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34CE1" w14:textId="77777777" w:rsidR="00242663" w:rsidRPr="00242663" w:rsidRDefault="00242663" w:rsidP="00242663">
      <w:pPr>
        <w:jc w:val="center"/>
        <w:rPr>
          <w:rFonts w:ascii="Times New Roman" w:hAnsi="Times New Roman" w:cs="Times New Roman"/>
          <w:b/>
          <w:color w:val="000000" w:themeColor="text1"/>
          <w:sz w:val="15"/>
          <w:szCs w:val="15"/>
        </w:rPr>
      </w:pPr>
      <w:bookmarkStart w:id="0" w:name="_GoBack"/>
      <w:bookmarkEnd w:id="0"/>
    </w:p>
    <w:p w14:paraId="6F529E26" w14:textId="6BA913CA" w:rsidR="00A23500" w:rsidRPr="000848BE" w:rsidRDefault="000D7863" w:rsidP="00242663">
      <w:pPr>
        <w:spacing w:line="360" w:lineRule="auto"/>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ĐẠI HỌC QUỐC GIA HÀ NỘI</w:t>
      </w:r>
    </w:p>
    <w:p w14:paraId="4F8A077C" w14:textId="6A5C90CA" w:rsidR="00A23500" w:rsidRPr="000848BE" w:rsidRDefault="00A23500" w:rsidP="00242663">
      <w:pPr>
        <w:spacing w:line="360" w:lineRule="auto"/>
        <w:jc w:val="center"/>
        <w:rPr>
          <w:rFonts w:ascii="Times New Roman" w:hAnsi="Times New Roman" w:cs="Times New Roman"/>
          <w:b/>
          <w:color w:val="000000" w:themeColor="text1"/>
          <w:sz w:val="27"/>
          <w:szCs w:val="27"/>
        </w:rPr>
      </w:pPr>
      <w:r w:rsidRPr="000848BE">
        <w:rPr>
          <w:rFonts w:ascii="Times New Roman" w:hAnsi="Times New Roman" w:cs="Times New Roman"/>
          <w:b/>
          <w:color w:val="000000" w:themeColor="text1"/>
          <w:sz w:val="27"/>
          <w:szCs w:val="27"/>
        </w:rPr>
        <w:t>TRƯỜNG ĐẠI HỌC NGOẠI NGỮ</w:t>
      </w:r>
      <w:r w:rsidR="000D7863">
        <w:rPr>
          <w:rFonts w:ascii="Times New Roman" w:hAnsi="Times New Roman" w:cs="Times New Roman"/>
          <w:b/>
          <w:color w:val="000000" w:themeColor="text1"/>
          <w:sz w:val="27"/>
          <w:szCs w:val="27"/>
        </w:rPr>
        <w:t xml:space="preserve"> </w:t>
      </w:r>
    </w:p>
    <w:p w14:paraId="34D6FB5C" w14:textId="77777777" w:rsidR="00A23500" w:rsidRPr="000848BE" w:rsidRDefault="00A23500" w:rsidP="00242663">
      <w:pPr>
        <w:spacing w:line="360" w:lineRule="auto"/>
        <w:jc w:val="center"/>
        <w:rPr>
          <w:rFonts w:ascii="Times New Roman" w:hAnsi="Times New Roman" w:cs="Times New Roman"/>
          <w:color w:val="000000" w:themeColor="text1"/>
          <w:sz w:val="27"/>
          <w:szCs w:val="27"/>
        </w:rPr>
      </w:pPr>
      <w:r w:rsidRPr="000848BE">
        <w:rPr>
          <w:rFonts w:ascii="Times New Roman" w:hAnsi="Times New Roman" w:cs="Times New Roman"/>
          <w:color w:val="000000" w:themeColor="text1"/>
          <w:sz w:val="27"/>
          <w:szCs w:val="27"/>
        </w:rPr>
        <w:sym w:font="Wingdings" w:char="0097"/>
      </w:r>
      <w:r w:rsidRPr="000848BE">
        <w:rPr>
          <w:rFonts w:ascii="Times New Roman" w:hAnsi="Times New Roman" w:cs="Times New Roman"/>
          <w:color w:val="000000" w:themeColor="text1"/>
          <w:sz w:val="27"/>
          <w:szCs w:val="27"/>
        </w:rPr>
        <w:sym w:font="Wingdings" w:char="0026"/>
      </w:r>
      <w:r w:rsidRPr="000848BE">
        <w:rPr>
          <w:rFonts w:ascii="Times New Roman" w:hAnsi="Times New Roman" w:cs="Times New Roman"/>
          <w:color w:val="000000" w:themeColor="text1"/>
          <w:sz w:val="27"/>
          <w:szCs w:val="27"/>
        </w:rPr>
        <w:sym w:font="Wingdings" w:char="0096"/>
      </w:r>
    </w:p>
    <w:p w14:paraId="3675CDC4" w14:textId="77777777" w:rsidR="00A23500" w:rsidRPr="000848BE" w:rsidRDefault="00A23500" w:rsidP="00242663">
      <w:pPr>
        <w:spacing w:line="360" w:lineRule="auto"/>
        <w:rPr>
          <w:rFonts w:ascii="Times New Roman" w:hAnsi="Times New Roman" w:cs="Times New Roman"/>
          <w:color w:val="000000" w:themeColor="text1"/>
          <w:sz w:val="27"/>
          <w:szCs w:val="27"/>
        </w:rPr>
      </w:pPr>
    </w:p>
    <w:p w14:paraId="6B0E490A" w14:textId="77777777" w:rsidR="00A23500" w:rsidRPr="000848BE" w:rsidRDefault="00A23500" w:rsidP="00242663">
      <w:pPr>
        <w:spacing w:line="360" w:lineRule="auto"/>
        <w:rPr>
          <w:rFonts w:ascii="Times New Roman" w:hAnsi="Times New Roman" w:cs="Times New Roman"/>
          <w:b/>
          <w:color w:val="000000" w:themeColor="text1"/>
          <w:sz w:val="27"/>
          <w:szCs w:val="27"/>
        </w:rPr>
      </w:pPr>
    </w:p>
    <w:p w14:paraId="224B7242" w14:textId="77777777" w:rsidR="00A23500" w:rsidRPr="00242663" w:rsidRDefault="0029229B" w:rsidP="00242663">
      <w:pPr>
        <w:spacing w:line="360" w:lineRule="auto"/>
        <w:jc w:val="center"/>
        <w:rPr>
          <w:rFonts w:ascii="Times New Roman" w:hAnsi="Times New Roman" w:cs="Times New Roman"/>
          <w:b/>
          <w:color w:val="000000" w:themeColor="text1"/>
          <w:sz w:val="32"/>
          <w:szCs w:val="31"/>
          <w:lang w:val="it-IT" w:eastAsia="zh-CN"/>
        </w:rPr>
      </w:pPr>
      <w:r w:rsidRPr="00242663">
        <w:rPr>
          <w:rFonts w:ascii="Times New Roman" w:hAnsi="Times New Roman" w:cs="Times New Roman"/>
          <w:b/>
          <w:color w:val="000000" w:themeColor="text1"/>
          <w:sz w:val="32"/>
          <w:szCs w:val="31"/>
          <w:lang w:val="it-IT" w:eastAsia="zh-CN"/>
        </w:rPr>
        <w:t>NGUYỄN THỊ HẢO</w:t>
      </w:r>
    </w:p>
    <w:p w14:paraId="436B22A5" w14:textId="674DB5F7" w:rsidR="00A23500" w:rsidRDefault="00A23500" w:rsidP="00242663">
      <w:pPr>
        <w:spacing w:line="360" w:lineRule="auto"/>
        <w:jc w:val="center"/>
        <w:rPr>
          <w:rFonts w:ascii="Times New Roman" w:hAnsi="Times New Roman" w:cs="Times New Roman"/>
          <w:b/>
          <w:color w:val="000000" w:themeColor="text1"/>
          <w:sz w:val="27"/>
          <w:szCs w:val="27"/>
          <w:lang w:val="it-IT" w:eastAsia="zh-CN"/>
        </w:rPr>
      </w:pPr>
    </w:p>
    <w:p w14:paraId="2B4AA610" w14:textId="77777777" w:rsidR="00242663" w:rsidRPr="000848BE" w:rsidRDefault="00242663" w:rsidP="00242663">
      <w:pPr>
        <w:spacing w:line="360" w:lineRule="auto"/>
        <w:jc w:val="center"/>
        <w:rPr>
          <w:rFonts w:ascii="Times New Roman" w:hAnsi="Times New Roman" w:cs="Times New Roman"/>
          <w:b/>
          <w:color w:val="000000" w:themeColor="text1"/>
          <w:sz w:val="27"/>
          <w:szCs w:val="27"/>
          <w:lang w:val="it-IT" w:eastAsia="zh-CN"/>
        </w:rPr>
      </w:pPr>
    </w:p>
    <w:p w14:paraId="001CF786" w14:textId="69D18BC7" w:rsidR="0029229B" w:rsidRDefault="0029229B" w:rsidP="00242663">
      <w:pPr>
        <w:pStyle w:val="BodyText"/>
        <w:spacing w:line="360" w:lineRule="auto"/>
        <w:rPr>
          <w:rFonts w:ascii="Times New Roman" w:eastAsiaTheme="majorEastAsia" w:hAnsi="Times New Roman"/>
          <w:b/>
          <w:sz w:val="36"/>
          <w:szCs w:val="27"/>
          <w:lang w:eastAsia="zh-CN"/>
        </w:rPr>
      </w:pPr>
      <w:r w:rsidRPr="0006791E">
        <w:rPr>
          <w:rFonts w:ascii="Times New Roman" w:eastAsiaTheme="majorEastAsia" w:hAnsi="Times New Roman" w:hint="eastAsia"/>
          <w:b/>
          <w:sz w:val="36"/>
          <w:szCs w:val="27"/>
          <w:lang w:eastAsia="zh-CN"/>
        </w:rPr>
        <w:t>汉越</w:t>
      </w:r>
      <w:r w:rsidRPr="0006791E">
        <w:rPr>
          <w:rFonts w:ascii="Times New Roman" w:eastAsiaTheme="majorEastAsia" w:hAnsi="Times New Roman"/>
          <w:b/>
          <w:sz w:val="36"/>
          <w:szCs w:val="27"/>
          <w:lang w:eastAsia="zh-CN"/>
        </w:rPr>
        <w:t>鸟类名称</w:t>
      </w:r>
      <w:r w:rsidRPr="0006791E">
        <w:rPr>
          <w:rFonts w:ascii="Times New Roman" w:eastAsiaTheme="majorEastAsia" w:hAnsi="Times New Roman" w:hint="eastAsia"/>
          <w:b/>
          <w:sz w:val="36"/>
          <w:szCs w:val="27"/>
          <w:lang w:eastAsia="zh-CN"/>
        </w:rPr>
        <w:t>对比研究</w:t>
      </w:r>
    </w:p>
    <w:p w14:paraId="26EC3493" w14:textId="4EA9B8BA" w:rsidR="00242663" w:rsidRDefault="00242663" w:rsidP="00242663">
      <w:pPr>
        <w:pStyle w:val="BodyText"/>
        <w:spacing w:line="360" w:lineRule="auto"/>
        <w:rPr>
          <w:rFonts w:ascii="Times New Roman" w:eastAsiaTheme="majorEastAsia" w:hAnsi="Times New Roman"/>
          <w:b/>
          <w:sz w:val="36"/>
          <w:szCs w:val="27"/>
          <w:lang w:eastAsia="zh-CN"/>
        </w:rPr>
      </w:pPr>
    </w:p>
    <w:p w14:paraId="6020A2CB" w14:textId="77777777" w:rsidR="00242663" w:rsidRPr="0006791E" w:rsidRDefault="00242663" w:rsidP="00242663">
      <w:pPr>
        <w:pStyle w:val="BodyText"/>
        <w:spacing w:line="360" w:lineRule="auto"/>
        <w:rPr>
          <w:rFonts w:ascii="Times New Roman" w:eastAsiaTheme="majorEastAsia" w:hAnsi="Times New Roman"/>
          <w:b/>
          <w:sz w:val="36"/>
          <w:szCs w:val="27"/>
          <w:lang w:eastAsia="zh-CN"/>
        </w:rPr>
      </w:pPr>
    </w:p>
    <w:p w14:paraId="72509283" w14:textId="756B5B68" w:rsidR="0006791E" w:rsidRPr="00242663" w:rsidRDefault="00242663" w:rsidP="00242663">
      <w:pPr>
        <w:spacing w:line="360" w:lineRule="auto"/>
        <w:jc w:val="center"/>
        <w:rPr>
          <w:rFonts w:ascii="Times New Roman" w:hAnsi="Times New Roman" w:cs="Times New Roman"/>
          <w:b/>
          <w:iCs/>
          <w:color w:val="000000" w:themeColor="text1"/>
          <w:sz w:val="36"/>
          <w:szCs w:val="32"/>
          <w:lang w:val="vi-VN"/>
        </w:rPr>
      </w:pPr>
      <w:r w:rsidRPr="00242663">
        <w:rPr>
          <w:rFonts w:ascii="Times New Roman" w:hAnsi="Times New Roman" w:cs="Times New Roman"/>
          <w:iCs/>
          <w:color w:val="000000" w:themeColor="text1"/>
          <w:sz w:val="36"/>
          <w:szCs w:val="32"/>
          <w:lang w:val="vi-VN" w:eastAsia="zh-CN"/>
        </w:rPr>
        <w:t xml:space="preserve"> </w:t>
      </w:r>
      <w:r w:rsidRPr="00242663">
        <w:rPr>
          <w:rFonts w:ascii="Times New Roman" w:hAnsi="Times New Roman" w:cs="Times New Roman"/>
          <w:b/>
          <w:iCs/>
          <w:color w:val="000000" w:themeColor="text1"/>
          <w:sz w:val="36"/>
          <w:szCs w:val="32"/>
          <w:lang w:val="vi-VN"/>
        </w:rPr>
        <w:t xml:space="preserve">NGHIÊN CỨU ĐỐI CHIẾU TÊN GỌI CÁC LOÀI CHIM </w:t>
      </w:r>
    </w:p>
    <w:p w14:paraId="1811ACB2" w14:textId="0577FDBC" w:rsidR="00A23500" w:rsidRPr="00242663" w:rsidRDefault="00242663" w:rsidP="00242663">
      <w:pPr>
        <w:spacing w:line="360" w:lineRule="auto"/>
        <w:jc w:val="center"/>
        <w:rPr>
          <w:rFonts w:ascii="Times New Roman" w:hAnsi="Times New Roman" w:cs="Times New Roman"/>
          <w:iCs/>
          <w:color w:val="000000" w:themeColor="text1"/>
          <w:sz w:val="36"/>
          <w:szCs w:val="32"/>
          <w:lang w:val="vi-VN"/>
        </w:rPr>
      </w:pPr>
      <w:r w:rsidRPr="00242663">
        <w:rPr>
          <w:rFonts w:ascii="Times New Roman" w:hAnsi="Times New Roman" w:cs="Times New Roman"/>
          <w:b/>
          <w:iCs/>
          <w:color w:val="000000" w:themeColor="text1"/>
          <w:sz w:val="36"/>
          <w:szCs w:val="32"/>
          <w:lang w:val="vi-VN"/>
        </w:rPr>
        <w:t>TRONG TIẾNG HÁN VÀ TIẾNG VIỆT</w:t>
      </w:r>
    </w:p>
    <w:p w14:paraId="791AE953" w14:textId="47848F47" w:rsidR="00A23500" w:rsidRDefault="00A23500" w:rsidP="00242663">
      <w:pPr>
        <w:spacing w:line="360" w:lineRule="auto"/>
        <w:jc w:val="both"/>
        <w:rPr>
          <w:rFonts w:ascii="Times New Roman" w:hAnsi="Times New Roman" w:cs="Times New Roman"/>
          <w:color w:val="000000" w:themeColor="text1"/>
          <w:sz w:val="27"/>
          <w:szCs w:val="27"/>
          <w:lang w:val="vi-VN"/>
        </w:rPr>
      </w:pPr>
      <w:r w:rsidRPr="000848BE">
        <w:rPr>
          <w:rFonts w:ascii="Times New Roman" w:hAnsi="Times New Roman" w:cs="Times New Roman"/>
          <w:color w:val="000000" w:themeColor="text1"/>
          <w:sz w:val="27"/>
          <w:szCs w:val="27"/>
          <w:lang w:val="vi-VN"/>
        </w:rPr>
        <w:t xml:space="preserve">                                                                </w:t>
      </w:r>
    </w:p>
    <w:p w14:paraId="2CBD22D0" w14:textId="77777777" w:rsidR="00242663" w:rsidRPr="000848BE" w:rsidRDefault="00242663" w:rsidP="00242663">
      <w:pPr>
        <w:spacing w:line="360" w:lineRule="auto"/>
        <w:jc w:val="both"/>
        <w:rPr>
          <w:rFonts w:ascii="Times New Roman" w:hAnsi="Times New Roman" w:cs="Times New Roman"/>
          <w:color w:val="000000" w:themeColor="text1"/>
          <w:sz w:val="27"/>
          <w:szCs w:val="27"/>
          <w:lang w:val="vi-VN"/>
        </w:rPr>
      </w:pPr>
    </w:p>
    <w:p w14:paraId="03B6C60D" w14:textId="5F121CD0" w:rsidR="00A23500" w:rsidRPr="00242663" w:rsidRDefault="00A23500" w:rsidP="00242663">
      <w:pPr>
        <w:spacing w:line="360" w:lineRule="auto"/>
        <w:ind w:left="2160"/>
        <w:jc w:val="both"/>
        <w:rPr>
          <w:rFonts w:ascii="Times New Roman" w:hAnsi="Times New Roman" w:cs="Times New Roman"/>
          <w:color w:val="000000" w:themeColor="text1"/>
          <w:sz w:val="29"/>
          <w:szCs w:val="29"/>
          <w:lang w:val="vi-VN"/>
        </w:rPr>
      </w:pPr>
      <w:r w:rsidRPr="00242663">
        <w:rPr>
          <w:rFonts w:ascii="Times New Roman" w:hAnsi="Times New Roman" w:cs="Times New Roman"/>
          <w:color w:val="000000" w:themeColor="text1"/>
          <w:sz w:val="29"/>
          <w:szCs w:val="29"/>
          <w:lang w:val="vi-VN"/>
        </w:rPr>
        <w:t>Chuyên ngành: Ngôn ngữ</w:t>
      </w:r>
      <w:r w:rsidR="0029229B" w:rsidRPr="00242663">
        <w:rPr>
          <w:rFonts w:ascii="Times New Roman" w:hAnsi="Times New Roman" w:cs="Times New Roman"/>
          <w:color w:val="000000" w:themeColor="text1"/>
          <w:sz w:val="29"/>
          <w:szCs w:val="29"/>
          <w:lang w:val="vi-VN"/>
        </w:rPr>
        <w:t xml:space="preserve"> Trung Quốc</w:t>
      </w:r>
    </w:p>
    <w:p w14:paraId="15D88BBC" w14:textId="70CF7206" w:rsidR="00A23500" w:rsidRPr="00242663" w:rsidRDefault="00A23500" w:rsidP="00242663">
      <w:pPr>
        <w:spacing w:line="360" w:lineRule="auto"/>
        <w:ind w:left="2160"/>
        <w:jc w:val="both"/>
        <w:rPr>
          <w:rFonts w:ascii="Times New Roman" w:hAnsi="Times New Roman" w:cs="Times New Roman"/>
          <w:color w:val="000000" w:themeColor="text1"/>
          <w:sz w:val="29"/>
          <w:szCs w:val="29"/>
          <w:lang w:val="vi-VN"/>
        </w:rPr>
      </w:pPr>
      <w:r w:rsidRPr="00242663">
        <w:rPr>
          <w:rFonts w:ascii="Times New Roman" w:hAnsi="Times New Roman" w:cs="Times New Roman"/>
          <w:color w:val="000000" w:themeColor="text1"/>
          <w:sz w:val="29"/>
          <w:szCs w:val="29"/>
          <w:lang w:val="vi-VN"/>
        </w:rPr>
        <w:t xml:space="preserve">Mã số: </w:t>
      </w:r>
      <w:r w:rsidR="0029229B" w:rsidRPr="00242663">
        <w:rPr>
          <w:rFonts w:ascii="Times New Roman" w:hAnsi="Times New Roman" w:cs="Times New Roman"/>
          <w:color w:val="000000" w:themeColor="text1"/>
          <w:sz w:val="29"/>
          <w:szCs w:val="29"/>
          <w:lang w:val="vi-VN"/>
        </w:rPr>
        <w:t>9220204.01</w:t>
      </w:r>
    </w:p>
    <w:p w14:paraId="2F7568D0" w14:textId="61565194" w:rsidR="00A23500" w:rsidRPr="00242663" w:rsidRDefault="00A23500" w:rsidP="00242663">
      <w:pPr>
        <w:spacing w:line="360" w:lineRule="auto"/>
        <w:ind w:left="2160"/>
        <w:jc w:val="both"/>
        <w:rPr>
          <w:rFonts w:ascii="Times New Roman" w:hAnsi="Times New Roman" w:cs="Times New Roman"/>
          <w:color w:val="000000" w:themeColor="text1"/>
          <w:sz w:val="29"/>
          <w:szCs w:val="29"/>
          <w:lang w:val="vi-VN"/>
        </w:rPr>
      </w:pPr>
      <w:r w:rsidRPr="00242663">
        <w:rPr>
          <w:rFonts w:ascii="Times New Roman" w:hAnsi="Times New Roman" w:cs="Times New Roman"/>
          <w:color w:val="000000" w:themeColor="text1"/>
          <w:sz w:val="29"/>
          <w:szCs w:val="29"/>
          <w:lang w:val="vi-VN"/>
        </w:rPr>
        <w:t>Cán bộ hướng dẫ</w:t>
      </w:r>
      <w:r w:rsidR="0029229B" w:rsidRPr="00242663">
        <w:rPr>
          <w:rFonts w:ascii="Times New Roman" w:hAnsi="Times New Roman" w:cs="Times New Roman"/>
          <w:color w:val="000000" w:themeColor="text1"/>
          <w:sz w:val="29"/>
          <w:szCs w:val="29"/>
          <w:lang w:val="vi-VN"/>
        </w:rPr>
        <w:t>n: GS. TS. Nguyễn Văn Khang</w:t>
      </w:r>
      <w:r w:rsidRPr="00242663">
        <w:rPr>
          <w:rFonts w:ascii="Times New Roman" w:hAnsi="Times New Roman" w:cs="Times New Roman"/>
          <w:color w:val="000000" w:themeColor="text1"/>
          <w:sz w:val="29"/>
          <w:szCs w:val="29"/>
          <w:lang w:val="vi-VN"/>
        </w:rPr>
        <w:t xml:space="preserve"> </w:t>
      </w:r>
    </w:p>
    <w:p w14:paraId="4642D246" w14:textId="6EED5D9A" w:rsidR="00A23500" w:rsidRDefault="00A23500" w:rsidP="00242663">
      <w:pPr>
        <w:spacing w:line="360" w:lineRule="auto"/>
        <w:jc w:val="center"/>
        <w:rPr>
          <w:rFonts w:ascii="Times New Roman" w:hAnsi="Times New Roman" w:cs="Times New Roman"/>
          <w:b/>
          <w:color w:val="000000" w:themeColor="text1"/>
          <w:sz w:val="27"/>
          <w:szCs w:val="27"/>
          <w:lang w:val="vi-VN"/>
        </w:rPr>
      </w:pPr>
    </w:p>
    <w:p w14:paraId="232CC732" w14:textId="77777777" w:rsidR="00242663" w:rsidRPr="000848BE" w:rsidRDefault="00242663" w:rsidP="00242663">
      <w:pPr>
        <w:spacing w:line="360" w:lineRule="auto"/>
        <w:jc w:val="center"/>
        <w:rPr>
          <w:rFonts w:ascii="Times New Roman" w:hAnsi="Times New Roman" w:cs="Times New Roman"/>
          <w:b/>
          <w:color w:val="000000" w:themeColor="text1"/>
          <w:sz w:val="27"/>
          <w:szCs w:val="27"/>
          <w:lang w:val="vi-VN"/>
        </w:rPr>
      </w:pPr>
    </w:p>
    <w:p w14:paraId="0C8991B0" w14:textId="77777777" w:rsidR="00A23500" w:rsidRPr="00242663" w:rsidRDefault="00A23500" w:rsidP="00242663">
      <w:pPr>
        <w:spacing w:line="360" w:lineRule="auto"/>
        <w:rPr>
          <w:rFonts w:ascii="Times New Roman" w:hAnsi="Times New Roman" w:cs="Times New Roman"/>
          <w:b/>
          <w:color w:val="000000" w:themeColor="text1"/>
          <w:sz w:val="23"/>
          <w:szCs w:val="23"/>
          <w:lang w:val="vi-VN"/>
        </w:rPr>
      </w:pPr>
    </w:p>
    <w:p w14:paraId="14A6C0A4" w14:textId="77777777" w:rsidR="00A23500" w:rsidRPr="000848BE" w:rsidRDefault="00A23500" w:rsidP="00242663">
      <w:pPr>
        <w:spacing w:line="360" w:lineRule="auto"/>
        <w:jc w:val="center"/>
        <w:rPr>
          <w:rFonts w:ascii="Times New Roman" w:hAnsi="Times New Roman" w:cs="Times New Roman"/>
          <w:b/>
          <w:color w:val="000000" w:themeColor="text1"/>
          <w:sz w:val="27"/>
          <w:szCs w:val="27"/>
          <w:lang w:val="vi-VN"/>
        </w:rPr>
      </w:pPr>
    </w:p>
    <w:p w14:paraId="5C3913CA" w14:textId="77777777" w:rsidR="00A23500" w:rsidRPr="00242663" w:rsidRDefault="00A23500" w:rsidP="00242663">
      <w:pPr>
        <w:spacing w:line="360" w:lineRule="auto"/>
        <w:jc w:val="center"/>
        <w:rPr>
          <w:rFonts w:ascii="Times New Roman" w:hAnsi="Times New Roman" w:cs="Times New Roman"/>
          <w:b/>
          <w:color w:val="000000" w:themeColor="text1"/>
          <w:sz w:val="36"/>
          <w:szCs w:val="36"/>
          <w:lang w:val="vi-VN"/>
        </w:rPr>
      </w:pPr>
      <w:r w:rsidRPr="00242663">
        <w:rPr>
          <w:rFonts w:ascii="Times New Roman" w:hAnsi="Times New Roman" w:cs="Times New Roman"/>
          <w:b/>
          <w:color w:val="000000" w:themeColor="text1"/>
          <w:sz w:val="36"/>
          <w:szCs w:val="36"/>
          <w:lang w:val="vi-VN"/>
        </w:rPr>
        <w:t>TÓM TẮT LUẬN ÁN TIẾN SĨ</w:t>
      </w:r>
    </w:p>
    <w:p w14:paraId="14B91FC6" w14:textId="77777777" w:rsidR="00A23500" w:rsidRPr="000848BE" w:rsidRDefault="00A23500" w:rsidP="00242663">
      <w:pPr>
        <w:spacing w:line="360" w:lineRule="auto"/>
        <w:rPr>
          <w:rFonts w:ascii="Times New Roman" w:hAnsi="Times New Roman" w:cs="Times New Roman"/>
          <w:b/>
          <w:color w:val="000000" w:themeColor="text1"/>
          <w:sz w:val="27"/>
          <w:szCs w:val="27"/>
          <w:lang w:val="vi-VN"/>
        </w:rPr>
      </w:pPr>
    </w:p>
    <w:p w14:paraId="7C48B7DA" w14:textId="62D1425E" w:rsidR="00833C09" w:rsidRPr="00C52A9B" w:rsidRDefault="00833C09" w:rsidP="00242663">
      <w:pPr>
        <w:spacing w:line="360" w:lineRule="auto"/>
        <w:rPr>
          <w:rFonts w:ascii="Times New Roman" w:hAnsi="Times New Roman" w:cs="Times New Roman"/>
          <w:b/>
          <w:color w:val="000000" w:themeColor="text1"/>
          <w:sz w:val="35"/>
          <w:szCs w:val="35"/>
          <w:lang w:val="vi-VN"/>
        </w:rPr>
      </w:pPr>
    </w:p>
    <w:p w14:paraId="10EBF933" w14:textId="77777777" w:rsidR="00242663" w:rsidRPr="00242663" w:rsidRDefault="00242663" w:rsidP="00242663">
      <w:pPr>
        <w:spacing w:line="360" w:lineRule="auto"/>
        <w:rPr>
          <w:rFonts w:ascii="Times New Roman" w:hAnsi="Times New Roman" w:cs="Times New Roman"/>
          <w:b/>
          <w:color w:val="000000" w:themeColor="text1"/>
          <w:sz w:val="33"/>
          <w:szCs w:val="33"/>
          <w:lang w:val="vi-VN"/>
        </w:rPr>
      </w:pPr>
    </w:p>
    <w:p w14:paraId="2133E87C" w14:textId="77777777" w:rsidR="00833C09" w:rsidRPr="000848BE" w:rsidRDefault="00833C09" w:rsidP="00242663">
      <w:pPr>
        <w:spacing w:line="360" w:lineRule="auto"/>
        <w:rPr>
          <w:rFonts w:ascii="Times New Roman" w:hAnsi="Times New Roman" w:cs="Times New Roman"/>
          <w:b/>
          <w:color w:val="000000" w:themeColor="text1"/>
          <w:sz w:val="27"/>
          <w:szCs w:val="27"/>
          <w:lang w:val="vi-VN"/>
        </w:rPr>
      </w:pPr>
    </w:p>
    <w:p w14:paraId="5F6A9DDC" w14:textId="77777777" w:rsidR="00A23500" w:rsidRPr="000848BE" w:rsidRDefault="00A23500" w:rsidP="00242663">
      <w:pPr>
        <w:spacing w:line="360" w:lineRule="auto"/>
        <w:jc w:val="center"/>
        <w:rPr>
          <w:rFonts w:ascii="Times New Roman" w:hAnsi="Times New Roman" w:cs="Times New Roman"/>
          <w:b/>
          <w:color w:val="000000" w:themeColor="text1"/>
          <w:sz w:val="27"/>
          <w:szCs w:val="27"/>
          <w:lang w:val="vi-VN"/>
        </w:rPr>
        <w:sectPr w:rsidR="00A23500" w:rsidRPr="000848BE" w:rsidSect="00242663">
          <w:footerReference w:type="even" r:id="rId8"/>
          <w:type w:val="continuous"/>
          <w:pgSz w:w="11907" w:h="16840" w:code="9"/>
          <w:pgMar w:top="1134" w:right="1134" w:bottom="1134" w:left="1418" w:header="720" w:footer="720" w:gutter="0"/>
          <w:pgBorders>
            <w:top w:val="thinThickSmallGap" w:sz="24" w:space="1" w:color="auto"/>
            <w:left w:val="thinThickSmallGap" w:sz="24" w:space="4" w:color="auto"/>
            <w:bottom w:val="thickThinSmallGap" w:sz="24" w:space="1" w:color="auto"/>
            <w:right w:val="thickThinSmallGap" w:sz="24" w:space="4" w:color="auto"/>
          </w:pgBorders>
          <w:pgNumType w:fmt="lowerRoman" w:start="1" w:chapStyle="1"/>
          <w:cols w:space="720"/>
          <w:docGrid w:linePitch="360"/>
        </w:sectPr>
      </w:pPr>
      <w:r w:rsidRPr="000848BE">
        <w:rPr>
          <w:rFonts w:ascii="Times New Roman" w:hAnsi="Times New Roman" w:cs="Times New Roman"/>
          <w:b/>
          <w:color w:val="000000" w:themeColor="text1"/>
          <w:sz w:val="27"/>
          <w:szCs w:val="27"/>
          <w:lang w:val="vi-VN"/>
        </w:rPr>
        <w:t>HÀ NỘ</w:t>
      </w:r>
      <w:r w:rsidR="0029229B" w:rsidRPr="000848BE">
        <w:rPr>
          <w:rFonts w:ascii="Times New Roman" w:hAnsi="Times New Roman" w:cs="Times New Roman"/>
          <w:b/>
          <w:color w:val="000000" w:themeColor="text1"/>
          <w:sz w:val="27"/>
          <w:szCs w:val="27"/>
          <w:lang w:val="vi-VN"/>
        </w:rPr>
        <w:t>I – 2019</w:t>
      </w:r>
    </w:p>
    <w:p w14:paraId="1836DF56" w14:textId="77777777" w:rsidR="00135BF6" w:rsidRPr="00794D87" w:rsidRDefault="00160B72" w:rsidP="00242663">
      <w:pPr>
        <w:pStyle w:val="Heading1"/>
        <w:spacing w:before="0" w:line="324" w:lineRule="auto"/>
        <w:jc w:val="center"/>
        <w:rPr>
          <w:rFonts w:ascii="Times New Roman" w:hAnsi="Times New Roman" w:cs="Times New Roman"/>
          <w:b/>
          <w:color w:val="auto"/>
          <w:sz w:val="27"/>
          <w:szCs w:val="27"/>
          <w:lang w:val="vi-VN"/>
        </w:rPr>
      </w:pPr>
      <w:r w:rsidRPr="00794D87">
        <w:rPr>
          <w:rFonts w:ascii="Times New Roman" w:hAnsi="Times New Roman" w:cs="Times New Roman"/>
          <w:b/>
          <w:color w:val="auto"/>
          <w:sz w:val="27"/>
          <w:szCs w:val="27"/>
          <w:lang w:val="vi-VN"/>
        </w:rPr>
        <w:lastRenderedPageBreak/>
        <w:t>DẪN NHẬP</w:t>
      </w:r>
    </w:p>
    <w:p w14:paraId="0C2294A0" w14:textId="77777777" w:rsidR="00160B72" w:rsidRPr="000848BE" w:rsidRDefault="00160B72"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Lý do chọn đề tài</w:t>
      </w:r>
    </w:p>
    <w:p w14:paraId="25AC8250" w14:textId="77777777" w:rsidR="0087585E" w:rsidRPr="000848BE" w:rsidRDefault="0087585E" w:rsidP="00242663">
      <w:pPr>
        <w:spacing w:line="324" w:lineRule="auto"/>
        <w:ind w:firstLine="567"/>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Trong tự nhiên, chim là</w:t>
      </w:r>
      <w:r w:rsidR="003E542E" w:rsidRPr="003E542E">
        <w:rPr>
          <w:rFonts w:ascii="Times New Roman" w:hAnsi="Times New Roman" w:cs="Times New Roman"/>
          <w:sz w:val="27"/>
          <w:szCs w:val="27"/>
          <w:lang w:val="vi-VN"/>
        </w:rPr>
        <w:t xml:space="preserve"> một trong những</w:t>
      </w:r>
      <w:r w:rsidRPr="000848BE">
        <w:rPr>
          <w:rFonts w:ascii="Times New Roman" w:hAnsi="Times New Roman" w:cs="Times New Roman"/>
          <w:sz w:val="27"/>
          <w:szCs w:val="27"/>
          <w:lang w:val="vi-VN"/>
        </w:rPr>
        <w:t xml:space="preserve"> lớp động vật có bộ lông rực rõ nhất, thanh âm sống động nhấ</w:t>
      </w:r>
      <w:r w:rsidR="003E542E">
        <w:rPr>
          <w:rFonts w:ascii="Times New Roman" w:hAnsi="Times New Roman" w:cs="Times New Roman"/>
          <w:sz w:val="27"/>
          <w:szCs w:val="27"/>
          <w:lang w:val="vi-VN"/>
        </w:rPr>
        <w:t>t, tập</w:t>
      </w:r>
      <w:r w:rsidRPr="000848BE">
        <w:rPr>
          <w:rFonts w:ascii="Times New Roman" w:hAnsi="Times New Roman" w:cs="Times New Roman"/>
          <w:sz w:val="27"/>
          <w:szCs w:val="27"/>
          <w:lang w:val="vi-VN"/>
        </w:rPr>
        <w:t xml:space="preserve"> tính độc đáo nhấ</w:t>
      </w:r>
      <w:r w:rsidR="00476649" w:rsidRPr="000848BE">
        <w:rPr>
          <w:rFonts w:ascii="Times New Roman" w:hAnsi="Times New Roman" w:cs="Times New Roman"/>
          <w:sz w:val="27"/>
          <w:szCs w:val="27"/>
          <w:lang w:val="vi-VN"/>
        </w:rPr>
        <w:t xml:space="preserve">t. Các loài chim có vị trí đặc biệt quan trọng trong đời sống văn hoá vật chất và tinh thần của người Trung Quốc cũng như người Việt Nam. </w:t>
      </w:r>
      <w:r w:rsidR="001F580C" w:rsidRPr="000848BE">
        <w:rPr>
          <w:rFonts w:ascii="Times New Roman" w:hAnsi="Times New Roman" w:cs="Times New Roman"/>
          <w:sz w:val="27"/>
          <w:szCs w:val="27"/>
          <w:lang w:val="vi-VN"/>
        </w:rPr>
        <w:t xml:space="preserve">Hai ngôn ngữ đều có số lượng lớn tên gọi các loài chim, </w:t>
      </w:r>
      <w:r w:rsidR="00820054" w:rsidRPr="000848BE">
        <w:rPr>
          <w:rFonts w:ascii="Times New Roman" w:hAnsi="Times New Roman" w:cs="Times New Roman"/>
          <w:sz w:val="27"/>
          <w:szCs w:val="27"/>
          <w:lang w:val="vi-VN"/>
        </w:rPr>
        <w:t xml:space="preserve">hàm </w:t>
      </w:r>
      <w:r w:rsidR="001F580C" w:rsidRPr="000848BE">
        <w:rPr>
          <w:rFonts w:ascii="Times New Roman" w:hAnsi="Times New Roman" w:cs="Times New Roman"/>
          <w:sz w:val="27"/>
          <w:szCs w:val="27"/>
          <w:lang w:val="vi-VN"/>
        </w:rPr>
        <w:t>chứ</w:t>
      </w:r>
      <w:r w:rsidR="00820054" w:rsidRPr="000848BE">
        <w:rPr>
          <w:rFonts w:ascii="Times New Roman" w:hAnsi="Times New Roman" w:cs="Times New Roman"/>
          <w:sz w:val="27"/>
          <w:szCs w:val="27"/>
          <w:lang w:val="vi-VN"/>
        </w:rPr>
        <w:t>a</w:t>
      </w:r>
      <w:r w:rsidR="001F580C" w:rsidRPr="000848BE">
        <w:rPr>
          <w:rFonts w:ascii="Times New Roman" w:hAnsi="Times New Roman" w:cs="Times New Roman"/>
          <w:sz w:val="27"/>
          <w:szCs w:val="27"/>
          <w:lang w:val="vi-VN"/>
        </w:rPr>
        <w:t xml:space="preserve"> giá trị nhân văn sâu sắc. Mối quan hệ mật thiết giữa</w:t>
      </w:r>
      <w:r w:rsidR="00820054" w:rsidRPr="000848BE">
        <w:rPr>
          <w:rFonts w:ascii="Times New Roman" w:hAnsi="Times New Roman" w:cs="Times New Roman"/>
          <w:sz w:val="27"/>
          <w:szCs w:val="27"/>
          <w:lang w:val="vi-VN"/>
        </w:rPr>
        <w:t xml:space="preserve"> tiếng Hán và tiếng Việt </w:t>
      </w:r>
      <w:r w:rsidR="007E5511" w:rsidRPr="000848BE">
        <w:rPr>
          <w:rFonts w:ascii="Times New Roman" w:hAnsi="Times New Roman" w:cs="Times New Roman"/>
          <w:sz w:val="27"/>
          <w:szCs w:val="27"/>
          <w:lang w:val="vi-VN"/>
        </w:rPr>
        <w:t>khiến tên gọi các loài chim trong</w:t>
      </w:r>
      <w:r w:rsidR="00820054" w:rsidRPr="000848BE">
        <w:rPr>
          <w:rFonts w:ascii="Times New Roman" w:hAnsi="Times New Roman" w:cs="Times New Roman"/>
          <w:sz w:val="27"/>
          <w:szCs w:val="27"/>
          <w:lang w:val="vi-VN"/>
        </w:rPr>
        <w:t xml:space="preserve"> hai ngôn ngữ</w:t>
      </w:r>
      <w:r w:rsidR="007E5511" w:rsidRPr="000848BE">
        <w:rPr>
          <w:rFonts w:ascii="Times New Roman" w:hAnsi="Times New Roman" w:cs="Times New Roman"/>
          <w:sz w:val="27"/>
          <w:szCs w:val="27"/>
          <w:lang w:val="vi-VN"/>
        </w:rPr>
        <w:t xml:space="preserve"> </w:t>
      </w:r>
      <w:r w:rsidR="00820054" w:rsidRPr="000848BE">
        <w:rPr>
          <w:rFonts w:ascii="Times New Roman" w:hAnsi="Times New Roman" w:cs="Times New Roman"/>
          <w:sz w:val="27"/>
          <w:szCs w:val="27"/>
          <w:lang w:val="vi-VN"/>
        </w:rPr>
        <w:t xml:space="preserve">vừa </w:t>
      </w:r>
      <w:r w:rsidR="007E5511" w:rsidRPr="000848BE">
        <w:rPr>
          <w:rFonts w:ascii="Times New Roman" w:hAnsi="Times New Roman" w:cs="Times New Roman"/>
          <w:sz w:val="27"/>
          <w:szCs w:val="27"/>
          <w:lang w:val="vi-VN"/>
        </w:rPr>
        <w:t>có rất nhiều điểm tương đồ</w:t>
      </w:r>
      <w:r w:rsidR="00820054" w:rsidRPr="000848BE">
        <w:rPr>
          <w:rFonts w:ascii="Times New Roman" w:hAnsi="Times New Roman" w:cs="Times New Roman"/>
          <w:sz w:val="27"/>
          <w:szCs w:val="27"/>
          <w:lang w:val="vi-VN"/>
        </w:rPr>
        <w:t>ng,  vừa</w:t>
      </w:r>
      <w:r w:rsidR="007E5511" w:rsidRPr="000848BE">
        <w:rPr>
          <w:rFonts w:ascii="Times New Roman" w:hAnsi="Times New Roman" w:cs="Times New Roman"/>
          <w:sz w:val="27"/>
          <w:szCs w:val="27"/>
          <w:lang w:val="vi-VN"/>
        </w:rPr>
        <w:t xml:space="preserve"> có những điểm khác biệ</w:t>
      </w:r>
      <w:r w:rsidR="00617310">
        <w:rPr>
          <w:rFonts w:ascii="Times New Roman" w:hAnsi="Times New Roman" w:cs="Times New Roman"/>
          <w:sz w:val="27"/>
          <w:szCs w:val="27"/>
          <w:lang w:val="vi-VN"/>
        </w:rPr>
        <w:t>t. N</w:t>
      </w:r>
      <w:r w:rsidR="007E5511" w:rsidRPr="000848BE">
        <w:rPr>
          <w:rFonts w:ascii="Times New Roman" w:hAnsi="Times New Roman" w:cs="Times New Roman"/>
          <w:sz w:val="27"/>
          <w:szCs w:val="27"/>
          <w:lang w:val="vi-VN"/>
        </w:rPr>
        <w:t xml:space="preserve">hững nghiên cứu </w:t>
      </w:r>
      <w:r w:rsidR="00EA0803" w:rsidRPr="000848BE">
        <w:rPr>
          <w:rFonts w:ascii="Times New Roman" w:hAnsi="Times New Roman" w:cs="Times New Roman"/>
          <w:sz w:val="27"/>
          <w:szCs w:val="27"/>
          <w:lang w:val="vi-VN"/>
        </w:rPr>
        <w:t xml:space="preserve">ngôn ngữ </w:t>
      </w:r>
      <w:r w:rsidR="007E5511" w:rsidRPr="000848BE">
        <w:rPr>
          <w:rFonts w:ascii="Times New Roman" w:hAnsi="Times New Roman" w:cs="Times New Roman"/>
          <w:sz w:val="27"/>
          <w:szCs w:val="27"/>
          <w:lang w:val="vi-VN"/>
        </w:rPr>
        <w:t xml:space="preserve">trước đây, thường </w:t>
      </w:r>
      <w:r w:rsidR="007178D1" w:rsidRPr="000848BE">
        <w:rPr>
          <w:rFonts w:ascii="Times New Roman" w:hAnsi="Times New Roman" w:cs="Times New Roman"/>
          <w:sz w:val="27"/>
          <w:szCs w:val="27"/>
          <w:lang w:val="vi-VN"/>
        </w:rPr>
        <w:t xml:space="preserve">coi “chim chóc” là một bộ phận của trường từ vựng “động vật”, rất ít các công trình khảo sát độc lập. Hơn nữa chỉ là khảo sát trong một ngôn ngữ đơn lẻ, chưa thể hiện được những đặc trưng của tên gọi các loài chim trong những ngôn ngữ khác nhau. Đến thời điểm hiện tại, gần như chưa có công trình nghiên cứu ngôn ngữ học nào về đối chiếu tên gọi các loài chim, đối chiếu Hán- Việt lại càng chưa có. </w:t>
      </w:r>
      <w:r w:rsidR="00763E87" w:rsidRPr="000848BE">
        <w:rPr>
          <w:rFonts w:ascii="Times New Roman" w:hAnsi="Times New Roman" w:cs="Times New Roman"/>
          <w:sz w:val="27"/>
          <w:szCs w:val="27"/>
          <w:lang w:val="vi-VN"/>
        </w:rPr>
        <w:t>Vì những lí do trên, chúng tôi lựa chọn đề tài “Nghiên cứu đối chiếu tên gọi các loài chim trong tiếng Hán và tiếng Việt” cho luận án của mình.</w:t>
      </w:r>
    </w:p>
    <w:p w14:paraId="660FF5C7" w14:textId="77777777" w:rsidR="00160B72" w:rsidRPr="000848BE" w:rsidRDefault="00160B72"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Mục đích và nhiệm vụ nghiên cứu</w:t>
      </w:r>
    </w:p>
    <w:p w14:paraId="0D54AE69" w14:textId="77777777" w:rsidR="00763E87" w:rsidRPr="000848BE" w:rsidRDefault="00763E87" w:rsidP="00242663">
      <w:pPr>
        <w:spacing w:line="324" w:lineRule="auto"/>
        <w:ind w:firstLine="567"/>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Mục đích của nghiên cứu này là: </w:t>
      </w:r>
      <w:r w:rsidR="003B626E" w:rsidRPr="000848BE">
        <w:rPr>
          <w:rFonts w:ascii="Times New Roman" w:hAnsi="Times New Roman" w:cs="Times New Roman"/>
          <w:sz w:val="27"/>
          <w:szCs w:val="27"/>
          <w:lang w:val="vi-VN"/>
        </w:rPr>
        <w:t xml:space="preserve"> Trên cơ sở lý thuyết về </w:t>
      </w:r>
      <w:r w:rsidR="00EA0803" w:rsidRPr="000848BE">
        <w:rPr>
          <w:rFonts w:ascii="Times New Roman" w:hAnsi="Times New Roman" w:cs="Times New Roman"/>
          <w:sz w:val="27"/>
          <w:szCs w:val="27"/>
          <w:lang w:val="vi-VN"/>
        </w:rPr>
        <w:t xml:space="preserve">nghĩa của từ, </w:t>
      </w:r>
      <w:r w:rsidR="003B626E" w:rsidRPr="000848BE">
        <w:rPr>
          <w:rFonts w:ascii="Times New Roman" w:hAnsi="Times New Roman" w:cs="Times New Roman"/>
          <w:sz w:val="27"/>
          <w:szCs w:val="27"/>
          <w:lang w:val="vi-VN"/>
        </w:rPr>
        <w:t xml:space="preserve">trường từ vựng ngữ nghĩa, </w:t>
      </w:r>
      <w:r w:rsidR="00EA0803" w:rsidRPr="000848BE">
        <w:rPr>
          <w:rFonts w:ascii="Times New Roman" w:hAnsi="Times New Roman" w:cs="Times New Roman"/>
          <w:sz w:val="27"/>
          <w:szCs w:val="27"/>
          <w:lang w:val="vi-VN"/>
        </w:rPr>
        <w:t xml:space="preserve">lý thuyết </w:t>
      </w:r>
      <w:r w:rsidR="003B626E" w:rsidRPr="000848BE">
        <w:rPr>
          <w:rFonts w:ascii="Times New Roman" w:hAnsi="Times New Roman" w:cs="Times New Roman"/>
          <w:sz w:val="27"/>
          <w:szCs w:val="27"/>
          <w:lang w:val="vi-VN"/>
        </w:rPr>
        <w:t xml:space="preserve">định danh và ngôn ngữ học đối chiếu, </w:t>
      </w:r>
      <w:r w:rsidR="00321852" w:rsidRPr="000848BE">
        <w:rPr>
          <w:rFonts w:ascii="Times New Roman" w:hAnsi="Times New Roman" w:cs="Times New Roman"/>
          <w:sz w:val="27"/>
          <w:szCs w:val="27"/>
          <w:lang w:val="vi-VN"/>
        </w:rPr>
        <w:t xml:space="preserve">tiến hành nghiên cứu đối chiếu tên gọi các loài chim trong tiếng Hán và tiếng Việt, làm rõ đặc trưng về cấu tạo, đặc điểm định danh và nghĩa phái sinh, đồng thời chỉ ra điểm tương đồng và khác biệt trong hai ngôn ngữ. </w:t>
      </w:r>
      <w:r w:rsidR="004B58B3" w:rsidRPr="000848BE">
        <w:rPr>
          <w:rFonts w:ascii="Times New Roman" w:hAnsi="Times New Roman" w:cs="Times New Roman"/>
          <w:sz w:val="27"/>
          <w:szCs w:val="27"/>
          <w:lang w:val="vi-VN"/>
        </w:rPr>
        <w:t>Nghiên cứu này mong muốn đóng góp vào việc thúc đẩy hướng nghiên cứu trường từ vựng- ngữ nghĩa và vấn đề định danh cả về phương diện lý thuyết và thực tiễn; đồng thời thêm một lần nữa khẳng định mối quan hệ mật thiết của bộ ba Ngôn ngữ</w:t>
      </w:r>
      <w:r w:rsidR="00EA0803" w:rsidRPr="000848BE">
        <w:rPr>
          <w:rFonts w:ascii="Times New Roman" w:hAnsi="Times New Roman" w:cs="Times New Roman"/>
          <w:sz w:val="27"/>
          <w:szCs w:val="27"/>
          <w:lang w:val="vi-VN"/>
        </w:rPr>
        <w:t xml:space="preserve">- Văn hóa- Tư duy,  góp phần vào sự phát triển của </w:t>
      </w:r>
      <w:r w:rsidR="004B58B3" w:rsidRPr="000848BE">
        <w:rPr>
          <w:rFonts w:ascii="Times New Roman" w:hAnsi="Times New Roman" w:cs="Times New Roman"/>
          <w:sz w:val="27"/>
          <w:szCs w:val="27"/>
          <w:lang w:val="vi-VN"/>
        </w:rPr>
        <w:t xml:space="preserve">lĩnh vực nghiên cứu đối chiếu Hán- Việt. </w:t>
      </w:r>
    </w:p>
    <w:p w14:paraId="04B3A0D4" w14:textId="77777777" w:rsidR="004B58B3" w:rsidRPr="000848BE" w:rsidRDefault="004B58B3"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Nhiệm vụ cụ thể của luận án là: (1) </w:t>
      </w:r>
      <w:r w:rsidR="0039003E" w:rsidRPr="000848BE">
        <w:rPr>
          <w:rFonts w:ascii="Times New Roman" w:hAnsi="Times New Roman" w:cs="Times New Roman"/>
          <w:sz w:val="27"/>
          <w:szCs w:val="27"/>
          <w:lang w:val="vi-VN"/>
        </w:rPr>
        <w:t xml:space="preserve">Tổng quan tình hình nghiên cứu trong và ngoài nước về trường từ vựng động vật, trường từ vựng chim chóc, vấn đề định danh và tên gọi các loài chim. (2) Xây dựng khung lý </w:t>
      </w:r>
      <w:r w:rsidR="004E33D1" w:rsidRPr="000848BE">
        <w:rPr>
          <w:rFonts w:ascii="Times New Roman" w:hAnsi="Times New Roman" w:cs="Times New Roman"/>
          <w:sz w:val="27"/>
          <w:szCs w:val="27"/>
          <w:lang w:val="vi-VN"/>
        </w:rPr>
        <w:t>thuyết của luận án</w:t>
      </w:r>
      <w:r w:rsidR="002D1599">
        <w:rPr>
          <w:rFonts w:ascii="Times New Roman" w:hAnsi="Times New Roman" w:cs="Times New Roman"/>
          <w:sz w:val="27"/>
          <w:szCs w:val="27"/>
          <w:lang w:val="vi-VN"/>
        </w:rPr>
        <w:t>.</w:t>
      </w:r>
      <w:r w:rsidR="004E33D1" w:rsidRPr="000848BE">
        <w:rPr>
          <w:rFonts w:ascii="Times New Roman" w:hAnsi="Times New Roman" w:cs="Times New Roman"/>
          <w:sz w:val="27"/>
          <w:szCs w:val="27"/>
          <w:lang w:val="vi-VN"/>
        </w:rPr>
        <w:t xml:space="preserve"> (3) Tiến hành khảo sát tên gọi các loài chim trong hai ngôn ngữ Hán- Việt, chỉ ra đặc trưng về cấu tạo, đặc điểm định danh và nghĩa phái sinh</w:t>
      </w:r>
      <w:r w:rsidR="00924C25" w:rsidRPr="000848BE">
        <w:rPr>
          <w:rFonts w:ascii="Times New Roman" w:hAnsi="Times New Roman" w:cs="Times New Roman"/>
          <w:sz w:val="27"/>
          <w:szCs w:val="27"/>
          <w:lang w:val="vi-VN"/>
        </w:rPr>
        <w:t>. (4) Đối chiếu những đặc trưng trên của tên gọi các loài chim trong tiếng Hán và tiếng Việt, chỉ ra điểm giống khác nhau và giải thích nguyên nhân.</w:t>
      </w:r>
    </w:p>
    <w:p w14:paraId="1614C7AD" w14:textId="77777777" w:rsidR="00242663" w:rsidRDefault="00242663" w:rsidP="00242663">
      <w:pPr>
        <w:spacing w:after="160" w:line="324" w:lineRule="auto"/>
        <w:rPr>
          <w:rFonts w:ascii="Times New Roman" w:hAnsi="Times New Roman" w:cs="Times New Roman"/>
          <w:b/>
          <w:sz w:val="27"/>
          <w:szCs w:val="27"/>
          <w:lang w:val="vi-VN"/>
        </w:rPr>
      </w:pPr>
      <w:r>
        <w:rPr>
          <w:rFonts w:ascii="Times New Roman" w:hAnsi="Times New Roman" w:cs="Times New Roman"/>
          <w:b/>
          <w:sz w:val="27"/>
          <w:szCs w:val="27"/>
          <w:lang w:val="vi-VN"/>
        </w:rPr>
        <w:br w:type="page"/>
      </w:r>
    </w:p>
    <w:p w14:paraId="7A2D9EB5" w14:textId="4BABBA3E" w:rsidR="00160B72" w:rsidRPr="000848BE" w:rsidRDefault="00160B72"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lastRenderedPageBreak/>
        <w:t>Phương pháp nghiên cứu</w:t>
      </w:r>
    </w:p>
    <w:p w14:paraId="432E80B6" w14:textId="77777777" w:rsidR="00924C25" w:rsidRPr="000848BE" w:rsidRDefault="00DE4919"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Những p</w:t>
      </w:r>
      <w:r w:rsidR="00B96759" w:rsidRPr="000848BE">
        <w:rPr>
          <w:rFonts w:ascii="Times New Roman" w:hAnsi="Times New Roman" w:cs="Times New Roman"/>
          <w:sz w:val="27"/>
          <w:szCs w:val="27"/>
          <w:lang w:val="vi-VN"/>
        </w:rPr>
        <w:t>hương pháp nghiên cứu</w:t>
      </w:r>
      <w:r w:rsidRPr="000848BE">
        <w:rPr>
          <w:rFonts w:ascii="Times New Roman" w:hAnsi="Times New Roman" w:cs="Times New Roman"/>
          <w:sz w:val="27"/>
          <w:szCs w:val="27"/>
          <w:lang w:val="vi-VN"/>
        </w:rPr>
        <w:t xml:space="preserve"> chính</w:t>
      </w:r>
      <w:r w:rsidR="00B96759" w:rsidRPr="000848BE">
        <w:rPr>
          <w:rFonts w:ascii="Times New Roman" w:hAnsi="Times New Roman" w:cs="Times New Roman"/>
          <w:sz w:val="27"/>
          <w:szCs w:val="27"/>
          <w:lang w:val="vi-VN"/>
        </w:rPr>
        <w:t xml:space="preserve"> mà luận án lựa chọn là: </w:t>
      </w:r>
      <w:r w:rsidR="00365E97" w:rsidRPr="000848BE">
        <w:rPr>
          <w:rFonts w:ascii="Times New Roman" w:hAnsi="Times New Roman" w:cs="Times New Roman"/>
          <w:sz w:val="27"/>
          <w:szCs w:val="27"/>
          <w:lang w:val="vi-VN"/>
        </w:rPr>
        <w:t>kết hợp miêu tả và giải thích; kết hợp phân tích định tính và định lượng;</w:t>
      </w:r>
      <w:r w:rsidRPr="000848BE">
        <w:rPr>
          <w:rFonts w:ascii="Times New Roman" w:hAnsi="Times New Roman" w:cs="Times New Roman"/>
          <w:sz w:val="27"/>
          <w:szCs w:val="27"/>
          <w:lang w:val="vi-VN"/>
        </w:rPr>
        <w:t xml:space="preserve"> phương pháp</w:t>
      </w:r>
      <w:r w:rsidR="00365E97" w:rsidRPr="000848BE">
        <w:rPr>
          <w:rFonts w:ascii="Times New Roman" w:hAnsi="Times New Roman" w:cs="Times New Roman"/>
          <w:sz w:val="27"/>
          <w:szCs w:val="27"/>
          <w:lang w:val="vi-VN"/>
        </w:rPr>
        <w:t xml:space="preserve"> đối chiếu.</w:t>
      </w:r>
    </w:p>
    <w:p w14:paraId="6A0CA2CD" w14:textId="77777777" w:rsidR="00160B72" w:rsidRPr="000848BE" w:rsidRDefault="00160B72"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Phạm vi nghiên cứu</w:t>
      </w:r>
    </w:p>
    <w:p w14:paraId="01CE86C4" w14:textId="77777777" w:rsidR="00365E97" w:rsidRPr="000848BE" w:rsidRDefault="00CA166B"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Nghiên cứu này tiến hành đối chiếu </w:t>
      </w:r>
      <w:r w:rsidR="00836E84" w:rsidRPr="000848BE">
        <w:rPr>
          <w:rFonts w:ascii="Times New Roman" w:hAnsi="Times New Roman" w:cs="Times New Roman"/>
          <w:sz w:val="27"/>
          <w:szCs w:val="27"/>
          <w:lang w:val="vi-VN"/>
        </w:rPr>
        <w:t xml:space="preserve">đồng đại </w:t>
      </w:r>
      <w:r w:rsidRPr="000848BE">
        <w:rPr>
          <w:rFonts w:ascii="Times New Roman" w:hAnsi="Times New Roman" w:cs="Times New Roman"/>
          <w:sz w:val="27"/>
          <w:szCs w:val="27"/>
          <w:lang w:val="vi-VN"/>
        </w:rPr>
        <w:t>trên hai bình diện cấu tạ</w:t>
      </w:r>
      <w:r w:rsidR="00A11DA2">
        <w:rPr>
          <w:rFonts w:ascii="Times New Roman" w:hAnsi="Times New Roman" w:cs="Times New Roman"/>
          <w:sz w:val="27"/>
          <w:szCs w:val="27"/>
          <w:lang w:val="vi-VN"/>
        </w:rPr>
        <w:t xml:space="preserve">o và </w:t>
      </w:r>
      <w:r w:rsidRPr="000848BE">
        <w:rPr>
          <w:rFonts w:ascii="Times New Roman" w:hAnsi="Times New Roman" w:cs="Times New Roman"/>
          <w:sz w:val="27"/>
          <w:szCs w:val="27"/>
          <w:lang w:val="vi-VN"/>
        </w:rPr>
        <w:t xml:space="preserve"> ngữ nghĩa. Trong quá trình nghiên cứu, </w:t>
      </w:r>
      <w:r w:rsidR="004661DB" w:rsidRPr="000848BE">
        <w:rPr>
          <w:rFonts w:ascii="Times New Roman" w:hAnsi="Times New Roman" w:cs="Times New Roman"/>
          <w:sz w:val="27"/>
          <w:szCs w:val="27"/>
          <w:lang w:val="vi-VN"/>
        </w:rPr>
        <w:t xml:space="preserve">có thể bổ sung một số nghiên cứu lịch đại, để làm rõ hơn quá trình diễn tiến của ngữ nghĩa hoặc văn tự. </w:t>
      </w:r>
      <w:r w:rsidR="00B10A17" w:rsidRPr="000848BE">
        <w:rPr>
          <w:rFonts w:ascii="Times New Roman" w:hAnsi="Times New Roman" w:cs="Times New Roman"/>
          <w:sz w:val="27"/>
          <w:szCs w:val="27"/>
          <w:lang w:val="vi-VN"/>
        </w:rPr>
        <w:t>Đối tượng nghiên cứu của luận án là tiểu trường có số lượng đông đảo nhất trong trường từ vựng ngữ nghĩa chim chóc- “tiểu trường tên gọi các loài chim” , tức là nhữn</w:t>
      </w:r>
      <w:r w:rsidR="001B71B8" w:rsidRPr="000848BE">
        <w:rPr>
          <w:rFonts w:ascii="Times New Roman" w:hAnsi="Times New Roman" w:cs="Times New Roman"/>
          <w:sz w:val="27"/>
          <w:szCs w:val="27"/>
          <w:lang w:val="vi-VN"/>
        </w:rPr>
        <w:t>g</w:t>
      </w:r>
      <w:r w:rsidR="00B10A17" w:rsidRPr="000848BE">
        <w:rPr>
          <w:rFonts w:ascii="Times New Roman" w:hAnsi="Times New Roman" w:cs="Times New Roman"/>
          <w:sz w:val="27"/>
          <w:szCs w:val="27"/>
          <w:lang w:val="vi-VN"/>
        </w:rPr>
        <w:t xml:space="preserve"> danh từ dùng để gọi tên các loài chim trong tiếng Hán và tiếng Việt. Nghiên cứu thu thập những tên gọi phổ thông, xuất hiện trong những từ điển tổng hợp thông dụng hoặc xuất hiện trong truyền thuyết, thành ngữ, tục ngữ, mang đậm dấu ấn đặc trưng văn hóa- tâm lý dân tộc. Những tên gọi này khác với danh pháp khoa học của các loài chim.</w:t>
      </w:r>
    </w:p>
    <w:p w14:paraId="6B14BD14" w14:textId="77777777" w:rsidR="00160B72" w:rsidRPr="000848BE" w:rsidRDefault="00160B72"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Nguồn ngữ liệu của luận án</w:t>
      </w:r>
    </w:p>
    <w:p w14:paraId="15A6AB18" w14:textId="77777777" w:rsidR="00B10A17" w:rsidRPr="000848BE" w:rsidRDefault="00B10A17"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Ngữ liệu của luận án chủ yếu thu thập từ “Từ điển Hán ngữ” (</w:t>
      </w:r>
      <w:r w:rsidR="00684F2B" w:rsidRPr="000848BE">
        <w:rPr>
          <w:rFonts w:ascii="Times New Roman" w:hAnsi="Times New Roman" w:cs="Times New Roman"/>
          <w:sz w:val="27"/>
          <w:szCs w:val="27"/>
          <w:lang w:val="vi-VN"/>
        </w:rPr>
        <w:t xml:space="preserve">phiên </w:t>
      </w:r>
      <w:r w:rsidRPr="000848BE">
        <w:rPr>
          <w:rFonts w:ascii="Times New Roman" w:hAnsi="Times New Roman" w:cs="Times New Roman"/>
          <w:sz w:val="27"/>
          <w:szCs w:val="27"/>
          <w:lang w:val="vi-VN"/>
        </w:rPr>
        <w:t xml:space="preserve">bản thứ 6), “Từ điển tiếng Việt” (Hoàng Phê) và “Đại từ điển tiếng Việt” (Nguyễn Như Ý). </w:t>
      </w:r>
      <w:r w:rsidR="00684F2B" w:rsidRPr="000848BE">
        <w:rPr>
          <w:rFonts w:ascii="Times New Roman" w:hAnsi="Times New Roman" w:cs="Times New Roman"/>
          <w:sz w:val="27"/>
          <w:szCs w:val="27"/>
          <w:lang w:val="vi-VN"/>
        </w:rPr>
        <w:t>Tổng cộng thu thập được 281 tên gọi các loài chim trong tiế</w:t>
      </w:r>
      <w:r w:rsidR="00777FA4">
        <w:rPr>
          <w:rFonts w:ascii="Times New Roman" w:hAnsi="Times New Roman" w:cs="Times New Roman"/>
          <w:sz w:val="27"/>
          <w:szCs w:val="27"/>
          <w:lang w:val="vi-VN"/>
        </w:rPr>
        <w:t>ng Hán và 323</w:t>
      </w:r>
      <w:r w:rsidR="00684F2B" w:rsidRPr="000848BE">
        <w:rPr>
          <w:rFonts w:ascii="Times New Roman" w:hAnsi="Times New Roman" w:cs="Times New Roman"/>
          <w:sz w:val="27"/>
          <w:szCs w:val="27"/>
          <w:lang w:val="vi-VN"/>
        </w:rPr>
        <w:t xml:space="preserve"> tên gọi các loài chim trong tiếng Việt.</w:t>
      </w:r>
    </w:p>
    <w:p w14:paraId="35FE87D1" w14:textId="77777777" w:rsidR="00160B72" w:rsidRPr="000848BE" w:rsidRDefault="0087585E"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Ý nghĩa của nghiên cứu</w:t>
      </w:r>
    </w:p>
    <w:p w14:paraId="00AD3D70" w14:textId="77777777" w:rsidR="00BC4CAB" w:rsidRPr="000848BE" w:rsidRDefault="00A63097"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(1)Cung cấp cái nhìn toàn diện về cấu tạo, đặc điểm định danh và nghĩa phái sinh của tên gọi các loài chim trong hai ngôn ngữ cũng như chỉ ra điểm tương đồng và khác biệt giữa chúng. (2) Giúp đỡ người học, người nghiên cứu về hai ngôn ngữ hiểu rõ thêm về lớp từ ngữ này, là tài liệu tham khảo có ích cho các lĩnh vực: dạy học ngoại ngữ, nghiên cứu, phiên dịch và biên soạn từ điển.</w:t>
      </w:r>
    </w:p>
    <w:p w14:paraId="111AA35E" w14:textId="77777777" w:rsidR="0087585E" w:rsidRPr="000848BE" w:rsidRDefault="0087585E" w:rsidP="00242663">
      <w:pPr>
        <w:pStyle w:val="ListParagraph"/>
        <w:numPr>
          <w:ilvl w:val="1"/>
          <w:numId w:val="1"/>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Cấu trúc của luận án</w:t>
      </w:r>
    </w:p>
    <w:p w14:paraId="45FA1109" w14:textId="77777777" w:rsidR="00FB022B" w:rsidRPr="000848BE" w:rsidRDefault="00FB022B"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Ngoài phần mở đầu và phần kết luận thì phần nội dung của luậ</w:t>
      </w:r>
      <w:r w:rsidR="001B71B8" w:rsidRPr="000848BE">
        <w:rPr>
          <w:rFonts w:ascii="Times New Roman" w:hAnsi="Times New Roman" w:cs="Times New Roman"/>
          <w:sz w:val="27"/>
          <w:szCs w:val="27"/>
          <w:lang w:val="vi-VN"/>
        </w:rPr>
        <w:t>n án chia thành</w:t>
      </w:r>
      <w:r w:rsidRPr="000848BE">
        <w:rPr>
          <w:rFonts w:ascii="Times New Roman" w:hAnsi="Times New Roman" w:cs="Times New Roman"/>
          <w:sz w:val="27"/>
          <w:szCs w:val="27"/>
          <w:lang w:val="vi-VN"/>
        </w:rPr>
        <w:t xml:space="preserve"> 4 chương:</w:t>
      </w:r>
    </w:p>
    <w:p w14:paraId="256C5AFA" w14:textId="77777777" w:rsidR="00FB022B" w:rsidRPr="000848BE" w:rsidRDefault="00FB022B"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Chương 1: </w:t>
      </w:r>
      <w:r w:rsidR="00AE01EC" w:rsidRPr="000848BE">
        <w:rPr>
          <w:rFonts w:ascii="Times New Roman" w:hAnsi="Times New Roman" w:cs="Times New Roman"/>
          <w:sz w:val="27"/>
          <w:szCs w:val="27"/>
          <w:lang w:val="vi-VN"/>
        </w:rPr>
        <w:t>Tổng quan tình hình nghiên cứu và cơ sở lý luận</w:t>
      </w:r>
      <w:r w:rsidR="006B7F6D" w:rsidRPr="000848BE">
        <w:rPr>
          <w:rFonts w:ascii="Times New Roman" w:hAnsi="Times New Roman" w:cs="Times New Roman"/>
          <w:sz w:val="27"/>
          <w:szCs w:val="27"/>
          <w:lang w:val="vi-VN"/>
        </w:rPr>
        <w:t xml:space="preserve"> </w:t>
      </w:r>
    </w:p>
    <w:p w14:paraId="48EAFCBD" w14:textId="77777777" w:rsidR="00FB022B" w:rsidRPr="000848BE" w:rsidRDefault="00FB022B"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Chương 2: </w:t>
      </w:r>
      <w:r w:rsidR="00AE01EC" w:rsidRPr="000848BE">
        <w:rPr>
          <w:rFonts w:ascii="Times New Roman" w:hAnsi="Times New Roman" w:cs="Times New Roman"/>
          <w:sz w:val="27"/>
          <w:szCs w:val="27"/>
          <w:lang w:val="vi-VN"/>
        </w:rPr>
        <w:t>Đối chiếu cấu tạo</w:t>
      </w:r>
      <w:r w:rsidR="000C539E" w:rsidRPr="000848BE">
        <w:rPr>
          <w:rFonts w:ascii="Times New Roman" w:hAnsi="Times New Roman" w:cs="Times New Roman"/>
          <w:sz w:val="27"/>
          <w:szCs w:val="27"/>
          <w:lang w:val="vi-VN"/>
        </w:rPr>
        <w:t xml:space="preserve"> của</w:t>
      </w:r>
      <w:r w:rsidR="00AE01EC" w:rsidRPr="000848BE">
        <w:rPr>
          <w:rFonts w:ascii="Times New Roman" w:hAnsi="Times New Roman" w:cs="Times New Roman"/>
          <w:sz w:val="27"/>
          <w:szCs w:val="27"/>
          <w:lang w:val="vi-VN"/>
        </w:rPr>
        <w:t xml:space="preserve"> tên gọ</w:t>
      </w:r>
      <w:r w:rsidR="000C539E" w:rsidRPr="000848BE">
        <w:rPr>
          <w:rFonts w:ascii="Times New Roman" w:hAnsi="Times New Roman" w:cs="Times New Roman"/>
          <w:sz w:val="27"/>
          <w:szCs w:val="27"/>
          <w:lang w:val="vi-VN"/>
        </w:rPr>
        <w:t xml:space="preserve">i </w:t>
      </w:r>
      <w:r w:rsidR="00006016" w:rsidRPr="000848BE">
        <w:rPr>
          <w:rFonts w:ascii="Times New Roman" w:hAnsi="Times New Roman" w:cs="Times New Roman"/>
          <w:sz w:val="27"/>
          <w:szCs w:val="27"/>
          <w:lang w:val="vi-VN"/>
        </w:rPr>
        <w:t>các loài chim trong tiếng Hán và tiếng Việt</w:t>
      </w:r>
    </w:p>
    <w:p w14:paraId="79EEC948" w14:textId="77777777" w:rsidR="00FB022B" w:rsidRPr="000848BE" w:rsidRDefault="00FB022B"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Chương 3: </w:t>
      </w:r>
      <w:r w:rsidR="00006016" w:rsidRPr="000848BE">
        <w:rPr>
          <w:rFonts w:ascii="Times New Roman" w:hAnsi="Times New Roman" w:cs="Times New Roman"/>
          <w:sz w:val="27"/>
          <w:szCs w:val="27"/>
          <w:lang w:val="vi-VN"/>
        </w:rPr>
        <w:t>Đối chiếu đặc điểm định danh của tên gọi các loài chim trong tiếng Hán và tiếng Việt</w:t>
      </w:r>
    </w:p>
    <w:p w14:paraId="58ACBB34" w14:textId="77777777" w:rsidR="00006016" w:rsidRPr="000848BE" w:rsidRDefault="00006016"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Chương 4: Đối chiế</w:t>
      </w:r>
      <w:r w:rsidR="00545109" w:rsidRPr="000848BE">
        <w:rPr>
          <w:rFonts w:ascii="Times New Roman" w:hAnsi="Times New Roman" w:cs="Times New Roman"/>
          <w:sz w:val="27"/>
          <w:szCs w:val="27"/>
          <w:lang w:val="vi-VN"/>
        </w:rPr>
        <w:t xml:space="preserve">u </w:t>
      </w:r>
      <w:r w:rsidR="0088480F" w:rsidRPr="000848BE">
        <w:rPr>
          <w:rFonts w:ascii="Times New Roman" w:hAnsi="Times New Roman" w:cs="Times New Roman"/>
          <w:sz w:val="27"/>
          <w:szCs w:val="27"/>
          <w:lang w:val="vi-VN"/>
        </w:rPr>
        <w:t>nghĩa phái sinh</w:t>
      </w:r>
      <w:r w:rsidR="0001238B" w:rsidRPr="000848BE">
        <w:rPr>
          <w:rFonts w:ascii="Times New Roman" w:hAnsi="Times New Roman" w:cs="Times New Roman"/>
          <w:sz w:val="27"/>
          <w:szCs w:val="27"/>
          <w:lang w:val="vi-VN"/>
        </w:rPr>
        <w:t xml:space="preserve"> </w:t>
      </w:r>
      <w:r w:rsidRPr="000848BE">
        <w:rPr>
          <w:rFonts w:ascii="Times New Roman" w:hAnsi="Times New Roman" w:cs="Times New Roman"/>
          <w:sz w:val="27"/>
          <w:szCs w:val="27"/>
          <w:lang w:val="vi-VN"/>
        </w:rPr>
        <w:t>của tên gọi các loài chim trong tiếng Hán và tiếng Việt</w:t>
      </w:r>
    </w:p>
    <w:p w14:paraId="2C46C343" w14:textId="79C711E2" w:rsidR="0016321B" w:rsidRPr="00794D87" w:rsidRDefault="0087585E" w:rsidP="00242663">
      <w:pPr>
        <w:pStyle w:val="Heading1"/>
        <w:spacing w:before="0" w:line="324" w:lineRule="auto"/>
        <w:jc w:val="center"/>
        <w:rPr>
          <w:rFonts w:ascii="Times New Roman" w:hAnsi="Times New Roman" w:cs="Times New Roman"/>
          <w:b/>
          <w:color w:val="auto"/>
          <w:sz w:val="27"/>
          <w:szCs w:val="27"/>
          <w:lang w:val="vi-VN"/>
        </w:rPr>
      </w:pPr>
      <w:r w:rsidRPr="00794D87">
        <w:rPr>
          <w:rFonts w:ascii="Times New Roman" w:hAnsi="Times New Roman" w:cs="Times New Roman"/>
          <w:b/>
          <w:color w:val="auto"/>
          <w:sz w:val="27"/>
          <w:szCs w:val="27"/>
          <w:lang w:val="vi-VN"/>
        </w:rPr>
        <w:lastRenderedPageBreak/>
        <w:t>CHƯƠNG 1</w:t>
      </w:r>
      <w:r w:rsidR="00C52A9B" w:rsidRPr="000D7863">
        <w:rPr>
          <w:rFonts w:ascii="Times New Roman" w:hAnsi="Times New Roman" w:cs="Times New Roman"/>
          <w:b/>
          <w:color w:val="auto"/>
          <w:sz w:val="27"/>
          <w:szCs w:val="27"/>
          <w:lang w:val="vi-VN"/>
        </w:rPr>
        <w:t>.</w:t>
      </w:r>
      <w:r w:rsidRPr="00794D87">
        <w:rPr>
          <w:rFonts w:ascii="Times New Roman" w:hAnsi="Times New Roman" w:cs="Times New Roman"/>
          <w:b/>
          <w:color w:val="auto"/>
          <w:sz w:val="27"/>
          <w:szCs w:val="27"/>
          <w:lang w:val="vi-VN"/>
        </w:rPr>
        <w:t xml:space="preserve"> TỔNG QUAN TÌNH HÌNH NGHIÊN CỨU</w:t>
      </w:r>
    </w:p>
    <w:p w14:paraId="31BDB5C9" w14:textId="77777777" w:rsidR="0087585E" w:rsidRPr="00794D87" w:rsidRDefault="0087585E" w:rsidP="00242663">
      <w:pPr>
        <w:pStyle w:val="Heading1"/>
        <w:spacing w:before="0" w:line="324" w:lineRule="auto"/>
        <w:jc w:val="center"/>
        <w:rPr>
          <w:rFonts w:ascii="Times New Roman" w:hAnsi="Times New Roman" w:cs="Times New Roman"/>
          <w:b/>
          <w:color w:val="auto"/>
          <w:sz w:val="27"/>
          <w:szCs w:val="27"/>
          <w:lang w:val="vi-VN"/>
        </w:rPr>
      </w:pPr>
      <w:r w:rsidRPr="00794D87">
        <w:rPr>
          <w:rFonts w:ascii="Times New Roman" w:hAnsi="Times New Roman" w:cs="Times New Roman"/>
          <w:b/>
          <w:color w:val="auto"/>
          <w:sz w:val="27"/>
          <w:szCs w:val="27"/>
          <w:lang w:val="vi-VN"/>
        </w:rPr>
        <w:t>VÀ CƠ SỞ LÝ LUẬN</w:t>
      </w:r>
    </w:p>
    <w:p w14:paraId="55F3AEB1" w14:textId="77777777" w:rsidR="00006016" w:rsidRPr="000848BE" w:rsidRDefault="00006016" w:rsidP="00242663">
      <w:pPr>
        <w:pStyle w:val="ListParagraph"/>
        <w:numPr>
          <w:ilvl w:val="1"/>
          <w:numId w:val="3"/>
        </w:numPr>
        <w:spacing w:line="324" w:lineRule="auto"/>
        <w:contextualSpacing w:val="0"/>
        <w:jc w:val="both"/>
        <w:outlineLvl w:val="1"/>
        <w:rPr>
          <w:rFonts w:ascii="Times New Roman" w:hAnsi="Times New Roman" w:cs="Times New Roman"/>
          <w:b/>
          <w:sz w:val="27"/>
          <w:szCs w:val="27"/>
          <w:lang w:val="vi-VN"/>
        </w:rPr>
      </w:pPr>
      <w:r w:rsidRPr="000848BE">
        <w:rPr>
          <w:rFonts w:ascii="Times New Roman" w:hAnsi="Times New Roman" w:cs="Times New Roman"/>
          <w:b/>
          <w:sz w:val="27"/>
          <w:szCs w:val="27"/>
          <w:lang w:val="vi-VN"/>
        </w:rPr>
        <w:t>Tổng quan tình hình nghiên cứu về tên gọi các loài chim trong tiếng Hán và tiếng Việt</w:t>
      </w:r>
    </w:p>
    <w:p w14:paraId="0081B1DE" w14:textId="77777777" w:rsidR="00FE67A0" w:rsidRPr="000848BE" w:rsidRDefault="00FE67A0" w:rsidP="00242663">
      <w:pPr>
        <w:pStyle w:val="ListParagraph"/>
        <w:numPr>
          <w:ilvl w:val="2"/>
          <w:numId w:val="3"/>
        </w:numPr>
        <w:spacing w:line="324" w:lineRule="auto"/>
        <w:contextualSpacing w:val="0"/>
        <w:jc w:val="both"/>
        <w:outlineLvl w:val="2"/>
        <w:rPr>
          <w:rFonts w:ascii="Times New Roman" w:hAnsi="Times New Roman" w:cs="Times New Roman"/>
          <w:b/>
          <w:sz w:val="27"/>
          <w:szCs w:val="27"/>
          <w:lang w:val="vi-VN"/>
        </w:rPr>
      </w:pPr>
      <w:r w:rsidRPr="000848BE">
        <w:rPr>
          <w:rFonts w:ascii="Times New Roman" w:hAnsi="Times New Roman" w:cs="Times New Roman"/>
          <w:b/>
          <w:sz w:val="27"/>
          <w:szCs w:val="27"/>
          <w:lang w:val="vi-VN"/>
        </w:rPr>
        <w:t>Tổng quan tình hình nghiên cứu về trường từ vựng động vật và trường từ vựng chim chóc</w:t>
      </w:r>
    </w:p>
    <w:p w14:paraId="0A9144E7" w14:textId="77777777" w:rsidR="00FE67A0" w:rsidRPr="000848BE" w:rsidRDefault="00FE67A0" w:rsidP="00242663">
      <w:pPr>
        <w:pStyle w:val="ListParagraph"/>
        <w:numPr>
          <w:ilvl w:val="3"/>
          <w:numId w:val="3"/>
        </w:numPr>
        <w:spacing w:line="324" w:lineRule="auto"/>
        <w:contextualSpacing w:val="0"/>
        <w:jc w:val="both"/>
        <w:rPr>
          <w:rFonts w:ascii="Times New Roman" w:hAnsi="Times New Roman" w:cs="Times New Roman"/>
          <w:b/>
          <w:sz w:val="27"/>
          <w:szCs w:val="27"/>
          <w:lang w:val="vi-VN"/>
        </w:rPr>
      </w:pPr>
      <w:r w:rsidRPr="000848BE">
        <w:rPr>
          <w:rFonts w:ascii="Times New Roman" w:hAnsi="Times New Roman" w:cs="Times New Roman"/>
          <w:b/>
          <w:sz w:val="27"/>
          <w:szCs w:val="27"/>
          <w:lang w:val="vi-VN"/>
        </w:rPr>
        <w:t>Tổng quan tình hình nghiên cứu về trường từ vựng động vật</w:t>
      </w:r>
    </w:p>
    <w:p w14:paraId="020D0EB1" w14:textId="77777777" w:rsidR="0016321B" w:rsidRPr="000848BE" w:rsidRDefault="007A1155" w:rsidP="00242663">
      <w:pPr>
        <w:spacing w:line="324"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 xml:space="preserve">Tình hình nghiên cứu về trường từ vựng động vật ở Trung Quốc chủ yếu tập trung ở 5 lĩnh vực: </w:t>
      </w:r>
      <w:r w:rsidR="009C3B5D" w:rsidRPr="000848BE">
        <w:rPr>
          <w:rFonts w:ascii="Times New Roman" w:hAnsi="Times New Roman" w:cs="Times New Roman"/>
          <w:sz w:val="27"/>
          <w:szCs w:val="27"/>
          <w:lang w:val="vi-VN" w:eastAsia="zh-CN"/>
        </w:rPr>
        <w:t>Từ vựng ngữ nghĩa như Luận án tiến sĩ của Châu Hiểu Yến (2012) “Nghiên cứu từ chỉ động vật trong tiế</w:t>
      </w:r>
      <w:r w:rsidR="000848BE" w:rsidRPr="000848BE">
        <w:rPr>
          <w:rFonts w:ascii="Times New Roman" w:hAnsi="Times New Roman" w:cs="Times New Roman"/>
          <w:sz w:val="27"/>
          <w:szCs w:val="27"/>
          <w:lang w:val="vi-VN" w:eastAsia="zh-CN"/>
        </w:rPr>
        <w:t>ng Hán”; n</w:t>
      </w:r>
      <w:r w:rsidR="00CA5E58" w:rsidRPr="000848BE">
        <w:rPr>
          <w:rFonts w:ascii="Times New Roman" w:hAnsi="Times New Roman" w:cs="Times New Roman"/>
          <w:sz w:val="27"/>
          <w:szCs w:val="27"/>
          <w:lang w:val="vi-VN" w:eastAsia="zh-CN"/>
        </w:rPr>
        <w:t>gôn ngữ</w:t>
      </w:r>
      <w:r w:rsidR="009C3B5D" w:rsidRPr="000848BE">
        <w:rPr>
          <w:rFonts w:ascii="Times New Roman" w:hAnsi="Times New Roman" w:cs="Times New Roman"/>
          <w:sz w:val="27"/>
          <w:szCs w:val="27"/>
          <w:lang w:val="vi-VN" w:eastAsia="zh-CN"/>
        </w:rPr>
        <w:t xml:space="preserve"> văn hóa như Luận văn thạc sĩ của Đổng Hiểu Vinh (2008) “</w:t>
      </w:r>
      <w:r w:rsidR="00CA5E58" w:rsidRPr="000848BE">
        <w:rPr>
          <w:rFonts w:ascii="Times New Roman" w:hAnsi="Times New Roman" w:cs="Times New Roman"/>
          <w:sz w:val="27"/>
          <w:szCs w:val="27"/>
          <w:lang w:val="vi-VN" w:eastAsia="zh-CN"/>
        </w:rPr>
        <w:t xml:space="preserve"> Nghiên cứu thành ngữ có yếu tố chỉ động vật trong tiếng Hán dưới góc độ ngôn ngữ</w:t>
      </w:r>
      <w:r w:rsidR="00DA3572" w:rsidRPr="000848BE">
        <w:rPr>
          <w:rFonts w:ascii="Times New Roman" w:hAnsi="Times New Roman" w:cs="Times New Roman"/>
          <w:sz w:val="27"/>
          <w:szCs w:val="27"/>
          <w:lang w:val="vi-VN" w:eastAsia="zh-CN"/>
        </w:rPr>
        <w:t xml:space="preserve"> văn hóa”;  n</w:t>
      </w:r>
      <w:r w:rsidR="00CA5E58" w:rsidRPr="000848BE">
        <w:rPr>
          <w:rFonts w:ascii="Times New Roman" w:hAnsi="Times New Roman" w:cs="Times New Roman"/>
          <w:sz w:val="27"/>
          <w:szCs w:val="27"/>
          <w:lang w:val="vi-VN" w:eastAsia="zh-CN"/>
        </w:rPr>
        <w:t>gôn ngữ học tri nhận như Tiêu Dao Dao (2008) “ Diễn tiến ngữ nghĩa và cơ sở tri nhận của ẩn dụ về động vậ</w:t>
      </w:r>
      <w:r w:rsidR="00DA3572" w:rsidRPr="000848BE">
        <w:rPr>
          <w:rFonts w:ascii="Times New Roman" w:hAnsi="Times New Roman" w:cs="Times New Roman"/>
          <w:sz w:val="27"/>
          <w:szCs w:val="27"/>
          <w:lang w:val="vi-VN" w:eastAsia="zh-CN"/>
        </w:rPr>
        <w:t>t”; n</w:t>
      </w:r>
      <w:r w:rsidR="00CA5E58" w:rsidRPr="000848BE">
        <w:rPr>
          <w:rFonts w:ascii="Times New Roman" w:hAnsi="Times New Roman" w:cs="Times New Roman"/>
          <w:sz w:val="27"/>
          <w:szCs w:val="27"/>
          <w:lang w:val="vi-VN" w:eastAsia="zh-CN"/>
        </w:rPr>
        <w:t xml:space="preserve">gôn ngữ học đối chiếu như Luận án tiến sĩ của Lí Nguyệt Tùng (2012) “Nghiên cứu đối chiếu </w:t>
      </w:r>
      <w:r w:rsidR="0026060C" w:rsidRPr="000848BE">
        <w:rPr>
          <w:rFonts w:ascii="Times New Roman" w:hAnsi="Times New Roman" w:cs="Times New Roman"/>
          <w:sz w:val="27"/>
          <w:szCs w:val="27"/>
          <w:lang w:val="vi-VN" w:eastAsia="zh-CN"/>
        </w:rPr>
        <w:t>từ ngữ đất nước học chứa tên gọi động vật trong tiếng Hán và tiếng Nhậ</w:t>
      </w:r>
      <w:r w:rsidR="00DA3572" w:rsidRPr="000848BE">
        <w:rPr>
          <w:rFonts w:ascii="Times New Roman" w:hAnsi="Times New Roman" w:cs="Times New Roman"/>
          <w:sz w:val="27"/>
          <w:szCs w:val="27"/>
          <w:lang w:val="vi-VN" w:eastAsia="zh-CN"/>
        </w:rPr>
        <w:t>t”; n</w:t>
      </w:r>
      <w:r w:rsidR="0026060C" w:rsidRPr="000848BE">
        <w:rPr>
          <w:rFonts w:ascii="Times New Roman" w:hAnsi="Times New Roman" w:cs="Times New Roman"/>
          <w:sz w:val="27"/>
          <w:szCs w:val="27"/>
          <w:lang w:val="vi-VN" w:eastAsia="zh-CN"/>
        </w:rPr>
        <w:t xml:space="preserve">ghiên cứu ứng dụng chủ yếu trong lĩnh vực phiên dịch, dạy học ngoại ngữ và biên soạn từ điển. </w:t>
      </w:r>
      <w:r w:rsidR="000848BE" w:rsidRPr="000848BE">
        <w:rPr>
          <w:rFonts w:ascii="Times New Roman" w:hAnsi="Times New Roman" w:cs="Times New Roman"/>
          <w:sz w:val="27"/>
          <w:szCs w:val="27"/>
          <w:lang w:val="vi-VN" w:eastAsia="zh-CN"/>
        </w:rPr>
        <w:t>Những nghiên cứu trên đ</w:t>
      </w:r>
      <w:r w:rsidR="0026060C" w:rsidRPr="000848BE">
        <w:rPr>
          <w:rFonts w:ascii="Times New Roman" w:hAnsi="Times New Roman" w:cs="Times New Roman"/>
          <w:sz w:val="27"/>
          <w:szCs w:val="27"/>
          <w:lang w:val="vi-VN" w:eastAsia="zh-CN"/>
        </w:rPr>
        <w:t>ã thể hiện sự đa dạng hóa trong lĩnh vực nghiên cứu.</w:t>
      </w:r>
    </w:p>
    <w:p w14:paraId="49F940D4" w14:textId="77777777" w:rsidR="003E35C1" w:rsidRPr="00C62D20" w:rsidRDefault="0093100F" w:rsidP="00242663">
      <w:pPr>
        <w:spacing w:line="324" w:lineRule="auto"/>
        <w:ind w:firstLine="720"/>
        <w:jc w:val="both"/>
        <w:rPr>
          <w:rFonts w:ascii="Times New Roman" w:hAnsi="Times New Roman" w:cs="Times New Roman"/>
          <w:sz w:val="27"/>
          <w:szCs w:val="27"/>
          <w:lang w:val="vi-VN"/>
        </w:rPr>
      </w:pPr>
      <w:r w:rsidRPr="00C62D20">
        <w:rPr>
          <w:rFonts w:ascii="Times New Roman" w:hAnsi="Times New Roman" w:cs="Times New Roman"/>
          <w:sz w:val="27"/>
          <w:szCs w:val="27"/>
          <w:lang w:val="vi-VN" w:eastAsia="zh-CN"/>
        </w:rPr>
        <w:t>Tình hình nghiên cứu về trường từ vựng động vật ở Việt Nam có thể</w:t>
      </w:r>
      <w:r w:rsidR="000848BE" w:rsidRPr="00C62D20">
        <w:rPr>
          <w:rFonts w:ascii="Times New Roman" w:hAnsi="Times New Roman" w:cs="Times New Roman"/>
          <w:sz w:val="27"/>
          <w:szCs w:val="27"/>
          <w:lang w:val="vi-VN" w:eastAsia="zh-CN"/>
        </w:rPr>
        <w:t xml:space="preserve"> chia thành</w:t>
      </w:r>
      <w:r w:rsidRPr="00C62D20">
        <w:rPr>
          <w:rFonts w:ascii="Times New Roman" w:hAnsi="Times New Roman" w:cs="Times New Roman"/>
          <w:sz w:val="27"/>
          <w:szCs w:val="27"/>
          <w:lang w:val="vi-VN" w:eastAsia="zh-CN"/>
        </w:rPr>
        <w:t xml:space="preserve"> 4 lĩnh vực: Từ vựng- ngữ nghĩa như Luận án </w:t>
      </w:r>
      <w:r w:rsidR="003E35C1" w:rsidRPr="00C62D20">
        <w:rPr>
          <w:rFonts w:ascii="Times New Roman" w:hAnsi="Times New Roman" w:cs="Times New Roman"/>
          <w:sz w:val="27"/>
          <w:szCs w:val="27"/>
          <w:lang w:val="vi-VN" w:eastAsia="zh-CN"/>
        </w:rPr>
        <w:t xml:space="preserve">phó </w:t>
      </w:r>
      <w:r w:rsidRPr="00C62D20">
        <w:rPr>
          <w:rFonts w:ascii="Times New Roman" w:hAnsi="Times New Roman" w:cs="Times New Roman"/>
          <w:sz w:val="27"/>
          <w:szCs w:val="27"/>
          <w:lang w:val="vi-VN" w:eastAsia="zh-CN"/>
        </w:rPr>
        <w:t>tiến sĩ của Nguyễn Thúy Khanh</w:t>
      </w:r>
      <w:r w:rsidR="003E35C1" w:rsidRPr="00C62D20">
        <w:rPr>
          <w:rFonts w:ascii="Times New Roman" w:hAnsi="Times New Roman" w:cs="Times New Roman"/>
          <w:sz w:val="27"/>
          <w:szCs w:val="27"/>
          <w:lang w:val="vi-VN" w:eastAsia="zh-CN"/>
        </w:rPr>
        <w:t xml:space="preserve"> (1996) “</w:t>
      </w:r>
      <w:r w:rsidR="003E35C1" w:rsidRPr="00C62D20">
        <w:rPr>
          <w:rFonts w:ascii="Times New Roman" w:hAnsi="Times New Roman" w:cs="Times New Roman"/>
          <w:sz w:val="27"/>
          <w:szCs w:val="27"/>
          <w:lang w:val="vi-VN"/>
        </w:rPr>
        <w:t>Đặc điểm trường từ vựng – ngữ nghĩa tên gọi động vật (trên tư liệu đối chiếu tiếng Việt với tiếng Nga)”;</w:t>
      </w:r>
      <w:r w:rsidR="00DA3572" w:rsidRPr="00C62D20">
        <w:rPr>
          <w:rFonts w:ascii="Times New Roman" w:hAnsi="Times New Roman" w:cs="Times New Roman"/>
          <w:sz w:val="27"/>
          <w:szCs w:val="27"/>
          <w:lang w:val="vi-VN"/>
        </w:rPr>
        <w:t xml:space="preserve"> ngôn ngữ</w:t>
      </w:r>
      <w:r w:rsidR="003E35C1" w:rsidRPr="00C62D20">
        <w:rPr>
          <w:rFonts w:ascii="Times New Roman" w:hAnsi="Times New Roman" w:cs="Times New Roman"/>
          <w:sz w:val="27"/>
          <w:szCs w:val="27"/>
          <w:lang w:val="vi-VN"/>
        </w:rPr>
        <w:t xml:space="preserve"> văn hóa như chuyên khảo của Triều Nguyên (1999) “Tìm hiểu thế giới động vật dưới góc độ ngôn ngữ - văn hóa dân gian người Việt (qua dữ liệu vùng Thừa Thiên Huế)”; ẩn dụ tri nhận như 4 luận văn thạc sĩ do tiến sĩ Nguyễn Thị Ngân Hoa Đại học sư phạm </w:t>
      </w:r>
      <w:r w:rsidR="005A2A51" w:rsidRPr="00C62D20">
        <w:rPr>
          <w:rFonts w:ascii="Times New Roman" w:hAnsi="Times New Roman" w:cs="Times New Roman"/>
          <w:sz w:val="27"/>
          <w:szCs w:val="27"/>
          <w:lang w:val="vi-VN"/>
        </w:rPr>
        <w:t xml:space="preserve">Hà Nội </w:t>
      </w:r>
      <w:r w:rsidR="003E35C1" w:rsidRPr="00C62D20">
        <w:rPr>
          <w:rFonts w:ascii="Times New Roman" w:hAnsi="Times New Roman" w:cs="Times New Roman"/>
          <w:sz w:val="27"/>
          <w:szCs w:val="27"/>
          <w:lang w:val="vi-VN"/>
        </w:rPr>
        <w:t>hướng dẫn, đã đi sâu phân tích đặc điểm tri nhận độc đáo của người Việt ở 4 tiểu trường thuộc trường từ vựng động vật (chim chóc, động vật thủy sinh, côn trùng, thú) ; ngôn ngữ học đối chiế</w:t>
      </w:r>
      <w:r w:rsidR="00777FA4" w:rsidRPr="00C62D20">
        <w:rPr>
          <w:rFonts w:ascii="Times New Roman" w:hAnsi="Times New Roman" w:cs="Times New Roman"/>
          <w:sz w:val="27"/>
          <w:szCs w:val="27"/>
          <w:lang w:val="vi-VN"/>
        </w:rPr>
        <w:t xml:space="preserve">u như luận văn thạc sĩ của Nguyễn Thị Bảo “Ngữ nghĩa của từ ngữ chỉ động vật trong thành ngữ tiếng Việt </w:t>
      </w:r>
      <w:r w:rsidR="00777FA4" w:rsidRPr="00C62D20">
        <w:rPr>
          <w:rFonts w:ascii="Times New Roman" w:hAnsi="Times New Roman" w:cs="Times New Roman"/>
          <w:sz w:val="27"/>
          <w:szCs w:val="27"/>
          <w:lang w:val="vi-VN"/>
        </w:rPr>
        <w:t>（</w:t>
      </w:r>
      <w:r w:rsidR="00777FA4" w:rsidRPr="00C62D20">
        <w:rPr>
          <w:rFonts w:ascii="Times New Roman" w:hAnsi="Times New Roman" w:cs="Times New Roman"/>
          <w:sz w:val="27"/>
          <w:szCs w:val="27"/>
          <w:lang w:val="vi-VN"/>
        </w:rPr>
        <w:t>so sánh với thành ngữ tiếng Anh</w:t>
      </w:r>
      <w:r w:rsidR="00777FA4" w:rsidRPr="00C62D20">
        <w:rPr>
          <w:rFonts w:ascii="Times New Roman" w:hAnsi="Times New Roman" w:cs="Times New Roman"/>
          <w:sz w:val="27"/>
          <w:szCs w:val="27"/>
          <w:lang w:val="vi-VN"/>
        </w:rPr>
        <w:t>）</w:t>
      </w:r>
      <w:r w:rsidR="00777FA4" w:rsidRPr="00C62D20">
        <w:rPr>
          <w:rFonts w:ascii="Times New Roman" w:hAnsi="Times New Roman" w:cs="Times New Roman"/>
          <w:sz w:val="27"/>
          <w:szCs w:val="27"/>
          <w:lang w:val="vi-VN"/>
        </w:rPr>
        <w:t>”.</w:t>
      </w:r>
    </w:p>
    <w:p w14:paraId="7A38E0C4" w14:textId="77777777" w:rsidR="003E35C1" w:rsidRPr="000848BE" w:rsidRDefault="007F6D3C" w:rsidP="00242663">
      <w:pPr>
        <w:spacing w:line="324" w:lineRule="auto"/>
        <w:ind w:firstLine="720"/>
        <w:jc w:val="both"/>
        <w:rPr>
          <w:rFonts w:ascii="Times New Roman" w:hAnsi="Times New Roman" w:cs="Times New Roman"/>
          <w:sz w:val="27"/>
          <w:szCs w:val="27"/>
          <w:lang w:val="vi-VN" w:eastAsia="zh-CN"/>
        </w:rPr>
      </w:pPr>
      <w:r w:rsidRPr="000848BE">
        <w:rPr>
          <w:rFonts w:ascii="Times New Roman" w:hAnsi="Times New Roman"/>
          <w:sz w:val="27"/>
          <w:szCs w:val="27"/>
          <w:lang w:val="vi-VN"/>
        </w:rPr>
        <w:t>Khoảng mười năm trở lại đây, những nghiên cứu đối chiếu liên quan đến trường từ vựng động vật trong tiếng Hán và tiếng Việt đã bắt đầu xuất hiện và ngày càng nhiều, từ đối chiếu cả trường từ vựng động vật đến một nhóm nhỏ (như: gia súc, 12 con giáp) đến một loài động vật cụ thể như trâu/bò, chuột.</w:t>
      </w:r>
    </w:p>
    <w:p w14:paraId="7313ACE5" w14:textId="77777777" w:rsidR="003E35C1" w:rsidRPr="000848BE" w:rsidRDefault="007F6D3C" w:rsidP="00242663">
      <w:pPr>
        <w:pStyle w:val="ListParagraph"/>
        <w:numPr>
          <w:ilvl w:val="3"/>
          <w:numId w:val="3"/>
        </w:numPr>
        <w:spacing w:line="324" w:lineRule="auto"/>
        <w:contextualSpacing w:val="0"/>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Tổng quan tình hình nghiên cứu về trường từ vựng chim chóc</w:t>
      </w:r>
    </w:p>
    <w:p w14:paraId="54DCCA65" w14:textId="77777777" w:rsidR="007F6D3C" w:rsidRPr="000848BE" w:rsidRDefault="00BF7EA3" w:rsidP="00242663">
      <w:pPr>
        <w:spacing w:line="324" w:lineRule="auto"/>
        <w:ind w:firstLine="720"/>
        <w:jc w:val="both"/>
        <w:rPr>
          <w:rFonts w:ascii="Times New Roman" w:hAnsi="Times New Roman" w:cs="Times New Roman"/>
          <w:sz w:val="27"/>
          <w:szCs w:val="27"/>
          <w:lang w:val="vi-VN" w:eastAsia="zh-CN"/>
        </w:rPr>
      </w:pPr>
      <w:r>
        <w:rPr>
          <w:rFonts w:ascii="Times New Roman" w:hAnsi="Times New Roman" w:cs="Times New Roman"/>
          <w:sz w:val="27"/>
          <w:szCs w:val="27"/>
          <w:lang w:val="vi-VN" w:eastAsia="zh-CN"/>
        </w:rPr>
        <w:lastRenderedPageBreak/>
        <w:t>N</w:t>
      </w:r>
      <w:r w:rsidR="00016622" w:rsidRPr="000848BE">
        <w:rPr>
          <w:rFonts w:ascii="Times New Roman" w:hAnsi="Times New Roman" w:cs="Times New Roman"/>
          <w:sz w:val="27"/>
          <w:szCs w:val="27"/>
          <w:lang w:val="vi-VN" w:eastAsia="zh-CN"/>
        </w:rPr>
        <w:t>ghiên cứu về trường từ vựng chim chóc ở Trung Quốc chủ yếu tập trung ở 3 lĩnh vực: Từ vựng</w:t>
      </w:r>
      <w:r w:rsidR="00016622" w:rsidRPr="000848BE">
        <w:rPr>
          <w:rFonts w:ascii="Times New Roman" w:hAnsi="Times New Roman" w:cs="Times New Roman" w:hint="eastAsia"/>
          <w:sz w:val="27"/>
          <w:szCs w:val="27"/>
          <w:lang w:val="vi-VN" w:eastAsia="zh-CN"/>
        </w:rPr>
        <w:t>-</w:t>
      </w:r>
      <w:r w:rsidR="00016622" w:rsidRPr="000848BE">
        <w:rPr>
          <w:rFonts w:ascii="Times New Roman" w:hAnsi="Times New Roman" w:cs="Times New Roman"/>
          <w:sz w:val="27"/>
          <w:szCs w:val="27"/>
          <w:lang w:val="vi-VN" w:eastAsia="zh-CN"/>
        </w:rPr>
        <w:t xml:space="preserve"> ngữ nghĩa như luận văn thạc sĩ của Vũ Hồng Hà (2104) “Nghiên cứu từ ngữ chỉ các loài chim bay trong tiếng Hán- trên cơ sở từ ngữ</w:t>
      </w:r>
      <w:r w:rsidR="00777FA4">
        <w:rPr>
          <w:rFonts w:ascii="Times New Roman" w:hAnsi="Times New Roman" w:cs="Times New Roman"/>
          <w:sz w:val="27"/>
          <w:szCs w:val="27"/>
          <w:lang w:val="vi-VN" w:eastAsia="zh-CN"/>
        </w:rPr>
        <w:t xml:space="preserve"> </w:t>
      </w:r>
      <w:r w:rsidR="00016622" w:rsidRPr="000848BE">
        <w:rPr>
          <w:rFonts w:ascii="Times New Roman" w:hAnsi="Times New Roman" w:cs="Times New Roman"/>
          <w:sz w:val="27"/>
          <w:szCs w:val="27"/>
          <w:lang w:val="vi-VN" w:eastAsia="zh-CN"/>
        </w:rPr>
        <w:t>chứ</w:t>
      </w:r>
      <w:r w:rsidR="00777FA4">
        <w:rPr>
          <w:rFonts w:ascii="Times New Roman" w:hAnsi="Times New Roman" w:cs="Times New Roman"/>
          <w:sz w:val="27"/>
          <w:szCs w:val="27"/>
          <w:lang w:val="vi-VN" w:eastAsia="zh-CN"/>
        </w:rPr>
        <w:t xml:space="preserve">a </w:t>
      </w:r>
      <w:r w:rsidR="00016622" w:rsidRPr="00777FA4">
        <w:rPr>
          <w:rFonts w:ascii="Times New Roman" w:hAnsi="Times New Roman" w:cs="Times New Roman"/>
          <w:i/>
          <w:sz w:val="27"/>
          <w:szCs w:val="27"/>
          <w:lang w:val="vi-VN" w:eastAsia="zh-CN"/>
        </w:rPr>
        <w:t>hạ</w:t>
      </w:r>
      <w:r w:rsidR="00777FA4" w:rsidRPr="00777FA4">
        <w:rPr>
          <w:rFonts w:ascii="Times New Roman" w:hAnsi="Times New Roman" w:cs="Times New Roman"/>
          <w:i/>
          <w:sz w:val="27"/>
          <w:szCs w:val="27"/>
          <w:lang w:val="vi-VN" w:eastAsia="zh-CN"/>
        </w:rPr>
        <w:t>c</w:t>
      </w:r>
      <w:r w:rsidR="00016622" w:rsidRPr="000848BE">
        <w:rPr>
          <w:rFonts w:ascii="Times New Roman" w:hAnsi="Times New Roman" w:cs="Times New Roman"/>
          <w:sz w:val="27"/>
          <w:szCs w:val="27"/>
          <w:lang w:val="vi-VN" w:eastAsia="zh-CN"/>
        </w:rPr>
        <w:t>”</w:t>
      </w:r>
      <w:r w:rsidR="00DA3572" w:rsidRPr="000848BE">
        <w:rPr>
          <w:rFonts w:ascii="Times New Roman" w:hAnsi="Times New Roman" w:cs="Times New Roman"/>
          <w:sz w:val="27"/>
          <w:szCs w:val="27"/>
          <w:lang w:val="vi-VN" w:eastAsia="zh-CN"/>
        </w:rPr>
        <w:t>; n</w:t>
      </w:r>
      <w:r w:rsidR="00016622" w:rsidRPr="000848BE">
        <w:rPr>
          <w:rFonts w:ascii="Times New Roman" w:hAnsi="Times New Roman" w:cs="Times New Roman"/>
          <w:sz w:val="27"/>
          <w:szCs w:val="27"/>
          <w:lang w:val="vi-VN" w:eastAsia="zh-CN"/>
        </w:rPr>
        <w:t xml:space="preserve">gôn ngữ học văn hóa như bài viết của Dương Trúc </w:t>
      </w:r>
      <w:r w:rsidR="00DA3572" w:rsidRPr="000848BE">
        <w:rPr>
          <w:rFonts w:ascii="Times New Roman" w:hAnsi="Times New Roman" w:cs="Times New Roman"/>
          <w:sz w:val="27"/>
          <w:szCs w:val="27"/>
          <w:lang w:val="vi-VN" w:eastAsia="zh-CN"/>
        </w:rPr>
        <w:t>Phân “Đối chiếu nghĩa đất nước học của “</w:t>
      </w:r>
      <w:r w:rsidR="00DA3572" w:rsidRPr="000848BE">
        <w:rPr>
          <w:rFonts w:ascii="Times New Roman" w:hAnsi="Times New Roman"/>
          <w:sz w:val="27"/>
          <w:szCs w:val="27"/>
          <w:lang w:val="vi-VN"/>
        </w:rPr>
        <w:t>杜鹃鸟</w:t>
      </w:r>
      <w:r w:rsidR="00DA3572" w:rsidRPr="000848BE">
        <w:rPr>
          <w:rFonts w:ascii="Times New Roman" w:hAnsi="Times New Roman"/>
          <w:sz w:val="27"/>
          <w:szCs w:val="27"/>
          <w:lang w:val="vi-VN"/>
        </w:rPr>
        <w:t>” và “cuckoo””</w:t>
      </w:r>
      <w:r w:rsidR="009C4D03" w:rsidRPr="000848BE">
        <w:rPr>
          <w:rFonts w:ascii="Times New Roman" w:hAnsi="Times New Roman"/>
          <w:sz w:val="27"/>
          <w:szCs w:val="27"/>
          <w:lang w:val="vi-VN"/>
        </w:rPr>
        <w:t>; k</w:t>
      </w:r>
      <w:r w:rsidR="00DA3572" w:rsidRPr="000848BE">
        <w:rPr>
          <w:rFonts w:ascii="Times New Roman" w:hAnsi="Times New Roman"/>
          <w:sz w:val="27"/>
          <w:szCs w:val="27"/>
          <w:lang w:val="vi-VN"/>
        </w:rPr>
        <w:t xml:space="preserve">hảo sát chữ Hán </w:t>
      </w:r>
      <w:r w:rsidR="009C4D03" w:rsidRPr="000848BE">
        <w:rPr>
          <w:rFonts w:ascii="Times New Roman" w:hAnsi="Times New Roman"/>
          <w:sz w:val="27"/>
          <w:szCs w:val="27"/>
          <w:lang w:val="vi-VN"/>
        </w:rPr>
        <w:t>như loạt 3 bài viết của Khương Quế Phương (2002-2003) với tiêu đề</w:t>
      </w:r>
      <w:r w:rsidR="00646749" w:rsidRPr="000848BE">
        <w:rPr>
          <w:rFonts w:ascii="Times New Roman" w:hAnsi="Times New Roman"/>
          <w:sz w:val="27"/>
          <w:szCs w:val="27"/>
          <w:lang w:val="vi-VN"/>
        </w:rPr>
        <w:t xml:space="preserve"> “Oanh ca yến vũ bách điểu trinh tường-  tìm hiểu văn hóa Trung Hoa và tình yêu chim chóc của dân tộc Trung Hoa từ những chữ Hán có chứa bộ thủ “</w:t>
      </w:r>
      <w:r w:rsidR="00646749" w:rsidRPr="000848BE">
        <w:rPr>
          <w:rFonts w:ascii="Times New Roman" w:hAnsi="Times New Roman"/>
          <w:sz w:val="27"/>
          <w:szCs w:val="27"/>
          <w:lang w:val="vi-VN"/>
        </w:rPr>
        <w:t>鸟</w:t>
      </w:r>
      <w:r w:rsidR="00646749" w:rsidRPr="000848BE">
        <w:rPr>
          <w:rFonts w:ascii="Times New Roman" w:hAnsi="Times New Roman"/>
          <w:sz w:val="27"/>
          <w:szCs w:val="27"/>
          <w:lang w:val="vi-VN"/>
        </w:rPr>
        <w:t>””.</w:t>
      </w:r>
    </w:p>
    <w:p w14:paraId="354D729D" w14:textId="77777777" w:rsidR="003E35C1" w:rsidRPr="000848BE" w:rsidRDefault="00646749" w:rsidP="00242663">
      <w:pPr>
        <w:spacing w:line="324" w:lineRule="auto"/>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t>Tình hình nghiên cứu về trường từ vựng chim chóc ở Việt Nam tương đối ít, thường chỉ được nhắc đến khi nghiên cứu về trường từ vựng động vật nói chung, khó nêu bật được đặc trưng độc đáo của lớp từ vựng này. Đến thời điểm hiện tại, chỉ có 3 nghiên cứu độc lập, tiêu biểu là luận văn thạc sĩ của Lê Thị Thanh Huyền (2009) “Đặc điểm tri nhận của người Việt qua trường từ vựng chim chóc”.</w:t>
      </w:r>
    </w:p>
    <w:p w14:paraId="7732B66A" w14:textId="77777777" w:rsidR="00746B54" w:rsidRPr="00242663" w:rsidRDefault="00746B54" w:rsidP="00242663">
      <w:pPr>
        <w:spacing w:line="324" w:lineRule="auto"/>
        <w:rPr>
          <w:rFonts w:ascii="Times New Roman" w:hAnsi="Times New Roman" w:cs="Times New Roman"/>
          <w:spacing w:val="-4"/>
          <w:sz w:val="27"/>
          <w:szCs w:val="27"/>
          <w:lang w:val="vi-VN" w:eastAsia="zh-CN"/>
        </w:rPr>
      </w:pPr>
      <w:r w:rsidRPr="000848BE">
        <w:rPr>
          <w:rFonts w:ascii="Times New Roman" w:hAnsi="Times New Roman" w:cs="Times New Roman"/>
          <w:sz w:val="27"/>
          <w:szCs w:val="27"/>
          <w:lang w:val="vi-VN" w:eastAsia="zh-CN"/>
        </w:rPr>
        <w:tab/>
      </w:r>
      <w:r w:rsidRPr="00242663">
        <w:rPr>
          <w:rFonts w:ascii="Times New Roman" w:hAnsi="Times New Roman" w:cs="Times New Roman"/>
          <w:spacing w:val="-4"/>
          <w:sz w:val="27"/>
          <w:szCs w:val="27"/>
          <w:lang w:val="vi-VN" w:eastAsia="zh-CN"/>
        </w:rPr>
        <w:t xml:space="preserve">Mảng đối chiếu Hán- Việt chỉ có bài viết của tác giả Phạm Ngọc Hàm </w:t>
      </w:r>
      <w:r w:rsidR="005A2A51" w:rsidRPr="00242663">
        <w:rPr>
          <w:rFonts w:ascii="Times New Roman" w:hAnsi="Times New Roman" w:cs="Times New Roman"/>
          <w:spacing w:val="-4"/>
          <w:sz w:val="27"/>
          <w:szCs w:val="27"/>
          <w:lang w:val="vi-VN" w:eastAsia="zh-CN"/>
        </w:rPr>
        <w:t xml:space="preserve">đăng trên tạp chí </w:t>
      </w:r>
      <w:r w:rsidR="005A2A51" w:rsidRPr="00242663">
        <w:rPr>
          <w:rFonts w:ascii="Times New Roman" w:hAnsi="Times New Roman" w:cs="Times New Roman"/>
          <w:i/>
          <w:spacing w:val="-4"/>
          <w:sz w:val="27"/>
          <w:szCs w:val="27"/>
          <w:lang w:val="vi-VN" w:eastAsia="zh-CN"/>
        </w:rPr>
        <w:t>Nghiên cứu nước ngoài</w:t>
      </w:r>
      <w:r w:rsidR="005A2A51" w:rsidRPr="00242663">
        <w:rPr>
          <w:rFonts w:ascii="Times New Roman" w:hAnsi="Times New Roman" w:cs="Times New Roman"/>
          <w:spacing w:val="-4"/>
          <w:sz w:val="27"/>
          <w:szCs w:val="27"/>
          <w:lang w:val="vi-VN" w:eastAsia="zh-CN"/>
        </w:rPr>
        <w:t xml:space="preserve"> năm 2017</w:t>
      </w:r>
      <w:r w:rsidRPr="00242663">
        <w:rPr>
          <w:rFonts w:ascii="Times New Roman" w:hAnsi="Times New Roman" w:cs="Times New Roman"/>
          <w:spacing w:val="-4"/>
          <w:sz w:val="27"/>
          <w:szCs w:val="27"/>
          <w:lang w:val="vi-VN" w:eastAsia="zh-CN"/>
        </w:rPr>
        <w:t xml:space="preserve"> “Con gà trong ngôn ngữ Trung- Việt”.</w:t>
      </w:r>
    </w:p>
    <w:p w14:paraId="10864AAD" w14:textId="77777777" w:rsidR="00746B54" w:rsidRPr="000848BE" w:rsidRDefault="00746B54" w:rsidP="00242663">
      <w:pPr>
        <w:pStyle w:val="ListParagraph"/>
        <w:numPr>
          <w:ilvl w:val="2"/>
          <w:numId w:val="3"/>
        </w:numPr>
        <w:spacing w:line="324"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Tổng quan tình hình nghiên cứu về vấn đề định danh và định danh chim</w:t>
      </w:r>
    </w:p>
    <w:p w14:paraId="0AEB8A92" w14:textId="77777777" w:rsidR="00746B54" w:rsidRPr="000848BE" w:rsidRDefault="00746B54" w:rsidP="00242663">
      <w:pPr>
        <w:pStyle w:val="ListParagraph"/>
        <w:numPr>
          <w:ilvl w:val="3"/>
          <w:numId w:val="3"/>
        </w:numPr>
        <w:spacing w:line="324" w:lineRule="auto"/>
        <w:contextualSpacing w:val="0"/>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Tổng quan tình hình nghiên cứu về vấn đề định danh</w:t>
      </w:r>
    </w:p>
    <w:p w14:paraId="092FAD9A" w14:textId="77777777" w:rsidR="00746B54" w:rsidRPr="000848BE" w:rsidRDefault="00746B54"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eastAsia="zh-CN"/>
        </w:rPr>
        <w:t>Nghiên cứa về vấn đề định danh ở phương Tây có từ thời cổ Hi Lạp</w:t>
      </w:r>
      <w:r w:rsidR="009A405A" w:rsidRPr="000848BE">
        <w:rPr>
          <w:rFonts w:ascii="Times New Roman" w:hAnsi="Times New Roman" w:cs="Times New Roman"/>
          <w:sz w:val="27"/>
          <w:szCs w:val="27"/>
          <w:lang w:val="vi-VN" w:eastAsia="zh-CN"/>
        </w:rPr>
        <w:t xml:space="preserve"> với các đại diện Plato và </w:t>
      </w:r>
      <w:r w:rsidR="009A405A" w:rsidRPr="000848BE">
        <w:rPr>
          <w:rFonts w:ascii="Times New Roman" w:hAnsi="Times New Roman" w:cs="Times New Roman"/>
          <w:sz w:val="27"/>
          <w:szCs w:val="27"/>
          <w:lang w:val="vi-VN"/>
        </w:rPr>
        <w:t xml:space="preserve">Aristoteles. </w:t>
      </w:r>
      <w:r w:rsidR="001F3B0D" w:rsidRPr="000848BE">
        <w:rPr>
          <w:rFonts w:ascii="Times New Roman" w:hAnsi="Times New Roman" w:cs="Times New Roman"/>
          <w:sz w:val="27"/>
          <w:szCs w:val="27"/>
          <w:lang w:val="vi-VN"/>
        </w:rPr>
        <w:t>Thời hiện đại chủ yếu là hai học thuyết</w:t>
      </w:r>
      <w:r w:rsidR="00C908EB" w:rsidRPr="000848BE">
        <w:rPr>
          <w:rFonts w:ascii="Times New Roman" w:hAnsi="Times New Roman" w:cs="Times New Roman"/>
          <w:sz w:val="27"/>
          <w:szCs w:val="27"/>
          <w:lang w:val="vi-VN"/>
        </w:rPr>
        <w:t xml:space="preserve">, lý thuyết mô tả tên gọi với đại diện là Frege và Russell và lý thuyết tham chiếu nhân quả với đại diện là Kripke. </w:t>
      </w:r>
    </w:p>
    <w:p w14:paraId="0523A705" w14:textId="77777777" w:rsidR="00C908EB" w:rsidRPr="000848BE" w:rsidRDefault="00C908EB" w:rsidP="00242663">
      <w:pPr>
        <w:spacing w:line="324" w:lineRule="auto"/>
        <w:ind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Nghiên cứu về vấn đề định danh ở Trung Quốc cũng có từ thời Chiến Quốc với cuộc tranh luận triết học về mối quan hệ giữa “tên gọi” và “hiện thực”. Ngành danh học hiện đại Trung Quốc phải kể đến công lao khai phá của học giả</w:t>
      </w:r>
      <w:r w:rsidR="005100FA" w:rsidRPr="000848BE">
        <w:rPr>
          <w:rFonts w:ascii="Times New Roman" w:hAnsi="Times New Roman" w:cs="Times New Roman"/>
          <w:sz w:val="27"/>
          <w:szCs w:val="27"/>
          <w:lang w:val="vi-VN"/>
        </w:rPr>
        <w:t xml:space="preserve"> Mã Minh Xuân. Ông </w:t>
      </w:r>
      <w:r w:rsidR="00C96ACF">
        <w:rPr>
          <w:rFonts w:ascii="Times New Roman" w:hAnsi="Times New Roman" w:cs="Times New Roman"/>
          <w:sz w:val="27"/>
          <w:szCs w:val="27"/>
          <w:lang w:val="vi-VN"/>
        </w:rPr>
        <w:t xml:space="preserve">đã </w:t>
      </w:r>
      <w:r w:rsidR="005100FA" w:rsidRPr="000848BE">
        <w:rPr>
          <w:rFonts w:ascii="Times New Roman" w:hAnsi="Times New Roman" w:cs="Times New Roman"/>
          <w:sz w:val="27"/>
          <w:szCs w:val="27"/>
          <w:lang w:val="vi-VN"/>
        </w:rPr>
        <w:t>đưa ra khái niệm về</w:t>
      </w:r>
      <w:r w:rsidR="00C96ACF">
        <w:rPr>
          <w:rFonts w:ascii="Times New Roman" w:hAnsi="Times New Roman" w:cs="Times New Roman"/>
          <w:sz w:val="27"/>
          <w:szCs w:val="27"/>
          <w:lang w:val="vi-VN"/>
        </w:rPr>
        <w:t xml:space="preserve"> </w:t>
      </w:r>
      <w:r w:rsidR="005100FA" w:rsidRPr="000848BE">
        <w:rPr>
          <w:rFonts w:ascii="Times New Roman" w:hAnsi="Times New Roman" w:cs="Times New Roman"/>
          <w:sz w:val="27"/>
          <w:szCs w:val="27"/>
          <w:lang w:val="vi-VN"/>
        </w:rPr>
        <w:t xml:space="preserve">“danh học”: Danh học là khoa học nghiên cứu về bản chất, thuộc tính, khởi nguồn, tác dụng cũng như động cơ, quá trình, nguyên tắc, phương pháp </w:t>
      </w:r>
      <w:r w:rsidR="0072543B" w:rsidRPr="000848BE">
        <w:rPr>
          <w:rFonts w:ascii="Times New Roman" w:hAnsi="Times New Roman" w:cs="Times New Roman"/>
          <w:sz w:val="27"/>
          <w:szCs w:val="27"/>
          <w:lang w:val="vi-VN"/>
        </w:rPr>
        <w:t xml:space="preserve">của việc </w:t>
      </w:r>
      <w:r w:rsidR="005100FA" w:rsidRPr="000848BE">
        <w:rPr>
          <w:rFonts w:ascii="Times New Roman" w:hAnsi="Times New Roman" w:cs="Times New Roman"/>
          <w:sz w:val="27"/>
          <w:szCs w:val="27"/>
          <w:lang w:val="vi-VN"/>
        </w:rPr>
        <w:t>đặt tên</w:t>
      </w:r>
      <w:r w:rsidR="0072543B" w:rsidRPr="000848BE">
        <w:rPr>
          <w:rFonts w:ascii="Times New Roman" w:hAnsi="Times New Roman" w:cs="Times New Roman"/>
          <w:sz w:val="27"/>
          <w:szCs w:val="27"/>
          <w:lang w:val="vi-VN"/>
        </w:rPr>
        <w:t xml:space="preserve"> và việc sử dụng, diễn biến, quy luật, quy phạm của tên gọi tất cả sự vậ</w:t>
      </w:r>
      <w:r w:rsidR="00C96ACF">
        <w:rPr>
          <w:rFonts w:ascii="Times New Roman" w:hAnsi="Times New Roman" w:cs="Times New Roman"/>
          <w:sz w:val="27"/>
          <w:szCs w:val="27"/>
          <w:lang w:val="vi-VN"/>
        </w:rPr>
        <w:t>t</w:t>
      </w:r>
      <w:r w:rsidR="0072543B" w:rsidRPr="000848BE">
        <w:rPr>
          <w:rFonts w:ascii="Times New Roman" w:hAnsi="Times New Roman" w:cs="Times New Roman"/>
          <w:sz w:val="27"/>
          <w:szCs w:val="27"/>
          <w:lang w:val="vi-VN"/>
        </w:rPr>
        <w:t>.</w:t>
      </w:r>
    </w:p>
    <w:p w14:paraId="43CB1587" w14:textId="77777777" w:rsidR="0072543B" w:rsidRPr="000848BE" w:rsidRDefault="0072543B" w:rsidP="00242663">
      <w:pPr>
        <w:spacing w:line="324"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rPr>
        <w:t>Nghiên cứu về vấn đề định danh ở Việt Nam</w:t>
      </w:r>
      <w:r w:rsidR="00092D03" w:rsidRPr="000848BE">
        <w:rPr>
          <w:rFonts w:ascii="Times New Roman" w:hAnsi="Times New Roman" w:cs="Times New Roman"/>
          <w:sz w:val="27"/>
          <w:szCs w:val="27"/>
          <w:lang w:val="vi-VN"/>
        </w:rPr>
        <w:t xml:space="preserve"> còn tương đối mới mẻ, chưa thành hệ thống. Cho đến thời điểm này, những nghiên cứu còn lẻ tẻ, chỉ là đi kèm theo các vấn đề khác, số lượng chuyên khảo còn chưa nhiều. Nghiên cứu về đối chiếu định danh trong tiếng Hán và tiếng Việt lại càng ít, chỉ có bài viết của Nguyễn Thế Truyền (2014) </w:t>
      </w:r>
      <w:r w:rsidR="006E4EDF">
        <w:rPr>
          <w:rFonts w:ascii="Times New Roman" w:hAnsi="Times New Roman" w:cs="Times New Roman"/>
          <w:sz w:val="27"/>
          <w:szCs w:val="27"/>
          <w:lang w:val="vi-VN"/>
        </w:rPr>
        <w:t xml:space="preserve">trên tạp chí </w:t>
      </w:r>
      <w:r w:rsidR="006E4EDF" w:rsidRPr="00BE2250">
        <w:rPr>
          <w:rFonts w:ascii="Times New Roman" w:hAnsi="Times New Roman" w:cs="Times New Roman"/>
          <w:i/>
          <w:sz w:val="27"/>
          <w:szCs w:val="27"/>
          <w:lang w:val="vi-VN"/>
        </w:rPr>
        <w:t>Ngôn ngữ</w:t>
      </w:r>
      <w:r w:rsidR="006E4EDF">
        <w:rPr>
          <w:rFonts w:ascii="Times New Roman" w:hAnsi="Times New Roman" w:cs="Times New Roman"/>
          <w:sz w:val="27"/>
          <w:szCs w:val="27"/>
          <w:lang w:val="vi-VN"/>
        </w:rPr>
        <w:t xml:space="preserve"> </w:t>
      </w:r>
      <w:r w:rsidR="00092D03" w:rsidRPr="000848BE">
        <w:rPr>
          <w:rFonts w:ascii="Times New Roman" w:hAnsi="Times New Roman" w:cs="Times New Roman"/>
          <w:sz w:val="27"/>
          <w:szCs w:val="27"/>
          <w:lang w:val="vi-VN"/>
        </w:rPr>
        <w:t>“</w:t>
      </w:r>
      <w:r w:rsidR="00092D03" w:rsidRPr="000848BE">
        <w:rPr>
          <w:rFonts w:ascii="Times New Roman" w:hAnsi="Times New Roman"/>
          <w:sz w:val="27"/>
          <w:szCs w:val="27"/>
          <w:lang w:val="vi-VN"/>
        </w:rPr>
        <w:t>Tìm hiểu những điểm khác biệt về cách định danh sự vật giữa tiếng Việt và tiếng Hán”.</w:t>
      </w:r>
    </w:p>
    <w:p w14:paraId="307D7EA5" w14:textId="77777777" w:rsidR="00242663" w:rsidRDefault="00242663">
      <w:pPr>
        <w:spacing w:after="160" w:line="259" w:lineRule="auto"/>
        <w:rPr>
          <w:rFonts w:ascii="Times New Roman" w:hAnsi="Times New Roman" w:cs="Times New Roman"/>
          <w:b/>
          <w:sz w:val="27"/>
          <w:szCs w:val="27"/>
          <w:lang w:val="vi-VN" w:eastAsia="zh-CN"/>
        </w:rPr>
      </w:pPr>
      <w:r>
        <w:rPr>
          <w:rFonts w:ascii="Times New Roman" w:hAnsi="Times New Roman" w:cs="Times New Roman"/>
          <w:b/>
          <w:sz w:val="27"/>
          <w:szCs w:val="27"/>
          <w:lang w:val="vi-VN" w:eastAsia="zh-CN"/>
        </w:rPr>
        <w:br w:type="page"/>
      </w:r>
    </w:p>
    <w:p w14:paraId="6105A40C" w14:textId="0962DB23" w:rsidR="000E10A2" w:rsidRPr="000848BE" w:rsidRDefault="000E10A2" w:rsidP="00242663">
      <w:pPr>
        <w:pStyle w:val="ListParagraph"/>
        <w:numPr>
          <w:ilvl w:val="3"/>
          <w:numId w:val="3"/>
        </w:numPr>
        <w:spacing w:line="324" w:lineRule="auto"/>
        <w:contextualSpacing w:val="0"/>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lastRenderedPageBreak/>
        <w:t>Tổng quan tình hình nghiên cứu về định danh chim</w:t>
      </w:r>
    </w:p>
    <w:p w14:paraId="30734F8E" w14:textId="77777777" w:rsidR="00742C50" w:rsidRPr="000848BE" w:rsidRDefault="000E10A2" w:rsidP="00242663">
      <w:pPr>
        <w:spacing w:line="324"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00742C50" w:rsidRPr="000848BE">
        <w:rPr>
          <w:rFonts w:ascii="Times New Roman" w:hAnsi="Times New Roman" w:cs="Times New Roman"/>
          <w:sz w:val="27"/>
          <w:szCs w:val="27"/>
          <w:lang w:val="vi-VN" w:eastAsia="zh-CN"/>
        </w:rPr>
        <w:t xml:space="preserve">Nguồn tư liệu thu thập được cho thấy, vấn đề định danh chim thường chỉ được nhắc đến khi nghiên cứu định danh động vật, chưa có công trình nào khảo sát độc lập, cả ở Trung Quốc và Việt Nam. Tiêu biểu có hai chuyên khảo của Lý Hải Hà “Nghiên cứu định danh động vật trong tiếng Hán” và “ Khảo cứu định danh động vật trong tiếng Hán”. </w:t>
      </w:r>
    </w:p>
    <w:p w14:paraId="52BFC357" w14:textId="77777777" w:rsidR="0093100F" w:rsidRPr="000848BE" w:rsidRDefault="00742C50" w:rsidP="00242663">
      <w:pPr>
        <w:spacing w:line="324"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009763A2" w:rsidRPr="000848BE">
        <w:rPr>
          <w:rFonts w:ascii="Times New Roman" w:hAnsi="Times New Roman" w:cs="Times New Roman"/>
          <w:sz w:val="27"/>
          <w:szCs w:val="27"/>
          <w:lang w:val="vi-VN" w:eastAsia="zh-CN"/>
        </w:rPr>
        <w:t xml:space="preserve">Tóm lại, những nghiên cứu trước đây còn tồn tại 3 vấn đề: (1) </w:t>
      </w:r>
      <w:r w:rsidR="004B53D9" w:rsidRPr="000848BE">
        <w:rPr>
          <w:rFonts w:ascii="Times New Roman" w:hAnsi="Times New Roman" w:cs="Times New Roman"/>
          <w:sz w:val="27"/>
          <w:szCs w:val="27"/>
          <w:lang w:val="vi-VN" w:eastAsia="zh-CN"/>
        </w:rPr>
        <w:t xml:space="preserve">Quá ít các công trình nghiên cứu độc lập dưới góc độ ngôn ngữ học về tên gọi các loài chim, thường chỉ được nhắc đến khi nghiên cứu về từ ngữ động vật nói chung, không nêu bật được nét độc đáo của lớp từ ngữ này. (2) Thành tựu nghiên cứu còn trùng lặp, thiếu những quan điểm mới. Ví dụ như những nghiên cứu từ góc độ ngôn ngữ- văn hóa, chủ yếu là đưa ra một vài ý nghĩa biểu trưng, sau đó tìm </w:t>
      </w:r>
      <w:r w:rsidR="008B34FF" w:rsidRPr="000848BE">
        <w:rPr>
          <w:rFonts w:ascii="Times New Roman" w:hAnsi="Times New Roman" w:cs="Times New Roman"/>
          <w:sz w:val="27"/>
          <w:szCs w:val="27"/>
          <w:lang w:val="vi-VN" w:eastAsia="zh-CN"/>
        </w:rPr>
        <w:t>dẫn chứng minh họa, chưa thực hiện được những thống kê mang tính khoa học. (3) Hầu như còn thiếu vắng những nghiên cứu đối chiếu liên quan đến trường từ vựng chim chóc, đối chiếu Hán- Việt lại càng vắng bóng.</w:t>
      </w:r>
    </w:p>
    <w:p w14:paraId="21B5C8C2" w14:textId="77777777" w:rsidR="008B34FF" w:rsidRPr="000848BE" w:rsidRDefault="008B34FF" w:rsidP="00242663">
      <w:pPr>
        <w:pStyle w:val="ListParagraph"/>
        <w:numPr>
          <w:ilvl w:val="1"/>
          <w:numId w:val="3"/>
        </w:numPr>
        <w:spacing w:line="324" w:lineRule="auto"/>
        <w:contextualSpacing w:val="0"/>
        <w:jc w:val="both"/>
        <w:outlineLvl w:val="1"/>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Cơ sở lý luận của đề tài</w:t>
      </w:r>
    </w:p>
    <w:p w14:paraId="55E38062" w14:textId="77777777" w:rsidR="008B34FF" w:rsidRPr="000848BE" w:rsidRDefault="008B34FF" w:rsidP="00242663">
      <w:pPr>
        <w:pStyle w:val="ListParagraph"/>
        <w:numPr>
          <w:ilvl w:val="2"/>
          <w:numId w:val="3"/>
        </w:numPr>
        <w:spacing w:line="324"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 xml:space="preserve">Những </w:t>
      </w:r>
      <w:r w:rsidR="008F0F99" w:rsidRPr="000848BE">
        <w:rPr>
          <w:rFonts w:ascii="Times New Roman" w:hAnsi="Times New Roman" w:cs="Times New Roman"/>
          <w:b/>
          <w:sz w:val="27"/>
          <w:szCs w:val="27"/>
          <w:lang w:val="vi-VN" w:eastAsia="zh-CN"/>
        </w:rPr>
        <w:t>lý luận liên quan đến nghĩa của từ</w:t>
      </w:r>
    </w:p>
    <w:p w14:paraId="13C11B80" w14:textId="77777777" w:rsidR="008F0F99" w:rsidRPr="000848BE" w:rsidRDefault="008F0F99" w:rsidP="00242663">
      <w:pPr>
        <w:spacing w:line="324"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Từ là kết hợp giữa âm và nghĩa nhỏ nhất có thể hoạt động độc lập.</w:t>
      </w:r>
      <w:r w:rsidR="00191AC0" w:rsidRPr="000848BE">
        <w:rPr>
          <w:rFonts w:ascii="Times New Roman" w:hAnsi="Times New Roman" w:cs="Times New Roman"/>
          <w:sz w:val="27"/>
          <w:szCs w:val="27"/>
          <w:lang w:val="vi-VN" w:eastAsia="zh-CN"/>
        </w:rPr>
        <w:t xml:space="preserve"> Vỏ âm thanh</w:t>
      </w:r>
      <w:r w:rsidR="00CC7387" w:rsidRPr="000848BE">
        <w:rPr>
          <w:rFonts w:ascii="Times New Roman" w:hAnsi="Times New Roman" w:cs="Times New Roman"/>
          <w:sz w:val="27"/>
          <w:szCs w:val="27"/>
          <w:lang w:val="vi-VN" w:eastAsia="zh-CN"/>
        </w:rPr>
        <w:t xml:space="preserve"> là hình thức bên ngoài của từ, nghĩa là nội dung bên trong của từ, là sự phản ánh sự vật khách quan. Đa nghĩa là thuộc tính chung của</w:t>
      </w:r>
      <w:r w:rsidR="002E0240" w:rsidRPr="000848BE">
        <w:rPr>
          <w:rFonts w:ascii="Times New Roman" w:hAnsi="Times New Roman" w:cs="Times New Roman"/>
          <w:sz w:val="27"/>
          <w:szCs w:val="27"/>
          <w:lang w:val="vi-VN" w:eastAsia="zh-CN"/>
        </w:rPr>
        <w:t xml:space="preserve"> từ trong mọi ngôn ngữ. Có thể lúc mới hình thành, từ là đơn nghĩa, </w:t>
      </w:r>
      <w:r w:rsidR="007B38FF" w:rsidRPr="000848BE">
        <w:rPr>
          <w:rFonts w:ascii="Times New Roman" w:hAnsi="Times New Roman" w:cs="Times New Roman"/>
          <w:sz w:val="27"/>
          <w:szCs w:val="27"/>
          <w:lang w:val="vi-VN" w:eastAsia="zh-CN"/>
        </w:rPr>
        <w:t xml:space="preserve">nhưng cùng với sự phát triển của xã hội, âm đọc, ý nghĩa cũng như kí hiệu văn tự dùng để ghi lại từ cũng biến đổi theo. Một từ đơn nghĩa, trải qua quá trình </w:t>
      </w:r>
      <w:r w:rsidR="001B0092" w:rsidRPr="000848BE">
        <w:rPr>
          <w:rFonts w:ascii="Times New Roman" w:hAnsi="Times New Roman" w:cs="Times New Roman"/>
          <w:sz w:val="27"/>
          <w:szCs w:val="27"/>
          <w:lang w:val="vi-VN" w:eastAsia="zh-CN"/>
        </w:rPr>
        <w:t>biến đổi đó, trở thành từ đa nghĩa, thậ</w:t>
      </w:r>
      <w:r w:rsidR="00C96ACF">
        <w:rPr>
          <w:rFonts w:ascii="Times New Roman" w:hAnsi="Times New Roman" w:cs="Times New Roman"/>
          <w:sz w:val="27"/>
          <w:szCs w:val="27"/>
          <w:lang w:val="vi-VN" w:eastAsia="zh-CN"/>
        </w:rPr>
        <w:t xml:space="preserve">m chí có </w:t>
      </w:r>
      <w:r w:rsidR="001B0092" w:rsidRPr="000848BE">
        <w:rPr>
          <w:rFonts w:ascii="Times New Roman" w:hAnsi="Times New Roman" w:cs="Times New Roman"/>
          <w:sz w:val="27"/>
          <w:szCs w:val="27"/>
          <w:lang w:val="vi-VN" w:eastAsia="zh-CN"/>
        </w:rPr>
        <w:t>một mạng lưới nghĩa phong phú. Nghĩa của từ có thể phân chia thành nhiều loại, theo quan hệ phái sinh, nghĩa của từ được phân thành nghĩa gố</w:t>
      </w:r>
      <w:r w:rsidR="00C96ACF">
        <w:rPr>
          <w:rFonts w:ascii="Times New Roman" w:hAnsi="Times New Roman" w:cs="Times New Roman"/>
          <w:sz w:val="27"/>
          <w:szCs w:val="27"/>
          <w:lang w:val="vi-VN" w:eastAsia="zh-CN"/>
        </w:rPr>
        <w:t>c và nghĩa phái sinh</w:t>
      </w:r>
      <w:r w:rsidR="001B0092" w:rsidRPr="000848BE">
        <w:rPr>
          <w:rFonts w:ascii="Times New Roman" w:hAnsi="Times New Roman" w:cs="Times New Roman"/>
          <w:sz w:val="27"/>
          <w:szCs w:val="27"/>
          <w:lang w:val="vi-VN" w:eastAsia="zh-CN"/>
        </w:rPr>
        <w:t xml:space="preserve">. </w:t>
      </w:r>
      <w:r w:rsidR="009D4448" w:rsidRPr="000848BE">
        <w:rPr>
          <w:rFonts w:ascii="Times New Roman" w:hAnsi="Times New Roman" w:cs="Times New Roman"/>
          <w:sz w:val="27"/>
          <w:szCs w:val="27"/>
          <w:lang w:val="vi-VN" w:eastAsia="zh-CN"/>
        </w:rPr>
        <w:t xml:space="preserve">Nghĩa gốc là nghĩa đầu tiên của từ hoặc </w:t>
      </w:r>
      <w:r w:rsidR="000730C7" w:rsidRPr="000848BE">
        <w:rPr>
          <w:rFonts w:ascii="Times New Roman" w:hAnsi="Times New Roman" w:cs="Times New Roman"/>
          <w:sz w:val="27"/>
          <w:szCs w:val="27"/>
          <w:lang w:val="vi-VN" w:eastAsia="zh-CN"/>
        </w:rPr>
        <w:t>nghĩa thường dùng nhất của từ</w:t>
      </w:r>
      <w:r w:rsidR="00545109" w:rsidRPr="000848BE">
        <w:rPr>
          <w:rFonts w:ascii="Times New Roman" w:hAnsi="Times New Roman" w:cs="Times New Roman"/>
          <w:sz w:val="27"/>
          <w:szCs w:val="27"/>
          <w:lang w:val="vi-VN" w:eastAsia="zh-CN"/>
        </w:rPr>
        <w:t xml:space="preserve">. </w:t>
      </w:r>
      <w:r w:rsidR="0088480F" w:rsidRPr="000848BE">
        <w:rPr>
          <w:rFonts w:ascii="Times New Roman" w:hAnsi="Times New Roman" w:cs="Times New Roman"/>
          <w:sz w:val="27"/>
          <w:szCs w:val="27"/>
          <w:lang w:val="vi-VN" w:eastAsia="zh-CN"/>
        </w:rPr>
        <w:t>Nghĩa phái sinh</w:t>
      </w:r>
      <w:r w:rsidR="000730C7" w:rsidRPr="000848BE">
        <w:rPr>
          <w:rFonts w:ascii="Times New Roman" w:hAnsi="Times New Roman" w:cs="Times New Roman"/>
          <w:sz w:val="27"/>
          <w:szCs w:val="27"/>
          <w:lang w:val="vi-VN" w:eastAsia="zh-CN"/>
        </w:rPr>
        <w:t>là nghĩa được phát triển, phái sinh từ nghĩa gốc.</w:t>
      </w:r>
      <w:r w:rsidR="00295223" w:rsidRPr="000848BE">
        <w:rPr>
          <w:rFonts w:ascii="Times New Roman" w:hAnsi="Times New Roman" w:cs="Times New Roman"/>
          <w:sz w:val="27"/>
          <w:szCs w:val="27"/>
          <w:lang w:val="vi-VN" w:eastAsia="zh-CN"/>
        </w:rPr>
        <w:t xml:space="preserve"> Sự phát triển nghĩa phải phù hợp với thói quen liên tưởng của cộng đồng ngôn ngữ, khiến người ta có thể dễ dàng, tự nhiên liên tưởng từ nghĩa gố</w:t>
      </w:r>
      <w:r w:rsidR="00C96ACF">
        <w:rPr>
          <w:rFonts w:ascii="Times New Roman" w:hAnsi="Times New Roman" w:cs="Times New Roman"/>
          <w:sz w:val="27"/>
          <w:szCs w:val="27"/>
          <w:lang w:val="vi-VN" w:eastAsia="zh-CN"/>
        </w:rPr>
        <w:t>c</w:t>
      </w:r>
      <w:r w:rsidR="00295223" w:rsidRPr="000848BE">
        <w:rPr>
          <w:rFonts w:ascii="Times New Roman" w:hAnsi="Times New Roman" w:cs="Times New Roman"/>
          <w:sz w:val="27"/>
          <w:szCs w:val="27"/>
          <w:lang w:val="vi-VN" w:eastAsia="zh-CN"/>
        </w:rPr>
        <w:t xml:space="preserve"> đế</w:t>
      </w:r>
      <w:r w:rsidR="00545109" w:rsidRPr="000848BE">
        <w:rPr>
          <w:rFonts w:ascii="Times New Roman" w:hAnsi="Times New Roman" w:cs="Times New Roman"/>
          <w:sz w:val="27"/>
          <w:szCs w:val="27"/>
          <w:lang w:val="vi-VN" w:eastAsia="zh-CN"/>
        </w:rPr>
        <w:t>n nghĩa</w:t>
      </w:r>
      <w:r w:rsidR="00C96ACF">
        <w:rPr>
          <w:rFonts w:ascii="Times New Roman" w:hAnsi="Times New Roman" w:cs="Times New Roman"/>
          <w:sz w:val="27"/>
          <w:szCs w:val="27"/>
          <w:lang w:val="vi-VN" w:eastAsia="zh-CN"/>
        </w:rPr>
        <w:t xml:space="preserve"> phái sinh</w:t>
      </w:r>
      <w:r w:rsidR="00295223" w:rsidRPr="000848BE">
        <w:rPr>
          <w:rFonts w:ascii="Times New Roman" w:hAnsi="Times New Roman" w:cs="Times New Roman"/>
          <w:sz w:val="27"/>
          <w:szCs w:val="27"/>
          <w:lang w:val="vi-VN" w:eastAsia="zh-CN"/>
        </w:rPr>
        <w:t xml:space="preserve">. </w:t>
      </w:r>
    </w:p>
    <w:p w14:paraId="7248C68D" w14:textId="77777777" w:rsidR="008F0F99" w:rsidRPr="000848BE" w:rsidRDefault="008F0F99" w:rsidP="00242663">
      <w:pPr>
        <w:pStyle w:val="ListParagraph"/>
        <w:numPr>
          <w:ilvl w:val="2"/>
          <w:numId w:val="3"/>
        </w:numPr>
        <w:spacing w:line="324"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Lý thuyết trường từ vựng- ngữ nghĩa</w:t>
      </w:r>
    </w:p>
    <w:p w14:paraId="6CF6133E" w14:textId="77777777" w:rsidR="00295223" w:rsidRPr="000848BE" w:rsidRDefault="00295223" w:rsidP="00242663">
      <w:pPr>
        <w:spacing w:line="312"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Trường từ vựng ngữ nghĩa (</w:t>
      </w:r>
      <w:r w:rsidRPr="000848BE">
        <w:rPr>
          <w:rFonts w:ascii="Times New Roman" w:hAnsi="Times New Roman" w:cs="Times New Roman"/>
          <w:sz w:val="27"/>
          <w:szCs w:val="27"/>
          <w:lang w:val="vi-VN"/>
        </w:rPr>
        <w:t>Semantic Field) là một trong những lý thuyết quan trọng nhất của ngữ nghĩa học hiện đại.</w:t>
      </w:r>
      <w:r w:rsidR="00FB0D3E" w:rsidRPr="000848BE">
        <w:rPr>
          <w:rFonts w:ascii="Times New Roman" w:hAnsi="Times New Roman" w:cs="Times New Roman"/>
          <w:sz w:val="27"/>
          <w:szCs w:val="27"/>
          <w:lang w:val="vi-VN"/>
        </w:rPr>
        <w:t xml:space="preserve"> Lý thuyết này khởi nguồn từ những năm 30 thế kỉ 20, những học giả Ipsen, J.Trier, W.Porzig lần đầu tiên đưa ra khái niệm “trường nghĩa”. </w:t>
      </w:r>
      <w:r w:rsidR="000D04E3" w:rsidRPr="000848BE">
        <w:rPr>
          <w:rFonts w:ascii="Times New Roman" w:hAnsi="Times New Roman" w:cs="Times New Roman"/>
          <w:sz w:val="27"/>
          <w:szCs w:val="27"/>
          <w:lang w:val="vi-VN"/>
        </w:rPr>
        <w:t xml:space="preserve">Đến những </w:t>
      </w:r>
      <w:r w:rsidR="00FB181F">
        <w:rPr>
          <w:rFonts w:ascii="Times New Roman" w:hAnsi="Times New Roman" w:cs="Times New Roman"/>
          <w:sz w:val="27"/>
          <w:szCs w:val="27"/>
          <w:lang w:val="vi-VN"/>
        </w:rPr>
        <w:t xml:space="preserve">năm </w:t>
      </w:r>
      <w:r w:rsidR="000D04E3" w:rsidRPr="000848BE">
        <w:rPr>
          <w:rFonts w:ascii="Times New Roman" w:hAnsi="Times New Roman" w:cs="Times New Roman"/>
          <w:sz w:val="27"/>
          <w:szCs w:val="27"/>
          <w:lang w:val="vi-VN"/>
        </w:rPr>
        <w:t>80, lý thuyết này được du nhập vào Trung Quốc và Việt Nam, thu hút sự quan tâm củ</w:t>
      </w:r>
      <w:r w:rsidR="00FB181F">
        <w:rPr>
          <w:rFonts w:ascii="Times New Roman" w:hAnsi="Times New Roman" w:cs="Times New Roman"/>
          <w:sz w:val="27"/>
          <w:szCs w:val="27"/>
          <w:lang w:val="vi-VN"/>
        </w:rPr>
        <w:t>a nhiều</w:t>
      </w:r>
      <w:r w:rsidR="000D04E3" w:rsidRPr="000848BE">
        <w:rPr>
          <w:rFonts w:ascii="Times New Roman" w:hAnsi="Times New Roman" w:cs="Times New Roman"/>
          <w:sz w:val="27"/>
          <w:szCs w:val="27"/>
          <w:lang w:val="vi-VN"/>
        </w:rPr>
        <w:t xml:space="preserve"> học giả. Tiêu biểu là </w:t>
      </w:r>
      <w:r w:rsidR="00D9407C" w:rsidRPr="000848BE">
        <w:rPr>
          <w:rFonts w:ascii="Times New Roman" w:hAnsi="Times New Roman" w:cs="Times New Roman"/>
          <w:sz w:val="27"/>
          <w:szCs w:val="27"/>
          <w:lang w:val="vi-VN"/>
        </w:rPr>
        <w:t xml:space="preserve">Giả Ngạn Đức, Phù Hoài </w:t>
      </w:r>
      <w:r w:rsidR="00D9407C" w:rsidRPr="000848BE">
        <w:rPr>
          <w:rFonts w:ascii="Times New Roman" w:hAnsi="Times New Roman" w:cs="Times New Roman"/>
          <w:sz w:val="27"/>
          <w:szCs w:val="27"/>
          <w:lang w:val="vi-VN" w:eastAsia="zh-CN"/>
        </w:rPr>
        <w:t xml:space="preserve">Thanh, </w:t>
      </w:r>
      <w:r w:rsidR="00D9407C" w:rsidRPr="000848BE">
        <w:rPr>
          <w:rFonts w:ascii="Times New Roman" w:hAnsi="Times New Roman" w:cs="Times New Roman"/>
          <w:sz w:val="27"/>
          <w:szCs w:val="27"/>
          <w:lang w:val="vi-VN" w:eastAsia="zh-CN"/>
        </w:rPr>
        <w:lastRenderedPageBreak/>
        <w:t>Đỗ Hữu Châu, Nguyễn Thiện Giáp v.v...Tổng hợp quan niệm của các học giả, Giả Ngạn Đức đưa ra định nghĩa: “</w:t>
      </w:r>
      <w:r w:rsidR="00545109" w:rsidRPr="000848BE">
        <w:rPr>
          <w:rFonts w:ascii="Times New Roman" w:hAnsi="Times New Roman" w:cs="Times New Roman"/>
          <w:sz w:val="27"/>
          <w:szCs w:val="27"/>
          <w:lang w:val="vi-VN" w:eastAsia="zh-CN"/>
        </w:rPr>
        <w:t xml:space="preserve">trường nghĩa là một tập hợp các đơn vị từ vựng đồng nhất với nhau về nghĩa, nói một cách cụ thể hơn, nếu như một tập hợp các đơn vị từ vựng có những nét nghĩa đồng nhất và những nét nghĩa khu biệt, tập hợp lại với nhau, </w:t>
      </w:r>
      <w:r w:rsidR="004E31D6" w:rsidRPr="000848BE">
        <w:rPr>
          <w:rFonts w:ascii="Times New Roman" w:hAnsi="Times New Roman" w:cs="Times New Roman"/>
          <w:sz w:val="27"/>
          <w:szCs w:val="27"/>
          <w:lang w:val="vi-VN" w:eastAsia="zh-CN"/>
        </w:rPr>
        <w:t>quy định lẫn nhau, chế ước lẫn nhau, thì sẽ hình thành một trường nghĩa.” Trường nghĩa có 4 đặc điểm là: tính tầng bậc, tính hệ thống, tính tương đối và tính dân tộc.</w:t>
      </w:r>
    </w:p>
    <w:p w14:paraId="374D33D3" w14:textId="77777777" w:rsidR="008F0F99" w:rsidRPr="000848BE" w:rsidRDefault="008F0F99" w:rsidP="00242663">
      <w:pPr>
        <w:pStyle w:val="ListParagraph"/>
        <w:numPr>
          <w:ilvl w:val="2"/>
          <w:numId w:val="3"/>
        </w:numPr>
        <w:spacing w:line="312"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Lý thuyết định danh</w:t>
      </w:r>
    </w:p>
    <w:p w14:paraId="27C9FAB3" w14:textId="77777777" w:rsidR="004E31D6" w:rsidRPr="000848BE" w:rsidRDefault="00653C6A" w:rsidP="00242663">
      <w:pPr>
        <w:spacing w:line="312"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Từ góc độ ngôn ngữ học, danh học là mộ</w:t>
      </w:r>
      <w:r w:rsidR="00FB181F">
        <w:rPr>
          <w:rFonts w:ascii="Times New Roman" w:hAnsi="Times New Roman" w:cs="Times New Roman"/>
          <w:sz w:val="27"/>
          <w:szCs w:val="27"/>
          <w:lang w:val="vi-VN" w:eastAsia="zh-CN"/>
        </w:rPr>
        <w:t>t ngành thuộc</w:t>
      </w:r>
      <w:r w:rsidRPr="000848BE">
        <w:rPr>
          <w:rFonts w:ascii="Times New Roman" w:hAnsi="Times New Roman" w:cs="Times New Roman"/>
          <w:sz w:val="27"/>
          <w:szCs w:val="27"/>
          <w:lang w:val="vi-VN" w:eastAsia="zh-CN"/>
        </w:rPr>
        <w:t xml:space="preserve"> từ vựng học. Định danh là </w:t>
      </w:r>
      <w:r w:rsidR="00282A34" w:rsidRPr="000848BE">
        <w:rPr>
          <w:rFonts w:ascii="Times New Roman" w:hAnsi="Times New Roman" w:cs="Times New Roman"/>
          <w:sz w:val="27"/>
          <w:szCs w:val="27"/>
          <w:lang w:val="vi-VN" w:eastAsia="zh-CN"/>
        </w:rPr>
        <w:t xml:space="preserve">hoạt động kí hiệu độc đáo và tự giác mà con người dùng để giao tiếp với thế giới. </w:t>
      </w:r>
      <w:r w:rsidR="000D4857" w:rsidRPr="000848BE">
        <w:rPr>
          <w:rFonts w:ascii="Times New Roman" w:hAnsi="Times New Roman" w:cs="Times New Roman"/>
          <w:sz w:val="27"/>
          <w:szCs w:val="27"/>
          <w:lang w:val="vi-VN" w:eastAsia="zh-CN"/>
        </w:rPr>
        <w:t xml:space="preserve">Đại từ điển tiếng Hán giải thích “định danh” là “đặt tên”. </w:t>
      </w:r>
      <w:r w:rsidR="00D14D6E" w:rsidRPr="000848BE">
        <w:rPr>
          <w:rFonts w:ascii="Times New Roman" w:hAnsi="Times New Roman"/>
          <w:i/>
          <w:sz w:val="27"/>
          <w:szCs w:val="27"/>
          <w:lang w:val="vi-VN"/>
        </w:rPr>
        <w:t>Từ điển giải thích thuật ngữ ngôn ngữ học</w:t>
      </w:r>
      <w:r w:rsidR="00D14D6E" w:rsidRPr="000848BE">
        <w:rPr>
          <w:rFonts w:ascii="Times New Roman" w:hAnsi="Times New Roman"/>
          <w:sz w:val="27"/>
          <w:szCs w:val="27"/>
          <w:lang w:val="vi-VN"/>
        </w:rPr>
        <w:t xml:space="preserve"> </w:t>
      </w:r>
      <w:r w:rsidR="00A01DA6" w:rsidRPr="000848BE">
        <w:rPr>
          <w:rFonts w:ascii="Times New Roman" w:hAnsi="Times New Roman"/>
          <w:sz w:val="27"/>
          <w:szCs w:val="27"/>
          <w:lang w:val="vi-VN"/>
        </w:rPr>
        <w:t xml:space="preserve">giải thích “định danh” là </w:t>
      </w:r>
      <w:r w:rsidR="00B314A9" w:rsidRPr="000848BE">
        <w:rPr>
          <w:rFonts w:ascii="Times New Roman" w:hAnsi="Times New Roman"/>
          <w:sz w:val="27"/>
          <w:szCs w:val="27"/>
          <w:lang w:val="vi-VN"/>
        </w:rPr>
        <w:t>“Sự cấu tạo các đơn vị ngôn ngữ có chức năng dùng để gọi tên</w:t>
      </w:r>
      <w:r w:rsidR="00B314A9" w:rsidRPr="000848BE">
        <w:rPr>
          <w:rFonts w:ascii="Times New Roman" w:hAnsi="Times New Roman"/>
          <w:sz w:val="27"/>
          <w:szCs w:val="27"/>
          <w:lang w:val="vi-VN"/>
        </w:rPr>
        <w:t>，</w:t>
      </w:r>
      <w:r w:rsidR="00B314A9" w:rsidRPr="000848BE">
        <w:rPr>
          <w:rFonts w:ascii="Times New Roman" w:hAnsi="Times New Roman"/>
          <w:sz w:val="27"/>
          <w:szCs w:val="27"/>
          <w:lang w:val="vi-VN"/>
        </w:rPr>
        <w:t>chia tách các đoạn của hiện thực khách quan trên cơ sở đó hình thành những khái niệm tương ứng về chúng dưới dạng các từ</w:t>
      </w:r>
      <w:r w:rsidR="00FB181F">
        <w:rPr>
          <w:rFonts w:ascii="Times New Roman" w:hAnsi="Times New Roman"/>
          <w:sz w:val="27"/>
          <w:szCs w:val="27"/>
          <w:lang w:val="vi-VN"/>
        </w:rPr>
        <w:t xml:space="preserve">, </w:t>
      </w:r>
      <w:r w:rsidR="00B314A9" w:rsidRPr="000848BE">
        <w:rPr>
          <w:rFonts w:ascii="Times New Roman" w:hAnsi="Times New Roman"/>
          <w:sz w:val="27"/>
          <w:szCs w:val="27"/>
          <w:lang w:val="vi-VN"/>
        </w:rPr>
        <w:t>cụm từ</w:t>
      </w:r>
      <w:r w:rsidR="00FB181F">
        <w:rPr>
          <w:rFonts w:ascii="Times New Roman" w:hAnsi="Times New Roman"/>
          <w:sz w:val="27"/>
          <w:szCs w:val="27"/>
          <w:lang w:val="vi-VN"/>
        </w:rPr>
        <w:t xml:space="preserve">, </w:t>
      </w:r>
      <w:r w:rsidR="00B314A9" w:rsidRPr="000848BE">
        <w:rPr>
          <w:rFonts w:ascii="Times New Roman" w:hAnsi="Times New Roman"/>
          <w:sz w:val="27"/>
          <w:szCs w:val="27"/>
          <w:lang w:val="vi-VN"/>
        </w:rPr>
        <w:t>ngữ cú và câu.”</w:t>
      </w:r>
      <w:r w:rsidR="00EC46F2" w:rsidRPr="000848BE">
        <w:rPr>
          <w:rFonts w:ascii="Times New Roman" w:hAnsi="Times New Roman"/>
          <w:sz w:val="27"/>
          <w:szCs w:val="27"/>
          <w:lang w:val="vi-VN"/>
        </w:rPr>
        <w:t xml:space="preserve"> Quá trình định danh được chia làm 3 bước: </w:t>
      </w:r>
      <w:r w:rsidR="00E97DE2" w:rsidRPr="000848BE">
        <w:rPr>
          <w:rFonts w:ascii="Times New Roman" w:hAnsi="Times New Roman"/>
          <w:sz w:val="27"/>
          <w:szCs w:val="27"/>
          <w:lang w:val="vi-VN"/>
        </w:rPr>
        <w:t>bước 1: phân loạ</w:t>
      </w:r>
      <w:r w:rsidR="00FB181F">
        <w:rPr>
          <w:rFonts w:ascii="Times New Roman" w:hAnsi="Times New Roman"/>
          <w:sz w:val="27"/>
          <w:szCs w:val="27"/>
          <w:lang w:val="vi-VN"/>
        </w:rPr>
        <w:t>i; b</w:t>
      </w:r>
      <w:r w:rsidR="00E97DE2" w:rsidRPr="000848BE">
        <w:rPr>
          <w:rFonts w:ascii="Times New Roman" w:hAnsi="Times New Roman"/>
          <w:sz w:val="27"/>
          <w:szCs w:val="27"/>
          <w:lang w:val="vi-VN"/>
        </w:rPr>
        <w:t>ước 2:</w:t>
      </w:r>
      <w:r w:rsidR="00FB181F">
        <w:rPr>
          <w:rFonts w:ascii="Times New Roman" w:hAnsi="Times New Roman"/>
          <w:sz w:val="27"/>
          <w:szCs w:val="27"/>
          <w:lang w:val="vi-VN"/>
        </w:rPr>
        <w:t xml:space="preserve"> </w:t>
      </w:r>
      <w:r w:rsidR="00E97DE2" w:rsidRPr="000848BE">
        <w:rPr>
          <w:rFonts w:ascii="Times New Roman" w:hAnsi="Times New Roman"/>
          <w:sz w:val="27"/>
          <w:szCs w:val="27"/>
          <w:lang w:val="vi-VN"/>
        </w:rPr>
        <w:t>lựa chọn đặc trưng khu biệt để làm cơ sở đị</w:t>
      </w:r>
      <w:r w:rsidR="00FB181F">
        <w:rPr>
          <w:rFonts w:ascii="Times New Roman" w:hAnsi="Times New Roman"/>
          <w:sz w:val="27"/>
          <w:szCs w:val="27"/>
          <w:lang w:val="vi-VN"/>
        </w:rPr>
        <w:t>nh danh; b</w:t>
      </w:r>
      <w:r w:rsidR="00E97DE2" w:rsidRPr="000848BE">
        <w:rPr>
          <w:rFonts w:ascii="Times New Roman" w:hAnsi="Times New Roman"/>
          <w:sz w:val="27"/>
          <w:szCs w:val="27"/>
          <w:lang w:val="vi-VN"/>
        </w:rPr>
        <w:t>ước 3: đặt tên. Hành vi đặt tên vừa mang tính võ đoán vừa có cơ sở. Việc đặt tên, từ khi hình thành đã mang đậm đặc trưng văn hóa dân tộ</w:t>
      </w:r>
      <w:r w:rsidR="003B4CA5" w:rsidRPr="000848BE">
        <w:rPr>
          <w:rFonts w:ascii="Times New Roman" w:hAnsi="Times New Roman"/>
          <w:sz w:val="27"/>
          <w:szCs w:val="27"/>
          <w:lang w:val="vi-VN"/>
        </w:rPr>
        <w:t>c. Sự ra đời, phát triển và biến đổi của tên gọi đều chịu ảnh hưởng từ những nhân tố văn hóa.</w:t>
      </w:r>
    </w:p>
    <w:p w14:paraId="0AA35EBA" w14:textId="77777777" w:rsidR="008F0F99" w:rsidRPr="000848BE" w:rsidRDefault="008F0F99" w:rsidP="00242663">
      <w:pPr>
        <w:pStyle w:val="ListParagraph"/>
        <w:numPr>
          <w:ilvl w:val="2"/>
          <w:numId w:val="3"/>
        </w:numPr>
        <w:spacing w:line="312"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Lý thuyết ngôn ngữ học đối chiếu và đối chiếu Hán- Việt</w:t>
      </w:r>
    </w:p>
    <w:p w14:paraId="3875B3CD" w14:textId="77777777" w:rsidR="003B4CA5" w:rsidRPr="000848BE" w:rsidRDefault="00C74A2A" w:rsidP="00242663">
      <w:pPr>
        <w:spacing w:line="312"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w:t>
      </w:r>
      <w:r w:rsidR="001B1BD2" w:rsidRPr="000848BE">
        <w:rPr>
          <w:rFonts w:ascii="Times New Roman" w:hAnsi="Times New Roman" w:cs="Times New Roman"/>
          <w:sz w:val="27"/>
          <w:szCs w:val="27"/>
          <w:lang w:val="vi-VN" w:eastAsia="zh-CN"/>
        </w:rPr>
        <w:t>Ngôn ngữ học đối chiếu là một phân môn của ngôn ngữ học với nhiệm vụ nghiên cứu đối chiếu ở góc độ đồng đại hai hoặc nhiều hơn hai ngôn ngữ, miêu tả sự giống và khác nhau giữa chúng, đặc biệt là những điểm khác nhau, và ứng dụng vào những lĩnh vực liên quan.” (Hứa Dư Long) Tên gọi các loài chim là hiện tượng ngôn ngữ chung của tiếng Hán và tiếng Việt, do đó khả thi khi tiến hành đối chiếu trong phạm trù này. Luận án này lấy khung lý luận tiếng Hán làm cơ sở, tập trung đối chiếu tên gọi các loài chim trong hai ngôn ngữ ở góc độ đồng đại, miêu tả chúng, chỉ ra những điểm tương đồng và khác biệt về cấu tạo, đặc điểm đị</w:t>
      </w:r>
      <w:r w:rsidR="0064221D">
        <w:rPr>
          <w:rFonts w:ascii="Times New Roman" w:hAnsi="Times New Roman" w:cs="Times New Roman"/>
          <w:sz w:val="27"/>
          <w:szCs w:val="27"/>
          <w:lang w:val="vi-VN" w:eastAsia="zh-CN"/>
        </w:rPr>
        <w:t>nh danh và nghĩa phái sinh</w:t>
      </w:r>
      <w:r w:rsidR="001B1BD2" w:rsidRPr="000848BE">
        <w:rPr>
          <w:rFonts w:ascii="Times New Roman" w:hAnsi="Times New Roman" w:cs="Times New Roman"/>
          <w:sz w:val="27"/>
          <w:szCs w:val="27"/>
          <w:lang w:val="vi-VN" w:eastAsia="zh-CN"/>
        </w:rPr>
        <w:t>.</w:t>
      </w:r>
    </w:p>
    <w:p w14:paraId="167F9C16" w14:textId="77777777" w:rsidR="00496976" w:rsidRPr="000848BE" w:rsidRDefault="00496976" w:rsidP="00242663">
      <w:pPr>
        <w:pStyle w:val="ListParagraph"/>
        <w:numPr>
          <w:ilvl w:val="1"/>
          <w:numId w:val="3"/>
        </w:numPr>
        <w:spacing w:line="312" w:lineRule="auto"/>
        <w:contextualSpacing w:val="0"/>
        <w:jc w:val="both"/>
        <w:outlineLvl w:val="1"/>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Khái quát về trường từ vựng ngữ nghĩa tên gọi các loài chim</w:t>
      </w:r>
    </w:p>
    <w:p w14:paraId="3893BEF3" w14:textId="77777777" w:rsidR="00496976" w:rsidRPr="000848BE" w:rsidRDefault="00496976" w:rsidP="00242663">
      <w:pPr>
        <w:pStyle w:val="ListParagraph"/>
        <w:numPr>
          <w:ilvl w:val="2"/>
          <w:numId w:val="3"/>
        </w:numPr>
        <w:spacing w:line="312"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Sự phân loại thế giới loài chim trong khoa học và trong ngôn ngữ</w:t>
      </w:r>
    </w:p>
    <w:p w14:paraId="17114AA5" w14:textId="77777777" w:rsidR="00496976" w:rsidRPr="000848BE" w:rsidRDefault="00B94544" w:rsidP="00242663">
      <w:pPr>
        <w:tabs>
          <w:tab w:val="left" w:pos="900"/>
        </w:tabs>
        <w:spacing w:line="312" w:lineRule="auto"/>
        <w:ind w:firstLine="90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Sự phân loại thế giới loài chim trong khoa học sinh vật và trong ngôn ngữ không giống nhau.</w:t>
      </w:r>
      <w:r w:rsidR="00200E3B" w:rsidRPr="000848BE">
        <w:rPr>
          <w:rFonts w:ascii="Times New Roman" w:hAnsi="Times New Roman" w:cs="Times New Roman"/>
          <w:sz w:val="27"/>
          <w:szCs w:val="27"/>
          <w:lang w:val="vi-VN" w:eastAsia="zh-CN"/>
        </w:rPr>
        <w:t xml:space="preserve"> Theo sự phân loại khoa học sinh học, thế giới động vật được chia làm 7 cấp độ</w:t>
      </w:r>
      <w:r w:rsidR="0064221D">
        <w:rPr>
          <w:rFonts w:ascii="Times New Roman" w:hAnsi="Times New Roman" w:cs="Times New Roman"/>
          <w:sz w:val="27"/>
          <w:szCs w:val="27"/>
          <w:lang w:val="vi-VN" w:eastAsia="zh-CN"/>
        </w:rPr>
        <w:t>: g</w:t>
      </w:r>
      <w:r w:rsidR="00200E3B" w:rsidRPr="000848BE">
        <w:rPr>
          <w:rFonts w:ascii="Times New Roman" w:hAnsi="Times New Roman" w:cs="Times New Roman"/>
          <w:sz w:val="27"/>
          <w:szCs w:val="27"/>
          <w:lang w:val="vi-VN" w:eastAsia="zh-CN"/>
        </w:rPr>
        <w:t>iới, ngành, lớp, bộ, họ, giống, loài và được ngành sinh học thế giới sử dụng chính thống. Còn đi vào ngôn ngữ, sự phân loại trong ngôn ngữ, hay nói cách khác, trong tư duy “dân tộc ngây thơ”sơ giản đi chỉ còn 4 hoặc 5 bậ</w:t>
      </w:r>
      <w:r w:rsidR="0064221D">
        <w:rPr>
          <w:rFonts w:ascii="Times New Roman" w:hAnsi="Times New Roman" w:cs="Times New Roman"/>
          <w:sz w:val="27"/>
          <w:szCs w:val="27"/>
          <w:lang w:val="vi-VN" w:eastAsia="zh-CN"/>
        </w:rPr>
        <w:t>c,</w:t>
      </w:r>
      <w:r w:rsidR="00200E3B" w:rsidRPr="000848BE">
        <w:rPr>
          <w:rFonts w:ascii="Times New Roman" w:hAnsi="Times New Roman" w:cs="Times New Roman"/>
          <w:sz w:val="27"/>
          <w:szCs w:val="27"/>
          <w:lang w:val="vi-VN" w:eastAsia="zh-CN"/>
        </w:rPr>
        <w:t xml:space="preserve"> ví dụ: động vật→chim →gia cầm→bồ câu→bồ câu nhà.</w:t>
      </w:r>
    </w:p>
    <w:p w14:paraId="0D6951AB" w14:textId="77777777" w:rsidR="00496976" w:rsidRPr="000848BE" w:rsidRDefault="00496976" w:rsidP="00242663">
      <w:pPr>
        <w:pStyle w:val="ListParagraph"/>
        <w:numPr>
          <w:ilvl w:val="2"/>
          <w:numId w:val="3"/>
        </w:numPr>
        <w:spacing w:line="312"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lastRenderedPageBreak/>
        <w:t>Mối quan hệ mật thiết giữa con người và thế giới loài chim</w:t>
      </w:r>
    </w:p>
    <w:p w14:paraId="1C6EC9AA" w14:textId="77777777" w:rsidR="00200E3B" w:rsidRPr="000848BE" w:rsidRDefault="00B73E4A" w:rsidP="00242663">
      <w:pPr>
        <w:spacing w:line="312" w:lineRule="auto"/>
        <w:ind w:firstLine="720"/>
        <w:jc w:val="both"/>
        <w:rPr>
          <w:rFonts w:ascii="Times New Roman" w:hAnsi="Times New Roman" w:cs="Times New Roman"/>
          <w:sz w:val="27"/>
          <w:szCs w:val="27"/>
          <w:lang w:val="vi-VN" w:eastAsia="zh-CN"/>
        </w:rPr>
      </w:pPr>
      <w:r>
        <w:rPr>
          <w:rFonts w:ascii="Times New Roman" w:hAnsi="Times New Roman" w:cs="Times New Roman"/>
          <w:sz w:val="27"/>
          <w:szCs w:val="27"/>
          <w:lang w:val="vi-VN" w:eastAsia="zh-CN"/>
        </w:rPr>
        <w:t>L</w:t>
      </w:r>
      <w:r w:rsidR="00BF166A" w:rsidRPr="000848BE">
        <w:rPr>
          <w:rFonts w:ascii="Times New Roman" w:hAnsi="Times New Roman" w:cs="Times New Roman"/>
          <w:sz w:val="27"/>
          <w:szCs w:val="27"/>
          <w:lang w:val="vi-VN" w:eastAsia="zh-CN"/>
        </w:rPr>
        <w:t xml:space="preserve">oài chim thuộc về bầu trời cao rộng, </w:t>
      </w:r>
      <w:r w:rsidR="006C64B5" w:rsidRPr="000848BE">
        <w:rPr>
          <w:rFonts w:ascii="Times New Roman" w:hAnsi="Times New Roman" w:cs="Times New Roman"/>
          <w:sz w:val="27"/>
          <w:szCs w:val="27"/>
          <w:lang w:val="vi-VN" w:eastAsia="zh-CN"/>
        </w:rPr>
        <w:t>là nơi con người gửi gắm bao ướ</w:t>
      </w:r>
      <w:r w:rsidR="0064221D">
        <w:rPr>
          <w:rFonts w:ascii="Times New Roman" w:hAnsi="Times New Roman" w:cs="Times New Roman"/>
          <w:sz w:val="27"/>
          <w:szCs w:val="27"/>
          <w:lang w:val="vi-VN" w:eastAsia="zh-CN"/>
        </w:rPr>
        <w:t>c mơ, hoài bão</w:t>
      </w:r>
      <w:r w:rsidR="006C64B5" w:rsidRPr="000848BE">
        <w:rPr>
          <w:rFonts w:ascii="Times New Roman" w:hAnsi="Times New Roman" w:cs="Times New Roman"/>
          <w:sz w:val="27"/>
          <w:szCs w:val="27"/>
          <w:lang w:val="vi-VN" w:eastAsia="zh-CN"/>
        </w:rPr>
        <w:t>.</w:t>
      </w:r>
      <w:r w:rsidR="0064221D">
        <w:rPr>
          <w:rFonts w:ascii="Times New Roman" w:hAnsi="Times New Roman" w:cs="Times New Roman"/>
          <w:sz w:val="27"/>
          <w:szCs w:val="27"/>
          <w:lang w:val="vi-VN" w:eastAsia="zh-CN"/>
        </w:rPr>
        <w:t xml:space="preserve"> Nhưng c</w:t>
      </w:r>
      <w:r w:rsidR="001209BE" w:rsidRPr="000848BE">
        <w:rPr>
          <w:rFonts w:ascii="Times New Roman" w:hAnsi="Times New Roman" w:cs="Times New Roman"/>
          <w:sz w:val="27"/>
          <w:szCs w:val="27"/>
          <w:lang w:val="vi-VN" w:eastAsia="zh-CN"/>
        </w:rPr>
        <w:t xml:space="preserve">ác loài chim cũng thuộc về cuộc sống trần gian, gắn liền với những sinh hoạt thường ngày của con người. Chim chóc là phần quan trọng của giới tự nhiên, là thiên địch của rất nhiều côn trùng, chuột bọ phá hoại, cung cấp thực phẩm, </w:t>
      </w:r>
      <w:r w:rsidR="00730582">
        <w:rPr>
          <w:rFonts w:ascii="Times New Roman" w:hAnsi="Times New Roman" w:cs="Times New Roman"/>
          <w:sz w:val="27"/>
          <w:szCs w:val="27"/>
          <w:lang w:val="vi-VN" w:eastAsia="zh-CN"/>
        </w:rPr>
        <w:t xml:space="preserve">là </w:t>
      </w:r>
      <w:r w:rsidR="001209BE" w:rsidRPr="000848BE">
        <w:rPr>
          <w:rFonts w:ascii="Times New Roman" w:hAnsi="Times New Roman" w:cs="Times New Roman"/>
          <w:sz w:val="27"/>
          <w:szCs w:val="27"/>
          <w:lang w:val="vi-VN" w:eastAsia="zh-CN"/>
        </w:rPr>
        <w:t>nguồn nguyên liệ</w:t>
      </w:r>
      <w:r w:rsidR="00730582">
        <w:rPr>
          <w:rFonts w:ascii="Times New Roman" w:hAnsi="Times New Roman" w:cs="Times New Roman"/>
          <w:sz w:val="27"/>
          <w:szCs w:val="27"/>
          <w:lang w:val="vi-VN" w:eastAsia="zh-CN"/>
        </w:rPr>
        <w:t>u quý cho ngành</w:t>
      </w:r>
      <w:r w:rsidR="001209BE" w:rsidRPr="000848BE">
        <w:rPr>
          <w:rFonts w:ascii="Times New Roman" w:hAnsi="Times New Roman" w:cs="Times New Roman"/>
          <w:sz w:val="27"/>
          <w:szCs w:val="27"/>
          <w:lang w:val="vi-VN" w:eastAsia="zh-CN"/>
        </w:rPr>
        <w:t xml:space="preserve"> đông y, </w:t>
      </w:r>
      <w:r w:rsidR="00730582">
        <w:rPr>
          <w:rFonts w:ascii="Times New Roman" w:hAnsi="Times New Roman" w:cs="Times New Roman"/>
          <w:sz w:val="27"/>
          <w:szCs w:val="27"/>
          <w:lang w:val="vi-VN" w:eastAsia="zh-CN"/>
        </w:rPr>
        <w:t xml:space="preserve">là </w:t>
      </w:r>
      <w:r w:rsidR="001209BE" w:rsidRPr="000848BE">
        <w:rPr>
          <w:rFonts w:ascii="Times New Roman" w:hAnsi="Times New Roman" w:cs="Times New Roman"/>
          <w:sz w:val="27"/>
          <w:szCs w:val="27"/>
          <w:lang w:val="vi-VN" w:eastAsia="zh-CN"/>
        </w:rPr>
        <w:t>cảm hứng và nguyên liệu cho ngành thời trang, là thú tiêu khiển bầu bạn cùng con người. Các loài chim còn là sứ giả của Thượng đế, khơi mở trí tuệ cho con người. Thế giới loài chim mang nội hàm văn hóa sâu sắc, tôtem chim là tôtem sớm nhất trong lịch sử loài người cũng như những sắc thái văn hóa đa dạng trong các hình tượng chim thần, chim linh thiêng, chim ác, chim yêu quái v.v...</w:t>
      </w:r>
    </w:p>
    <w:p w14:paraId="613B4F9B" w14:textId="77777777" w:rsidR="00496976" w:rsidRPr="000848BE" w:rsidRDefault="00496976" w:rsidP="00242663">
      <w:pPr>
        <w:pStyle w:val="ListParagraph"/>
        <w:numPr>
          <w:ilvl w:val="2"/>
          <w:numId w:val="3"/>
        </w:numPr>
        <w:spacing w:line="312"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Xác lập trường từ vựng ngữ nghĩa tên gọi các loài chim</w:t>
      </w:r>
    </w:p>
    <w:p w14:paraId="3B69C6C6" w14:textId="77777777" w:rsidR="00B7090C" w:rsidRPr="000848BE" w:rsidRDefault="00B7090C" w:rsidP="00242663">
      <w:pPr>
        <w:spacing w:line="312"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 xml:space="preserve">Bước 1, </w:t>
      </w:r>
      <w:r w:rsidRPr="000848BE">
        <w:rPr>
          <w:rFonts w:ascii="Times New Roman" w:hAnsi="Times New Roman"/>
          <w:sz w:val="27"/>
          <w:szCs w:val="27"/>
          <w:lang w:val="vi-VN"/>
        </w:rPr>
        <w:t>Tìm trong</w:t>
      </w:r>
      <w:r w:rsidRPr="000848BE">
        <w:rPr>
          <w:rFonts w:ascii="Times New Roman" w:hAnsi="Times New Roman"/>
          <w:b/>
          <w:i/>
          <w:sz w:val="27"/>
          <w:szCs w:val="27"/>
          <w:lang w:val="vi-VN"/>
        </w:rPr>
        <w:t xml:space="preserve"> Từ điển Hán ngữ hiện đại, Từ điển tiếng Việt và Đại từ điển tiếng </w:t>
      </w:r>
      <w:r w:rsidRPr="000848BE">
        <w:rPr>
          <w:rFonts w:ascii="Times New Roman" w:hAnsi="Times New Roman" w:cs="Times New Roman"/>
          <w:b/>
          <w:sz w:val="27"/>
          <w:szCs w:val="27"/>
          <w:lang w:val="vi-VN" w:eastAsia="zh-CN"/>
        </w:rPr>
        <w:t>Việt</w:t>
      </w:r>
      <w:r w:rsidRPr="000848BE">
        <w:rPr>
          <w:rFonts w:ascii="Times New Roman" w:hAnsi="Times New Roman" w:cs="Times New Roman"/>
          <w:sz w:val="27"/>
          <w:szCs w:val="27"/>
          <w:lang w:val="vi-VN" w:eastAsia="zh-CN"/>
        </w:rPr>
        <w:t xml:space="preserve"> tất cả các từ có nghĩa đầu tiên (nghĩa gốc) có sự đồng nhất trong phạm vi biểu vật là tên các loài chim</w:t>
      </w:r>
      <w:r w:rsidR="00A86F8B"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 xml:space="preserve"> </w:t>
      </w:r>
    </w:p>
    <w:p w14:paraId="63FB6F1F" w14:textId="77777777" w:rsidR="00B7090C" w:rsidRPr="000848BE" w:rsidRDefault="00B7090C" w:rsidP="00242663">
      <w:pPr>
        <w:spacing w:line="312"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 xml:space="preserve">Bước 2, </w:t>
      </w:r>
      <w:r w:rsidR="00A86F8B" w:rsidRPr="000848BE">
        <w:rPr>
          <w:rFonts w:ascii="Times New Roman" w:hAnsi="Times New Roman" w:cs="Times New Roman"/>
          <w:sz w:val="27"/>
          <w:szCs w:val="27"/>
          <w:lang w:val="vi-VN" w:eastAsia="zh-CN"/>
        </w:rPr>
        <w:t xml:space="preserve"> Xác định</w:t>
      </w:r>
      <w:r w:rsidRPr="000848BE">
        <w:rPr>
          <w:rFonts w:ascii="Times New Roman" w:hAnsi="Times New Roman" w:cs="Times New Roman"/>
          <w:sz w:val="27"/>
          <w:szCs w:val="27"/>
          <w:lang w:val="vi-VN" w:eastAsia="zh-CN"/>
        </w:rPr>
        <w:t xml:space="preserve"> các từ có tính điển hình (thuộc vào vùng tâm của trường từ chim). </w:t>
      </w:r>
      <w:r w:rsidR="00A86F8B" w:rsidRPr="000848BE">
        <w:rPr>
          <w:rFonts w:ascii="Times New Roman" w:hAnsi="Times New Roman" w:cs="Times New Roman"/>
          <w:sz w:val="27"/>
          <w:szCs w:val="27"/>
          <w:lang w:val="vi-VN" w:eastAsia="zh-CN"/>
        </w:rPr>
        <w:t>Những trường hợp mang đầy đủ 5 nét nghĩa chung [có cánh], [có mỏ], [có lông vũ], [biết bay], [đẻ trứng] được coi là những trường hợp điển hình, ví dụ như: ưng, yến, cuốc, nhạn, uyên ương, sếu đầu đỏ v.v...</w:t>
      </w:r>
    </w:p>
    <w:p w14:paraId="3FE2E642" w14:textId="77777777" w:rsidR="00A86F8B" w:rsidRPr="000848BE" w:rsidRDefault="00A86F8B" w:rsidP="00242663">
      <w:pPr>
        <w:spacing w:line="312"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 xml:space="preserve">Bước 3, xác lập vùng ngoại vi hay những trường hợp không điển hình, </w:t>
      </w:r>
      <w:r w:rsidR="00597C97" w:rsidRPr="000848BE">
        <w:rPr>
          <w:rFonts w:ascii="Times New Roman" w:hAnsi="Times New Roman" w:cs="Times New Roman"/>
          <w:sz w:val="27"/>
          <w:szCs w:val="27"/>
          <w:lang w:val="vi-VN" w:eastAsia="zh-CN"/>
        </w:rPr>
        <w:t xml:space="preserve">là những trường hợp thiếu một hay nhiều nét nghĩa chung, ví dụ: đà điểu thiếu 1 nét nghĩa [biết bay], chim cánh cụt thiếu 2 nét nghĩa [có cánh] và [biết bay]. </w:t>
      </w:r>
    </w:p>
    <w:p w14:paraId="7EA83E53" w14:textId="77777777" w:rsidR="00597C97" w:rsidRPr="000848BE" w:rsidRDefault="00597C97" w:rsidP="00242663">
      <w:pPr>
        <w:spacing w:line="312"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Được thể hiện như sơ đồ dưới đây:</w:t>
      </w:r>
    </w:p>
    <w:p w14:paraId="176BF9E1" w14:textId="77777777" w:rsidR="00597C97" w:rsidRPr="000848BE" w:rsidRDefault="00597C97" w:rsidP="00242663">
      <w:pPr>
        <w:spacing w:line="312"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noProof/>
          <w:sz w:val="27"/>
          <w:szCs w:val="27"/>
          <w:lang w:eastAsia="zh-CN"/>
        </w:rPr>
        <w:drawing>
          <wp:inline distT="0" distB="0" distL="0" distR="0" wp14:anchorId="00D791C5" wp14:editId="402159F8">
            <wp:extent cx="5792814" cy="29337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45DECCE" w14:textId="77777777" w:rsidR="001209BE" w:rsidRPr="00C62D20" w:rsidRDefault="00597C97"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Sơ đồ</w:t>
      </w:r>
      <w:r w:rsidR="004A7E4D" w:rsidRPr="00C62D20">
        <w:rPr>
          <w:rFonts w:ascii="Times New Roman" w:hAnsi="Times New Roman" w:cs="Times New Roman"/>
          <w:b/>
          <w:sz w:val="27"/>
          <w:szCs w:val="27"/>
          <w:lang w:val="vi-VN" w:eastAsia="zh-CN"/>
        </w:rPr>
        <w:t xml:space="preserve"> 1-2</w:t>
      </w:r>
      <w:r w:rsidRPr="00C62D20">
        <w:rPr>
          <w:rFonts w:ascii="Times New Roman" w:hAnsi="Times New Roman" w:cs="Times New Roman"/>
          <w:b/>
          <w:sz w:val="27"/>
          <w:szCs w:val="27"/>
          <w:lang w:val="vi-VN" w:eastAsia="zh-CN"/>
        </w:rPr>
        <w:t>: Tâm và ngoại vi của trườ</w:t>
      </w:r>
      <w:r w:rsidR="00C471A4" w:rsidRPr="00C62D20">
        <w:rPr>
          <w:rFonts w:ascii="Times New Roman" w:hAnsi="Times New Roman" w:cs="Times New Roman"/>
          <w:b/>
          <w:sz w:val="27"/>
          <w:szCs w:val="27"/>
          <w:lang w:val="vi-VN" w:eastAsia="zh-CN"/>
        </w:rPr>
        <w:t>ng</w:t>
      </w:r>
      <w:r w:rsidRPr="00C62D20">
        <w:rPr>
          <w:rFonts w:ascii="Times New Roman" w:hAnsi="Times New Roman" w:cs="Times New Roman"/>
          <w:b/>
          <w:sz w:val="27"/>
          <w:szCs w:val="27"/>
          <w:lang w:val="vi-VN" w:eastAsia="zh-CN"/>
        </w:rPr>
        <w:t xml:space="preserve"> nghĩa tên gọi các loài chim</w:t>
      </w:r>
    </w:p>
    <w:p w14:paraId="425259ED" w14:textId="3D4EDF46" w:rsidR="00496976" w:rsidRPr="000848BE" w:rsidRDefault="00496976" w:rsidP="00242663">
      <w:pPr>
        <w:pStyle w:val="ListParagraph"/>
        <w:numPr>
          <w:ilvl w:val="2"/>
          <w:numId w:val="3"/>
        </w:numPr>
        <w:spacing w:line="324" w:lineRule="auto"/>
        <w:contextualSpacing w:val="0"/>
        <w:jc w:val="both"/>
        <w:outlineLvl w:val="2"/>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lastRenderedPageBreak/>
        <w:t>Một vài đặc điểm của trường từ vựng ngữ nghĩa tên gọi các loài chim</w:t>
      </w:r>
    </w:p>
    <w:p w14:paraId="6C50B0B0" w14:textId="76DEE44B" w:rsidR="00597C97" w:rsidRPr="000848BE" w:rsidRDefault="00242663" w:rsidP="00242663">
      <w:pPr>
        <w:spacing w:line="324" w:lineRule="auto"/>
        <w:ind w:firstLine="720"/>
        <w:jc w:val="both"/>
        <w:rPr>
          <w:rFonts w:ascii="Times New Roman" w:hAnsi="Times New Roman" w:cs="Times New Roman"/>
          <w:sz w:val="27"/>
          <w:szCs w:val="27"/>
          <w:lang w:val="vi-VN" w:eastAsia="zh-CN"/>
        </w:rPr>
      </w:pPr>
      <w:r w:rsidRPr="000848BE">
        <w:rPr>
          <w:rFonts w:ascii="Times New Roman" w:hAnsi="Times New Roman"/>
          <w:noProof/>
          <w:sz w:val="27"/>
          <w:szCs w:val="27"/>
          <w:lang w:eastAsia="zh-CN"/>
        </w:rPr>
        <w:drawing>
          <wp:anchor distT="0" distB="0" distL="114300" distR="114300" simplePos="0" relativeHeight="251661312" behindDoc="0" locked="0" layoutInCell="1" allowOverlap="1" wp14:anchorId="3D6AF72F" wp14:editId="5FE90383">
            <wp:simplePos x="0" y="0"/>
            <wp:positionH relativeFrom="page">
              <wp:align>center</wp:align>
            </wp:positionH>
            <wp:positionV relativeFrom="paragraph">
              <wp:posOffset>512445</wp:posOffset>
            </wp:positionV>
            <wp:extent cx="6229350" cy="2519680"/>
            <wp:effectExtent l="0" t="0" r="57150" b="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360D0E" w:rsidRPr="000848BE">
        <w:rPr>
          <w:rFonts w:ascii="Times New Roman" w:hAnsi="Times New Roman" w:cs="Times New Roman"/>
          <w:sz w:val="27"/>
          <w:szCs w:val="27"/>
          <w:lang w:val="vi-VN" w:eastAsia="zh-CN"/>
        </w:rPr>
        <w:t>Trường từ vựng ngữ nghĩa tên gọi các loài chim có tính tầng bậc và tính hệ thống được thể hiện như sơ đồ dưới đây:</w:t>
      </w:r>
    </w:p>
    <w:p w14:paraId="3A1BD298" w14:textId="3F428B18" w:rsidR="00FA109A" w:rsidRPr="000848BE" w:rsidRDefault="00FA109A" w:rsidP="00242663">
      <w:pPr>
        <w:spacing w:line="324" w:lineRule="auto"/>
        <w:ind w:firstLine="720"/>
        <w:jc w:val="both"/>
        <w:rPr>
          <w:rFonts w:ascii="Times New Roman" w:hAnsi="Times New Roman" w:cs="Times New Roman"/>
          <w:sz w:val="27"/>
          <w:szCs w:val="27"/>
          <w:lang w:val="vi-VN" w:eastAsia="zh-CN"/>
        </w:rPr>
      </w:pPr>
    </w:p>
    <w:p w14:paraId="586AD447" w14:textId="77777777" w:rsidR="00496976" w:rsidRPr="00C62D20" w:rsidRDefault="00C471A4" w:rsidP="00242663">
      <w:pPr>
        <w:spacing w:line="324" w:lineRule="auto"/>
        <w:jc w:val="both"/>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Sơ đồ</w:t>
      </w:r>
      <w:r w:rsidR="004A7E4D" w:rsidRPr="00C62D20">
        <w:rPr>
          <w:rFonts w:ascii="Times New Roman" w:hAnsi="Times New Roman" w:cs="Times New Roman"/>
          <w:b/>
          <w:sz w:val="27"/>
          <w:szCs w:val="27"/>
          <w:lang w:val="vi-VN" w:eastAsia="zh-CN"/>
        </w:rPr>
        <w:t xml:space="preserve"> 1-3</w:t>
      </w:r>
      <w:r w:rsidRPr="00C62D20">
        <w:rPr>
          <w:rFonts w:ascii="Times New Roman" w:hAnsi="Times New Roman" w:cs="Times New Roman"/>
          <w:b/>
          <w:sz w:val="27"/>
          <w:szCs w:val="27"/>
          <w:lang w:val="vi-VN" w:eastAsia="zh-CN"/>
        </w:rPr>
        <w:t>: Tính tầng bậc và tính hệ thống của trường nghĩa tên gọi các loài chim</w:t>
      </w:r>
    </w:p>
    <w:p w14:paraId="155E9770" w14:textId="77777777" w:rsidR="00C471A4" w:rsidRPr="000848BE" w:rsidRDefault="00C471A4" w:rsidP="00242663">
      <w:pPr>
        <w:spacing w:line="324"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Tiểu kết</w:t>
      </w:r>
    </w:p>
    <w:p w14:paraId="68E46FE3" w14:textId="50D462EA" w:rsidR="00C471A4" w:rsidRDefault="008C4E05" w:rsidP="00242663">
      <w:pPr>
        <w:spacing w:line="324" w:lineRule="auto"/>
        <w:ind w:firstLine="72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Trong chương này, chúng tôi đã khái quát lại những thành tựu nghiên cứu trước đây về những vấn đề</w:t>
      </w:r>
      <w:r w:rsidR="00CD6FE0">
        <w:rPr>
          <w:rFonts w:ascii="Times New Roman" w:hAnsi="Times New Roman" w:cs="Times New Roman"/>
          <w:sz w:val="27"/>
          <w:szCs w:val="27"/>
          <w:lang w:val="vi-VN" w:eastAsia="zh-CN"/>
        </w:rPr>
        <w:t xml:space="preserve"> lý luận</w:t>
      </w:r>
      <w:r w:rsidRPr="000848BE">
        <w:rPr>
          <w:rFonts w:ascii="Times New Roman" w:hAnsi="Times New Roman" w:cs="Times New Roman"/>
          <w:sz w:val="27"/>
          <w:szCs w:val="27"/>
          <w:lang w:val="vi-VN" w:eastAsia="zh-CN"/>
        </w:rPr>
        <w:t xml:space="preserve"> liên quan đến tên gọi các loài chim.</w:t>
      </w:r>
      <w:r w:rsidR="00523ADC" w:rsidRPr="000848BE">
        <w:rPr>
          <w:rFonts w:ascii="Times New Roman" w:hAnsi="Times New Roman" w:cs="Times New Roman"/>
          <w:sz w:val="27"/>
          <w:szCs w:val="27"/>
          <w:lang w:val="vi-VN" w:eastAsia="zh-CN"/>
        </w:rPr>
        <w:t xml:space="preserve"> Trên cơ sở đó, chúng tôi xác định hướng nghiên cứu của luận án là đối chiếu tên gọi các loài chim trong tiếng Hán và tiếng Việt </w:t>
      </w:r>
      <w:r w:rsidR="006B7FB0" w:rsidRPr="000848BE">
        <w:rPr>
          <w:rFonts w:ascii="Times New Roman" w:hAnsi="Times New Roman" w:cs="Times New Roman"/>
          <w:sz w:val="27"/>
          <w:szCs w:val="27"/>
          <w:lang w:val="vi-VN" w:eastAsia="zh-CN"/>
        </w:rPr>
        <w:t>trên hai bình diệ</w:t>
      </w:r>
      <w:r w:rsidR="004A7E4D">
        <w:rPr>
          <w:rFonts w:ascii="Times New Roman" w:hAnsi="Times New Roman" w:cs="Times New Roman"/>
          <w:sz w:val="27"/>
          <w:szCs w:val="27"/>
          <w:lang w:val="vi-VN" w:eastAsia="zh-CN"/>
        </w:rPr>
        <w:t>n cấ</w:t>
      </w:r>
      <w:r w:rsidR="00A11DA2">
        <w:rPr>
          <w:rFonts w:ascii="Times New Roman" w:hAnsi="Times New Roman" w:cs="Times New Roman"/>
          <w:sz w:val="27"/>
          <w:szCs w:val="27"/>
          <w:lang w:val="vi-VN" w:eastAsia="zh-CN"/>
        </w:rPr>
        <w:t>u tạo</w:t>
      </w:r>
      <w:r w:rsidR="004A7E4D">
        <w:rPr>
          <w:rFonts w:ascii="Times New Roman" w:hAnsi="Times New Roman" w:cs="Times New Roman"/>
          <w:sz w:val="27"/>
          <w:szCs w:val="27"/>
          <w:lang w:val="vi-VN" w:eastAsia="zh-CN"/>
        </w:rPr>
        <w:t xml:space="preserve"> và </w:t>
      </w:r>
      <w:r w:rsidR="006B7FB0" w:rsidRPr="000848BE">
        <w:rPr>
          <w:rFonts w:ascii="Times New Roman" w:hAnsi="Times New Roman" w:cs="Times New Roman"/>
          <w:sz w:val="27"/>
          <w:szCs w:val="27"/>
          <w:lang w:val="vi-VN" w:eastAsia="zh-CN"/>
        </w:rPr>
        <w:t>ngữ</w:t>
      </w:r>
      <w:r w:rsidR="004A7E4D">
        <w:rPr>
          <w:rFonts w:ascii="Times New Roman" w:hAnsi="Times New Roman" w:cs="Times New Roman"/>
          <w:sz w:val="27"/>
          <w:szCs w:val="27"/>
          <w:lang w:val="vi-VN" w:eastAsia="zh-CN"/>
        </w:rPr>
        <w:t xml:space="preserve"> nghĩa</w:t>
      </w:r>
      <w:r w:rsidR="006B7FB0" w:rsidRPr="000848BE">
        <w:rPr>
          <w:rFonts w:ascii="Times New Roman" w:hAnsi="Times New Roman" w:cs="Times New Roman"/>
          <w:sz w:val="27"/>
          <w:szCs w:val="27"/>
          <w:lang w:val="vi-VN" w:eastAsia="zh-CN"/>
        </w:rPr>
        <w:t>, chỉ ra những tương đồng và khác biệt về cấu tạo, đặc điểm đị</w:t>
      </w:r>
      <w:r w:rsidR="00CD6FE0">
        <w:rPr>
          <w:rFonts w:ascii="Times New Roman" w:hAnsi="Times New Roman" w:cs="Times New Roman"/>
          <w:sz w:val="27"/>
          <w:szCs w:val="27"/>
          <w:lang w:val="vi-VN" w:eastAsia="zh-CN"/>
        </w:rPr>
        <w:t>nh danh và nghĩa phái sinh</w:t>
      </w:r>
      <w:r w:rsidR="00C747D0" w:rsidRPr="000848BE">
        <w:rPr>
          <w:rFonts w:ascii="Times New Roman" w:hAnsi="Times New Roman" w:cs="Times New Roman"/>
          <w:sz w:val="27"/>
          <w:szCs w:val="27"/>
          <w:lang w:val="vi-VN" w:eastAsia="zh-CN"/>
        </w:rPr>
        <w:t xml:space="preserve">. Cơ sở lý luận của đề tài là nghĩa của từ, trường từ vựng ngữ nghĩa, vấn đề định danh và </w:t>
      </w:r>
      <w:r w:rsidR="009B22CC" w:rsidRPr="000848BE">
        <w:rPr>
          <w:rFonts w:ascii="Times New Roman" w:hAnsi="Times New Roman" w:cs="Times New Roman"/>
          <w:sz w:val="27"/>
          <w:szCs w:val="27"/>
          <w:lang w:val="vi-VN" w:eastAsia="zh-CN"/>
        </w:rPr>
        <w:t>đối chiếu ngôn ngữ Hán- Việt. Chúng tôi cũng đã tiến hành xác lập trường nghĩa tên gọi các loài chim để đối tượng nghiên cứu của luận án thêm rõ ràng.</w:t>
      </w:r>
    </w:p>
    <w:p w14:paraId="7EE391E1" w14:textId="237C54F0" w:rsidR="00242663" w:rsidRDefault="00242663" w:rsidP="00242663">
      <w:pPr>
        <w:spacing w:line="312" w:lineRule="auto"/>
        <w:ind w:firstLine="720"/>
        <w:jc w:val="both"/>
        <w:rPr>
          <w:rFonts w:ascii="Times New Roman" w:hAnsi="Times New Roman" w:cs="Times New Roman"/>
          <w:sz w:val="27"/>
          <w:szCs w:val="27"/>
          <w:lang w:val="vi-VN" w:eastAsia="zh-CN"/>
        </w:rPr>
      </w:pPr>
    </w:p>
    <w:p w14:paraId="73D331A8" w14:textId="77777777" w:rsidR="00242663" w:rsidRPr="000848BE" w:rsidRDefault="00242663" w:rsidP="00242663">
      <w:pPr>
        <w:spacing w:line="312" w:lineRule="auto"/>
        <w:ind w:firstLine="720"/>
        <w:jc w:val="both"/>
        <w:rPr>
          <w:rFonts w:ascii="Times New Roman" w:hAnsi="Times New Roman" w:cs="Times New Roman"/>
          <w:sz w:val="27"/>
          <w:szCs w:val="27"/>
          <w:lang w:val="vi-VN" w:eastAsia="zh-CN"/>
        </w:rPr>
      </w:pPr>
    </w:p>
    <w:p w14:paraId="27724808" w14:textId="77777777" w:rsidR="00242663" w:rsidRDefault="00242663">
      <w:pPr>
        <w:spacing w:after="160" w:line="259" w:lineRule="auto"/>
        <w:rPr>
          <w:rFonts w:ascii="Times New Roman" w:eastAsiaTheme="majorEastAsia" w:hAnsi="Times New Roman" w:cs="Times New Roman"/>
          <w:b/>
          <w:sz w:val="27"/>
          <w:szCs w:val="27"/>
          <w:lang w:val="vi-VN" w:eastAsia="zh-CN"/>
        </w:rPr>
      </w:pPr>
      <w:r>
        <w:rPr>
          <w:rFonts w:ascii="Times New Roman" w:hAnsi="Times New Roman" w:cs="Times New Roman"/>
          <w:b/>
          <w:sz w:val="27"/>
          <w:szCs w:val="27"/>
          <w:lang w:val="vi-VN" w:eastAsia="zh-CN"/>
        </w:rPr>
        <w:br w:type="page"/>
      </w:r>
    </w:p>
    <w:p w14:paraId="1EA54D41" w14:textId="1F37FF87" w:rsidR="009B22CC" w:rsidRDefault="009B22CC" w:rsidP="00C52A9B">
      <w:pPr>
        <w:pStyle w:val="Heading1"/>
        <w:spacing w:before="0" w:line="360" w:lineRule="auto"/>
        <w:jc w:val="center"/>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lastRenderedPageBreak/>
        <w:t>CHƯƠNG 2</w:t>
      </w:r>
      <w:r w:rsidR="00C52A9B" w:rsidRPr="000D7863">
        <w:rPr>
          <w:rFonts w:ascii="Times New Roman" w:hAnsi="Times New Roman" w:cs="Times New Roman"/>
          <w:b/>
          <w:color w:val="auto"/>
          <w:sz w:val="27"/>
          <w:szCs w:val="27"/>
          <w:lang w:val="vi-VN" w:eastAsia="zh-CN"/>
        </w:rPr>
        <w:t xml:space="preserve">. </w:t>
      </w:r>
      <w:r w:rsidRPr="00262331">
        <w:rPr>
          <w:rFonts w:ascii="Times New Roman" w:hAnsi="Times New Roman" w:cs="Times New Roman"/>
          <w:b/>
          <w:color w:val="auto"/>
          <w:sz w:val="27"/>
          <w:szCs w:val="27"/>
          <w:lang w:val="vi-VN" w:eastAsia="zh-CN"/>
        </w:rPr>
        <w:t>ĐỐI CHIẾU CẤU TẠO CỦA TÊN GỌI CÁC LOÀI CHIM TRONG TIẾNG HÁN VÀ TIẾNG VIỆT</w:t>
      </w:r>
    </w:p>
    <w:p w14:paraId="46917EC5" w14:textId="77777777" w:rsidR="00262331" w:rsidRPr="00242663" w:rsidRDefault="00262331" w:rsidP="00C52A9B">
      <w:pPr>
        <w:spacing w:line="360" w:lineRule="auto"/>
        <w:rPr>
          <w:sz w:val="10"/>
          <w:szCs w:val="10"/>
          <w:lang w:val="vi-VN" w:eastAsia="zh-CN"/>
        </w:rPr>
      </w:pPr>
    </w:p>
    <w:p w14:paraId="56B92255" w14:textId="77777777" w:rsidR="000C22B9" w:rsidRPr="000A5495" w:rsidRDefault="009B22CC" w:rsidP="00C52A9B">
      <w:pPr>
        <w:pStyle w:val="ListParagraph"/>
        <w:snapToGrid w:val="0"/>
        <w:spacing w:line="360" w:lineRule="auto"/>
        <w:ind w:left="0"/>
        <w:contextualSpacing w:val="0"/>
        <w:jc w:val="both"/>
        <w:outlineLvl w:val="1"/>
        <w:rPr>
          <w:rFonts w:ascii="Times New Roman" w:hAnsi="Times New Roman" w:cs="Times New Roman"/>
          <w:b/>
          <w:sz w:val="27"/>
          <w:szCs w:val="27"/>
          <w:lang w:val="vi-VN" w:eastAsia="zh-CN"/>
        </w:rPr>
      </w:pPr>
      <w:r w:rsidRPr="000A5495">
        <w:rPr>
          <w:rFonts w:ascii="Times New Roman" w:hAnsi="Times New Roman" w:cs="Times New Roman"/>
          <w:b/>
          <w:sz w:val="27"/>
          <w:szCs w:val="27"/>
          <w:lang w:val="vi-VN" w:eastAsia="zh-CN"/>
        </w:rPr>
        <w:t xml:space="preserve">2.1. </w:t>
      </w:r>
      <w:r w:rsidR="000A5495" w:rsidRPr="000A5495">
        <w:rPr>
          <w:rFonts w:ascii="Times New Roman" w:hAnsi="Times New Roman" w:cs="Times New Roman"/>
          <w:b/>
          <w:sz w:val="27"/>
          <w:szCs w:val="27"/>
          <w:lang w:val="vi-VN" w:eastAsia="zh-CN"/>
        </w:rPr>
        <w:t>Một số vấn đề về cấu tạo tên gọi các loài chim trong tiếng Hán và tiếng Việt</w:t>
      </w:r>
    </w:p>
    <w:p w14:paraId="1766FDC2" w14:textId="77777777" w:rsidR="000C22B9" w:rsidRPr="000A5495" w:rsidRDefault="000A5495" w:rsidP="00C52A9B">
      <w:pPr>
        <w:pStyle w:val="ListParagraph"/>
        <w:numPr>
          <w:ilvl w:val="2"/>
          <w:numId w:val="7"/>
        </w:numPr>
        <w:snapToGrid w:val="0"/>
        <w:spacing w:line="360" w:lineRule="auto"/>
        <w:ind w:left="0" w:firstLine="0"/>
        <w:contextualSpacing w:val="0"/>
        <w:jc w:val="both"/>
        <w:outlineLvl w:val="2"/>
        <w:rPr>
          <w:rFonts w:ascii="Times New Roman" w:hAnsi="Times New Roman" w:cs="Times New Roman"/>
          <w:b/>
          <w:sz w:val="27"/>
          <w:szCs w:val="27"/>
          <w:lang w:val="vi-VN" w:eastAsia="zh-CN"/>
        </w:rPr>
      </w:pPr>
      <w:r w:rsidRPr="000A5495">
        <w:rPr>
          <w:rFonts w:ascii="Times New Roman" w:hAnsi="Times New Roman" w:cs="Times New Roman"/>
          <w:b/>
          <w:sz w:val="27"/>
          <w:szCs w:val="27"/>
          <w:lang w:val="vi-VN" w:eastAsia="zh-CN"/>
        </w:rPr>
        <w:t>Quan niệm của tiếng Hán và tiếng Việt về từ và cấu tạo từ</w:t>
      </w:r>
    </w:p>
    <w:p w14:paraId="6521BE03" w14:textId="77777777" w:rsidR="008341EB" w:rsidRDefault="000A5495" w:rsidP="00C52A9B">
      <w:pPr>
        <w:spacing w:line="360" w:lineRule="auto"/>
        <w:ind w:firstLine="720"/>
        <w:jc w:val="both"/>
        <w:rPr>
          <w:rFonts w:ascii="Times New Roman" w:hAnsi="Times New Roman" w:cs="Times New Roman"/>
          <w:iCs/>
          <w:sz w:val="27"/>
          <w:szCs w:val="27"/>
          <w:lang w:val="vi-VN" w:eastAsia="zh-CN"/>
        </w:rPr>
      </w:pPr>
      <w:r>
        <w:rPr>
          <w:rFonts w:ascii="Times New Roman" w:hAnsi="Times New Roman" w:cs="Times New Roman"/>
          <w:sz w:val="27"/>
          <w:szCs w:val="27"/>
          <w:lang w:val="vi-VN" w:eastAsia="zh-CN"/>
        </w:rPr>
        <w:t>Quan điểm của các học giả Trung Quốc và Việt Nam về từ tương đối thống nhất</w:t>
      </w:r>
      <w:r w:rsidRPr="008341EB">
        <w:rPr>
          <w:rFonts w:ascii="Times New Roman" w:hAnsi="Times New Roman" w:cs="Times New Roman"/>
          <w:sz w:val="27"/>
          <w:szCs w:val="27"/>
          <w:lang w:val="vi-VN" w:eastAsia="zh-CN"/>
        </w:rPr>
        <w:t xml:space="preserve">. </w:t>
      </w:r>
      <w:r w:rsidR="008341EB" w:rsidRPr="008341EB">
        <w:rPr>
          <w:rFonts w:ascii="Times New Roman" w:hAnsi="Times New Roman" w:cs="Times New Roman"/>
          <w:iCs/>
          <w:sz w:val="27"/>
          <w:szCs w:val="27"/>
          <w:lang w:val="vi-VN" w:eastAsia="zh-CN"/>
        </w:rPr>
        <w:t xml:space="preserve">Từ là đơn vị cơ bản của ngôn ngữ, có cấu tạo hoàn chỉnh về hình thức và ý nghĩa và được sử dụng như là những vật liệu có sẵn để tạo ra những đơn vị thông báo. </w:t>
      </w:r>
      <w:r w:rsidR="008341EB">
        <w:rPr>
          <w:rFonts w:ascii="Times New Roman" w:hAnsi="Times New Roman" w:cs="Times New Roman"/>
          <w:iCs/>
          <w:sz w:val="27"/>
          <w:szCs w:val="27"/>
          <w:lang w:val="vi-VN" w:eastAsia="zh-CN"/>
        </w:rPr>
        <w:t xml:space="preserve">Về vấn đề cấu tạo từ, </w:t>
      </w:r>
      <w:r w:rsidR="001125C3">
        <w:rPr>
          <w:rFonts w:ascii="Times New Roman" w:hAnsi="Times New Roman" w:cs="Times New Roman"/>
          <w:iCs/>
          <w:sz w:val="27"/>
          <w:szCs w:val="27"/>
          <w:lang w:val="vi-VN" w:eastAsia="zh-CN"/>
        </w:rPr>
        <w:t xml:space="preserve">các học giả Trung Quốc cho rằng: ngữ tố là đơn vị nhỏ nhất có nghĩa của ngôn ngữ và là đơn vị cơ sở để cấu tạo nên từ. (Vạn Nghệ Linh, </w:t>
      </w:r>
      <w:r w:rsidR="001125C3" w:rsidRPr="001125C3">
        <w:rPr>
          <w:rFonts w:ascii="Times New Roman" w:hAnsi="Times New Roman" w:cs="Times New Roman"/>
          <w:i/>
          <w:iCs/>
          <w:sz w:val="27"/>
          <w:szCs w:val="27"/>
          <w:lang w:val="vi-VN" w:eastAsia="zh-CN"/>
        </w:rPr>
        <w:t>Giáo trình từ vựng tiếng Hán</w:t>
      </w:r>
      <w:r w:rsidR="001125C3">
        <w:rPr>
          <w:rFonts w:ascii="Times New Roman" w:hAnsi="Times New Roman" w:cs="Times New Roman"/>
          <w:iCs/>
          <w:sz w:val="27"/>
          <w:szCs w:val="27"/>
          <w:lang w:val="vi-VN" w:eastAsia="zh-CN"/>
        </w:rPr>
        <w:t xml:space="preserve">) Căn cứ vào số lượng ngữ tố, có thể chia từ thành </w:t>
      </w:r>
      <w:r w:rsidR="00CF3461">
        <w:rPr>
          <w:rFonts w:ascii="Times New Roman" w:hAnsi="Times New Roman" w:cs="Times New Roman"/>
          <w:iCs/>
          <w:sz w:val="27"/>
          <w:szCs w:val="27"/>
          <w:lang w:val="vi-VN" w:eastAsia="zh-CN"/>
        </w:rPr>
        <w:t xml:space="preserve">từ đơn thuần và từ hợp thành. Các học giả Việt Nam vẫn chưa đạt được sự thống nhất trong vấn đề cấu tạo từ. Ngoài từ ra, còn có các đơn vị ngôn ngữ khi sử dụng tương đương với từ, </w:t>
      </w:r>
      <w:r w:rsidR="00571DB8">
        <w:rPr>
          <w:rFonts w:ascii="Times New Roman" w:hAnsi="Times New Roman" w:cs="Times New Roman"/>
          <w:iCs/>
          <w:sz w:val="27"/>
          <w:szCs w:val="27"/>
          <w:lang w:val="vi-VN" w:eastAsia="zh-CN"/>
        </w:rPr>
        <w:t>là các ngữ cố định, chủ yếu là các tên riêng, thành ngữ và quán ngữ.</w:t>
      </w:r>
    </w:p>
    <w:p w14:paraId="5A835E51" w14:textId="77777777" w:rsidR="00571DB8" w:rsidRDefault="00571DB8" w:rsidP="00C52A9B">
      <w:pPr>
        <w:pStyle w:val="ListParagraph"/>
        <w:numPr>
          <w:ilvl w:val="2"/>
          <w:numId w:val="7"/>
        </w:numPr>
        <w:snapToGrid w:val="0"/>
        <w:spacing w:line="360" w:lineRule="auto"/>
        <w:ind w:left="0" w:firstLine="0"/>
        <w:contextualSpacing w:val="0"/>
        <w:jc w:val="both"/>
        <w:outlineLvl w:val="2"/>
        <w:rPr>
          <w:rFonts w:ascii="Times New Roman" w:hAnsi="Times New Roman"/>
          <w:b/>
          <w:sz w:val="27"/>
          <w:szCs w:val="27"/>
          <w:lang w:val="vi-VN" w:eastAsia="zh-CN"/>
        </w:rPr>
      </w:pPr>
      <w:r w:rsidRPr="00CC08E2">
        <w:rPr>
          <w:rFonts w:ascii="Times New Roman" w:hAnsi="Times New Roman"/>
          <w:b/>
          <w:sz w:val="27"/>
          <w:szCs w:val="27"/>
          <w:lang w:val="vi-VN" w:eastAsia="zh-CN"/>
        </w:rPr>
        <w:t xml:space="preserve">Quan niệm của luận án về </w:t>
      </w:r>
      <w:r w:rsidR="00CC08E2">
        <w:rPr>
          <w:rFonts w:ascii="Times New Roman" w:hAnsi="Times New Roman"/>
          <w:b/>
          <w:sz w:val="27"/>
          <w:szCs w:val="27"/>
          <w:lang w:val="vi-VN" w:eastAsia="zh-CN"/>
        </w:rPr>
        <w:t>đơn vị cấu tạo tên gọi các loài chim</w:t>
      </w:r>
    </w:p>
    <w:p w14:paraId="7CC63279" w14:textId="77777777" w:rsidR="00CC08E2" w:rsidRPr="005B74B7" w:rsidRDefault="008F5172" w:rsidP="00C52A9B">
      <w:pPr>
        <w:snapToGrid w:val="0"/>
        <w:spacing w:line="360" w:lineRule="auto"/>
        <w:ind w:firstLine="720"/>
        <w:jc w:val="both"/>
        <w:rPr>
          <w:rFonts w:ascii="Times New Roman" w:hAnsi="Times New Roman"/>
          <w:sz w:val="27"/>
          <w:szCs w:val="27"/>
          <w:lang w:val="vi-VN" w:eastAsia="zh-CN"/>
        </w:rPr>
      </w:pPr>
      <w:r w:rsidRPr="000F1AA4">
        <w:rPr>
          <w:rFonts w:ascii="Times New Roman" w:hAnsi="Times New Roman"/>
          <w:sz w:val="27"/>
          <w:szCs w:val="27"/>
          <w:lang w:val="vi-VN" w:eastAsia="zh-CN"/>
        </w:rPr>
        <w:t xml:space="preserve">Luận án của chúng tôi </w:t>
      </w:r>
      <w:r w:rsidR="000F1AA4" w:rsidRPr="000F1AA4">
        <w:rPr>
          <w:rFonts w:ascii="Times New Roman" w:hAnsi="Times New Roman"/>
          <w:sz w:val="27"/>
          <w:szCs w:val="27"/>
          <w:lang w:val="vi-VN" w:eastAsia="zh-CN"/>
        </w:rPr>
        <w:t>lấy “tên gọi” làm đơn vị, mỗi tên gọi chim là một tổ hợp định danh.</w:t>
      </w:r>
      <w:r w:rsidR="005B74B7">
        <w:rPr>
          <w:rFonts w:ascii="Times New Roman" w:hAnsi="Times New Roman"/>
          <w:sz w:val="27"/>
          <w:szCs w:val="27"/>
          <w:lang w:val="vi-VN" w:eastAsia="zh-CN"/>
        </w:rPr>
        <w:t xml:space="preserve"> Tiến hành đối chiếu cấu tạo tên gọi các loài chim trong hai ngôn ngữ, đầu tiên phải phân chia được những tên gọi đó. Chúng tôi kế thừa quan điểm về “thành tố cấu tạo tên gọi” của học giả Lý Hải Hà (Trung Quốc) và một số học giả Việt Nam. </w:t>
      </w:r>
      <w:r w:rsidR="005B74B7" w:rsidRPr="00A11DA2">
        <w:rPr>
          <w:rFonts w:ascii="Times New Roman" w:hAnsi="Times New Roman"/>
          <w:sz w:val="27"/>
          <w:szCs w:val="27"/>
          <w:lang w:val="vi-VN" w:eastAsia="zh-CN"/>
        </w:rPr>
        <w:t>Thành tố cấu tạo tên gọi là đơn vị nhỏ nhất, đơn vị cơ sở để cấu tạo nên tên gọi, có thể là một hoặc một tổ hợp ngữ tố. Về ý nghĩa, mỗi thành tố cấu tạo đều biểu thị một khái niệm hay một đặc trưng hoàn chỉnh của loài chim được đặt tên.</w:t>
      </w:r>
    </w:p>
    <w:p w14:paraId="5A8B3F1F" w14:textId="77777777" w:rsidR="005B74B7" w:rsidRPr="00262331" w:rsidRDefault="005B74B7" w:rsidP="00C52A9B">
      <w:pPr>
        <w:pStyle w:val="Heading3"/>
        <w:spacing w:before="0" w:line="360"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2.1.3.Giới hạn khảo sát</w:t>
      </w:r>
    </w:p>
    <w:p w14:paraId="2B016925" w14:textId="77777777" w:rsidR="000A5495" w:rsidRPr="00754E15" w:rsidRDefault="00754E15" w:rsidP="00C52A9B">
      <w:pPr>
        <w:snapToGrid w:val="0"/>
        <w:spacing w:line="360" w:lineRule="auto"/>
        <w:ind w:firstLine="567"/>
        <w:jc w:val="both"/>
        <w:rPr>
          <w:rFonts w:ascii="Times New Roman" w:hAnsi="Times New Roman"/>
          <w:sz w:val="27"/>
          <w:szCs w:val="27"/>
          <w:lang w:val="vi-VN" w:eastAsia="zh-CN"/>
        </w:rPr>
      </w:pPr>
      <w:r>
        <w:rPr>
          <w:rFonts w:ascii="Times New Roman" w:hAnsi="Times New Roman"/>
          <w:sz w:val="27"/>
          <w:szCs w:val="27"/>
          <w:lang w:val="vi-VN" w:eastAsia="zh-CN"/>
        </w:rPr>
        <w:t>Trong chương này chúng tôi phân tích đặc điểm cấu tạo của tên gọi chim ở hai phương diện: số lượng thành tố cấu tạo và mô hình cấu tạo tên gọi.</w:t>
      </w:r>
      <w:r w:rsidRPr="00754E15">
        <w:rPr>
          <w:rFonts w:ascii="Times New Roman" w:hAnsi="Times New Roman" w:cs="Times New Roman"/>
          <w:sz w:val="27"/>
          <w:szCs w:val="27"/>
          <w:lang w:val="vi-VN" w:eastAsia="zh-CN"/>
        </w:rPr>
        <w:t xml:space="preserve"> </w:t>
      </w:r>
      <w:r w:rsidRPr="000848BE">
        <w:rPr>
          <w:rFonts w:ascii="Times New Roman" w:hAnsi="Times New Roman" w:cs="Times New Roman"/>
          <w:sz w:val="27"/>
          <w:szCs w:val="27"/>
          <w:lang w:val="vi-VN" w:eastAsia="zh-CN"/>
        </w:rPr>
        <w:t>Chúng tôi tiến hành khảo sát cấu tạo của 281 tên gọi các loài chim tiế</w:t>
      </w:r>
      <w:r>
        <w:rPr>
          <w:rFonts w:ascii="Times New Roman" w:hAnsi="Times New Roman" w:cs="Times New Roman"/>
          <w:sz w:val="27"/>
          <w:szCs w:val="27"/>
          <w:lang w:val="vi-VN" w:eastAsia="zh-CN"/>
        </w:rPr>
        <w:t>ng Hán và 323</w:t>
      </w:r>
      <w:r w:rsidRPr="000848BE">
        <w:rPr>
          <w:rFonts w:ascii="Times New Roman" w:hAnsi="Times New Roman" w:cs="Times New Roman"/>
          <w:sz w:val="27"/>
          <w:szCs w:val="27"/>
          <w:lang w:val="vi-VN" w:eastAsia="zh-CN"/>
        </w:rPr>
        <w:t xml:space="preserve"> tên gọi các loài chim tiếng Việt. Loại trừ những trường hợp lấy tên riêng của người để gọi tên chim (tiếng Hán có 2 tên gọi “</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杜宇</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子规</w:t>
      </w:r>
      <w:r w:rsidRPr="000848BE">
        <w:rPr>
          <w:rFonts w:ascii="Times New Roman" w:hAnsi="Times New Roman" w:cs="Times New Roman"/>
          <w:sz w:val="27"/>
          <w:szCs w:val="27"/>
          <w:lang w:val="vi-VN"/>
        </w:rPr>
        <w:t>”, tiếng Việt có 2 tên gọi “đỗ vũ”,“tử quy”) , thu được 279 tên gọi tiế</w:t>
      </w:r>
      <w:r>
        <w:rPr>
          <w:rFonts w:ascii="Times New Roman" w:hAnsi="Times New Roman" w:cs="Times New Roman"/>
          <w:sz w:val="27"/>
          <w:szCs w:val="27"/>
          <w:lang w:val="vi-VN"/>
        </w:rPr>
        <w:t>ng Hán và 321</w:t>
      </w:r>
      <w:r w:rsidRPr="000848BE">
        <w:rPr>
          <w:rFonts w:ascii="Times New Roman" w:hAnsi="Times New Roman" w:cs="Times New Roman"/>
          <w:sz w:val="27"/>
          <w:szCs w:val="27"/>
          <w:lang w:val="vi-VN"/>
        </w:rPr>
        <w:t xml:space="preserve"> tên gọi tiếng Việt trong phạm vi khảo </w:t>
      </w:r>
      <w:r>
        <w:rPr>
          <w:rFonts w:ascii="Times New Roman" w:hAnsi="Times New Roman" w:cs="Times New Roman"/>
          <w:sz w:val="27"/>
          <w:szCs w:val="27"/>
          <w:lang w:val="vi-VN"/>
        </w:rPr>
        <w:t xml:space="preserve">sát. </w:t>
      </w:r>
    </w:p>
    <w:p w14:paraId="26B93AC3" w14:textId="77777777" w:rsidR="00C52A9B" w:rsidRDefault="00C52A9B" w:rsidP="00C52A9B">
      <w:pPr>
        <w:spacing w:line="360" w:lineRule="auto"/>
        <w:rPr>
          <w:rFonts w:ascii="Times New Roman" w:hAnsi="Times New Roman" w:cs="Times New Roman"/>
          <w:b/>
          <w:sz w:val="27"/>
          <w:szCs w:val="27"/>
          <w:lang w:val="vi-VN" w:eastAsia="zh-CN"/>
        </w:rPr>
      </w:pPr>
      <w:r>
        <w:rPr>
          <w:rFonts w:ascii="Times New Roman" w:hAnsi="Times New Roman" w:cs="Times New Roman"/>
          <w:b/>
          <w:sz w:val="27"/>
          <w:szCs w:val="27"/>
          <w:lang w:val="vi-VN" w:eastAsia="zh-CN"/>
        </w:rPr>
        <w:br w:type="page"/>
      </w:r>
    </w:p>
    <w:p w14:paraId="702B84F5" w14:textId="3FF7F686" w:rsidR="00B422CD" w:rsidRPr="00754E15" w:rsidRDefault="00754E15" w:rsidP="00242663">
      <w:pPr>
        <w:pStyle w:val="ListParagraph"/>
        <w:numPr>
          <w:ilvl w:val="1"/>
          <w:numId w:val="7"/>
        </w:numPr>
        <w:spacing w:line="312" w:lineRule="auto"/>
        <w:contextualSpacing w:val="0"/>
        <w:jc w:val="both"/>
        <w:outlineLvl w:val="1"/>
        <w:rPr>
          <w:rFonts w:ascii="Times New Roman" w:hAnsi="Times New Roman" w:cs="Times New Roman"/>
          <w:b/>
          <w:sz w:val="27"/>
          <w:szCs w:val="27"/>
          <w:lang w:val="vi-VN" w:eastAsia="zh-CN"/>
        </w:rPr>
      </w:pPr>
      <w:r>
        <w:rPr>
          <w:rFonts w:ascii="Times New Roman" w:hAnsi="Times New Roman" w:cs="Times New Roman"/>
          <w:b/>
          <w:sz w:val="27"/>
          <w:szCs w:val="27"/>
          <w:lang w:val="vi-VN" w:eastAsia="zh-CN"/>
        </w:rPr>
        <w:lastRenderedPageBreak/>
        <w:t>Đối chiếu số lượng thành tố tên gọi các loài chim trong tiếng Hán và tiếng Việt</w:t>
      </w:r>
    </w:p>
    <w:p w14:paraId="5098A702" w14:textId="77777777" w:rsidR="00973848" w:rsidRPr="00C62D20" w:rsidRDefault="00EB5A12"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 xml:space="preserve">Biểu 2-1: </w:t>
      </w:r>
      <w:r w:rsidR="00533582" w:rsidRPr="00C62D20">
        <w:rPr>
          <w:rFonts w:ascii="Times New Roman" w:hAnsi="Times New Roman" w:cs="Times New Roman"/>
          <w:b/>
          <w:sz w:val="27"/>
          <w:szCs w:val="27"/>
          <w:lang w:val="vi-VN" w:eastAsia="zh-CN"/>
        </w:rPr>
        <w:t xml:space="preserve">Bảng thống kê </w:t>
      </w:r>
      <w:r w:rsidR="00754E15" w:rsidRPr="00C62D20">
        <w:rPr>
          <w:rFonts w:ascii="Times New Roman" w:hAnsi="Times New Roman" w:cs="Times New Roman"/>
          <w:b/>
          <w:sz w:val="27"/>
          <w:szCs w:val="27"/>
          <w:lang w:val="vi-VN" w:eastAsia="zh-CN"/>
        </w:rPr>
        <w:t>số lượng thành tố</w:t>
      </w:r>
      <w:r w:rsidRPr="00C62D20">
        <w:rPr>
          <w:rFonts w:ascii="Times New Roman" w:hAnsi="Times New Roman" w:cs="Times New Roman"/>
          <w:b/>
          <w:sz w:val="27"/>
          <w:szCs w:val="27"/>
          <w:lang w:val="vi-VN" w:eastAsia="zh-CN"/>
        </w:rPr>
        <w:t xml:space="preserve"> cấu tạo tên gọi các loài chim</w:t>
      </w:r>
    </w:p>
    <w:p w14:paraId="0B4BE93F" w14:textId="77777777" w:rsidR="00B422CD" w:rsidRPr="00C62D20" w:rsidRDefault="00EB5A12"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 xml:space="preserve"> trong tiếng Hán và tiếng Việt</w:t>
      </w:r>
    </w:p>
    <w:tbl>
      <w:tblPr>
        <w:tblStyle w:val="TableGrid"/>
        <w:tblW w:w="5000" w:type="pct"/>
        <w:tblLook w:val="04A0" w:firstRow="1" w:lastRow="0" w:firstColumn="1" w:lastColumn="0" w:noHBand="0" w:noVBand="1"/>
      </w:tblPr>
      <w:tblGrid>
        <w:gridCol w:w="1869"/>
        <w:gridCol w:w="1869"/>
        <w:gridCol w:w="1869"/>
        <w:gridCol w:w="1869"/>
        <w:gridCol w:w="1869"/>
      </w:tblGrid>
      <w:tr w:rsidR="00801CF3" w14:paraId="1BB875A1" w14:textId="77777777" w:rsidTr="00223CDA">
        <w:tc>
          <w:tcPr>
            <w:tcW w:w="1000" w:type="pct"/>
            <w:vMerge w:val="restart"/>
          </w:tcPr>
          <w:p w14:paraId="7A3FD07A" w14:textId="77777777" w:rsidR="00801CF3" w:rsidRPr="00801CF3" w:rsidRDefault="00801CF3" w:rsidP="00C52A9B">
            <w:pPr>
              <w:rPr>
                <w:rFonts w:ascii="Times New Roman" w:hAnsi="Times New Roman" w:cs="Times New Roman"/>
                <w:b/>
                <w:sz w:val="27"/>
                <w:szCs w:val="27"/>
                <w:lang w:val="vi-VN"/>
              </w:rPr>
            </w:pPr>
            <w:r w:rsidRPr="00801CF3">
              <w:rPr>
                <w:rFonts w:ascii="Times New Roman" w:hAnsi="Times New Roman" w:cs="Times New Roman"/>
                <w:b/>
                <w:sz w:val="27"/>
                <w:szCs w:val="27"/>
                <w:lang w:val="vi-VN"/>
              </w:rPr>
              <w:t>Số lượng thành tố</w:t>
            </w:r>
          </w:p>
        </w:tc>
        <w:tc>
          <w:tcPr>
            <w:tcW w:w="2000" w:type="pct"/>
            <w:gridSpan w:val="2"/>
          </w:tcPr>
          <w:p w14:paraId="7D2DDA2B" w14:textId="77777777" w:rsidR="00801CF3" w:rsidRPr="00801CF3" w:rsidRDefault="00801CF3" w:rsidP="00C52A9B">
            <w:pPr>
              <w:ind w:firstLine="567"/>
              <w:jc w:val="center"/>
              <w:rPr>
                <w:rFonts w:ascii="Times New Roman" w:hAnsi="Times New Roman" w:cs="Times New Roman"/>
                <w:b/>
                <w:sz w:val="27"/>
                <w:szCs w:val="27"/>
                <w:lang w:val="vi-VN"/>
              </w:rPr>
            </w:pPr>
            <w:r w:rsidRPr="00801CF3">
              <w:rPr>
                <w:rFonts w:ascii="Times New Roman" w:hAnsi="Times New Roman" w:cs="Times New Roman"/>
                <w:b/>
                <w:sz w:val="27"/>
                <w:szCs w:val="27"/>
                <w:lang w:val="vi-VN"/>
              </w:rPr>
              <w:t>Tiếng Hán</w:t>
            </w:r>
          </w:p>
        </w:tc>
        <w:tc>
          <w:tcPr>
            <w:tcW w:w="2000" w:type="pct"/>
            <w:gridSpan w:val="2"/>
          </w:tcPr>
          <w:p w14:paraId="63179B94" w14:textId="77777777" w:rsidR="00801CF3" w:rsidRPr="00801CF3" w:rsidRDefault="00801CF3" w:rsidP="00C52A9B">
            <w:pPr>
              <w:ind w:firstLine="567"/>
              <w:jc w:val="center"/>
              <w:rPr>
                <w:rFonts w:ascii="Times New Roman" w:hAnsi="Times New Roman" w:cs="Times New Roman"/>
                <w:b/>
                <w:sz w:val="27"/>
                <w:szCs w:val="27"/>
                <w:lang w:val="vi-VN"/>
              </w:rPr>
            </w:pPr>
            <w:r w:rsidRPr="00801CF3">
              <w:rPr>
                <w:rFonts w:ascii="Times New Roman" w:hAnsi="Times New Roman" w:cs="Times New Roman"/>
                <w:b/>
                <w:sz w:val="27"/>
                <w:szCs w:val="27"/>
                <w:lang w:val="vi-VN"/>
              </w:rPr>
              <w:t>Tiếng Việt</w:t>
            </w:r>
          </w:p>
        </w:tc>
      </w:tr>
      <w:tr w:rsidR="00801CF3" w14:paraId="35472D54" w14:textId="77777777" w:rsidTr="00223CDA">
        <w:tc>
          <w:tcPr>
            <w:tcW w:w="1000" w:type="pct"/>
            <w:vMerge/>
          </w:tcPr>
          <w:p w14:paraId="0E855471" w14:textId="77777777" w:rsidR="00801CF3" w:rsidRPr="00801CF3" w:rsidRDefault="00801CF3" w:rsidP="00C52A9B">
            <w:pPr>
              <w:ind w:firstLine="567"/>
              <w:rPr>
                <w:rFonts w:ascii="Times New Roman" w:hAnsi="Times New Roman" w:cs="Times New Roman"/>
                <w:b/>
                <w:sz w:val="27"/>
                <w:szCs w:val="27"/>
                <w:lang w:val="vi-VN"/>
              </w:rPr>
            </w:pPr>
          </w:p>
        </w:tc>
        <w:tc>
          <w:tcPr>
            <w:tcW w:w="1000" w:type="pct"/>
          </w:tcPr>
          <w:p w14:paraId="2C053A4F" w14:textId="77777777" w:rsidR="00801CF3" w:rsidRPr="00801CF3" w:rsidRDefault="00801CF3" w:rsidP="00C52A9B">
            <w:pPr>
              <w:rPr>
                <w:rFonts w:ascii="Times New Roman" w:hAnsi="Times New Roman" w:cs="Times New Roman"/>
                <w:b/>
                <w:sz w:val="27"/>
                <w:szCs w:val="27"/>
                <w:lang w:val="vi-VN"/>
              </w:rPr>
            </w:pPr>
            <w:r w:rsidRPr="00801CF3">
              <w:rPr>
                <w:rFonts w:ascii="Times New Roman" w:hAnsi="Times New Roman" w:cs="Times New Roman"/>
                <w:b/>
                <w:sz w:val="27"/>
                <w:szCs w:val="27"/>
                <w:lang w:val="vi-VN"/>
              </w:rPr>
              <w:t>Số lượng</w:t>
            </w:r>
          </w:p>
        </w:tc>
        <w:tc>
          <w:tcPr>
            <w:tcW w:w="1000" w:type="pct"/>
          </w:tcPr>
          <w:p w14:paraId="5F9AB892" w14:textId="77777777" w:rsidR="00801CF3" w:rsidRPr="00801CF3" w:rsidRDefault="00801CF3" w:rsidP="00C52A9B">
            <w:pPr>
              <w:rPr>
                <w:rFonts w:ascii="Times New Roman" w:hAnsi="Times New Roman" w:cs="Times New Roman"/>
                <w:b/>
                <w:sz w:val="27"/>
                <w:szCs w:val="27"/>
                <w:lang w:val="vi-VN"/>
              </w:rPr>
            </w:pPr>
            <w:r w:rsidRPr="00801CF3">
              <w:rPr>
                <w:rFonts w:ascii="Times New Roman" w:hAnsi="Times New Roman" w:cs="Times New Roman"/>
                <w:b/>
                <w:sz w:val="27"/>
                <w:szCs w:val="27"/>
                <w:lang w:val="vi-VN"/>
              </w:rPr>
              <w:t>Tỉ lệ</w:t>
            </w:r>
          </w:p>
        </w:tc>
        <w:tc>
          <w:tcPr>
            <w:tcW w:w="1000" w:type="pct"/>
          </w:tcPr>
          <w:p w14:paraId="4DA7AB01" w14:textId="77777777" w:rsidR="00801CF3" w:rsidRPr="00801CF3" w:rsidRDefault="00801CF3" w:rsidP="00C52A9B">
            <w:pPr>
              <w:rPr>
                <w:rFonts w:ascii="Times New Roman" w:hAnsi="Times New Roman" w:cs="Times New Roman"/>
                <w:b/>
                <w:sz w:val="27"/>
                <w:szCs w:val="27"/>
                <w:lang w:val="vi-VN"/>
              </w:rPr>
            </w:pPr>
            <w:r w:rsidRPr="00801CF3">
              <w:rPr>
                <w:rFonts w:ascii="Times New Roman" w:hAnsi="Times New Roman" w:cs="Times New Roman"/>
                <w:b/>
                <w:sz w:val="27"/>
                <w:szCs w:val="27"/>
                <w:lang w:val="vi-VN"/>
              </w:rPr>
              <w:t>Số lượng</w:t>
            </w:r>
          </w:p>
        </w:tc>
        <w:tc>
          <w:tcPr>
            <w:tcW w:w="1000" w:type="pct"/>
          </w:tcPr>
          <w:p w14:paraId="345829C5" w14:textId="77777777" w:rsidR="00801CF3" w:rsidRPr="00801CF3" w:rsidRDefault="00801CF3" w:rsidP="00C52A9B">
            <w:pPr>
              <w:ind w:firstLine="567"/>
              <w:rPr>
                <w:rFonts w:ascii="Times New Roman" w:hAnsi="Times New Roman" w:cs="Times New Roman"/>
                <w:b/>
                <w:sz w:val="27"/>
                <w:szCs w:val="27"/>
                <w:lang w:val="vi-VN"/>
              </w:rPr>
            </w:pPr>
            <w:r w:rsidRPr="00801CF3">
              <w:rPr>
                <w:rFonts w:ascii="Times New Roman" w:hAnsi="Times New Roman" w:cs="Times New Roman"/>
                <w:b/>
                <w:sz w:val="27"/>
                <w:szCs w:val="27"/>
                <w:lang w:val="vi-VN"/>
              </w:rPr>
              <w:t>Tỉ lệ</w:t>
            </w:r>
          </w:p>
        </w:tc>
      </w:tr>
      <w:tr w:rsidR="00801CF3" w14:paraId="1C6E06D5" w14:textId="77777777" w:rsidTr="00223CDA">
        <w:tc>
          <w:tcPr>
            <w:tcW w:w="1000" w:type="pct"/>
          </w:tcPr>
          <w:p w14:paraId="06A2C34A" w14:textId="77777777" w:rsidR="00801CF3" w:rsidRPr="001066E7" w:rsidRDefault="00801CF3" w:rsidP="00C52A9B">
            <w:pPr>
              <w:ind w:firstLine="567"/>
              <w:rPr>
                <w:rFonts w:ascii="Times New Roman" w:hAnsi="Times New Roman"/>
                <w:sz w:val="27"/>
                <w:szCs w:val="27"/>
                <w:lang w:val="vi-VN"/>
              </w:rPr>
            </w:pPr>
            <w:r w:rsidRPr="001066E7">
              <w:rPr>
                <w:rFonts w:ascii="Times New Roman" w:hAnsi="Times New Roman"/>
                <w:sz w:val="27"/>
                <w:szCs w:val="27"/>
                <w:lang w:val="vi-VN"/>
              </w:rPr>
              <w:t>1</w:t>
            </w:r>
          </w:p>
        </w:tc>
        <w:tc>
          <w:tcPr>
            <w:tcW w:w="1000" w:type="pct"/>
          </w:tcPr>
          <w:p w14:paraId="2D2AA435"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96</w:t>
            </w:r>
          </w:p>
        </w:tc>
        <w:tc>
          <w:tcPr>
            <w:tcW w:w="1000" w:type="pct"/>
          </w:tcPr>
          <w:p w14:paraId="57EA532E"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34.4</w:t>
            </w:r>
            <w:r>
              <w:rPr>
                <w:rFonts w:ascii="Times New Roman" w:hAnsi="Times New Roman" w:hint="eastAsia"/>
                <w:sz w:val="27"/>
                <w:szCs w:val="27"/>
                <w:lang w:val="vi-VN"/>
              </w:rPr>
              <w:t>%</w:t>
            </w:r>
          </w:p>
        </w:tc>
        <w:tc>
          <w:tcPr>
            <w:tcW w:w="1000" w:type="pct"/>
          </w:tcPr>
          <w:p w14:paraId="5385E1F4"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105</w:t>
            </w:r>
          </w:p>
        </w:tc>
        <w:tc>
          <w:tcPr>
            <w:tcW w:w="1000" w:type="pct"/>
          </w:tcPr>
          <w:p w14:paraId="523A2A1A"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32.7</w:t>
            </w:r>
            <w:r>
              <w:rPr>
                <w:rFonts w:ascii="Times New Roman" w:hAnsi="Times New Roman" w:hint="eastAsia"/>
                <w:sz w:val="27"/>
                <w:szCs w:val="27"/>
                <w:lang w:val="vi-VN"/>
              </w:rPr>
              <w:t>%</w:t>
            </w:r>
          </w:p>
        </w:tc>
      </w:tr>
      <w:tr w:rsidR="00801CF3" w14:paraId="3E8903CE" w14:textId="77777777" w:rsidTr="00223CDA">
        <w:tc>
          <w:tcPr>
            <w:tcW w:w="1000" w:type="pct"/>
          </w:tcPr>
          <w:p w14:paraId="4408D59F" w14:textId="77777777" w:rsidR="00801CF3" w:rsidRPr="001066E7" w:rsidRDefault="00801CF3" w:rsidP="00C52A9B">
            <w:pPr>
              <w:ind w:firstLine="567"/>
              <w:rPr>
                <w:rFonts w:ascii="Times New Roman" w:hAnsi="Times New Roman"/>
                <w:sz w:val="27"/>
                <w:szCs w:val="27"/>
                <w:lang w:val="vi-VN"/>
              </w:rPr>
            </w:pPr>
            <w:r w:rsidRPr="001066E7">
              <w:rPr>
                <w:rFonts w:ascii="Times New Roman" w:hAnsi="Times New Roman"/>
                <w:sz w:val="27"/>
                <w:szCs w:val="27"/>
                <w:lang w:val="vi-VN"/>
              </w:rPr>
              <w:t>2</w:t>
            </w:r>
          </w:p>
        </w:tc>
        <w:tc>
          <w:tcPr>
            <w:tcW w:w="1000" w:type="pct"/>
          </w:tcPr>
          <w:p w14:paraId="21F8101A"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172</w:t>
            </w:r>
          </w:p>
        </w:tc>
        <w:tc>
          <w:tcPr>
            <w:tcW w:w="1000" w:type="pct"/>
          </w:tcPr>
          <w:p w14:paraId="448E7908"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61.6</w:t>
            </w:r>
            <w:r>
              <w:rPr>
                <w:rFonts w:ascii="Times New Roman" w:hAnsi="Times New Roman" w:hint="eastAsia"/>
                <w:sz w:val="27"/>
                <w:szCs w:val="27"/>
                <w:lang w:val="vi-VN"/>
              </w:rPr>
              <w:t>%</w:t>
            </w:r>
          </w:p>
        </w:tc>
        <w:tc>
          <w:tcPr>
            <w:tcW w:w="1000" w:type="pct"/>
          </w:tcPr>
          <w:p w14:paraId="28C5FB9A"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187</w:t>
            </w:r>
          </w:p>
        </w:tc>
        <w:tc>
          <w:tcPr>
            <w:tcW w:w="1000" w:type="pct"/>
          </w:tcPr>
          <w:p w14:paraId="4E5218AA"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58.3</w:t>
            </w:r>
            <w:r>
              <w:rPr>
                <w:rFonts w:ascii="Times New Roman" w:hAnsi="Times New Roman" w:hint="eastAsia"/>
                <w:sz w:val="27"/>
                <w:szCs w:val="27"/>
                <w:lang w:val="vi-VN"/>
              </w:rPr>
              <w:t>%</w:t>
            </w:r>
          </w:p>
        </w:tc>
      </w:tr>
      <w:tr w:rsidR="00801CF3" w14:paraId="12B06A20" w14:textId="77777777" w:rsidTr="00223CDA">
        <w:tc>
          <w:tcPr>
            <w:tcW w:w="1000" w:type="pct"/>
          </w:tcPr>
          <w:p w14:paraId="2963CBB5"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3</w:t>
            </w:r>
          </w:p>
        </w:tc>
        <w:tc>
          <w:tcPr>
            <w:tcW w:w="1000" w:type="pct"/>
          </w:tcPr>
          <w:p w14:paraId="748A985F"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11</w:t>
            </w:r>
          </w:p>
        </w:tc>
        <w:tc>
          <w:tcPr>
            <w:tcW w:w="1000" w:type="pct"/>
          </w:tcPr>
          <w:p w14:paraId="04046881"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3.9</w:t>
            </w:r>
            <w:r>
              <w:rPr>
                <w:rFonts w:ascii="Times New Roman" w:hAnsi="Times New Roman" w:hint="eastAsia"/>
                <w:sz w:val="27"/>
                <w:szCs w:val="27"/>
                <w:lang w:val="vi-VN"/>
              </w:rPr>
              <w:t>%</w:t>
            </w:r>
          </w:p>
        </w:tc>
        <w:tc>
          <w:tcPr>
            <w:tcW w:w="1000" w:type="pct"/>
          </w:tcPr>
          <w:p w14:paraId="3829D73C"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28</w:t>
            </w:r>
          </w:p>
        </w:tc>
        <w:tc>
          <w:tcPr>
            <w:tcW w:w="1000" w:type="pct"/>
          </w:tcPr>
          <w:p w14:paraId="3832DF61"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8.7</w:t>
            </w:r>
            <w:r>
              <w:rPr>
                <w:rFonts w:ascii="Times New Roman" w:hAnsi="Times New Roman" w:hint="eastAsia"/>
                <w:sz w:val="27"/>
                <w:szCs w:val="27"/>
                <w:lang w:val="vi-VN"/>
              </w:rPr>
              <w:t>%</w:t>
            </w:r>
          </w:p>
        </w:tc>
      </w:tr>
      <w:tr w:rsidR="00801CF3" w14:paraId="40C1C88A" w14:textId="77777777" w:rsidTr="00223CDA">
        <w:tc>
          <w:tcPr>
            <w:tcW w:w="1000" w:type="pct"/>
          </w:tcPr>
          <w:p w14:paraId="14E417F5"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4</w:t>
            </w:r>
          </w:p>
        </w:tc>
        <w:tc>
          <w:tcPr>
            <w:tcW w:w="1000" w:type="pct"/>
          </w:tcPr>
          <w:p w14:paraId="0D77CCAD"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0</w:t>
            </w:r>
          </w:p>
        </w:tc>
        <w:tc>
          <w:tcPr>
            <w:tcW w:w="1000" w:type="pct"/>
          </w:tcPr>
          <w:p w14:paraId="47F3C4F1"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0</w:t>
            </w:r>
            <w:r>
              <w:rPr>
                <w:rFonts w:ascii="Times New Roman" w:hAnsi="Times New Roman" w:hint="eastAsia"/>
                <w:sz w:val="27"/>
                <w:szCs w:val="27"/>
                <w:lang w:val="vi-VN"/>
              </w:rPr>
              <w:t>%</w:t>
            </w:r>
          </w:p>
        </w:tc>
        <w:tc>
          <w:tcPr>
            <w:tcW w:w="1000" w:type="pct"/>
          </w:tcPr>
          <w:p w14:paraId="6DD71EF3"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1</w:t>
            </w:r>
          </w:p>
        </w:tc>
        <w:tc>
          <w:tcPr>
            <w:tcW w:w="1000" w:type="pct"/>
          </w:tcPr>
          <w:p w14:paraId="70CB4277" w14:textId="77777777" w:rsidR="00801CF3" w:rsidRPr="001066E7" w:rsidRDefault="00801CF3" w:rsidP="00C52A9B">
            <w:pPr>
              <w:ind w:firstLine="567"/>
              <w:rPr>
                <w:rFonts w:ascii="Times New Roman" w:hAnsi="Times New Roman"/>
                <w:sz w:val="27"/>
                <w:szCs w:val="27"/>
                <w:lang w:val="vi-VN"/>
              </w:rPr>
            </w:pPr>
            <w:r>
              <w:rPr>
                <w:rFonts w:ascii="Times New Roman" w:hAnsi="Times New Roman"/>
                <w:sz w:val="27"/>
                <w:szCs w:val="27"/>
                <w:lang w:val="vi-VN"/>
              </w:rPr>
              <w:t>0.3</w:t>
            </w:r>
            <w:r>
              <w:rPr>
                <w:rFonts w:ascii="Times New Roman" w:hAnsi="Times New Roman" w:hint="eastAsia"/>
                <w:sz w:val="27"/>
                <w:szCs w:val="27"/>
                <w:lang w:val="vi-VN"/>
              </w:rPr>
              <w:t>%</w:t>
            </w:r>
          </w:p>
        </w:tc>
      </w:tr>
      <w:tr w:rsidR="00801CF3" w14:paraId="3CE6AEC8" w14:textId="77777777" w:rsidTr="00223CDA">
        <w:tc>
          <w:tcPr>
            <w:tcW w:w="1000" w:type="pct"/>
          </w:tcPr>
          <w:p w14:paraId="653732F8" w14:textId="77777777" w:rsidR="00801CF3" w:rsidRDefault="00801CF3" w:rsidP="00C52A9B">
            <w:pPr>
              <w:ind w:firstLine="567"/>
              <w:rPr>
                <w:rFonts w:ascii="Times New Roman" w:hAnsi="Times New Roman"/>
                <w:b/>
                <w:sz w:val="27"/>
                <w:szCs w:val="27"/>
                <w:lang w:val="vi-VN"/>
              </w:rPr>
            </w:pPr>
            <w:r>
              <w:rPr>
                <w:rFonts w:ascii="Times New Roman" w:hAnsi="Times New Roman"/>
                <w:b/>
                <w:sz w:val="27"/>
                <w:szCs w:val="27"/>
                <w:lang w:val="vi-VN"/>
              </w:rPr>
              <w:t>T</w:t>
            </w:r>
            <w:r>
              <w:rPr>
                <w:rFonts w:ascii="Times New Roman" w:hAnsi="Times New Roman" w:hint="eastAsia"/>
                <w:b/>
                <w:sz w:val="27"/>
                <w:szCs w:val="27"/>
                <w:lang w:val="vi-VN"/>
              </w:rPr>
              <w:t>ổ</w:t>
            </w:r>
            <w:r>
              <w:rPr>
                <w:rFonts w:ascii="Times New Roman" w:hAnsi="Times New Roman"/>
                <w:b/>
                <w:sz w:val="27"/>
                <w:szCs w:val="27"/>
                <w:lang w:val="vi-VN"/>
              </w:rPr>
              <w:t>ng</w:t>
            </w:r>
          </w:p>
        </w:tc>
        <w:tc>
          <w:tcPr>
            <w:tcW w:w="1000" w:type="pct"/>
          </w:tcPr>
          <w:p w14:paraId="11AB2FF6" w14:textId="77777777" w:rsidR="00801CF3" w:rsidRDefault="00801CF3" w:rsidP="00C52A9B">
            <w:pPr>
              <w:ind w:firstLine="567"/>
              <w:rPr>
                <w:rFonts w:ascii="Times New Roman" w:hAnsi="Times New Roman"/>
                <w:b/>
                <w:sz w:val="27"/>
                <w:szCs w:val="27"/>
                <w:lang w:val="vi-VN"/>
              </w:rPr>
            </w:pPr>
            <w:r>
              <w:rPr>
                <w:rFonts w:ascii="Times New Roman" w:hAnsi="Times New Roman"/>
                <w:b/>
                <w:sz w:val="27"/>
                <w:szCs w:val="27"/>
                <w:lang w:val="vi-VN"/>
              </w:rPr>
              <w:t>279</w:t>
            </w:r>
          </w:p>
        </w:tc>
        <w:tc>
          <w:tcPr>
            <w:tcW w:w="1000" w:type="pct"/>
          </w:tcPr>
          <w:p w14:paraId="6F5B9800" w14:textId="77777777" w:rsidR="00801CF3" w:rsidRDefault="00801CF3" w:rsidP="00C52A9B">
            <w:pPr>
              <w:ind w:firstLine="567"/>
              <w:rPr>
                <w:rFonts w:ascii="Times New Roman" w:hAnsi="Times New Roman"/>
                <w:b/>
                <w:sz w:val="27"/>
                <w:szCs w:val="27"/>
                <w:lang w:val="vi-VN"/>
              </w:rPr>
            </w:pPr>
            <w:r>
              <w:rPr>
                <w:rFonts w:ascii="Times New Roman" w:hAnsi="Times New Roman"/>
                <w:b/>
                <w:sz w:val="27"/>
                <w:szCs w:val="27"/>
                <w:lang w:val="vi-VN"/>
              </w:rPr>
              <w:t>100</w:t>
            </w:r>
            <w:r>
              <w:rPr>
                <w:rFonts w:ascii="Times New Roman" w:hAnsi="Times New Roman" w:hint="eastAsia"/>
                <w:b/>
                <w:sz w:val="27"/>
                <w:szCs w:val="27"/>
                <w:lang w:val="vi-VN"/>
              </w:rPr>
              <w:t>%</w:t>
            </w:r>
          </w:p>
        </w:tc>
        <w:tc>
          <w:tcPr>
            <w:tcW w:w="1000" w:type="pct"/>
          </w:tcPr>
          <w:p w14:paraId="27E33B93" w14:textId="77777777" w:rsidR="00801CF3" w:rsidRDefault="00801CF3" w:rsidP="00C52A9B">
            <w:pPr>
              <w:ind w:firstLine="567"/>
              <w:rPr>
                <w:rFonts w:ascii="Times New Roman" w:hAnsi="Times New Roman"/>
                <w:b/>
                <w:sz w:val="27"/>
                <w:szCs w:val="27"/>
                <w:lang w:val="vi-VN"/>
              </w:rPr>
            </w:pPr>
            <w:r>
              <w:rPr>
                <w:rFonts w:ascii="Times New Roman" w:hAnsi="Times New Roman"/>
                <w:b/>
                <w:sz w:val="27"/>
                <w:szCs w:val="27"/>
                <w:lang w:val="vi-VN"/>
              </w:rPr>
              <w:t>321</w:t>
            </w:r>
          </w:p>
        </w:tc>
        <w:tc>
          <w:tcPr>
            <w:tcW w:w="1000" w:type="pct"/>
          </w:tcPr>
          <w:p w14:paraId="53714EBE" w14:textId="77777777" w:rsidR="00801CF3" w:rsidRDefault="00801CF3" w:rsidP="00C52A9B">
            <w:pPr>
              <w:ind w:firstLine="567"/>
              <w:rPr>
                <w:rFonts w:ascii="Times New Roman" w:hAnsi="Times New Roman"/>
                <w:b/>
                <w:sz w:val="27"/>
                <w:szCs w:val="27"/>
                <w:lang w:val="vi-VN"/>
              </w:rPr>
            </w:pPr>
            <w:r>
              <w:rPr>
                <w:rFonts w:ascii="Times New Roman" w:hAnsi="Times New Roman"/>
                <w:b/>
                <w:sz w:val="27"/>
                <w:szCs w:val="27"/>
                <w:lang w:val="vi-VN"/>
              </w:rPr>
              <w:t>100</w:t>
            </w:r>
            <w:r>
              <w:rPr>
                <w:rFonts w:ascii="Times New Roman" w:hAnsi="Times New Roman" w:hint="eastAsia"/>
                <w:b/>
                <w:sz w:val="27"/>
                <w:szCs w:val="27"/>
                <w:lang w:val="vi-VN"/>
              </w:rPr>
              <w:t>%</w:t>
            </w:r>
          </w:p>
        </w:tc>
      </w:tr>
    </w:tbl>
    <w:p w14:paraId="78CC0DBD" w14:textId="77777777" w:rsidR="00754E15" w:rsidRPr="007572A0" w:rsidRDefault="002E6F58" w:rsidP="00C52A9B">
      <w:pPr>
        <w:spacing w:line="288" w:lineRule="auto"/>
        <w:ind w:firstLine="567"/>
        <w:jc w:val="both"/>
        <w:rPr>
          <w:rFonts w:ascii="Times New Roman" w:hAnsi="Times New Roman" w:cs="Times New Roman"/>
          <w:sz w:val="27"/>
          <w:szCs w:val="27"/>
          <w:lang w:val="vi-VN" w:eastAsia="zh-CN"/>
        </w:rPr>
      </w:pPr>
      <w:r w:rsidRPr="007572A0">
        <w:rPr>
          <w:rFonts w:ascii="Times New Roman" w:hAnsi="Times New Roman" w:cs="Times New Roman"/>
          <w:sz w:val="27"/>
          <w:szCs w:val="27"/>
          <w:lang w:val="vi-VN" w:eastAsia="zh-CN"/>
        </w:rPr>
        <w:t xml:space="preserve">Bảng trên cho thấy, </w:t>
      </w:r>
      <w:r w:rsidR="007572A0" w:rsidRPr="007572A0">
        <w:rPr>
          <w:rFonts w:ascii="Times New Roman" w:hAnsi="Times New Roman" w:cs="Times New Roman"/>
          <w:sz w:val="27"/>
          <w:szCs w:val="27"/>
          <w:lang w:val="vi-VN" w:eastAsia="zh-CN"/>
        </w:rPr>
        <w:t>tên gọi các loài chim trong tiếng Việt có từ 1 đến 4 thành tố, tên gọi chim trong tiếng Hán nhiều nhất có 3 thành tố. Tỉ lệ các tên gọi có 1 và 2 thành tố trong hai ngôn ngữ tương đương nhau (34.4% và 32.7%</w:t>
      </w:r>
      <w:r w:rsidR="007572A0" w:rsidRPr="007572A0">
        <w:rPr>
          <w:rFonts w:ascii="Times New Roman" w:hAnsi="Times New Roman" w:cs="Times New Roman"/>
          <w:sz w:val="27"/>
          <w:szCs w:val="27"/>
          <w:lang w:val="vi-VN" w:eastAsia="zh-CN"/>
        </w:rPr>
        <w:t>，</w:t>
      </w:r>
      <w:r w:rsidR="007572A0" w:rsidRPr="007572A0">
        <w:rPr>
          <w:rFonts w:ascii="Times New Roman" w:hAnsi="Times New Roman" w:cs="Times New Roman"/>
          <w:sz w:val="27"/>
          <w:szCs w:val="27"/>
          <w:lang w:val="vi-VN" w:eastAsia="zh-CN"/>
        </w:rPr>
        <w:t>61.6% và 58.3%)</w:t>
      </w:r>
      <w:r w:rsidR="007572A0">
        <w:rPr>
          <w:rFonts w:ascii="Times New Roman" w:hAnsi="Times New Roman" w:cs="Times New Roman"/>
          <w:sz w:val="27"/>
          <w:szCs w:val="27"/>
          <w:lang w:val="vi-VN" w:eastAsia="zh-CN"/>
        </w:rPr>
        <w:t>. Tổng hai loại này chiếm hơn 90% tổng số tên gọi, là loại tên gọi chủ yếu trong cả hai ngôn ngữ. Các tên gọi có 3 hoặc 4 thành tố đều chiếm tỉ lệ rất nhỏ, đặc biệt tên gọi có 4 thành tố tiếng Hán không có, tiếng Việt cũng chỉ có 1 tên gọi.</w:t>
      </w:r>
      <w:r w:rsidR="008562F1">
        <w:rPr>
          <w:rFonts w:ascii="Times New Roman" w:hAnsi="Times New Roman" w:cs="Times New Roman"/>
          <w:sz w:val="27"/>
          <w:szCs w:val="27"/>
          <w:lang w:val="vi-VN" w:eastAsia="zh-CN"/>
        </w:rPr>
        <w:t xml:space="preserve"> Điều này cho thấy tên gọi các loài chim trong hai ngôn ngữ đều tương đối ngắn gọn, phù hợp với nguyên tắc ngắn gọn của định danh.</w:t>
      </w:r>
    </w:p>
    <w:p w14:paraId="4737F8C1" w14:textId="77777777" w:rsidR="00801CF3" w:rsidRPr="00FB743C" w:rsidRDefault="00FB743C" w:rsidP="00C52A9B">
      <w:pPr>
        <w:pStyle w:val="ListParagraph"/>
        <w:numPr>
          <w:ilvl w:val="1"/>
          <w:numId w:val="7"/>
        </w:numPr>
        <w:spacing w:line="288" w:lineRule="auto"/>
        <w:contextualSpacing w:val="0"/>
        <w:jc w:val="both"/>
        <w:outlineLvl w:val="1"/>
        <w:rPr>
          <w:rFonts w:ascii="Times New Roman" w:hAnsi="Times New Roman" w:cs="Times New Roman"/>
          <w:b/>
          <w:sz w:val="27"/>
          <w:szCs w:val="27"/>
          <w:lang w:val="vi-VN" w:eastAsia="zh-CN"/>
        </w:rPr>
      </w:pPr>
      <w:r w:rsidRPr="00FB743C">
        <w:rPr>
          <w:rFonts w:ascii="Times New Roman" w:hAnsi="Times New Roman" w:cs="Times New Roman"/>
          <w:b/>
          <w:sz w:val="27"/>
          <w:szCs w:val="27"/>
          <w:lang w:val="vi-VN" w:eastAsia="zh-CN"/>
        </w:rPr>
        <w:t>Đối chiếu mô hình cấu tạo tên gọi các loài chim trong tiếng Hán và tiếng Việt</w:t>
      </w:r>
    </w:p>
    <w:p w14:paraId="494EEFEF" w14:textId="77777777" w:rsidR="002258B5" w:rsidRDefault="00FB743C" w:rsidP="00C52A9B">
      <w:pPr>
        <w:spacing w:line="288" w:lineRule="auto"/>
        <w:jc w:val="center"/>
        <w:rPr>
          <w:rFonts w:ascii="Times New Roman" w:hAnsi="Times New Roman" w:cs="Times New Roman"/>
          <w:b/>
          <w:sz w:val="27"/>
          <w:szCs w:val="27"/>
          <w:lang w:val="vi-VN" w:eastAsia="zh-CN"/>
        </w:rPr>
      </w:pPr>
      <w:r w:rsidRPr="002258B5">
        <w:rPr>
          <w:rFonts w:ascii="Times New Roman" w:hAnsi="Times New Roman" w:cs="Times New Roman"/>
          <w:b/>
          <w:sz w:val="27"/>
          <w:szCs w:val="27"/>
          <w:lang w:val="vi-VN" w:eastAsia="zh-CN"/>
        </w:rPr>
        <w:t>Bả</w:t>
      </w:r>
      <w:r w:rsidR="00A11DA2">
        <w:rPr>
          <w:rFonts w:ascii="Times New Roman" w:hAnsi="Times New Roman" w:cs="Times New Roman"/>
          <w:b/>
          <w:sz w:val="27"/>
          <w:szCs w:val="27"/>
          <w:lang w:val="vi-VN" w:eastAsia="zh-CN"/>
        </w:rPr>
        <w:t>ng 2-7</w:t>
      </w:r>
      <w:r w:rsidRPr="002258B5">
        <w:rPr>
          <w:rFonts w:ascii="Times New Roman" w:hAnsi="Times New Roman" w:cs="Times New Roman"/>
          <w:b/>
          <w:sz w:val="27"/>
          <w:szCs w:val="27"/>
          <w:lang w:val="vi-VN" w:eastAsia="zh-CN"/>
        </w:rPr>
        <w:t xml:space="preserve">: Bảng thống kê mô hình cấu tạo tên gọi các loài chim trong </w:t>
      </w:r>
    </w:p>
    <w:p w14:paraId="74578C45" w14:textId="77777777" w:rsidR="00FB743C" w:rsidRPr="002258B5" w:rsidRDefault="00FB743C" w:rsidP="00C52A9B">
      <w:pPr>
        <w:spacing w:line="288" w:lineRule="auto"/>
        <w:jc w:val="center"/>
        <w:rPr>
          <w:rFonts w:ascii="Times New Roman" w:hAnsi="Times New Roman" w:cs="Times New Roman"/>
          <w:b/>
          <w:sz w:val="27"/>
          <w:szCs w:val="27"/>
          <w:lang w:val="vi-VN" w:eastAsia="zh-CN"/>
        </w:rPr>
      </w:pPr>
      <w:r w:rsidRPr="002258B5">
        <w:rPr>
          <w:rFonts w:ascii="Times New Roman" w:hAnsi="Times New Roman" w:cs="Times New Roman"/>
          <w:b/>
          <w:sz w:val="27"/>
          <w:szCs w:val="27"/>
          <w:lang w:val="vi-VN" w:eastAsia="zh-CN"/>
        </w:rPr>
        <w:t>tiếng Hán và tiếng Việt</w:t>
      </w:r>
    </w:p>
    <w:tbl>
      <w:tblPr>
        <w:tblStyle w:val="TableGrid"/>
        <w:tblW w:w="5000" w:type="pct"/>
        <w:tblLayout w:type="fixed"/>
        <w:tblLook w:val="04A0" w:firstRow="1" w:lastRow="0" w:firstColumn="1" w:lastColumn="0" w:noHBand="0" w:noVBand="1"/>
      </w:tblPr>
      <w:tblGrid>
        <w:gridCol w:w="746"/>
        <w:gridCol w:w="1361"/>
        <w:gridCol w:w="622"/>
        <w:gridCol w:w="1675"/>
        <w:gridCol w:w="1323"/>
        <w:gridCol w:w="1177"/>
        <w:gridCol w:w="1394"/>
        <w:gridCol w:w="1047"/>
      </w:tblGrid>
      <w:tr w:rsidR="00DD6EFD" w:rsidRPr="00C52A9B" w14:paraId="0F616A59" w14:textId="77777777" w:rsidTr="00DD6EFD">
        <w:trPr>
          <w:trHeight w:val="320"/>
        </w:trPr>
        <w:tc>
          <w:tcPr>
            <w:tcW w:w="399" w:type="pct"/>
            <w:vMerge w:val="restart"/>
          </w:tcPr>
          <w:p w14:paraId="5DAD3B36" w14:textId="77777777" w:rsidR="00D713E0" w:rsidRPr="00C52A9B" w:rsidRDefault="00D713E0" w:rsidP="00C52A9B">
            <w:pPr>
              <w:snapToGrid w:val="0"/>
              <w:rPr>
                <w:rFonts w:ascii="Times New Roman" w:hAnsi="Times New Roman"/>
                <w:b/>
                <w:sz w:val="26"/>
                <w:szCs w:val="26"/>
              </w:rPr>
            </w:pPr>
            <w:r w:rsidRPr="00C52A9B">
              <w:rPr>
                <w:rFonts w:ascii="Times New Roman" w:hAnsi="Times New Roman"/>
                <w:b/>
                <w:sz w:val="26"/>
                <w:szCs w:val="26"/>
              </w:rPr>
              <w:t>TT</w:t>
            </w:r>
          </w:p>
        </w:tc>
        <w:tc>
          <w:tcPr>
            <w:tcW w:w="1956" w:type="pct"/>
            <w:gridSpan w:val="3"/>
            <w:vMerge w:val="restart"/>
          </w:tcPr>
          <w:p w14:paraId="59C5621A" w14:textId="77777777" w:rsidR="00D713E0" w:rsidRPr="00C52A9B" w:rsidRDefault="00D713E0" w:rsidP="00C52A9B">
            <w:pPr>
              <w:snapToGrid w:val="0"/>
              <w:ind w:firstLine="567"/>
              <w:jc w:val="center"/>
              <w:rPr>
                <w:rFonts w:ascii="Times New Roman" w:hAnsi="Times New Roman"/>
                <w:b/>
                <w:sz w:val="26"/>
                <w:szCs w:val="26"/>
              </w:rPr>
            </w:pPr>
            <w:r w:rsidRPr="00C52A9B">
              <w:rPr>
                <w:rFonts w:ascii="Times New Roman" w:hAnsi="Times New Roman"/>
                <w:b/>
                <w:sz w:val="26"/>
                <w:szCs w:val="26"/>
              </w:rPr>
              <w:t>Mô hình cấu tạo</w:t>
            </w:r>
          </w:p>
        </w:tc>
        <w:tc>
          <w:tcPr>
            <w:tcW w:w="1337" w:type="pct"/>
            <w:gridSpan w:val="2"/>
          </w:tcPr>
          <w:p w14:paraId="04517756" w14:textId="77777777" w:rsidR="00D713E0" w:rsidRPr="00C52A9B" w:rsidRDefault="00D713E0" w:rsidP="00C52A9B">
            <w:pPr>
              <w:snapToGrid w:val="0"/>
              <w:ind w:firstLine="567"/>
              <w:jc w:val="center"/>
              <w:rPr>
                <w:rFonts w:ascii="Times New Roman" w:hAnsi="Times New Roman"/>
                <w:b/>
                <w:sz w:val="26"/>
                <w:szCs w:val="26"/>
                <w:lang w:val="vi-VN"/>
              </w:rPr>
            </w:pPr>
            <w:r w:rsidRPr="00C52A9B">
              <w:rPr>
                <w:rFonts w:ascii="Times New Roman" w:hAnsi="Times New Roman"/>
                <w:b/>
                <w:sz w:val="26"/>
                <w:szCs w:val="26"/>
              </w:rPr>
              <w:t>Tiế</w:t>
            </w:r>
            <w:r w:rsidRPr="00C52A9B">
              <w:rPr>
                <w:rFonts w:ascii="Times New Roman" w:hAnsi="Times New Roman"/>
                <w:b/>
                <w:sz w:val="26"/>
                <w:szCs w:val="26"/>
                <w:lang w:val="vi-VN"/>
              </w:rPr>
              <w:t xml:space="preserve">ng Hán </w:t>
            </w:r>
          </w:p>
        </w:tc>
        <w:tc>
          <w:tcPr>
            <w:tcW w:w="1307" w:type="pct"/>
            <w:gridSpan w:val="2"/>
          </w:tcPr>
          <w:p w14:paraId="445BC355" w14:textId="77777777" w:rsidR="00D713E0" w:rsidRPr="00C52A9B" w:rsidRDefault="00D713E0" w:rsidP="00C52A9B">
            <w:pPr>
              <w:snapToGrid w:val="0"/>
              <w:ind w:firstLine="567"/>
              <w:jc w:val="center"/>
              <w:rPr>
                <w:rFonts w:ascii="Times New Roman" w:hAnsi="Times New Roman"/>
                <w:b/>
                <w:sz w:val="26"/>
                <w:szCs w:val="26"/>
                <w:lang w:val="vi-VN"/>
              </w:rPr>
            </w:pPr>
            <w:r w:rsidRPr="00C52A9B">
              <w:rPr>
                <w:rFonts w:ascii="Times New Roman" w:hAnsi="Times New Roman"/>
                <w:b/>
                <w:sz w:val="26"/>
                <w:szCs w:val="26"/>
              </w:rPr>
              <w:t>Tiế</w:t>
            </w:r>
            <w:r w:rsidRPr="00C52A9B">
              <w:rPr>
                <w:rFonts w:ascii="Times New Roman" w:hAnsi="Times New Roman"/>
                <w:b/>
                <w:sz w:val="26"/>
                <w:szCs w:val="26"/>
                <w:lang w:val="vi-VN"/>
              </w:rPr>
              <w:t>ng Việt</w:t>
            </w:r>
          </w:p>
        </w:tc>
      </w:tr>
      <w:tr w:rsidR="00DD6EFD" w:rsidRPr="00C52A9B" w14:paraId="50088FF6" w14:textId="77777777" w:rsidTr="00DD6EFD">
        <w:trPr>
          <w:trHeight w:val="143"/>
        </w:trPr>
        <w:tc>
          <w:tcPr>
            <w:tcW w:w="399" w:type="pct"/>
            <w:vMerge/>
          </w:tcPr>
          <w:p w14:paraId="2739A356" w14:textId="77777777" w:rsidR="00D713E0" w:rsidRPr="00C52A9B" w:rsidRDefault="00D713E0" w:rsidP="00C52A9B">
            <w:pPr>
              <w:snapToGrid w:val="0"/>
              <w:ind w:firstLine="567"/>
              <w:jc w:val="both"/>
              <w:rPr>
                <w:rFonts w:ascii="Times New Roman" w:hAnsi="Times New Roman"/>
                <w:sz w:val="26"/>
                <w:szCs w:val="26"/>
              </w:rPr>
            </w:pPr>
          </w:p>
        </w:tc>
        <w:tc>
          <w:tcPr>
            <w:tcW w:w="1956" w:type="pct"/>
            <w:gridSpan w:val="3"/>
            <w:vMerge/>
          </w:tcPr>
          <w:p w14:paraId="693BED43" w14:textId="77777777" w:rsidR="00D713E0" w:rsidRPr="00C52A9B" w:rsidRDefault="00D713E0" w:rsidP="00C52A9B">
            <w:pPr>
              <w:snapToGrid w:val="0"/>
              <w:ind w:firstLine="567"/>
              <w:jc w:val="both"/>
              <w:rPr>
                <w:rFonts w:ascii="Times New Roman" w:hAnsi="Times New Roman"/>
                <w:sz w:val="26"/>
                <w:szCs w:val="26"/>
              </w:rPr>
            </w:pPr>
          </w:p>
        </w:tc>
        <w:tc>
          <w:tcPr>
            <w:tcW w:w="708" w:type="pct"/>
          </w:tcPr>
          <w:p w14:paraId="3B0A0712" w14:textId="77777777" w:rsidR="00D713E0" w:rsidRPr="00C52A9B" w:rsidRDefault="00D713E0" w:rsidP="00C52A9B">
            <w:pPr>
              <w:snapToGrid w:val="0"/>
              <w:rPr>
                <w:rFonts w:ascii="Times New Roman" w:hAnsi="Times New Roman"/>
                <w:b/>
                <w:sz w:val="26"/>
                <w:szCs w:val="26"/>
                <w:lang w:val="vi-VN"/>
              </w:rPr>
            </w:pPr>
            <w:r w:rsidRPr="00C52A9B">
              <w:rPr>
                <w:rFonts w:ascii="Times New Roman" w:hAnsi="Times New Roman"/>
                <w:b/>
                <w:sz w:val="26"/>
                <w:szCs w:val="26"/>
              </w:rPr>
              <w:t>Số</w:t>
            </w:r>
            <w:r w:rsidRPr="00C52A9B">
              <w:rPr>
                <w:rFonts w:ascii="Times New Roman" w:hAnsi="Times New Roman"/>
                <w:b/>
                <w:sz w:val="26"/>
                <w:szCs w:val="26"/>
                <w:lang w:val="vi-VN"/>
              </w:rPr>
              <w:t xml:space="preserve"> lượng</w:t>
            </w:r>
          </w:p>
        </w:tc>
        <w:tc>
          <w:tcPr>
            <w:tcW w:w="630" w:type="pct"/>
          </w:tcPr>
          <w:p w14:paraId="0ABE0E51" w14:textId="77777777" w:rsidR="00D713E0" w:rsidRPr="00C52A9B" w:rsidRDefault="00D713E0" w:rsidP="00C52A9B">
            <w:pPr>
              <w:snapToGrid w:val="0"/>
              <w:rPr>
                <w:rFonts w:ascii="Times New Roman" w:hAnsi="Times New Roman"/>
                <w:b/>
                <w:sz w:val="26"/>
                <w:szCs w:val="26"/>
                <w:lang w:val="vi-VN"/>
              </w:rPr>
            </w:pPr>
            <w:r w:rsidRPr="00C52A9B">
              <w:rPr>
                <w:rFonts w:ascii="Times New Roman" w:hAnsi="Times New Roman"/>
                <w:b/>
                <w:sz w:val="26"/>
                <w:szCs w:val="26"/>
              </w:rPr>
              <w:t>T</w:t>
            </w:r>
            <w:r w:rsidRPr="00C52A9B">
              <w:rPr>
                <w:rFonts w:ascii="Times New Roman" w:hAnsi="Times New Roman" w:hint="eastAsia"/>
                <w:b/>
                <w:sz w:val="26"/>
                <w:szCs w:val="26"/>
              </w:rPr>
              <w:t>ỉ</w:t>
            </w:r>
            <w:r w:rsidRPr="00C52A9B">
              <w:rPr>
                <w:rFonts w:ascii="Times New Roman" w:hAnsi="Times New Roman"/>
                <w:b/>
                <w:sz w:val="26"/>
                <w:szCs w:val="26"/>
                <w:lang w:val="vi-VN"/>
              </w:rPr>
              <w:t xml:space="preserve"> lệ</w:t>
            </w:r>
          </w:p>
        </w:tc>
        <w:tc>
          <w:tcPr>
            <w:tcW w:w="746" w:type="pct"/>
          </w:tcPr>
          <w:p w14:paraId="3837E58F" w14:textId="77777777" w:rsidR="00D713E0" w:rsidRPr="00C52A9B" w:rsidRDefault="00D713E0" w:rsidP="00C52A9B">
            <w:pPr>
              <w:snapToGrid w:val="0"/>
              <w:rPr>
                <w:rFonts w:ascii="Times New Roman" w:hAnsi="Times New Roman"/>
                <w:b/>
                <w:sz w:val="26"/>
                <w:szCs w:val="26"/>
                <w:lang w:val="vi-VN"/>
              </w:rPr>
            </w:pPr>
            <w:r w:rsidRPr="00C52A9B">
              <w:rPr>
                <w:rFonts w:ascii="Times New Roman" w:hAnsi="Times New Roman"/>
                <w:b/>
                <w:sz w:val="26"/>
                <w:szCs w:val="26"/>
              </w:rPr>
              <w:t>Số</w:t>
            </w:r>
            <w:r w:rsidRPr="00C52A9B">
              <w:rPr>
                <w:rFonts w:ascii="Times New Roman" w:hAnsi="Times New Roman"/>
                <w:b/>
                <w:sz w:val="26"/>
                <w:szCs w:val="26"/>
                <w:lang w:val="vi-VN"/>
              </w:rPr>
              <w:t xml:space="preserve"> lượng</w:t>
            </w:r>
          </w:p>
        </w:tc>
        <w:tc>
          <w:tcPr>
            <w:tcW w:w="561" w:type="pct"/>
          </w:tcPr>
          <w:p w14:paraId="536E7843" w14:textId="77777777" w:rsidR="00D713E0" w:rsidRPr="00C52A9B" w:rsidRDefault="00D713E0" w:rsidP="00C52A9B">
            <w:pPr>
              <w:snapToGrid w:val="0"/>
              <w:rPr>
                <w:rFonts w:ascii="Times New Roman" w:hAnsi="Times New Roman"/>
                <w:b/>
                <w:sz w:val="26"/>
                <w:szCs w:val="26"/>
                <w:lang w:val="vi-VN"/>
              </w:rPr>
            </w:pPr>
            <w:r w:rsidRPr="00C52A9B">
              <w:rPr>
                <w:rFonts w:ascii="Times New Roman" w:hAnsi="Times New Roman"/>
                <w:b/>
                <w:sz w:val="26"/>
                <w:szCs w:val="26"/>
              </w:rPr>
              <w:t>Tỉ</w:t>
            </w:r>
            <w:r w:rsidRPr="00C52A9B">
              <w:rPr>
                <w:rFonts w:ascii="Times New Roman" w:hAnsi="Times New Roman"/>
                <w:b/>
                <w:sz w:val="26"/>
                <w:szCs w:val="26"/>
                <w:lang w:val="vi-VN"/>
              </w:rPr>
              <w:t xml:space="preserve"> lệ</w:t>
            </w:r>
          </w:p>
        </w:tc>
      </w:tr>
      <w:tr w:rsidR="00DD6EFD" w:rsidRPr="00C52A9B" w14:paraId="1258EAF7" w14:textId="77777777" w:rsidTr="00DD6EFD">
        <w:trPr>
          <w:trHeight w:val="299"/>
        </w:trPr>
        <w:tc>
          <w:tcPr>
            <w:tcW w:w="399" w:type="pct"/>
            <w:vMerge w:val="restart"/>
          </w:tcPr>
          <w:p w14:paraId="7387A03D" w14:textId="77777777" w:rsidR="00D713E0" w:rsidRPr="00C52A9B" w:rsidRDefault="00D713E0" w:rsidP="00C52A9B">
            <w:pPr>
              <w:snapToGrid w:val="0"/>
              <w:jc w:val="both"/>
              <w:rPr>
                <w:rFonts w:ascii="Times New Roman" w:hAnsi="Times New Roman"/>
                <w:sz w:val="26"/>
                <w:szCs w:val="26"/>
              </w:rPr>
            </w:pPr>
            <w:r w:rsidRPr="00C52A9B">
              <w:rPr>
                <w:rFonts w:ascii="Times New Roman" w:hAnsi="Times New Roman"/>
                <w:sz w:val="26"/>
                <w:szCs w:val="26"/>
              </w:rPr>
              <w:t>1</w:t>
            </w:r>
          </w:p>
        </w:tc>
        <w:tc>
          <w:tcPr>
            <w:tcW w:w="728" w:type="pct"/>
            <w:vMerge w:val="restart"/>
          </w:tcPr>
          <w:p w14:paraId="351B3621" w14:textId="77777777" w:rsidR="00D713E0" w:rsidRPr="00C52A9B" w:rsidRDefault="00D713E0" w:rsidP="00C52A9B">
            <w:pPr>
              <w:snapToGrid w:val="0"/>
              <w:jc w:val="both"/>
              <w:rPr>
                <w:rFonts w:ascii="Times New Roman" w:hAnsi="Times New Roman"/>
                <w:sz w:val="26"/>
                <w:szCs w:val="26"/>
              </w:rPr>
            </w:pPr>
            <w:r w:rsidRPr="00C52A9B">
              <w:rPr>
                <w:rFonts w:ascii="Times New Roman" w:hAnsi="Times New Roman" w:hint="eastAsia"/>
                <w:sz w:val="26"/>
                <w:szCs w:val="26"/>
              </w:rPr>
              <w:t>1</w:t>
            </w:r>
            <w:r w:rsidR="002258B5" w:rsidRPr="00C52A9B">
              <w:rPr>
                <w:rFonts w:ascii="Times New Roman" w:hAnsi="Times New Roman"/>
                <w:sz w:val="26"/>
                <w:szCs w:val="26"/>
              </w:rPr>
              <w:t xml:space="preserve"> thành tố</w:t>
            </w:r>
          </w:p>
        </w:tc>
        <w:tc>
          <w:tcPr>
            <w:tcW w:w="1228" w:type="pct"/>
            <w:gridSpan w:val="2"/>
          </w:tcPr>
          <w:p w14:paraId="6FF84E1A" w14:textId="77777777" w:rsidR="00D713E0" w:rsidRPr="00C52A9B" w:rsidRDefault="00D713E0" w:rsidP="00C52A9B">
            <w:pPr>
              <w:snapToGrid w:val="0"/>
              <w:ind w:firstLine="567"/>
              <w:jc w:val="both"/>
              <w:rPr>
                <w:rFonts w:ascii="Times New Roman" w:hAnsi="Times New Roman"/>
                <w:sz w:val="26"/>
                <w:szCs w:val="26"/>
              </w:rPr>
            </w:pPr>
          </w:p>
        </w:tc>
        <w:tc>
          <w:tcPr>
            <w:tcW w:w="708" w:type="pct"/>
          </w:tcPr>
          <w:p w14:paraId="23D92B8A"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96</w:t>
            </w:r>
          </w:p>
        </w:tc>
        <w:tc>
          <w:tcPr>
            <w:tcW w:w="630" w:type="pct"/>
          </w:tcPr>
          <w:p w14:paraId="5D681CC8"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34.4</w:t>
            </w:r>
            <w:r w:rsidRPr="00C52A9B">
              <w:rPr>
                <w:rFonts w:ascii="Times New Roman" w:hAnsi="Times New Roman" w:hint="eastAsia"/>
                <w:sz w:val="26"/>
                <w:szCs w:val="26"/>
              </w:rPr>
              <w:t>%</w:t>
            </w:r>
          </w:p>
        </w:tc>
        <w:tc>
          <w:tcPr>
            <w:tcW w:w="746" w:type="pct"/>
          </w:tcPr>
          <w:p w14:paraId="7E2501B7"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105</w:t>
            </w:r>
          </w:p>
        </w:tc>
        <w:tc>
          <w:tcPr>
            <w:tcW w:w="561" w:type="pct"/>
          </w:tcPr>
          <w:p w14:paraId="6CBFBA3F"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32.7%</w:t>
            </w:r>
          </w:p>
        </w:tc>
      </w:tr>
      <w:tr w:rsidR="00DD6EFD" w:rsidRPr="00C52A9B" w14:paraId="4F18D709" w14:textId="77777777" w:rsidTr="00DD6EFD">
        <w:trPr>
          <w:trHeight w:val="143"/>
        </w:trPr>
        <w:tc>
          <w:tcPr>
            <w:tcW w:w="399" w:type="pct"/>
            <w:vMerge/>
          </w:tcPr>
          <w:p w14:paraId="783AC4BE" w14:textId="77777777" w:rsidR="00D713E0" w:rsidRPr="00C52A9B" w:rsidRDefault="00D713E0" w:rsidP="00C52A9B">
            <w:pPr>
              <w:snapToGrid w:val="0"/>
              <w:ind w:firstLine="567"/>
              <w:jc w:val="both"/>
              <w:rPr>
                <w:rFonts w:ascii="Times New Roman" w:hAnsi="Times New Roman"/>
                <w:sz w:val="26"/>
                <w:szCs w:val="26"/>
              </w:rPr>
            </w:pPr>
          </w:p>
        </w:tc>
        <w:tc>
          <w:tcPr>
            <w:tcW w:w="728" w:type="pct"/>
            <w:vMerge/>
          </w:tcPr>
          <w:p w14:paraId="019AA404" w14:textId="77777777" w:rsidR="00D713E0" w:rsidRPr="00C52A9B" w:rsidRDefault="00D713E0" w:rsidP="00C52A9B">
            <w:pPr>
              <w:snapToGrid w:val="0"/>
              <w:ind w:firstLine="567"/>
              <w:jc w:val="both"/>
              <w:rPr>
                <w:rFonts w:ascii="Times New Roman" w:hAnsi="Times New Roman"/>
                <w:sz w:val="26"/>
                <w:szCs w:val="26"/>
              </w:rPr>
            </w:pPr>
          </w:p>
        </w:tc>
        <w:tc>
          <w:tcPr>
            <w:tcW w:w="1228" w:type="pct"/>
            <w:gridSpan w:val="2"/>
          </w:tcPr>
          <w:p w14:paraId="2492CBA7" w14:textId="77777777" w:rsidR="00D713E0" w:rsidRPr="00C52A9B" w:rsidRDefault="002258B5" w:rsidP="00C52A9B">
            <w:pPr>
              <w:snapToGrid w:val="0"/>
              <w:jc w:val="both"/>
              <w:rPr>
                <w:rFonts w:ascii="Times New Roman" w:hAnsi="Times New Roman"/>
                <w:sz w:val="26"/>
                <w:szCs w:val="26"/>
                <w:lang w:val="vi-VN"/>
              </w:rPr>
            </w:pPr>
            <w:r w:rsidRPr="00C52A9B">
              <w:rPr>
                <w:rFonts w:ascii="Times New Roman" w:hAnsi="Times New Roman"/>
                <w:sz w:val="26"/>
                <w:szCs w:val="26"/>
              </w:rPr>
              <w:t xml:space="preserve">Đơn </w:t>
            </w:r>
            <w:r w:rsidRPr="00C52A9B">
              <w:rPr>
                <w:rFonts w:ascii="Times New Roman" w:hAnsi="Times New Roman"/>
                <w:sz w:val="26"/>
                <w:szCs w:val="26"/>
                <w:lang w:val="vi-VN"/>
              </w:rPr>
              <w:t>âm tiết</w:t>
            </w:r>
          </w:p>
        </w:tc>
        <w:tc>
          <w:tcPr>
            <w:tcW w:w="708" w:type="pct"/>
            <w:vAlign w:val="bottom"/>
          </w:tcPr>
          <w:p w14:paraId="2E9B80DD"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63</w:t>
            </w:r>
          </w:p>
        </w:tc>
        <w:tc>
          <w:tcPr>
            <w:tcW w:w="630" w:type="pct"/>
          </w:tcPr>
          <w:p w14:paraId="1EAB704C"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22.6</w:t>
            </w:r>
            <w:r w:rsidRPr="00C52A9B">
              <w:rPr>
                <w:rFonts w:ascii="Times New Roman" w:hAnsi="Times New Roman" w:hint="eastAsia"/>
                <w:sz w:val="26"/>
                <w:szCs w:val="26"/>
              </w:rPr>
              <w:t>%</w:t>
            </w:r>
          </w:p>
        </w:tc>
        <w:tc>
          <w:tcPr>
            <w:tcW w:w="746" w:type="pct"/>
          </w:tcPr>
          <w:p w14:paraId="31FFD2D0"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54</w:t>
            </w:r>
          </w:p>
        </w:tc>
        <w:tc>
          <w:tcPr>
            <w:tcW w:w="561" w:type="pct"/>
          </w:tcPr>
          <w:p w14:paraId="3E47446D"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16.8%</w:t>
            </w:r>
          </w:p>
        </w:tc>
      </w:tr>
      <w:tr w:rsidR="00DD6EFD" w:rsidRPr="00C52A9B" w14:paraId="69F99627" w14:textId="77777777" w:rsidTr="00DD6EFD">
        <w:trPr>
          <w:trHeight w:val="143"/>
        </w:trPr>
        <w:tc>
          <w:tcPr>
            <w:tcW w:w="399" w:type="pct"/>
            <w:vMerge/>
          </w:tcPr>
          <w:p w14:paraId="06FE56BB" w14:textId="77777777" w:rsidR="00D713E0" w:rsidRPr="00C52A9B" w:rsidRDefault="00D713E0" w:rsidP="00C52A9B">
            <w:pPr>
              <w:snapToGrid w:val="0"/>
              <w:ind w:firstLine="567"/>
              <w:jc w:val="both"/>
              <w:rPr>
                <w:rFonts w:ascii="Times New Roman" w:hAnsi="Times New Roman"/>
                <w:sz w:val="26"/>
                <w:szCs w:val="26"/>
              </w:rPr>
            </w:pPr>
          </w:p>
        </w:tc>
        <w:tc>
          <w:tcPr>
            <w:tcW w:w="728" w:type="pct"/>
            <w:vMerge/>
          </w:tcPr>
          <w:p w14:paraId="6651EAF8" w14:textId="77777777" w:rsidR="00D713E0" w:rsidRPr="00C52A9B" w:rsidRDefault="00D713E0" w:rsidP="00C52A9B">
            <w:pPr>
              <w:snapToGrid w:val="0"/>
              <w:ind w:firstLine="567"/>
              <w:jc w:val="both"/>
              <w:rPr>
                <w:rFonts w:ascii="Times New Roman" w:hAnsi="Times New Roman"/>
                <w:sz w:val="26"/>
                <w:szCs w:val="26"/>
              </w:rPr>
            </w:pPr>
          </w:p>
        </w:tc>
        <w:tc>
          <w:tcPr>
            <w:tcW w:w="333" w:type="pct"/>
            <w:vMerge w:val="restart"/>
          </w:tcPr>
          <w:p w14:paraId="6FB01E48" w14:textId="77777777" w:rsidR="00D713E0" w:rsidRPr="00C52A9B" w:rsidRDefault="002258B5" w:rsidP="00C52A9B">
            <w:pPr>
              <w:snapToGrid w:val="0"/>
              <w:jc w:val="both"/>
              <w:rPr>
                <w:rFonts w:ascii="Times New Roman" w:hAnsi="Times New Roman"/>
                <w:sz w:val="26"/>
                <w:szCs w:val="26"/>
                <w:lang w:val="vi-VN"/>
              </w:rPr>
            </w:pPr>
            <w:r w:rsidRPr="00C52A9B">
              <w:rPr>
                <w:rFonts w:ascii="Times New Roman" w:hAnsi="Times New Roman"/>
                <w:sz w:val="26"/>
                <w:szCs w:val="26"/>
              </w:rPr>
              <w:t xml:space="preserve">Đa </w:t>
            </w:r>
            <w:r w:rsidRPr="00C52A9B">
              <w:rPr>
                <w:rFonts w:ascii="Times New Roman" w:hAnsi="Times New Roman"/>
                <w:sz w:val="26"/>
                <w:szCs w:val="26"/>
                <w:lang w:val="vi-VN"/>
              </w:rPr>
              <w:t>âm tiết</w:t>
            </w:r>
          </w:p>
        </w:tc>
        <w:tc>
          <w:tcPr>
            <w:tcW w:w="895" w:type="pct"/>
          </w:tcPr>
          <w:p w14:paraId="5286A977" w14:textId="77777777" w:rsidR="00D713E0" w:rsidRPr="00C52A9B" w:rsidRDefault="002258B5" w:rsidP="00C52A9B">
            <w:pPr>
              <w:snapToGrid w:val="0"/>
              <w:jc w:val="both"/>
              <w:rPr>
                <w:rFonts w:ascii="Times New Roman" w:hAnsi="Times New Roman"/>
                <w:sz w:val="26"/>
                <w:szCs w:val="26"/>
                <w:lang w:val="vi-VN" w:eastAsia="zh-CN"/>
              </w:rPr>
            </w:pPr>
            <w:r w:rsidRPr="00C52A9B">
              <w:rPr>
                <w:rFonts w:ascii="Times New Roman" w:hAnsi="Times New Roman"/>
                <w:sz w:val="26"/>
                <w:szCs w:val="26"/>
              </w:rPr>
              <w:t>Dạ</w:t>
            </w:r>
            <w:r w:rsidRPr="00C52A9B">
              <w:rPr>
                <w:rFonts w:ascii="Times New Roman" w:hAnsi="Times New Roman"/>
                <w:sz w:val="26"/>
                <w:szCs w:val="26"/>
                <w:lang w:val="vi-VN"/>
              </w:rPr>
              <w:t>ng liammian</w:t>
            </w:r>
            <w:r w:rsidR="00A11DA2" w:rsidRPr="00C52A9B">
              <w:rPr>
                <w:rFonts w:ascii="Times New Roman" w:hAnsi="Times New Roman"/>
                <w:sz w:val="26"/>
                <w:szCs w:val="26"/>
                <w:lang w:val="vi-VN"/>
              </w:rPr>
              <w:t xml:space="preserve"> </w:t>
            </w:r>
            <w:r w:rsidR="00A11DA2" w:rsidRPr="00C52A9B">
              <w:rPr>
                <w:rFonts w:ascii="Times New Roman" w:hAnsi="Times New Roman" w:hint="eastAsia"/>
                <w:sz w:val="26"/>
                <w:szCs w:val="26"/>
                <w:lang w:val="vi-VN" w:eastAsia="zh-CN"/>
              </w:rPr>
              <w:t>（连绵）</w:t>
            </w:r>
          </w:p>
        </w:tc>
        <w:tc>
          <w:tcPr>
            <w:tcW w:w="708" w:type="pct"/>
            <w:vAlign w:val="bottom"/>
          </w:tcPr>
          <w:p w14:paraId="13201712"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29</w:t>
            </w:r>
          </w:p>
        </w:tc>
        <w:tc>
          <w:tcPr>
            <w:tcW w:w="630" w:type="pct"/>
          </w:tcPr>
          <w:p w14:paraId="5121C30A"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10.4</w:t>
            </w:r>
            <w:r w:rsidRPr="00C52A9B">
              <w:rPr>
                <w:rFonts w:ascii="Times New Roman" w:hAnsi="Times New Roman" w:hint="eastAsia"/>
                <w:sz w:val="26"/>
                <w:szCs w:val="26"/>
              </w:rPr>
              <w:t>%</w:t>
            </w:r>
          </w:p>
        </w:tc>
        <w:tc>
          <w:tcPr>
            <w:tcW w:w="746" w:type="pct"/>
          </w:tcPr>
          <w:p w14:paraId="174424A3"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47</w:t>
            </w:r>
          </w:p>
        </w:tc>
        <w:tc>
          <w:tcPr>
            <w:tcW w:w="561" w:type="pct"/>
          </w:tcPr>
          <w:p w14:paraId="2C3E3810"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14.6%</w:t>
            </w:r>
          </w:p>
        </w:tc>
      </w:tr>
      <w:tr w:rsidR="00DD6EFD" w:rsidRPr="00C52A9B" w14:paraId="6A22297C" w14:textId="77777777" w:rsidTr="00DD6EFD">
        <w:trPr>
          <w:trHeight w:val="143"/>
        </w:trPr>
        <w:tc>
          <w:tcPr>
            <w:tcW w:w="399" w:type="pct"/>
            <w:vMerge/>
          </w:tcPr>
          <w:p w14:paraId="270235EE" w14:textId="77777777" w:rsidR="00D713E0" w:rsidRPr="00C52A9B" w:rsidRDefault="00D713E0" w:rsidP="00C52A9B">
            <w:pPr>
              <w:snapToGrid w:val="0"/>
              <w:ind w:firstLine="567"/>
              <w:jc w:val="both"/>
              <w:rPr>
                <w:rFonts w:ascii="Times New Roman" w:hAnsi="Times New Roman"/>
                <w:sz w:val="26"/>
                <w:szCs w:val="26"/>
              </w:rPr>
            </w:pPr>
          </w:p>
        </w:tc>
        <w:tc>
          <w:tcPr>
            <w:tcW w:w="728" w:type="pct"/>
            <w:vMerge/>
          </w:tcPr>
          <w:p w14:paraId="1ADBA42F" w14:textId="77777777" w:rsidR="00D713E0" w:rsidRPr="00C52A9B" w:rsidRDefault="00D713E0" w:rsidP="00C52A9B">
            <w:pPr>
              <w:snapToGrid w:val="0"/>
              <w:ind w:firstLine="567"/>
              <w:jc w:val="both"/>
              <w:rPr>
                <w:rFonts w:ascii="Times New Roman" w:hAnsi="Times New Roman"/>
                <w:sz w:val="26"/>
                <w:szCs w:val="26"/>
              </w:rPr>
            </w:pPr>
          </w:p>
        </w:tc>
        <w:tc>
          <w:tcPr>
            <w:tcW w:w="333" w:type="pct"/>
            <w:vMerge/>
          </w:tcPr>
          <w:p w14:paraId="773665CE" w14:textId="77777777" w:rsidR="00D713E0" w:rsidRPr="00C52A9B" w:rsidRDefault="00D713E0" w:rsidP="00C52A9B">
            <w:pPr>
              <w:snapToGrid w:val="0"/>
              <w:ind w:firstLine="567"/>
              <w:jc w:val="both"/>
              <w:rPr>
                <w:rFonts w:ascii="Times New Roman" w:hAnsi="Times New Roman"/>
                <w:sz w:val="26"/>
                <w:szCs w:val="26"/>
              </w:rPr>
            </w:pPr>
          </w:p>
        </w:tc>
        <w:tc>
          <w:tcPr>
            <w:tcW w:w="895" w:type="pct"/>
          </w:tcPr>
          <w:p w14:paraId="7CEC7BA8" w14:textId="77777777" w:rsidR="00DD6EFD" w:rsidRPr="00C52A9B" w:rsidRDefault="002258B5" w:rsidP="00C52A9B">
            <w:pPr>
              <w:snapToGrid w:val="0"/>
              <w:jc w:val="both"/>
              <w:rPr>
                <w:rFonts w:ascii="Times New Roman" w:hAnsi="Times New Roman"/>
                <w:sz w:val="26"/>
                <w:szCs w:val="26"/>
                <w:lang w:val="vi-VN"/>
              </w:rPr>
            </w:pPr>
            <w:r w:rsidRPr="00C52A9B">
              <w:rPr>
                <w:rFonts w:ascii="Times New Roman" w:hAnsi="Times New Roman"/>
                <w:sz w:val="26"/>
                <w:szCs w:val="26"/>
              </w:rPr>
              <w:t>Dạ</w:t>
            </w:r>
            <w:r w:rsidR="00DD6EFD" w:rsidRPr="00C52A9B">
              <w:rPr>
                <w:rFonts w:ascii="Times New Roman" w:hAnsi="Times New Roman"/>
                <w:sz w:val="26"/>
                <w:szCs w:val="26"/>
                <w:lang w:val="vi-VN"/>
              </w:rPr>
              <w:t xml:space="preserve">ng </w:t>
            </w:r>
          </w:p>
          <w:p w14:paraId="1750C48F" w14:textId="77777777" w:rsidR="00D713E0" w:rsidRPr="00C52A9B" w:rsidRDefault="002258B5" w:rsidP="00C52A9B">
            <w:pPr>
              <w:snapToGrid w:val="0"/>
              <w:jc w:val="both"/>
              <w:rPr>
                <w:rFonts w:ascii="Times New Roman" w:hAnsi="Times New Roman"/>
                <w:sz w:val="26"/>
                <w:szCs w:val="26"/>
                <w:lang w:val="vi-VN"/>
              </w:rPr>
            </w:pPr>
            <w:r w:rsidRPr="00C52A9B">
              <w:rPr>
                <w:rFonts w:ascii="Times New Roman" w:hAnsi="Times New Roman"/>
                <w:sz w:val="26"/>
                <w:szCs w:val="26"/>
                <w:lang w:val="vi-VN"/>
              </w:rPr>
              <w:t>dịch âm</w:t>
            </w:r>
          </w:p>
        </w:tc>
        <w:tc>
          <w:tcPr>
            <w:tcW w:w="708" w:type="pct"/>
            <w:vAlign w:val="bottom"/>
          </w:tcPr>
          <w:p w14:paraId="1091646A"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w:t>
            </w:r>
          </w:p>
        </w:tc>
        <w:tc>
          <w:tcPr>
            <w:tcW w:w="630" w:type="pct"/>
          </w:tcPr>
          <w:p w14:paraId="34C5EE68"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0.4</w:t>
            </w:r>
            <w:r w:rsidRPr="00C52A9B">
              <w:rPr>
                <w:rFonts w:ascii="Times New Roman" w:hAnsi="Times New Roman" w:hint="eastAsia"/>
                <w:sz w:val="26"/>
                <w:szCs w:val="26"/>
              </w:rPr>
              <w:t>%</w:t>
            </w:r>
          </w:p>
        </w:tc>
        <w:tc>
          <w:tcPr>
            <w:tcW w:w="746" w:type="pct"/>
          </w:tcPr>
          <w:p w14:paraId="2857D297"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0</w:t>
            </w:r>
          </w:p>
        </w:tc>
        <w:tc>
          <w:tcPr>
            <w:tcW w:w="561" w:type="pct"/>
          </w:tcPr>
          <w:p w14:paraId="4C36B748"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0%</w:t>
            </w:r>
          </w:p>
        </w:tc>
      </w:tr>
      <w:tr w:rsidR="00DD6EFD" w:rsidRPr="00C52A9B" w14:paraId="688D9B3B" w14:textId="77777777" w:rsidTr="00DD6EFD">
        <w:trPr>
          <w:trHeight w:val="143"/>
        </w:trPr>
        <w:tc>
          <w:tcPr>
            <w:tcW w:w="399" w:type="pct"/>
            <w:vMerge/>
          </w:tcPr>
          <w:p w14:paraId="3B9E5C34" w14:textId="77777777" w:rsidR="00D713E0" w:rsidRPr="00C52A9B" w:rsidRDefault="00D713E0" w:rsidP="00C52A9B">
            <w:pPr>
              <w:snapToGrid w:val="0"/>
              <w:ind w:firstLine="567"/>
              <w:jc w:val="both"/>
              <w:rPr>
                <w:rFonts w:ascii="Times New Roman" w:hAnsi="Times New Roman"/>
                <w:sz w:val="26"/>
                <w:szCs w:val="26"/>
              </w:rPr>
            </w:pPr>
          </w:p>
        </w:tc>
        <w:tc>
          <w:tcPr>
            <w:tcW w:w="728" w:type="pct"/>
            <w:vMerge/>
          </w:tcPr>
          <w:p w14:paraId="45440EC8" w14:textId="77777777" w:rsidR="00D713E0" w:rsidRPr="00C52A9B" w:rsidRDefault="00D713E0" w:rsidP="00C52A9B">
            <w:pPr>
              <w:snapToGrid w:val="0"/>
              <w:ind w:firstLine="567"/>
              <w:jc w:val="both"/>
              <w:rPr>
                <w:rFonts w:ascii="Times New Roman" w:hAnsi="Times New Roman"/>
                <w:sz w:val="26"/>
                <w:szCs w:val="26"/>
              </w:rPr>
            </w:pPr>
          </w:p>
        </w:tc>
        <w:tc>
          <w:tcPr>
            <w:tcW w:w="333" w:type="pct"/>
            <w:vMerge/>
          </w:tcPr>
          <w:p w14:paraId="5EF7EAF7" w14:textId="77777777" w:rsidR="00D713E0" w:rsidRPr="00C52A9B" w:rsidRDefault="00D713E0" w:rsidP="00C52A9B">
            <w:pPr>
              <w:snapToGrid w:val="0"/>
              <w:ind w:firstLine="567"/>
              <w:jc w:val="both"/>
              <w:rPr>
                <w:rFonts w:ascii="Times New Roman" w:hAnsi="Times New Roman"/>
                <w:sz w:val="26"/>
                <w:szCs w:val="26"/>
              </w:rPr>
            </w:pPr>
          </w:p>
        </w:tc>
        <w:tc>
          <w:tcPr>
            <w:tcW w:w="895" w:type="pct"/>
          </w:tcPr>
          <w:p w14:paraId="67FDFD8A" w14:textId="77777777" w:rsidR="00DD6EFD" w:rsidRPr="00C52A9B" w:rsidRDefault="002258B5" w:rsidP="00C52A9B">
            <w:pPr>
              <w:snapToGrid w:val="0"/>
              <w:jc w:val="both"/>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 xml:space="preserve">ng </w:t>
            </w:r>
          </w:p>
          <w:p w14:paraId="15F481FC" w14:textId="77777777" w:rsidR="00D713E0" w:rsidRPr="00C52A9B" w:rsidRDefault="002258B5" w:rsidP="00C52A9B">
            <w:pPr>
              <w:snapToGrid w:val="0"/>
              <w:jc w:val="both"/>
              <w:rPr>
                <w:rFonts w:ascii="Times New Roman" w:hAnsi="Times New Roman"/>
                <w:sz w:val="26"/>
                <w:szCs w:val="26"/>
                <w:lang w:val="vi-VN"/>
              </w:rPr>
            </w:pPr>
            <w:r w:rsidRPr="00C52A9B">
              <w:rPr>
                <w:rFonts w:ascii="Times New Roman" w:hAnsi="Times New Roman"/>
                <w:sz w:val="26"/>
                <w:szCs w:val="26"/>
                <w:lang w:val="vi-VN"/>
              </w:rPr>
              <w:t>tượng thanh</w:t>
            </w:r>
          </w:p>
        </w:tc>
        <w:tc>
          <w:tcPr>
            <w:tcW w:w="708" w:type="pct"/>
            <w:vAlign w:val="bottom"/>
          </w:tcPr>
          <w:p w14:paraId="602B54C5"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3</w:t>
            </w:r>
          </w:p>
        </w:tc>
        <w:tc>
          <w:tcPr>
            <w:tcW w:w="630" w:type="pct"/>
          </w:tcPr>
          <w:p w14:paraId="795FFA8E"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1.1</w:t>
            </w:r>
            <w:r w:rsidRPr="00C52A9B">
              <w:rPr>
                <w:rFonts w:ascii="Times New Roman" w:hAnsi="Times New Roman" w:hint="eastAsia"/>
                <w:sz w:val="26"/>
                <w:szCs w:val="26"/>
              </w:rPr>
              <w:t>%</w:t>
            </w:r>
          </w:p>
        </w:tc>
        <w:tc>
          <w:tcPr>
            <w:tcW w:w="746" w:type="pct"/>
          </w:tcPr>
          <w:p w14:paraId="721C167D"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4</w:t>
            </w:r>
          </w:p>
        </w:tc>
        <w:tc>
          <w:tcPr>
            <w:tcW w:w="561" w:type="pct"/>
          </w:tcPr>
          <w:p w14:paraId="3A97B1D2"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1.2%</w:t>
            </w:r>
          </w:p>
        </w:tc>
      </w:tr>
      <w:tr w:rsidR="00DD6EFD" w:rsidRPr="00C52A9B" w14:paraId="0BFCE2A4" w14:textId="77777777" w:rsidTr="00DD6EFD">
        <w:trPr>
          <w:trHeight w:val="299"/>
        </w:trPr>
        <w:tc>
          <w:tcPr>
            <w:tcW w:w="399" w:type="pct"/>
            <w:vMerge w:val="restart"/>
          </w:tcPr>
          <w:p w14:paraId="1B890D63" w14:textId="77777777" w:rsidR="00D713E0" w:rsidRPr="00C52A9B" w:rsidRDefault="00D713E0" w:rsidP="00C52A9B">
            <w:pPr>
              <w:snapToGrid w:val="0"/>
              <w:jc w:val="both"/>
              <w:rPr>
                <w:rFonts w:ascii="Times New Roman" w:hAnsi="Times New Roman"/>
                <w:sz w:val="26"/>
                <w:szCs w:val="26"/>
              </w:rPr>
            </w:pPr>
            <w:r w:rsidRPr="00C52A9B">
              <w:rPr>
                <w:rFonts w:ascii="Times New Roman" w:hAnsi="Times New Roman"/>
                <w:sz w:val="26"/>
                <w:szCs w:val="26"/>
              </w:rPr>
              <w:t>2</w:t>
            </w:r>
          </w:p>
        </w:tc>
        <w:tc>
          <w:tcPr>
            <w:tcW w:w="728" w:type="pct"/>
            <w:vMerge w:val="restart"/>
          </w:tcPr>
          <w:p w14:paraId="73D35877" w14:textId="77777777" w:rsidR="00D713E0" w:rsidRPr="00C52A9B" w:rsidRDefault="00D713E0" w:rsidP="00C52A9B">
            <w:pPr>
              <w:snapToGrid w:val="0"/>
              <w:jc w:val="both"/>
              <w:rPr>
                <w:rFonts w:ascii="Times New Roman" w:hAnsi="Times New Roman"/>
                <w:sz w:val="26"/>
                <w:szCs w:val="26"/>
              </w:rPr>
            </w:pPr>
            <w:r w:rsidRPr="00C52A9B">
              <w:rPr>
                <w:rFonts w:ascii="Times New Roman" w:hAnsi="Times New Roman" w:hint="eastAsia"/>
                <w:sz w:val="26"/>
                <w:szCs w:val="26"/>
              </w:rPr>
              <w:t>2</w:t>
            </w:r>
            <w:r w:rsidR="002258B5" w:rsidRPr="00C52A9B">
              <w:rPr>
                <w:rFonts w:ascii="Times New Roman" w:hAnsi="Times New Roman"/>
                <w:sz w:val="26"/>
                <w:szCs w:val="26"/>
              </w:rPr>
              <w:t xml:space="preserve"> thành tố</w:t>
            </w:r>
          </w:p>
        </w:tc>
        <w:tc>
          <w:tcPr>
            <w:tcW w:w="1228" w:type="pct"/>
            <w:gridSpan w:val="2"/>
          </w:tcPr>
          <w:p w14:paraId="0DF5D4B4" w14:textId="77777777" w:rsidR="00D713E0" w:rsidRPr="00C52A9B" w:rsidRDefault="00D713E0" w:rsidP="00C52A9B">
            <w:pPr>
              <w:snapToGrid w:val="0"/>
              <w:ind w:firstLine="567"/>
              <w:jc w:val="both"/>
              <w:rPr>
                <w:rFonts w:ascii="Times New Roman" w:hAnsi="Times New Roman"/>
                <w:sz w:val="26"/>
                <w:szCs w:val="26"/>
              </w:rPr>
            </w:pPr>
          </w:p>
        </w:tc>
        <w:tc>
          <w:tcPr>
            <w:tcW w:w="708" w:type="pct"/>
          </w:tcPr>
          <w:p w14:paraId="2AEDC074"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172</w:t>
            </w:r>
          </w:p>
        </w:tc>
        <w:tc>
          <w:tcPr>
            <w:tcW w:w="630" w:type="pct"/>
          </w:tcPr>
          <w:p w14:paraId="7DFCEB6B"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61.4</w:t>
            </w:r>
            <w:r w:rsidRPr="00C52A9B">
              <w:rPr>
                <w:rFonts w:ascii="Times New Roman" w:hAnsi="Times New Roman" w:hint="eastAsia"/>
                <w:sz w:val="26"/>
                <w:szCs w:val="26"/>
              </w:rPr>
              <w:t>%</w:t>
            </w:r>
          </w:p>
        </w:tc>
        <w:tc>
          <w:tcPr>
            <w:tcW w:w="746" w:type="pct"/>
          </w:tcPr>
          <w:p w14:paraId="6AE05A6F"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187</w:t>
            </w:r>
          </w:p>
        </w:tc>
        <w:tc>
          <w:tcPr>
            <w:tcW w:w="561" w:type="pct"/>
          </w:tcPr>
          <w:p w14:paraId="3BFA4A30"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58.3%</w:t>
            </w:r>
          </w:p>
        </w:tc>
      </w:tr>
      <w:tr w:rsidR="00DD6EFD" w:rsidRPr="00C52A9B" w14:paraId="2A241B95" w14:textId="77777777" w:rsidTr="00DD6EFD">
        <w:trPr>
          <w:trHeight w:val="143"/>
        </w:trPr>
        <w:tc>
          <w:tcPr>
            <w:tcW w:w="399" w:type="pct"/>
            <w:vMerge/>
          </w:tcPr>
          <w:p w14:paraId="7F8F60D3" w14:textId="77777777" w:rsidR="00D713E0" w:rsidRPr="00C52A9B" w:rsidRDefault="00D713E0" w:rsidP="00C52A9B">
            <w:pPr>
              <w:snapToGrid w:val="0"/>
              <w:ind w:firstLine="567"/>
              <w:jc w:val="both"/>
              <w:rPr>
                <w:rFonts w:ascii="Times New Roman" w:hAnsi="Times New Roman"/>
                <w:sz w:val="26"/>
                <w:szCs w:val="26"/>
              </w:rPr>
            </w:pPr>
          </w:p>
        </w:tc>
        <w:tc>
          <w:tcPr>
            <w:tcW w:w="728" w:type="pct"/>
            <w:vMerge/>
          </w:tcPr>
          <w:p w14:paraId="3A828825" w14:textId="77777777" w:rsidR="00D713E0" w:rsidRPr="00C52A9B" w:rsidRDefault="00D713E0" w:rsidP="00C52A9B">
            <w:pPr>
              <w:snapToGrid w:val="0"/>
              <w:ind w:firstLine="567"/>
              <w:jc w:val="both"/>
              <w:rPr>
                <w:rFonts w:ascii="Times New Roman" w:hAnsi="Times New Roman"/>
                <w:sz w:val="26"/>
                <w:szCs w:val="26"/>
              </w:rPr>
            </w:pPr>
          </w:p>
        </w:tc>
        <w:tc>
          <w:tcPr>
            <w:tcW w:w="1228" w:type="pct"/>
            <w:gridSpan w:val="2"/>
          </w:tcPr>
          <w:p w14:paraId="3CADD945" w14:textId="77777777" w:rsidR="00D713E0" w:rsidRPr="00C52A9B" w:rsidRDefault="002258B5" w:rsidP="00C52A9B">
            <w:pPr>
              <w:snapToGrid w:val="0"/>
              <w:jc w:val="both"/>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ng đẳng lập</w:t>
            </w:r>
          </w:p>
        </w:tc>
        <w:tc>
          <w:tcPr>
            <w:tcW w:w="708" w:type="pct"/>
            <w:vAlign w:val="bottom"/>
          </w:tcPr>
          <w:p w14:paraId="74750022"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4</w:t>
            </w:r>
          </w:p>
        </w:tc>
        <w:tc>
          <w:tcPr>
            <w:tcW w:w="630" w:type="pct"/>
          </w:tcPr>
          <w:p w14:paraId="479310E9"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1.4</w:t>
            </w:r>
            <w:r w:rsidRPr="00C52A9B">
              <w:rPr>
                <w:rFonts w:ascii="Times New Roman" w:hAnsi="Times New Roman" w:hint="eastAsia"/>
                <w:sz w:val="26"/>
                <w:szCs w:val="26"/>
              </w:rPr>
              <w:t>%</w:t>
            </w:r>
          </w:p>
        </w:tc>
        <w:tc>
          <w:tcPr>
            <w:tcW w:w="746" w:type="pct"/>
          </w:tcPr>
          <w:p w14:paraId="6FFC9E85"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4</w:t>
            </w:r>
          </w:p>
        </w:tc>
        <w:tc>
          <w:tcPr>
            <w:tcW w:w="561" w:type="pct"/>
          </w:tcPr>
          <w:p w14:paraId="495A5964"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1.2%</w:t>
            </w:r>
          </w:p>
        </w:tc>
      </w:tr>
      <w:tr w:rsidR="00DD6EFD" w:rsidRPr="00C52A9B" w14:paraId="5EAE7C84" w14:textId="77777777" w:rsidTr="00DD6EFD">
        <w:trPr>
          <w:trHeight w:val="143"/>
        </w:trPr>
        <w:tc>
          <w:tcPr>
            <w:tcW w:w="399" w:type="pct"/>
            <w:vMerge/>
          </w:tcPr>
          <w:p w14:paraId="4642FD31" w14:textId="77777777" w:rsidR="00D713E0" w:rsidRPr="00C52A9B" w:rsidRDefault="00D713E0" w:rsidP="00C52A9B">
            <w:pPr>
              <w:snapToGrid w:val="0"/>
              <w:ind w:firstLine="567"/>
              <w:jc w:val="both"/>
              <w:rPr>
                <w:rFonts w:ascii="Times New Roman" w:hAnsi="Times New Roman"/>
                <w:sz w:val="26"/>
                <w:szCs w:val="26"/>
              </w:rPr>
            </w:pPr>
          </w:p>
        </w:tc>
        <w:tc>
          <w:tcPr>
            <w:tcW w:w="728" w:type="pct"/>
            <w:vMerge/>
          </w:tcPr>
          <w:p w14:paraId="12F82761" w14:textId="77777777" w:rsidR="00D713E0" w:rsidRPr="00C52A9B" w:rsidRDefault="00D713E0" w:rsidP="00C52A9B">
            <w:pPr>
              <w:snapToGrid w:val="0"/>
              <w:ind w:firstLine="567"/>
              <w:jc w:val="both"/>
              <w:rPr>
                <w:rFonts w:ascii="Times New Roman" w:hAnsi="Times New Roman"/>
                <w:sz w:val="26"/>
                <w:szCs w:val="26"/>
              </w:rPr>
            </w:pPr>
          </w:p>
        </w:tc>
        <w:tc>
          <w:tcPr>
            <w:tcW w:w="1228" w:type="pct"/>
            <w:gridSpan w:val="2"/>
          </w:tcPr>
          <w:p w14:paraId="550B8143" w14:textId="77777777" w:rsidR="00D713E0" w:rsidRPr="00C52A9B" w:rsidRDefault="002258B5" w:rsidP="00C52A9B">
            <w:pPr>
              <w:snapToGrid w:val="0"/>
              <w:jc w:val="both"/>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ng chính phụ</w:t>
            </w:r>
          </w:p>
        </w:tc>
        <w:tc>
          <w:tcPr>
            <w:tcW w:w="708" w:type="pct"/>
            <w:vAlign w:val="bottom"/>
          </w:tcPr>
          <w:p w14:paraId="356ADD0E"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158</w:t>
            </w:r>
          </w:p>
        </w:tc>
        <w:tc>
          <w:tcPr>
            <w:tcW w:w="630" w:type="pct"/>
          </w:tcPr>
          <w:p w14:paraId="5FAF2346"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56.6</w:t>
            </w:r>
            <w:r w:rsidRPr="00C52A9B">
              <w:rPr>
                <w:rFonts w:ascii="Times New Roman" w:hAnsi="Times New Roman" w:hint="eastAsia"/>
                <w:sz w:val="26"/>
                <w:szCs w:val="26"/>
              </w:rPr>
              <w:t>%</w:t>
            </w:r>
          </w:p>
        </w:tc>
        <w:tc>
          <w:tcPr>
            <w:tcW w:w="746" w:type="pct"/>
          </w:tcPr>
          <w:p w14:paraId="5CE90F51"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179</w:t>
            </w:r>
          </w:p>
        </w:tc>
        <w:tc>
          <w:tcPr>
            <w:tcW w:w="561" w:type="pct"/>
          </w:tcPr>
          <w:p w14:paraId="73FD7CED"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55.8%</w:t>
            </w:r>
          </w:p>
        </w:tc>
      </w:tr>
      <w:tr w:rsidR="00DD6EFD" w:rsidRPr="00C52A9B" w14:paraId="733D0683" w14:textId="77777777" w:rsidTr="00DD6EFD">
        <w:trPr>
          <w:trHeight w:val="143"/>
        </w:trPr>
        <w:tc>
          <w:tcPr>
            <w:tcW w:w="399" w:type="pct"/>
            <w:vMerge/>
          </w:tcPr>
          <w:p w14:paraId="66EBCDDC" w14:textId="77777777" w:rsidR="00D713E0" w:rsidRPr="00C52A9B" w:rsidRDefault="00D713E0" w:rsidP="00C52A9B">
            <w:pPr>
              <w:snapToGrid w:val="0"/>
              <w:ind w:firstLine="567"/>
              <w:jc w:val="both"/>
              <w:rPr>
                <w:rFonts w:ascii="Times New Roman" w:hAnsi="Times New Roman"/>
                <w:sz w:val="26"/>
                <w:szCs w:val="26"/>
              </w:rPr>
            </w:pPr>
          </w:p>
        </w:tc>
        <w:tc>
          <w:tcPr>
            <w:tcW w:w="728" w:type="pct"/>
            <w:vMerge/>
          </w:tcPr>
          <w:p w14:paraId="7F455F10" w14:textId="77777777" w:rsidR="00D713E0" w:rsidRPr="00C52A9B" w:rsidRDefault="00D713E0" w:rsidP="00C52A9B">
            <w:pPr>
              <w:snapToGrid w:val="0"/>
              <w:ind w:firstLine="567"/>
              <w:jc w:val="both"/>
              <w:rPr>
                <w:rFonts w:ascii="Times New Roman" w:hAnsi="Times New Roman"/>
                <w:sz w:val="26"/>
                <w:szCs w:val="26"/>
              </w:rPr>
            </w:pPr>
          </w:p>
        </w:tc>
        <w:tc>
          <w:tcPr>
            <w:tcW w:w="1228" w:type="pct"/>
            <w:gridSpan w:val="2"/>
          </w:tcPr>
          <w:p w14:paraId="235CE977" w14:textId="77777777" w:rsidR="00D713E0" w:rsidRPr="00C52A9B" w:rsidRDefault="002258B5" w:rsidP="00C52A9B">
            <w:pPr>
              <w:snapToGrid w:val="0"/>
              <w:jc w:val="both"/>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ng phụ gia</w:t>
            </w:r>
          </w:p>
        </w:tc>
        <w:tc>
          <w:tcPr>
            <w:tcW w:w="708" w:type="pct"/>
            <w:vAlign w:val="bottom"/>
          </w:tcPr>
          <w:p w14:paraId="3E754F6D"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9</w:t>
            </w:r>
          </w:p>
        </w:tc>
        <w:tc>
          <w:tcPr>
            <w:tcW w:w="630" w:type="pct"/>
          </w:tcPr>
          <w:p w14:paraId="3574D03B"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3.2</w:t>
            </w:r>
            <w:r w:rsidRPr="00C52A9B">
              <w:rPr>
                <w:rFonts w:ascii="Times New Roman" w:hAnsi="Times New Roman" w:hint="eastAsia"/>
                <w:sz w:val="26"/>
                <w:szCs w:val="26"/>
              </w:rPr>
              <w:t>%</w:t>
            </w:r>
          </w:p>
        </w:tc>
        <w:tc>
          <w:tcPr>
            <w:tcW w:w="746" w:type="pct"/>
          </w:tcPr>
          <w:p w14:paraId="5D6533C9"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0</w:t>
            </w:r>
          </w:p>
        </w:tc>
        <w:tc>
          <w:tcPr>
            <w:tcW w:w="561" w:type="pct"/>
          </w:tcPr>
          <w:p w14:paraId="0E808362"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0%</w:t>
            </w:r>
          </w:p>
        </w:tc>
      </w:tr>
      <w:tr w:rsidR="00DD6EFD" w:rsidRPr="00C52A9B" w14:paraId="06E23DA6" w14:textId="77777777" w:rsidTr="00DD6EFD">
        <w:trPr>
          <w:trHeight w:val="143"/>
        </w:trPr>
        <w:tc>
          <w:tcPr>
            <w:tcW w:w="399" w:type="pct"/>
            <w:vMerge/>
          </w:tcPr>
          <w:p w14:paraId="072FCD79" w14:textId="77777777" w:rsidR="00D713E0" w:rsidRPr="00C52A9B" w:rsidRDefault="00D713E0" w:rsidP="00C52A9B">
            <w:pPr>
              <w:snapToGrid w:val="0"/>
              <w:ind w:firstLine="567"/>
              <w:jc w:val="both"/>
              <w:rPr>
                <w:rFonts w:ascii="Times New Roman" w:hAnsi="Times New Roman"/>
                <w:sz w:val="26"/>
                <w:szCs w:val="26"/>
              </w:rPr>
            </w:pPr>
          </w:p>
        </w:tc>
        <w:tc>
          <w:tcPr>
            <w:tcW w:w="728" w:type="pct"/>
            <w:vMerge/>
          </w:tcPr>
          <w:p w14:paraId="4FEA546D" w14:textId="77777777" w:rsidR="00D713E0" w:rsidRPr="00C52A9B" w:rsidRDefault="00D713E0" w:rsidP="00C52A9B">
            <w:pPr>
              <w:snapToGrid w:val="0"/>
              <w:ind w:firstLine="567"/>
              <w:jc w:val="both"/>
              <w:rPr>
                <w:rFonts w:ascii="Times New Roman" w:hAnsi="Times New Roman"/>
                <w:sz w:val="26"/>
                <w:szCs w:val="26"/>
              </w:rPr>
            </w:pPr>
          </w:p>
        </w:tc>
        <w:tc>
          <w:tcPr>
            <w:tcW w:w="1228" w:type="pct"/>
            <w:gridSpan w:val="2"/>
          </w:tcPr>
          <w:p w14:paraId="6BB5BFA6" w14:textId="77777777" w:rsidR="00D713E0" w:rsidRPr="00C52A9B" w:rsidRDefault="002258B5" w:rsidP="00C52A9B">
            <w:pPr>
              <w:snapToGrid w:val="0"/>
              <w:jc w:val="both"/>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ng động tân</w:t>
            </w:r>
          </w:p>
        </w:tc>
        <w:tc>
          <w:tcPr>
            <w:tcW w:w="708" w:type="pct"/>
            <w:vAlign w:val="bottom"/>
          </w:tcPr>
          <w:p w14:paraId="36862C48"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w:t>
            </w:r>
          </w:p>
        </w:tc>
        <w:tc>
          <w:tcPr>
            <w:tcW w:w="630" w:type="pct"/>
          </w:tcPr>
          <w:p w14:paraId="545D8C10"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0.4</w:t>
            </w:r>
            <w:r w:rsidRPr="00C52A9B">
              <w:rPr>
                <w:rFonts w:ascii="Times New Roman" w:hAnsi="Times New Roman" w:hint="eastAsia"/>
                <w:sz w:val="26"/>
                <w:szCs w:val="26"/>
              </w:rPr>
              <w:t>%</w:t>
            </w:r>
          </w:p>
        </w:tc>
        <w:tc>
          <w:tcPr>
            <w:tcW w:w="746" w:type="pct"/>
          </w:tcPr>
          <w:p w14:paraId="23D32DB6"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4</w:t>
            </w:r>
          </w:p>
        </w:tc>
        <w:tc>
          <w:tcPr>
            <w:tcW w:w="561" w:type="pct"/>
          </w:tcPr>
          <w:p w14:paraId="778D682B"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1.2%</w:t>
            </w:r>
          </w:p>
        </w:tc>
      </w:tr>
      <w:tr w:rsidR="00DD6EFD" w:rsidRPr="00C52A9B" w14:paraId="41B82307" w14:textId="77777777" w:rsidTr="00DD6EFD">
        <w:trPr>
          <w:trHeight w:val="299"/>
        </w:trPr>
        <w:tc>
          <w:tcPr>
            <w:tcW w:w="399" w:type="pct"/>
            <w:vMerge w:val="restart"/>
          </w:tcPr>
          <w:p w14:paraId="3063BEE1" w14:textId="77777777" w:rsidR="00D713E0" w:rsidRPr="00C52A9B" w:rsidRDefault="00D713E0" w:rsidP="00C52A9B">
            <w:pPr>
              <w:snapToGrid w:val="0"/>
              <w:rPr>
                <w:rFonts w:ascii="Times New Roman" w:hAnsi="Times New Roman"/>
                <w:sz w:val="26"/>
                <w:szCs w:val="26"/>
              </w:rPr>
            </w:pPr>
            <w:r w:rsidRPr="00C52A9B">
              <w:rPr>
                <w:rFonts w:ascii="Times New Roman" w:hAnsi="Times New Roman"/>
                <w:sz w:val="26"/>
                <w:szCs w:val="26"/>
              </w:rPr>
              <w:t>3</w:t>
            </w:r>
          </w:p>
        </w:tc>
        <w:tc>
          <w:tcPr>
            <w:tcW w:w="728" w:type="pct"/>
            <w:vMerge w:val="restart"/>
          </w:tcPr>
          <w:p w14:paraId="7D9E92B4" w14:textId="77777777" w:rsidR="00D713E0" w:rsidRPr="00C52A9B" w:rsidRDefault="00D713E0" w:rsidP="00C52A9B">
            <w:pPr>
              <w:snapToGrid w:val="0"/>
              <w:rPr>
                <w:rFonts w:ascii="Times New Roman" w:hAnsi="Times New Roman"/>
                <w:sz w:val="26"/>
                <w:szCs w:val="26"/>
              </w:rPr>
            </w:pPr>
            <w:r w:rsidRPr="00C52A9B">
              <w:rPr>
                <w:rFonts w:ascii="Times New Roman" w:hAnsi="Times New Roman" w:hint="eastAsia"/>
                <w:sz w:val="26"/>
                <w:szCs w:val="26"/>
              </w:rPr>
              <w:t>3</w:t>
            </w:r>
            <w:r w:rsidR="002258B5" w:rsidRPr="00C52A9B">
              <w:rPr>
                <w:rFonts w:ascii="Times New Roman" w:hAnsi="Times New Roman"/>
                <w:sz w:val="26"/>
                <w:szCs w:val="26"/>
              </w:rPr>
              <w:t xml:space="preserve"> thành tố</w:t>
            </w:r>
          </w:p>
        </w:tc>
        <w:tc>
          <w:tcPr>
            <w:tcW w:w="1228" w:type="pct"/>
            <w:gridSpan w:val="2"/>
          </w:tcPr>
          <w:p w14:paraId="476F02D8" w14:textId="77777777" w:rsidR="00D713E0" w:rsidRPr="00C52A9B" w:rsidRDefault="00D713E0" w:rsidP="00C52A9B">
            <w:pPr>
              <w:snapToGrid w:val="0"/>
              <w:ind w:firstLine="567"/>
              <w:jc w:val="center"/>
              <w:rPr>
                <w:rFonts w:ascii="Times New Roman" w:hAnsi="Times New Roman"/>
                <w:sz w:val="26"/>
                <w:szCs w:val="26"/>
              </w:rPr>
            </w:pPr>
          </w:p>
        </w:tc>
        <w:tc>
          <w:tcPr>
            <w:tcW w:w="708" w:type="pct"/>
          </w:tcPr>
          <w:p w14:paraId="08CCF143"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11</w:t>
            </w:r>
          </w:p>
        </w:tc>
        <w:tc>
          <w:tcPr>
            <w:tcW w:w="630" w:type="pct"/>
          </w:tcPr>
          <w:p w14:paraId="3950542F"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3.9</w:t>
            </w:r>
            <w:r w:rsidRPr="00C52A9B">
              <w:rPr>
                <w:rFonts w:ascii="Times New Roman" w:hAnsi="Times New Roman" w:hint="eastAsia"/>
                <w:sz w:val="26"/>
                <w:szCs w:val="26"/>
              </w:rPr>
              <w:t>%</w:t>
            </w:r>
          </w:p>
        </w:tc>
        <w:tc>
          <w:tcPr>
            <w:tcW w:w="746" w:type="pct"/>
          </w:tcPr>
          <w:p w14:paraId="59BA556E"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28</w:t>
            </w:r>
          </w:p>
        </w:tc>
        <w:tc>
          <w:tcPr>
            <w:tcW w:w="561" w:type="pct"/>
          </w:tcPr>
          <w:p w14:paraId="5C6C4C4E"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8.7%</w:t>
            </w:r>
          </w:p>
        </w:tc>
      </w:tr>
      <w:tr w:rsidR="00DD6EFD" w:rsidRPr="00C52A9B" w14:paraId="5C7AEB16" w14:textId="77777777" w:rsidTr="00DD6EFD">
        <w:trPr>
          <w:trHeight w:val="143"/>
        </w:trPr>
        <w:tc>
          <w:tcPr>
            <w:tcW w:w="399" w:type="pct"/>
            <w:vMerge/>
          </w:tcPr>
          <w:p w14:paraId="5024A373" w14:textId="77777777" w:rsidR="00D713E0" w:rsidRPr="00C52A9B" w:rsidRDefault="00D713E0" w:rsidP="00C52A9B">
            <w:pPr>
              <w:snapToGrid w:val="0"/>
              <w:ind w:firstLine="567"/>
              <w:jc w:val="center"/>
              <w:rPr>
                <w:rFonts w:ascii="Times New Roman" w:hAnsi="Times New Roman"/>
                <w:sz w:val="26"/>
                <w:szCs w:val="26"/>
              </w:rPr>
            </w:pPr>
          </w:p>
        </w:tc>
        <w:tc>
          <w:tcPr>
            <w:tcW w:w="728" w:type="pct"/>
            <w:vMerge/>
          </w:tcPr>
          <w:p w14:paraId="289F5FCD" w14:textId="77777777" w:rsidR="00D713E0" w:rsidRPr="00C52A9B" w:rsidRDefault="00D713E0" w:rsidP="00C52A9B">
            <w:pPr>
              <w:snapToGrid w:val="0"/>
              <w:ind w:firstLine="567"/>
              <w:jc w:val="center"/>
              <w:rPr>
                <w:rFonts w:ascii="Times New Roman" w:hAnsi="Times New Roman"/>
                <w:sz w:val="26"/>
                <w:szCs w:val="26"/>
              </w:rPr>
            </w:pPr>
          </w:p>
        </w:tc>
        <w:tc>
          <w:tcPr>
            <w:tcW w:w="1228" w:type="pct"/>
            <w:gridSpan w:val="2"/>
          </w:tcPr>
          <w:p w14:paraId="052AF9F7" w14:textId="77777777" w:rsidR="00D713E0" w:rsidRPr="00C52A9B" w:rsidRDefault="002258B5" w:rsidP="00C52A9B">
            <w:pPr>
              <w:snapToGrid w:val="0"/>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ng chính phụ</w:t>
            </w:r>
          </w:p>
        </w:tc>
        <w:tc>
          <w:tcPr>
            <w:tcW w:w="708" w:type="pct"/>
          </w:tcPr>
          <w:p w14:paraId="5CC43EF0"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8</w:t>
            </w:r>
          </w:p>
        </w:tc>
        <w:tc>
          <w:tcPr>
            <w:tcW w:w="630" w:type="pct"/>
          </w:tcPr>
          <w:p w14:paraId="6FAF5E97"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2.9</w:t>
            </w:r>
            <w:r w:rsidRPr="00C52A9B">
              <w:rPr>
                <w:rFonts w:ascii="Times New Roman" w:hAnsi="Times New Roman" w:hint="eastAsia"/>
                <w:sz w:val="26"/>
                <w:szCs w:val="26"/>
              </w:rPr>
              <w:t>%</w:t>
            </w:r>
          </w:p>
        </w:tc>
        <w:tc>
          <w:tcPr>
            <w:tcW w:w="746" w:type="pct"/>
          </w:tcPr>
          <w:p w14:paraId="35CCCC27"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28</w:t>
            </w:r>
          </w:p>
        </w:tc>
        <w:tc>
          <w:tcPr>
            <w:tcW w:w="561" w:type="pct"/>
          </w:tcPr>
          <w:p w14:paraId="0CC0D368"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8.7</w:t>
            </w:r>
            <w:r w:rsidRPr="00C52A9B">
              <w:rPr>
                <w:rFonts w:ascii="Times New Roman" w:hAnsi="Times New Roman" w:hint="eastAsia"/>
                <w:sz w:val="26"/>
                <w:szCs w:val="26"/>
              </w:rPr>
              <w:t>%</w:t>
            </w:r>
          </w:p>
        </w:tc>
      </w:tr>
      <w:tr w:rsidR="00DD6EFD" w:rsidRPr="00C52A9B" w14:paraId="4C943E49" w14:textId="77777777" w:rsidTr="00DD6EFD">
        <w:trPr>
          <w:trHeight w:val="143"/>
        </w:trPr>
        <w:tc>
          <w:tcPr>
            <w:tcW w:w="399" w:type="pct"/>
            <w:vMerge/>
          </w:tcPr>
          <w:p w14:paraId="72998E92" w14:textId="77777777" w:rsidR="00D713E0" w:rsidRPr="00C52A9B" w:rsidRDefault="00D713E0" w:rsidP="00C52A9B">
            <w:pPr>
              <w:snapToGrid w:val="0"/>
              <w:ind w:firstLine="567"/>
              <w:jc w:val="center"/>
              <w:rPr>
                <w:rFonts w:ascii="Times New Roman" w:hAnsi="Times New Roman"/>
                <w:sz w:val="26"/>
                <w:szCs w:val="26"/>
              </w:rPr>
            </w:pPr>
          </w:p>
        </w:tc>
        <w:tc>
          <w:tcPr>
            <w:tcW w:w="728" w:type="pct"/>
            <w:vMerge/>
          </w:tcPr>
          <w:p w14:paraId="07FF603E" w14:textId="77777777" w:rsidR="00D713E0" w:rsidRPr="00C52A9B" w:rsidRDefault="00D713E0" w:rsidP="00C52A9B">
            <w:pPr>
              <w:snapToGrid w:val="0"/>
              <w:ind w:firstLine="567"/>
              <w:jc w:val="center"/>
              <w:rPr>
                <w:rFonts w:ascii="Times New Roman" w:hAnsi="Times New Roman"/>
                <w:sz w:val="26"/>
                <w:szCs w:val="26"/>
              </w:rPr>
            </w:pPr>
          </w:p>
        </w:tc>
        <w:tc>
          <w:tcPr>
            <w:tcW w:w="1228" w:type="pct"/>
            <w:gridSpan w:val="2"/>
          </w:tcPr>
          <w:p w14:paraId="6B1BDEE5" w14:textId="77777777" w:rsidR="00D713E0" w:rsidRPr="00C52A9B" w:rsidRDefault="002258B5" w:rsidP="00C52A9B">
            <w:pPr>
              <w:snapToGrid w:val="0"/>
              <w:rPr>
                <w:rFonts w:ascii="Times New Roman" w:hAnsi="Times New Roman"/>
                <w:sz w:val="26"/>
                <w:szCs w:val="26"/>
                <w:lang w:val="vi-VN"/>
              </w:rPr>
            </w:pPr>
            <w:r w:rsidRPr="00C52A9B">
              <w:rPr>
                <w:rFonts w:ascii="Times New Roman" w:hAnsi="Times New Roman"/>
                <w:sz w:val="26"/>
                <w:szCs w:val="26"/>
              </w:rPr>
              <w:t>Dạ</w:t>
            </w:r>
            <w:r w:rsidRPr="00C52A9B">
              <w:rPr>
                <w:rFonts w:ascii="Times New Roman" w:hAnsi="Times New Roman"/>
                <w:sz w:val="26"/>
                <w:szCs w:val="26"/>
                <w:lang w:val="vi-VN"/>
              </w:rPr>
              <w:t>ng phụ gia</w:t>
            </w:r>
          </w:p>
        </w:tc>
        <w:tc>
          <w:tcPr>
            <w:tcW w:w="708" w:type="pct"/>
          </w:tcPr>
          <w:p w14:paraId="2742F61F"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3</w:t>
            </w:r>
          </w:p>
        </w:tc>
        <w:tc>
          <w:tcPr>
            <w:tcW w:w="630" w:type="pct"/>
          </w:tcPr>
          <w:p w14:paraId="4EE8D1B6"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1.1</w:t>
            </w:r>
            <w:r w:rsidRPr="00C52A9B">
              <w:rPr>
                <w:rFonts w:ascii="Times New Roman" w:hAnsi="Times New Roman" w:hint="eastAsia"/>
                <w:sz w:val="26"/>
                <w:szCs w:val="26"/>
              </w:rPr>
              <w:t>%</w:t>
            </w:r>
          </w:p>
        </w:tc>
        <w:tc>
          <w:tcPr>
            <w:tcW w:w="746" w:type="pct"/>
          </w:tcPr>
          <w:p w14:paraId="54C213C6"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0</w:t>
            </w:r>
          </w:p>
        </w:tc>
        <w:tc>
          <w:tcPr>
            <w:tcW w:w="561" w:type="pct"/>
          </w:tcPr>
          <w:p w14:paraId="347D78E8"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0</w:t>
            </w:r>
            <w:r w:rsidRPr="00C52A9B">
              <w:rPr>
                <w:rFonts w:ascii="Times New Roman" w:hAnsi="Times New Roman" w:hint="eastAsia"/>
                <w:sz w:val="26"/>
                <w:szCs w:val="26"/>
              </w:rPr>
              <w:t>%</w:t>
            </w:r>
          </w:p>
        </w:tc>
      </w:tr>
      <w:tr w:rsidR="00DD6EFD" w:rsidRPr="00C52A9B" w14:paraId="683A7E4E" w14:textId="77777777" w:rsidTr="00DD6EFD">
        <w:trPr>
          <w:trHeight w:val="342"/>
        </w:trPr>
        <w:tc>
          <w:tcPr>
            <w:tcW w:w="399" w:type="pct"/>
          </w:tcPr>
          <w:p w14:paraId="6E2666D6" w14:textId="77777777" w:rsidR="00D713E0" w:rsidRPr="00C52A9B" w:rsidRDefault="00D713E0" w:rsidP="00C52A9B">
            <w:pPr>
              <w:snapToGrid w:val="0"/>
              <w:rPr>
                <w:rFonts w:ascii="Times New Roman" w:hAnsi="Times New Roman"/>
                <w:sz w:val="26"/>
                <w:szCs w:val="26"/>
              </w:rPr>
            </w:pPr>
            <w:r w:rsidRPr="00C52A9B">
              <w:rPr>
                <w:rFonts w:ascii="Times New Roman" w:hAnsi="Times New Roman"/>
                <w:sz w:val="26"/>
                <w:szCs w:val="26"/>
              </w:rPr>
              <w:t>4</w:t>
            </w:r>
          </w:p>
        </w:tc>
        <w:tc>
          <w:tcPr>
            <w:tcW w:w="1956" w:type="pct"/>
            <w:gridSpan w:val="3"/>
          </w:tcPr>
          <w:p w14:paraId="5244044C" w14:textId="77777777" w:rsidR="00D713E0" w:rsidRPr="00C52A9B" w:rsidRDefault="00D713E0" w:rsidP="00C52A9B">
            <w:pPr>
              <w:snapToGrid w:val="0"/>
              <w:rPr>
                <w:rFonts w:ascii="Times New Roman" w:hAnsi="Times New Roman"/>
                <w:sz w:val="26"/>
                <w:szCs w:val="26"/>
              </w:rPr>
            </w:pPr>
            <w:r w:rsidRPr="00C52A9B">
              <w:rPr>
                <w:rFonts w:ascii="Times New Roman" w:hAnsi="Times New Roman"/>
                <w:sz w:val="26"/>
                <w:szCs w:val="26"/>
              </w:rPr>
              <w:t>4</w:t>
            </w:r>
            <w:r w:rsidR="00DD6EFD" w:rsidRPr="00C52A9B">
              <w:rPr>
                <w:rFonts w:ascii="Times New Roman" w:hAnsi="Times New Roman"/>
                <w:sz w:val="26"/>
                <w:szCs w:val="26"/>
              </w:rPr>
              <w:t xml:space="preserve"> thành tố</w:t>
            </w:r>
          </w:p>
        </w:tc>
        <w:tc>
          <w:tcPr>
            <w:tcW w:w="708" w:type="pct"/>
          </w:tcPr>
          <w:p w14:paraId="1665A876"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0</w:t>
            </w:r>
          </w:p>
        </w:tc>
        <w:tc>
          <w:tcPr>
            <w:tcW w:w="630" w:type="pct"/>
          </w:tcPr>
          <w:p w14:paraId="54FC69F8"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0%</w:t>
            </w:r>
          </w:p>
        </w:tc>
        <w:tc>
          <w:tcPr>
            <w:tcW w:w="746" w:type="pct"/>
          </w:tcPr>
          <w:p w14:paraId="727A2449"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1</w:t>
            </w:r>
          </w:p>
        </w:tc>
        <w:tc>
          <w:tcPr>
            <w:tcW w:w="561" w:type="pct"/>
          </w:tcPr>
          <w:p w14:paraId="52CEF283" w14:textId="77777777" w:rsidR="00D713E0" w:rsidRPr="00C52A9B" w:rsidRDefault="00D713E0" w:rsidP="00C52A9B">
            <w:pPr>
              <w:snapToGrid w:val="0"/>
              <w:jc w:val="center"/>
              <w:rPr>
                <w:rFonts w:ascii="Times New Roman" w:hAnsi="Times New Roman"/>
                <w:sz w:val="26"/>
                <w:szCs w:val="26"/>
              </w:rPr>
            </w:pPr>
            <w:r w:rsidRPr="00C52A9B">
              <w:rPr>
                <w:rFonts w:ascii="Times New Roman" w:hAnsi="Times New Roman"/>
                <w:sz w:val="26"/>
                <w:szCs w:val="26"/>
              </w:rPr>
              <w:t>0.3%</w:t>
            </w:r>
          </w:p>
        </w:tc>
      </w:tr>
      <w:tr w:rsidR="00DD6EFD" w:rsidRPr="00C52A9B" w14:paraId="44FF8344" w14:textId="77777777" w:rsidTr="00DD6EFD">
        <w:trPr>
          <w:trHeight w:val="342"/>
        </w:trPr>
        <w:tc>
          <w:tcPr>
            <w:tcW w:w="2356" w:type="pct"/>
            <w:gridSpan w:val="4"/>
          </w:tcPr>
          <w:p w14:paraId="270C53B3" w14:textId="77777777" w:rsidR="00D713E0" w:rsidRPr="00C52A9B" w:rsidRDefault="00D713E0" w:rsidP="00C52A9B">
            <w:pPr>
              <w:snapToGrid w:val="0"/>
              <w:ind w:firstLine="567"/>
              <w:jc w:val="center"/>
              <w:rPr>
                <w:rFonts w:ascii="Times New Roman" w:hAnsi="Times New Roman"/>
                <w:b/>
                <w:sz w:val="26"/>
                <w:szCs w:val="26"/>
              </w:rPr>
            </w:pPr>
            <w:r w:rsidRPr="00C52A9B">
              <w:rPr>
                <w:rFonts w:ascii="Times New Roman" w:hAnsi="Times New Roman"/>
                <w:b/>
                <w:sz w:val="26"/>
                <w:szCs w:val="26"/>
              </w:rPr>
              <w:t>总</w:t>
            </w:r>
          </w:p>
        </w:tc>
        <w:tc>
          <w:tcPr>
            <w:tcW w:w="708" w:type="pct"/>
          </w:tcPr>
          <w:p w14:paraId="1EF3B9F2" w14:textId="77777777" w:rsidR="00D713E0" w:rsidRPr="00C52A9B" w:rsidRDefault="00D713E0" w:rsidP="00C52A9B">
            <w:pPr>
              <w:snapToGrid w:val="0"/>
              <w:jc w:val="center"/>
              <w:rPr>
                <w:rFonts w:ascii="Times New Roman" w:hAnsi="Times New Roman"/>
                <w:b/>
                <w:sz w:val="26"/>
                <w:szCs w:val="26"/>
              </w:rPr>
            </w:pPr>
            <w:r w:rsidRPr="00C52A9B">
              <w:rPr>
                <w:rFonts w:ascii="Times New Roman" w:hAnsi="Times New Roman"/>
                <w:b/>
                <w:sz w:val="26"/>
                <w:szCs w:val="26"/>
              </w:rPr>
              <w:t>279</w:t>
            </w:r>
          </w:p>
        </w:tc>
        <w:tc>
          <w:tcPr>
            <w:tcW w:w="630" w:type="pct"/>
          </w:tcPr>
          <w:p w14:paraId="07312A12" w14:textId="77777777" w:rsidR="00D713E0" w:rsidRPr="00C52A9B" w:rsidRDefault="00D713E0" w:rsidP="00C52A9B">
            <w:pPr>
              <w:snapToGrid w:val="0"/>
              <w:jc w:val="center"/>
              <w:rPr>
                <w:rFonts w:ascii="Times New Roman" w:hAnsi="Times New Roman"/>
                <w:b/>
                <w:sz w:val="26"/>
                <w:szCs w:val="26"/>
              </w:rPr>
            </w:pPr>
            <w:r w:rsidRPr="00C52A9B">
              <w:rPr>
                <w:rFonts w:ascii="Times New Roman" w:hAnsi="Times New Roman"/>
                <w:b/>
                <w:sz w:val="26"/>
                <w:szCs w:val="26"/>
              </w:rPr>
              <w:t>100%</w:t>
            </w:r>
          </w:p>
        </w:tc>
        <w:tc>
          <w:tcPr>
            <w:tcW w:w="746" w:type="pct"/>
          </w:tcPr>
          <w:p w14:paraId="0427AE03" w14:textId="77777777" w:rsidR="00D713E0" w:rsidRPr="00C52A9B" w:rsidRDefault="00D713E0" w:rsidP="00C52A9B">
            <w:pPr>
              <w:snapToGrid w:val="0"/>
              <w:ind w:firstLine="567"/>
              <w:jc w:val="center"/>
              <w:rPr>
                <w:rFonts w:ascii="Times New Roman" w:hAnsi="Times New Roman"/>
                <w:b/>
                <w:sz w:val="26"/>
                <w:szCs w:val="26"/>
              </w:rPr>
            </w:pPr>
            <w:r w:rsidRPr="00C52A9B">
              <w:rPr>
                <w:rFonts w:ascii="Times New Roman" w:hAnsi="Times New Roman"/>
                <w:b/>
                <w:sz w:val="26"/>
                <w:szCs w:val="26"/>
              </w:rPr>
              <w:t>321</w:t>
            </w:r>
          </w:p>
        </w:tc>
        <w:tc>
          <w:tcPr>
            <w:tcW w:w="561" w:type="pct"/>
          </w:tcPr>
          <w:p w14:paraId="014B68C8" w14:textId="77777777" w:rsidR="00D713E0" w:rsidRPr="00C52A9B" w:rsidRDefault="00D713E0" w:rsidP="00C52A9B">
            <w:pPr>
              <w:snapToGrid w:val="0"/>
              <w:jc w:val="center"/>
              <w:rPr>
                <w:rFonts w:ascii="Times New Roman" w:hAnsi="Times New Roman"/>
                <w:b/>
                <w:sz w:val="26"/>
                <w:szCs w:val="26"/>
              </w:rPr>
            </w:pPr>
            <w:r w:rsidRPr="00C52A9B">
              <w:rPr>
                <w:rFonts w:ascii="Times New Roman" w:hAnsi="Times New Roman"/>
                <w:b/>
                <w:sz w:val="26"/>
                <w:szCs w:val="26"/>
              </w:rPr>
              <w:t>100%</w:t>
            </w:r>
          </w:p>
        </w:tc>
      </w:tr>
    </w:tbl>
    <w:p w14:paraId="195BB3E7" w14:textId="77777777" w:rsidR="00FB743C" w:rsidRPr="00FB743C" w:rsidRDefault="00FB743C" w:rsidP="00242663">
      <w:pPr>
        <w:spacing w:line="312" w:lineRule="auto"/>
        <w:jc w:val="both"/>
        <w:rPr>
          <w:rFonts w:ascii="Times New Roman" w:hAnsi="Times New Roman" w:cs="Times New Roman"/>
          <w:sz w:val="27"/>
          <w:szCs w:val="27"/>
          <w:lang w:val="vi-VN" w:eastAsia="zh-CN"/>
        </w:rPr>
      </w:pPr>
    </w:p>
    <w:p w14:paraId="6E116EF2" w14:textId="77777777" w:rsidR="009B22CC" w:rsidRPr="00262331" w:rsidRDefault="00FB743C" w:rsidP="00242663">
      <w:pPr>
        <w:pStyle w:val="Heading2"/>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2.4</w:t>
      </w:r>
      <w:r w:rsidR="009B22CC" w:rsidRPr="00262331">
        <w:rPr>
          <w:rFonts w:ascii="Times New Roman" w:hAnsi="Times New Roman" w:cs="Times New Roman"/>
          <w:b/>
          <w:color w:val="auto"/>
          <w:sz w:val="27"/>
          <w:szCs w:val="27"/>
          <w:lang w:val="vi-VN" w:eastAsia="zh-CN"/>
        </w:rPr>
        <w:t>. Điểm giống và khác nhau về cấu tạo tên gọi các loài chim trong tiếng Hán và tiếng Việt</w:t>
      </w:r>
    </w:p>
    <w:p w14:paraId="2DDA2570" w14:textId="77777777" w:rsidR="00973848" w:rsidRPr="00262331" w:rsidRDefault="00973848" w:rsidP="00242663">
      <w:pPr>
        <w:pStyle w:val="Heading3"/>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2.3.1. Điểm giống nhau</w:t>
      </w:r>
    </w:p>
    <w:p w14:paraId="24DB0657" w14:textId="77777777" w:rsidR="0041198A" w:rsidRPr="000848BE" w:rsidRDefault="00973848"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eastAsia="zh-CN"/>
        </w:rPr>
        <w:t>Thứ nhất</w:t>
      </w:r>
      <w:r w:rsidRPr="000848BE">
        <w:rPr>
          <w:rFonts w:ascii="Times New Roman" w:hAnsi="Times New Roman" w:cs="Times New Roman"/>
          <w:sz w:val="27"/>
          <w:szCs w:val="27"/>
          <w:lang w:val="vi-VN" w:eastAsia="zh-CN"/>
        </w:rPr>
        <w:t xml:space="preserve">, </w:t>
      </w:r>
      <w:r w:rsidR="00E14FC3">
        <w:rPr>
          <w:rFonts w:ascii="Times New Roman" w:hAnsi="Times New Roman" w:cs="Times New Roman"/>
          <w:sz w:val="27"/>
          <w:szCs w:val="27"/>
          <w:lang w:val="vi-VN" w:eastAsia="zh-CN"/>
        </w:rPr>
        <w:t>trong cả</w:t>
      </w:r>
      <w:r w:rsidR="004712FF" w:rsidRPr="000848BE">
        <w:rPr>
          <w:rFonts w:ascii="Times New Roman" w:hAnsi="Times New Roman" w:cs="Times New Roman"/>
          <w:sz w:val="27"/>
          <w:szCs w:val="27"/>
          <w:lang w:val="vi-VN" w:eastAsia="zh-CN"/>
        </w:rPr>
        <w:t xml:space="preserve"> tiế</w:t>
      </w:r>
      <w:r w:rsidR="00E14FC3">
        <w:rPr>
          <w:rFonts w:ascii="Times New Roman" w:hAnsi="Times New Roman" w:cs="Times New Roman"/>
          <w:sz w:val="27"/>
          <w:szCs w:val="27"/>
          <w:lang w:val="vi-VN" w:eastAsia="zh-CN"/>
        </w:rPr>
        <w:t>ng Hán và</w:t>
      </w:r>
      <w:r w:rsidR="004712FF" w:rsidRPr="000848BE">
        <w:rPr>
          <w:rFonts w:ascii="Times New Roman" w:hAnsi="Times New Roman" w:cs="Times New Roman"/>
          <w:sz w:val="27"/>
          <w:szCs w:val="27"/>
          <w:lang w:val="vi-VN" w:eastAsia="zh-CN"/>
        </w:rPr>
        <w:t xml:space="preserve"> tiếng Việt, số lượng tên gọ</w:t>
      </w:r>
      <w:r w:rsidR="00C702E7">
        <w:rPr>
          <w:rFonts w:ascii="Times New Roman" w:hAnsi="Times New Roman" w:cs="Times New Roman"/>
          <w:sz w:val="27"/>
          <w:szCs w:val="27"/>
          <w:lang w:val="vi-VN" w:eastAsia="zh-CN"/>
        </w:rPr>
        <w:t>i là dạng chính phụ gồm 2 thành tố</w:t>
      </w:r>
      <w:r w:rsidR="004712FF" w:rsidRPr="000848BE">
        <w:rPr>
          <w:rFonts w:ascii="Times New Roman" w:hAnsi="Times New Roman" w:cs="Times New Roman"/>
          <w:sz w:val="27"/>
          <w:szCs w:val="27"/>
          <w:lang w:val="vi-VN" w:eastAsia="zh-CN"/>
        </w:rPr>
        <w:t xml:space="preserve"> đề</w:t>
      </w:r>
      <w:r w:rsidR="00553830">
        <w:rPr>
          <w:rFonts w:ascii="Times New Roman" w:hAnsi="Times New Roman" w:cs="Times New Roman"/>
          <w:sz w:val="27"/>
          <w:szCs w:val="27"/>
          <w:lang w:val="vi-VN" w:eastAsia="zh-CN"/>
        </w:rPr>
        <w:t>u x</w:t>
      </w:r>
      <w:r w:rsidR="00C702E7">
        <w:rPr>
          <w:rFonts w:ascii="Times New Roman" w:hAnsi="Times New Roman" w:cs="Times New Roman"/>
          <w:sz w:val="27"/>
          <w:szCs w:val="27"/>
          <w:lang w:val="vi-VN" w:eastAsia="zh-CN"/>
        </w:rPr>
        <w:t>ếp ở vị trí đầu tiên</w:t>
      </w:r>
      <w:r w:rsidR="004712FF" w:rsidRPr="000848BE">
        <w:rPr>
          <w:rFonts w:ascii="Times New Roman" w:hAnsi="Times New Roman" w:cs="Times New Roman"/>
          <w:sz w:val="27"/>
          <w:szCs w:val="27"/>
          <w:lang w:val="vi-VN" w:eastAsia="zh-CN"/>
        </w:rPr>
        <w:t xml:space="preserve"> </w:t>
      </w:r>
      <w:r w:rsidR="0041198A">
        <w:rPr>
          <w:rFonts w:ascii="Times New Roman" w:hAnsi="Times New Roman" w:cs="Times New Roman"/>
          <w:sz w:val="27"/>
          <w:szCs w:val="27"/>
          <w:lang w:val="vi-VN" w:eastAsia="zh-CN"/>
        </w:rPr>
        <w:t>và có tỉ lệ tương đương nhau</w:t>
      </w:r>
      <w:r w:rsidR="00A11DA2">
        <w:rPr>
          <w:rFonts w:ascii="Times New Roman" w:hAnsi="Times New Roman" w:cs="Times New Roman"/>
          <w:sz w:val="27"/>
          <w:szCs w:val="27"/>
          <w:lang w:val="vi-VN" w:eastAsia="zh-CN"/>
        </w:rPr>
        <w:t xml:space="preserve"> </w:t>
      </w:r>
      <w:r w:rsidR="004712FF" w:rsidRPr="000848BE">
        <w:rPr>
          <w:rFonts w:ascii="Times New Roman" w:hAnsi="Times New Roman" w:cs="Times New Roman"/>
          <w:sz w:val="27"/>
          <w:szCs w:val="27"/>
          <w:lang w:val="vi-VN" w:eastAsia="zh-CN"/>
        </w:rPr>
        <w:t>(tiế</w:t>
      </w:r>
      <w:r w:rsidR="00C702E7">
        <w:rPr>
          <w:rFonts w:ascii="Times New Roman" w:hAnsi="Times New Roman" w:cs="Times New Roman"/>
          <w:sz w:val="27"/>
          <w:szCs w:val="27"/>
          <w:lang w:val="vi-VN" w:eastAsia="zh-CN"/>
        </w:rPr>
        <w:t>ng Hán: 158</w:t>
      </w:r>
      <w:r w:rsidR="004712FF" w:rsidRPr="000848BE">
        <w:rPr>
          <w:rFonts w:ascii="Times New Roman" w:hAnsi="Times New Roman" w:cs="Times New Roman"/>
          <w:sz w:val="27"/>
          <w:szCs w:val="27"/>
          <w:lang w:val="vi-VN" w:eastAsia="zh-CN"/>
        </w:rPr>
        <w:t xml:space="preserve"> tên gọi chiế</w:t>
      </w:r>
      <w:r w:rsidR="00C702E7">
        <w:rPr>
          <w:rFonts w:ascii="Times New Roman" w:hAnsi="Times New Roman" w:cs="Times New Roman"/>
          <w:sz w:val="27"/>
          <w:szCs w:val="27"/>
          <w:lang w:val="vi-VN" w:eastAsia="zh-CN"/>
        </w:rPr>
        <w:t xml:space="preserve">m </w:t>
      </w:r>
      <w:r w:rsidR="004712FF" w:rsidRPr="000848BE">
        <w:rPr>
          <w:rFonts w:ascii="Times New Roman" w:hAnsi="Times New Roman" w:cs="Times New Roman"/>
          <w:sz w:val="27"/>
          <w:szCs w:val="27"/>
          <w:lang w:val="vi-VN" w:eastAsia="zh-CN"/>
        </w:rPr>
        <w:t>5</w:t>
      </w:r>
      <w:r w:rsidR="00C702E7">
        <w:rPr>
          <w:rFonts w:ascii="Times New Roman" w:hAnsi="Times New Roman" w:cs="Times New Roman"/>
          <w:sz w:val="27"/>
          <w:szCs w:val="27"/>
          <w:lang w:val="vi-VN" w:eastAsia="zh-CN"/>
        </w:rPr>
        <w:t>6.6</w:t>
      </w:r>
      <w:r w:rsidR="004712FF" w:rsidRPr="000848BE">
        <w:rPr>
          <w:rFonts w:ascii="Times New Roman" w:hAnsi="Times New Roman" w:cs="Times New Roman"/>
          <w:sz w:val="27"/>
          <w:szCs w:val="27"/>
          <w:lang w:val="vi-VN" w:eastAsia="zh-CN"/>
        </w:rPr>
        <w:t>%, tiếng Việ</w:t>
      </w:r>
      <w:r w:rsidR="00C702E7">
        <w:rPr>
          <w:rFonts w:ascii="Times New Roman" w:hAnsi="Times New Roman" w:cs="Times New Roman"/>
          <w:sz w:val="27"/>
          <w:szCs w:val="27"/>
          <w:lang w:val="vi-VN" w:eastAsia="zh-CN"/>
        </w:rPr>
        <w:t xml:space="preserve">t </w:t>
      </w:r>
      <w:r w:rsidR="004712FF" w:rsidRPr="000848BE">
        <w:rPr>
          <w:rFonts w:ascii="Times New Roman" w:hAnsi="Times New Roman" w:cs="Times New Roman"/>
          <w:sz w:val="27"/>
          <w:szCs w:val="27"/>
          <w:lang w:val="vi-VN" w:eastAsia="zh-CN"/>
        </w:rPr>
        <w:t>1</w:t>
      </w:r>
      <w:r w:rsidR="00C702E7">
        <w:rPr>
          <w:rFonts w:ascii="Times New Roman" w:hAnsi="Times New Roman" w:cs="Times New Roman"/>
          <w:sz w:val="27"/>
          <w:szCs w:val="27"/>
          <w:lang w:val="vi-VN" w:eastAsia="zh-CN"/>
        </w:rPr>
        <w:t>7</w:t>
      </w:r>
      <w:r w:rsidR="004712FF" w:rsidRPr="000848BE">
        <w:rPr>
          <w:rFonts w:ascii="Times New Roman" w:hAnsi="Times New Roman" w:cs="Times New Roman"/>
          <w:sz w:val="27"/>
          <w:szCs w:val="27"/>
          <w:lang w:val="vi-VN" w:eastAsia="zh-CN"/>
        </w:rPr>
        <w:t>9 tên gọi chiế</w:t>
      </w:r>
      <w:r w:rsidR="00A8489B">
        <w:rPr>
          <w:rFonts w:ascii="Times New Roman" w:hAnsi="Times New Roman" w:cs="Times New Roman"/>
          <w:sz w:val="27"/>
          <w:szCs w:val="27"/>
          <w:lang w:val="vi-VN" w:eastAsia="zh-CN"/>
        </w:rPr>
        <w:t>m 55.8</w:t>
      </w:r>
      <w:r w:rsidR="004712FF" w:rsidRPr="000848BE">
        <w:rPr>
          <w:rFonts w:ascii="Times New Roman" w:hAnsi="Times New Roman" w:cs="Times New Roman"/>
          <w:sz w:val="27"/>
          <w:szCs w:val="27"/>
          <w:lang w:val="vi-VN" w:eastAsia="zh-CN"/>
        </w:rPr>
        <w:t>%), cao hơn nhiều so với tỉ lệ c</w:t>
      </w:r>
      <w:r w:rsidR="0041198A">
        <w:rPr>
          <w:rFonts w:ascii="Times New Roman" w:hAnsi="Times New Roman" w:cs="Times New Roman"/>
          <w:sz w:val="27"/>
          <w:szCs w:val="27"/>
          <w:lang w:val="vi-VN" w:eastAsia="zh-CN"/>
        </w:rPr>
        <w:t>ác mô hình cấu tạo khác, có thể coi là mô hình cấu tạo điển hình của tên gọi các loài chim trong tiếng Hán và tiếng Việt.</w:t>
      </w:r>
    </w:p>
    <w:p w14:paraId="018F0A7B" w14:textId="77777777" w:rsidR="004712FF" w:rsidRDefault="004712FF"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eastAsia="zh-CN"/>
        </w:rPr>
        <w:t>Thứ hai</w:t>
      </w:r>
      <w:r w:rsidRPr="000848BE">
        <w:rPr>
          <w:rFonts w:ascii="Times New Roman" w:hAnsi="Times New Roman" w:cs="Times New Roman"/>
          <w:sz w:val="27"/>
          <w:szCs w:val="27"/>
          <w:lang w:val="vi-VN" w:eastAsia="zh-CN"/>
        </w:rPr>
        <w:t xml:space="preserve">, </w:t>
      </w:r>
      <w:r w:rsidR="0041198A">
        <w:rPr>
          <w:rFonts w:ascii="Times New Roman" w:hAnsi="Times New Roman" w:cs="Times New Roman"/>
          <w:sz w:val="27"/>
          <w:szCs w:val="27"/>
          <w:lang w:val="vi-VN" w:eastAsia="zh-CN"/>
        </w:rPr>
        <w:t xml:space="preserve">trong các </w:t>
      </w:r>
      <w:r w:rsidR="00675893" w:rsidRPr="000848BE">
        <w:rPr>
          <w:rFonts w:ascii="Times New Roman" w:hAnsi="Times New Roman" w:cs="Times New Roman"/>
          <w:sz w:val="27"/>
          <w:szCs w:val="27"/>
          <w:lang w:val="vi-VN" w:eastAsia="zh-CN"/>
        </w:rPr>
        <w:t xml:space="preserve">tên gọi </w:t>
      </w:r>
      <w:r w:rsidR="00553830">
        <w:rPr>
          <w:rFonts w:ascii="Times New Roman" w:hAnsi="Times New Roman" w:cs="Times New Roman"/>
          <w:sz w:val="27"/>
          <w:szCs w:val="27"/>
          <w:lang w:val="vi-VN" w:eastAsia="zh-CN"/>
        </w:rPr>
        <w:t>tiếng Hán gồm 3 thành tố, dạng chính phụ chiếm tỉ lệ áp đảo, các tên gọi tiếng Việt gồm 3 và 4 thành tố chỉ có dạng chính phụ. Nếu như gộp tất cả dạng chính phụ lại, tiếng Hán là 59.5% và tiếng Hán là 64.5%. Điều này càng khẳng định tính ưu việt của mô hình cấu tạo này trong tên gọi. Định danh là sự phán đoán về sự vật, nhưng không phải là định nghĩa sự vật đó, khái quát toàn bộ mọi đặc trưng của sự vật đó mà chỉ chọn một đặc trưng có khả năng “khu biệt” sự vật đó với các sự vật cùng loại khác. Điều này lại chính là đặc trưng ngữ ngĩa của mô hình cấu tạo chính phụ. P</w:t>
      </w:r>
      <w:r w:rsidR="008C3F15" w:rsidRPr="000848BE">
        <w:rPr>
          <w:rFonts w:ascii="Times New Roman" w:hAnsi="Times New Roman" w:cs="Times New Roman"/>
          <w:sz w:val="27"/>
          <w:szCs w:val="27"/>
          <w:lang w:val="vi-VN" w:eastAsia="zh-CN"/>
        </w:rPr>
        <w:t>hần “chính” thường thể hiện chủng loại, phần “phụ” thường là miêu tả đặc trưng khu biệt của chủng loại đó.</w:t>
      </w:r>
    </w:p>
    <w:p w14:paraId="6791C01C" w14:textId="77777777" w:rsidR="008C3F15" w:rsidRDefault="008C3F15"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eastAsia="zh-CN"/>
        </w:rPr>
        <w:t>Thứ ba</w:t>
      </w:r>
      <w:r w:rsidRPr="000848BE">
        <w:rPr>
          <w:rFonts w:ascii="Times New Roman" w:hAnsi="Times New Roman" w:cs="Times New Roman"/>
          <w:sz w:val="27"/>
          <w:szCs w:val="27"/>
          <w:lang w:val="vi-VN" w:eastAsia="zh-CN"/>
        </w:rPr>
        <w:t xml:space="preserve">, </w:t>
      </w:r>
      <w:r w:rsidR="00553830">
        <w:rPr>
          <w:rFonts w:ascii="Times New Roman" w:hAnsi="Times New Roman" w:cs="Times New Roman"/>
          <w:sz w:val="27"/>
          <w:szCs w:val="27"/>
          <w:lang w:val="vi-VN" w:eastAsia="zh-CN"/>
        </w:rPr>
        <w:t>trong các mô hình cấu tạo, xếp ở vị trí thứ 2 đều là</w:t>
      </w:r>
      <w:r w:rsidR="005F49DB">
        <w:rPr>
          <w:rFonts w:ascii="Times New Roman" w:hAnsi="Times New Roman" w:cs="Times New Roman"/>
          <w:sz w:val="27"/>
          <w:szCs w:val="27"/>
          <w:lang w:val="vi-VN" w:eastAsia="zh-CN"/>
        </w:rPr>
        <w:t xml:space="preserve"> những tên gọi đơn âm tiết (tiếng Hán chiếm 22.6%, tiếng Việt chiếm 16.8%), xếp ở vị trí thứ 3 đều là những tên gọi dạng lianmian</w:t>
      </w:r>
      <w:r w:rsidR="00A11DA2">
        <w:rPr>
          <w:rFonts w:ascii="Times New Roman" w:hAnsi="Times New Roman" w:cs="Times New Roman"/>
          <w:sz w:val="27"/>
          <w:szCs w:val="27"/>
          <w:lang w:val="vi-VN" w:eastAsia="zh-CN"/>
        </w:rPr>
        <w:t xml:space="preserve"> </w:t>
      </w:r>
      <w:r w:rsidR="00A11DA2">
        <w:rPr>
          <w:rFonts w:ascii="Times New Roman" w:hAnsi="Times New Roman" w:cs="Times New Roman" w:hint="eastAsia"/>
          <w:sz w:val="27"/>
          <w:szCs w:val="27"/>
          <w:lang w:val="vi-VN" w:eastAsia="zh-CN"/>
        </w:rPr>
        <w:t>（连绵）</w:t>
      </w:r>
      <w:r w:rsidR="005F49DB">
        <w:rPr>
          <w:rFonts w:ascii="Times New Roman" w:hAnsi="Times New Roman" w:cs="Times New Roman"/>
          <w:sz w:val="27"/>
          <w:szCs w:val="27"/>
          <w:lang w:val="vi-VN" w:eastAsia="zh-CN"/>
        </w:rPr>
        <w:t xml:space="preserve"> (tiếng Hán chiếm 10.4%, tiếng Việt chiếm 14.6%). 3 mô hình cấu tạo này gộp lại chiếm tỉ lệ đại đa số (tiếng Hán chiếm 89.6%, tiếng Việt chiếm 87.2%). Những </w:t>
      </w:r>
      <w:r w:rsidR="00822591" w:rsidRPr="000848BE">
        <w:rPr>
          <w:rFonts w:ascii="Times New Roman" w:hAnsi="Times New Roman" w:cs="Times New Roman"/>
          <w:sz w:val="27"/>
          <w:szCs w:val="27"/>
          <w:lang w:val="vi-VN" w:eastAsia="zh-CN"/>
        </w:rPr>
        <w:t>dạng thức còn lại</w:t>
      </w:r>
      <w:r w:rsidR="005F49DB">
        <w:rPr>
          <w:rFonts w:ascii="Times New Roman" w:hAnsi="Times New Roman" w:cs="Times New Roman"/>
          <w:sz w:val="27"/>
          <w:szCs w:val="27"/>
          <w:lang w:val="vi-VN" w:eastAsia="zh-CN"/>
        </w:rPr>
        <w:t xml:space="preserve"> </w:t>
      </w:r>
      <w:r w:rsidR="00822591" w:rsidRPr="000848BE">
        <w:rPr>
          <w:rFonts w:ascii="Times New Roman" w:hAnsi="Times New Roman" w:cs="Times New Roman"/>
          <w:sz w:val="27"/>
          <w:szCs w:val="27"/>
          <w:lang w:val="vi-VN" w:eastAsia="zh-CN"/>
        </w:rPr>
        <w:t>đều chiếm tỉ lệ không đáng kể.</w:t>
      </w:r>
    </w:p>
    <w:p w14:paraId="5D83F18D" w14:textId="77777777" w:rsidR="00973848" w:rsidRPr="00262331" w:rsidRDefault="00973848" w:rsidP="00242663">
      <w:pPr>
        <w:pStyle w:val="Heading3"/>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2.3.2. Điểm khác nhau</w:t>
      </w:r>
    </w:p>
    <w:p w14:paraId="29D68B6F" w14:textId="77777777" w:rsidR="005F49DB" w:rsidRPr="002A7993" w:rsidRDefault="00DF5C8C" w:rsidP="00242663">
      <w:pPr>
        <w:spacing w:line="312" w:lineRule="auto"/>
        <w:ind w:firstLine="720"/>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 xml:space="preserve">Thứ nhất, </w:t>
      </w:r>
      <w:r w:rsidR="005B2AE4" w:rsidRPr="000848BE">
        <w:rPr>
          <w:rFonts w:ascii="Times New Roman" w:hAnsi="Times New Roman" w:cs="Times New Roman"/>
          <w:b/>
          <w:sz w:val="27"/>
          <w:szCs w:val="27"/>
          <w:lang w:val="vi-VN" w:eastAsia="zh-CN"/>
        </w:rPr>
        <w:t xml:space="preserve"> </w:t>
      </w:r>
      <w:r w:rsidR="005F49DB">
        <w:rPr>
          <w:rFonts w:ascii="Times New Roman" w:hAnsi="Times New Roman" w:cs="Times New Roman"/>
          <w:sz w:val="27"/>
          <w:szCs w:val="27"/>
          <w:lang w:val="vi-VN" w:eastAsia="zh-CN"/>
        </w:rPr>
        <w:t>có 10 mô hình cấu tạo các tên gọi chim trong tiếng Hán, tiếng Việt có 8 mô hình cấu tạo, không có dạng dịch âm và dạng phụ gia.</w:t>
      </w:r>
    </w:p>
    <w:p w14:paraId="26AFF9AB" w14:textId="77777777" w:rsidR="00DF5C8C" w:rsidRPr="000848BE" w:rsidRDefault="002A7993" w:rsidP="00242663">
      <w:pPr>
        <w:spacing w:line="312" w:lineRule="auto"/>
        <w:ind w:firstLine="720"/>
        <w:jc w:val="both"/>
        <w:rPr>
          <w:rFonts w:ascii="Times New Roman" w:hAnsi="Times New Roman"/>
          <w:sz w:val="27"/>
          <w:szCs w:val="27"/>
          <w:lang w:val="vi-VN"/>
        </w:rPr>
      </w:pPr>
      <w:r w:rsidRPr="000848BE">
        <w:rPr>
          <w:rFonts w:ascii="Times New Roman" w:hAnsi="Times New Roman"/>
          <w:b/>
          <w:sz w:val="27"/>
          <w:szCs w:val="27"/>
          <w:lang w:val="vi-VN"/>
        </w:rPr>
        <w:t>Thứ hai</w:t>
      </w:r>
      <w:r w:rsidRPr="000848BE">
        <w:rPr>
          <w:rFonts w:ascii="Times New Roman" w:hAnsi="Times New Roman"/>
          <w:sz w:val="27"/>
          <w:szCs w:val="27"/>
          <w:lang w:val="vi-VN"/>
        </w:rPr>
        <w:t xml:space="preserve">, </w:t>
      </w:r>
      <w:r w:rsidR="005B2AE4" w:rsidRPr="000848BE">
        <w:rPr>
          <w:rFonts w:ascii="Times New Roman" w:hAnsi="Times New Roman" w:cs="Times New Roman"/>
          <w:sz w:val="27"/>
          <w:szCs w:val="27"/>
          <w:lang w:val="vi-VN" w:eastAsia="zh-CN"/>
        </w:rPr>
        <w:t>trật tự</w:t>
      </w:r>
      <w:r w:rsidR="005B2AE4" w:rsidRPr="000848BE">
        <w:rPr>
          <w:rFonts w:ascii="Times New Roman" w:hAnsi="Times New Roman" w:cs="Times New Roman"/>
          <w:b/>
          <w:sz w:val="27"/>
          <w:szCs w:val="27"/>
          <w:lang w:val="vi-VN" w:eastAsia="zh-CN"/>
        </w:rPr>
        <w:t xml:space="preserve"> </w:t>
      </w:r>
      <w:r w:rsidR="005B2AE4" w:rsidRPr="000848BE">
        <w:rPr>
          <w:rFonts w:ascii="Times New Roman" w:hAnsi="Times New Roman" w:cs="Times New Roman"/>
          <w:sz w:val="27"/>
          <w:szCs w:val="27"/>
          <w:lang w:val="vi-VN" w:eastAsia="zh-CN"/>
        </w:rPr>
        <w:t>trong các tên gọ</w:t>
      </w:r>
      <w:r>
        <w:rPr>
          <w:rFonts w:ascii="Times New Roman" w:hAnsi="Times New Roman" w:cs="Times New Roman"/>
          <w:sz w:val="27"/>
          <w:szCs w:val="27"/>
          <w:lang w:val="vi-VN" w:eastAsia="zh-CN"/>
        </w:rPr>
        <w:t>i</w:t>
      </w:r>
      <w:r w:rsidR="005B2AE4" w:rsidRPr="000848BE">
        <w:rPr>
          <w:rFonts w:ascii="Times New Roman" w:hAnsi="Times New Roman" w:cs="Times New Roman"/>
          <w:sz w:val="27"/>
          <w:szCs w:val="27"/>
          <w:lang w:val="vi-VN" w:eastAsia="zh-CN"/>
        </w:rPr>
        <w:t xml:space="preserve"> dạng chính phụ tiếng Hán và tiếng Việt ngược nhau. Trật tự trong tiế</w:t>
      </w:r>
      <w:r>
        <w:rPr>
          <w:rFonts w:ascii="Times New Roman" w:hAnsi="Times New Roman" w:cs="Times New Roman"/>
          <w:sz w:val="27"/>
          <w:szCs w:val="27"/>
          <w:lang w:val="vi-VN" w:eastAsia="zh-CN"/>
        </w:rPr>
        <w:t>ng Hán luôn</w:t>
      </w:r>
      <w:r w:rsidR="005B2AE4" w:rsidRPr="000848BE">
        <w:rPr>
          <w:rFonts w:ascii="Times New Roman" w:hAnsi="Times New Roman" w:cs="Times New Roman"/>
          <w:sz w:val="27"/>
          <w:szCs w:val="27"/>
          <w:lang w:val="vi-VN" w:eastAsia="zh-CN"/>
        </w:rPr>
        <w:t xml:space="preserve"> là phụ trướ</w:t>
      </w:r>
      <w:r>
        <w:rPr>
          <w:rFonts w:ascii="Times New Roman" w:hAnsi="Times New Roman" w:cs="Times New Roman"/>
          <w:sz w:val="27"/>
          <w:szCs w:val="27"/>
          <w:lang w:val="vi-VN" w:eastAsia="zh-CN"/>
        </w:rPr>
        <w:t>c chính sau, thành tố</w:t>
      </w:r>
      <w:r w:rsidR="005B2AE4" w:rsidRPr="000848BE">
        <w:rPr>
          <w:rFonts w:ascii="Times New Roman" w:hAnsi="Times New Roman" w:cs="Times New Roman"/>
          <w:sz w:val="27"/>
          <w:szCs w:val="27"/>
          <w:lang w:val="vi-VN" w:eastAsia="zh-CN"/>
        </w:rPr>
        <w:t xml:space="preserve"> khu biệt ở trướ</w:t>
      </w:r>
      <w:r>
        <w:rPr>
          <w:rFonts w:ascii="Times New Roman" w:hAnsi="Times New Roman" w:cs="Times New Roman"/>
          <w:sz w:val="27"/>
          <w:szCs w:val="27"/>
          <w:lang w:val="vi-VN" w:eastAsia="zh-CN"/>
        </w:rPr>
        <w:t>c, thành tố</w:t>
      </w:r>
      <w:r w:rsidR="005B2AE4" w:rsidRPr="000848BE">
        <w:rPr>
          <w:rFonts w:ascii="Times New Roman" w:hAnsi="Times New Roman" w:cs="Times New Roman"/>
          <w:sz w:val="27"/>
          <w:szCs w:val="27"/>
          <w:lang w:val="vi-VN" w:eastAsia="zh-CN"/>
        </w:rPr>
        <w:t xml:space="preserve"> chỉ loại ở sau; trong khi trật tự trong tiếng Việt được chia thành hai trường hợp. Trường hợp thứ nhất, cả hai thành phần đều là các đơn vị đơn tiết Hán Việt, trật tự giống với tiếng Hán, ví dụ: </w:t>
      </w:r>
      <w:r w:rsidR="005B2AE4" w:rsidRPr="000848BE">
        <w:rPr>
          <w:rFonts w:ascii="Times New Roman" w:hAnsi="Times New Roman"/>
          <w:sz w:val="27"/>
          <w:szCs w:val="27"/>
          <w:lang w:val="vi-VN"/>
        </w:rPr>
        <w:t>gia cầm</w:t>
      </w:r>
      <w:r w:rsidR="00B062FD" w:rsidRPr="000848BE">
        <w:rPr>
          <w:rFonts w:ascii="Times New Roman" w:hAnsi="Times New Roman"/>
          <w:sz w:val="27"/>
          <w:szCs w:val="27"/>
          <w:lang w:val="vi-VN"/>
        </w:rPr>
        <w:t>,</w:t>
      </w:r>
      <w:r w:rsidR="005B2AE4" w:rsidRPr="000848BE">
        <w:rPr>
          <w:rFonts w:ascii="Times New Roman" w:hAnsi="Times New Roman"/>
          <w:sz w:val="27"/>
          <w:szCs w:val="27"/>
          <w:lang w:val="vi-VN"/>
        </w:rPr>
        <w:t>thuỷ cầm</w:t>
      </w:r>
      <w:r w:rsidR="00B062FD" w:rsidRPr="000848BE">
        <w:rPr>
          <w:rFonts w:ascii="Times New Roman" w:hAnsi="Times New Roman"/>
          <w:sz w:val="27"/>
          <w:szCs w:val="27"/>
          <w:lang w:val="vi-VN"/>
        </w:rPr>
        <w:t xml:space="preserve">, </w:t>
      </w:r>
      <w:r w:rsidR="005B2AE4" w:rsidRPr="000848BE">
        <w:rPr>
          <w:rFonts w:ascii="Times New Roman" w:hAnsi="Times New Roman"/>
          <w:sz w:val="27"/>
          <w:szCs w:val="27"/>
          <w:lang w:val="vi-VN"/>
        </w:rPr>
        <w:t>mãnh cầm</w:t>
      </w:r>
      <w:r w:rsidR="00B062FD" w:rsidRPr="000848BE">
        <w:rPr>
          <w:rFonts w:ascii="Times New Roman" w:hAnsi="Times New Roman" w:hint="eastAsia"/>
          <w:sz w:val="27"/>
          <w:szCs w:val="27"/>
          <w:lang w:val="vi-VN"/>
        </w:rPr>
        <w:t xml:space="preserve">, </w:t>
      </w:r>
      <w:r w:rsidR="005B2AE4" w:rsidRPr="000848BE">
        <w:rPr>
          <w:rFonts w:ascii="Times New Roman" w:hAnsi="Times New Roman"/>
          <w:sz w:val="27"/>
          <w:szCs w:val="27"/>
          <w:lang w:val="vi-VN"/>
        </w:rPr>
        <w:t>ác điểu v.v...Trường hợp thứ hai, cả hai thành phần đều là yếu tố thuần Việt, trật tự ngược lại với tiếng Hán, chí</w:t>
      </w:r>
      <w:r w:rsidR="00250CFA">
        <w:rPr>
          <w:rFonts w:ascii="Times New Roman" w:hAnsi="Times New Roman"/>
          <w:sz w:val="27"/>
          <w:szCs w:val="27"/>
          <w:lang w:val="vi-VN"/>
        </w:rPr>
        <w:t xml:space="preserve"> </w:t>
      </w:r>
      <w:r w:rsidR="005B2AE4" w:rsidRPr="000848BE">
        <w:rPr>
          <w:rFonts w:ascii="Times New Roman" w:hAnsi="Times New Roman"/>
          <w:sz w:val="27"/>
          <w:szCs w:val="27"/>
          <w:lang w:val="vi-VN"/>
        </w:rPr>
        <w:t>nh trước phụ sau</w:t>
      </w:r>
      <w:r w:rsidR="00B062FD" w:rsidRPr="000848BE">
        <w:rPr>
          <w:rFonts w:ascii="Times New Roman" w:hAnsi="Times New Roman"/>
          <w:sz w:val="27"/>
          <w:szCs w:val="27"/>
          <w:lang w:val="vi-VN"/>
        </w:rPr>
        <w:t>, ví dụ: bồ câu //nâu</w:t>
      </w:r>
      <w:r w:rsidR="00B062FD" w:rsidRPr="000848BE">
        <w:rPr>
          <w:rFonts w:ascii="Times New Roman" w:hAnsi="Times New Roman" w:hint="eastAsia"/>
          <w:sz w:val="27"/>
          <w:szCs w:val="27"/>
          <w:lang w:val="vi-VN"/>
        </w:rPr>
        <w:t xml:space="preserve">, </w:t>
      </w:r>
      <w:r w:rsidR="00B062FD" w:rsidRPr="000848BE">
        <w:rPr>
          <w:rFonts w:ascii="Times New Roman" w:hAnsi="Times New Roman"/>
          <w:sz w:val="27"/>
          <w:szCs w:val="27"/>
          <w:lang w:val="vi-VN"/>
        </w:rPr>
        <w:t>vịt // trời</w:t>
      </w:r>
      <w:r w:rsidR="00B062FD" w:rsidRPr="000848BE">
        <w:rPr>
          <w:rFonts w:ascii="Times New Roman" w:hAnsi="Times New Roman" w:hint="eastAsia"/>
          <w:sz w:val="27"/>
          <w:szCs w:val="27"/>
          <w:lang w:val="vi-VN"/>
        </w:rPr>
        <w:t xml:space="preserve">, </w:t>
      </w:r>
      <w:r w:rsidR="00B062FD" w:rsidRPr="000848BE">
        <w:rPr>
          <w:rFonts w:ascii="Times New Roman" w:hAnsi="Times New Roman"/>
          <w:sz w:val="27"/>
          <w:szCs w:val="27"/>
          <w:lang w:val="vi-VN"/>
        </w:rPr>
        <w:t>gà //chọi</w:t>
      </w:r>
      <w:r w:rsidR="005B2AE4" w:rsidRPr="000848BE">
        <w:rPr>
          <w:rFonts w:ascii="Times New Roman" w:hAnsi="Times New Roman"/>
          <w:sz w:val="27"/>
          <w:szCs w:val="27"/>
          <w:lang w:val="vi-VN"/>
        </w:rPr>
        <w:t xml:space="preserve"> </w:t>
      </w:r>
      <w:r w:rsidR="00B062FD" w:rsidRPr="000848BE">
        <w:rPr>
          <w:rFonts w:ascii="Times New Roman" w:hAnsi="Times New Roman"/>
          <w:sz w:val="27"/>
          <w:szCs w:val="27"/>
          <w:lang w:val="vi-VN"/>
        </w:rPr>
        <w:t>v.v...Đây là trật tự thường gặp nhất củ</w:t>
      </w:r>
      <w:r w:rsidR="00030B6D">
        <w:rPr>
          <w:rFonts w:ascii="Times New Roman" w:hAnsi="Times New Roman"/>
          <w:sz w:val="27"/>
          <w:szCs w:val="27"/>
          <w:lang w:val="vi-VN"/>
        </w:rPr>
        <w:t>a các tên chim</w:t>
      </w:r>
      <w:r w:rsidR="00B062FD" w:rsidRPr="000848BE">
        <w:rPr>
          <w:rFonts w:ascii="Times New Roman" w:hAnsi="Times New Roman"/>
          <w:sz w:val="27"/>
          <w:szCs w:val="27"/>
          <w:lang w:val="vi-VN"/>
        </w:rPr>
        <w:t xml:space="preserve"> dạng chính phụ trong tiếng Việt.</w:t>
      </w:r>
    </w:p>
    <w:p w14:paraId="4809CE84" w14:textId="77777777" w:rsidR="00250CFA" w:rsidRPr="0096726D" w:rsidRDefault="00030B6D" w:rsidP="00242663">
      <w:pPr>
        <w:spacing w:line="312" w:lineRule="auto"/>
        <w:ind w:firstLine="720"/>
        <w:jc w:val="both"/>
        <w:rPr>
          <w:rFonts w:ascii="Times New Roman" w:hAnsi="Times New Roman"/>
          <w:sz w:val="27"/>
          <w:szCs w:val="27"/>
          <w:lang w:val="vi-VN"/>
        </w:rPr>
      </w:pPr>
      <w:r w:rsidRPr="00030B6D">
        <w:rPr>
          <w:rFonts w:ascii="Times New Roman" w:hAnsi="Times New Roman"/>
          <w:b/>
          <w:sz w:val="27"/>
          <w:szCs w:val="27"/>
          <w:lang w:val="vi-VN"/>
        </w:rPr>
        <w:lastRenderedPageBreak/>
        <w:t>Thứ ba</w:t>
      </w:r>
      <w:r>
        <w:rPr>
          <w:rFonts w:ascii="Times New Roman" w:hAnsi="Times New Roman"/>
          <w:sz w:val="27"/>
          <w:szCs w:val="27"/>
          <w:lang w:val="vi-VN"/>
        </w:rPr>
        <w:t xml:space="preserve">, </w:t>
      </w:r>
      <w:r w:rsidR="00250CFA" w:rsidRPr="0096726D">
        <w:rPr>
          <w:rFonts w:ascii="Times New Roman" w:hAnsi="Times New Roman" w:cs="Times New Roman"/>
          <w:sz w:val="27"/>
          <w:szCs w:val="27"/>
          <w:lang w:val="vi-VN"/>
        </w:rPr>
        <w:t>các tên gọi đơn âm tiết trong tiếng Hán</w:t>
      </w:r>
      <w:r w:rsidR="00A42E04" w:rsidRPr="0096726D">
        <w:rPr>
          <w:rFonts w:ascii="Times New Roman" w:hAnsi="Times New Roman" w:cs="Times New Roman"/>
          <w:sz w:val="27"/>
          <w:szCs w:val="27"/>
          <w:lang w:val="vi-VN"/>
        </w:rPr>
        <w:t xml:space="preserve"> nhiều hơn tiếng Việt cả về số lượng và tỉ lệ. Các tên gọi chim đơn âm tiết tiếng Việt trong giao tiếp hàng ngày, trừ trường hợp đặc biệt với ngữ cảnh rõ ràng, đều phải thêm từ chỉ tổng loại phía trước (“chim” hoặc “con”</w:t>
      </w:r>
      <w:r w:rsidR="0096726D" w:rsidRPr="0096726D">
        <w:rPr>
          <w:rFonts w:ascii="Times New Roman" w:hAnsi="Times New Roman" w:cs="Times New Roman"/>
          <w:sz w:val="27"/>
          <w:szCs w:val="27"/>
          <w:lang w:val="vi-VN"/>
        </w:rPr>
        <w:t xml:space="preserve">), ví dụ: </w:t>
      </w:r>
      <w:r w:rsidR="0096726D" w:rsidRPr="0096726D">
        <w:rPr>
          <w:rFonts w:ascii="Times New Roman" w:hAnsi="Times New Roman" w:cs="Times New Roman"/>
          <w:sz w:val="27"/>
          <w:szCs w:val="27"/>
          <w:lang w:val="vi-VN" w:eastAsia="zh-CN"/>
        </w:rPr>
        <w:t>“oanh”→ “chim oanh”</w:t>
      </w:r>
      <w:r w:rsidR="0096726D" w:rsidRPr="0096726D">
        <w:rPr>
          <w:rFonts w:ascii="Times New Roman" w:hAnsi="Times New Roman" w:cs="Times New Roman"/>
          <w:sz w:val="27"/>
          <w:szCs w:val="27"/>
          <w:lang w:val="vi-VN" w:eastAsia="zh-CN"/>
        </w:rPr>
        <w:t>，</w:t>
      </w:r>
      <w:r w:rsidR="0096726D" w:rsidRPr="0096726D">
        <w:rPr>
          <w:rFonts w:ascii="Times New Roman" w:hAnsi="Times New Roman" w:cs="Times New Roman"/>
          <w:sz w:val="27"/>
          <w:szCs w:val="27"/>
          <w:lang w:val="vi-VN" w:eastAsia="zh-CN"/>
        </w:rPr>
        <w:t>“sẻ”→“chim sẻ”</w:t>
      </w:r>
      <w:r w:rsidR="0096726D" w:rsidRPr="0096726D">
        <w:rPr>
          <w:rFonts w:ascii="Times New Roman" w:hAnsi="Times New Roman" w:cs="Times New Roman"/>
          <w:sz w:val="27"/>
          <w:szCs w:val="27"/>
          <w:lang w:val="vi-VN" w:eastAsia="zh-CN"/>
        </w:rPr>
        <w:t>，</w:t>
      </w:r>
      <w:r w:rsidR="0096726D" w:rsidRPr="0096726D">
        <w:rPr>
          <w:rFonts w:ascii="Times New Roman" w:hAnsi="Times New Roman" w:cs="Times New Roman"/>
          <w:sz w:val="27"/>
          <w:szCs w:val="27"/>
          <w:lang w:val="vi-VN" w:eastAsia="zh-CN"/>
        </w:rPr>
        <w:t xml:space="preserve">“yểng” →“con yểng” v.v... Tiếng Hán không cần như vậy, nguyên nhân là do bộ phận biểu ý trong các tên gọi đơn âm tiết ( ví dụ: </w:t>
      </w:r>
      <w:r w:rsidR="0096726D" w:rsidRPr="0096726D">
        <w:rPr>
          <w:rFonts w:ascii="Times New Roman" w:hAnsi="Times New Roman" w:cs="Times New Roman"/>
          <w:sz w:val="27"/>
          <w:szCs w:val="27"/>
          <w:lang w:val="vi-VN" w:eastAsia="zh-CN"/>
        </w:rPr>
        <w:t>鸟、隹、羽</w:t>
      </w:r>
      <w:r w:rsidR="0096726D" w:rsidRPr="0096726D">
        <w:rPr>
          <w:rFonts w:ascii="Times New Roman" w:hAnsi="Times New Roman" w:cs="Times New Roman"/>
          <w:sz w:val="27"/>
          <w:szCs w:val="27"/>
          <w:lang w:val="vi-VN" w:eastAsia="zh-CN"/>
        </w:rPr>
        <w:t>) lấy hình biểu ý, bản thân đã hàm chứa thông tin về chủng loại của loài chim đó rồi.</w:t>
      </w:r>
      <w:r w:rsidR="0096726D" w:rsidRPr="0096726D">
        <w:rPr>
          <w:rFonts w:ascii="Times New Roman" w:hAnsi="Times New Roman" w:hint="eastAsia"/>
          <w:sz w:val="27"/>
          <w:szCs w:val="27"/>
          <w:lang w:val="vi-VN" w:eastAsia="zh-CN"/>
        </w:rPr>
        <w:t xml:space="preserve"> </w:t>
      </w:r>
    </w:p>
    <w:p w14:paraId="3B447D0A" w14:textId="77777777" w:rsidR="00B062FD" w:rsidRPr="000848BE" w:rsidRDefault="0096726D" w:rsidP="00242663">
      <w:pPr>
        <w:spacing w:line="312" w:lineRule="auto"/>
        <w:ind w:firstLine="720"/>
        <w:jc w:val="both"/>
        <w:rPr>
          <w:rFonts w:ascii="Times New Roman" w:hAnsi="Times New Roman"/>
          <w:sz w:val="27"/>
          <w:szCs w:val="27"/>
          <w:lang w:val="vi-VN"/>
        </w:rPr>
      </w:pPr>
      <w:r w:rsidRPr="0096726D">
        <w:rPr>
          <w:rFonts w:ascii="Times New Roman" w:hAnsi="Times New Roman"/>
          <w:b/>
          <w:sz w:val="27"/>
          <w:szCs w:val="27"/>
          <w:lang w:val="vi-VN"/>
        </w:rPr>
        <w:t>Thứ tư,</w:t>
      </w:r>
      <w:r>
        <w:rPr>
          <w:rFonts w:ascii="Times New Roman" w:hAnsi="Times New Roman"/>
          <w:sz w:val="27"/>
          <w:szCs w:val="27"/>
          <w:lang w:val="vi-VN"/>
        </w:rPr>
        <w:t xml:space="preserve"> </w:t>
      </w:r>
      <w:r w:rsidR="00B062FD" w:rsidRPr="000848BE">
        <w:rPr>
          <w:rFonts w:ascii="Times New Roman" w:hAnsi="Times New Roman"/>
          <w:sz w:val="27"/>
          <w:szCs w:val="27"/>
          <w:lang w:val="vi-VN"/>
        </w:rPr>
        <w:t>tỉ lệ các tên gọ</w:t>
      </w:r>
      <w:r w:rsidR="00030B6D">
        <w:rPr>
          <w:rFonts w:ascii="Times New Roman" w:hAnsi="Times New Roman"/>
          <w:sz w:val="27"/>
          <w:szCs w:val="27"/>
          <w:lang w:val="vi-VN"/>
        </w:rPr>
        <w:t>i dạng</w:t>
      </w:r>
      <w:r w:rsidR="00B062FD" w:rsidRPr="000848BE">
        <w:rPr>
          <w:rFonts w:ascii="Times New Roman" w:hAnsi="Times New Roman"/>
          <w:sz w:val="27"/>
          <w:szCs w:val="27"/>
          <w:lang w:val="vi-VN"/>
        </w:rPr>
        <w:t xml:space="preserve"> lianmian </w:t>
      </w:r>
      <w:r w:rsidR="00A11DA2">
        <w:rPr>
          <w:rFonts w:ascii="Times New Roman" w:hAnsi="Times New Roman" w:cs="Times New Roman" w:hint="eastAsia"/>
          <w:sz w:val="27"/>
          <w:szCs w:val="27"/>
          <w:lang w:val="vi-VN" w:eastAsia="zh-CN"/>
        </w:rPr>
        <w:t>（连绵）</w:t>
      </w:r>
      <w:r w:rsidR="00A11DA2">
        <w:rPr>
          <w:rFonts w:ascii="Times New Roman" w:hAnsi="Times New Roman" w:cs="Times New Roman"/>
          <w:sz w:val="27"/>
          <w:szCs w:val="27"/>
          <w:lang w:val="vi-VN" w:eastAsia="zh-CN"/>
        </w:rPr>
        <w:t xml:space="preserve"> </w:t>
      </w:r>
      <w:r w:rsidR="00B062FD" w:rsidRPr="000848BE">
        <w:rPr>
          <w:rFonts w:ascii="Times New Roman" w:hAnsi="Times New Roman"/>
          <w:sz w:val="27"/>
          <w:szCs w:val="27"/>
          <w:lang w:val="vi-VN"/>
        </w:rPr>
        <w:t>theo kiểu  song âm, điệp v</w:t>
      </w:r>
      <w:r w:rsidR="005468F4">
        <w:rPr>
          <w:rFonts w:ascii="Times New Roman" w:hAnsi="Times New Roman"/>
          <w:sz w:val="27"/>
          <w:szCs w:val="27"/>
          <w:lang w:val="vi-VN"/>
        </w:rPr>
        <w:t>ần</w:t>
      </w:r>
      <w:r w:rsidR="00B062FD" w:rsidRPr="000848BE">
        <w:rPr>
          <w:rFonts w:ascii="Times New Roman" w:hAnsi="Times New Roman"/>
          <w:sz w:val="27"/>
          <w:szCs w:val="27"/>
          <w:lang w:val="vi-VN"/>
        </w:rPr>
        <w:t>, điệp âm trong tiếng Việt cao hơn hẳn tiếng Hán, ví dụ: cà cưỡng, cồng cộc,</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cun cút,</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sáo sậu,</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tu hú,</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chàng làng,</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chào mào,</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chèo bẻo,</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liếu điếu,</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choi choi,</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đa đa,</w:t>
      </w:r>
      <w:r w:rsidR="005468F4">
        <w:rPr>
          <w:rFonts w:ascii="Times New Roman" w:hAnsi="Times New Roman"/>
          <w:sz w:val="27"/>
          <w:szCs w:val="27"/>
          <w:lang w:val="vi-VN"/>
        </w:rPr>
        <w:t xml:space="preserve"> </w:t>
      </w:r>
      <w:r w:rsidR="00B062FD" w:rsidRPr="000848BE">
        <w:rPr>
          <w:rFonts w:ascii="Times New Roman" w:hAnsi="Times New Roman"/>
          <w:sz w:val="27"/>
          <w:szCs w:val="27"/>
          <w:lang w:val="vi-VN"/>
        </w:rPr>
        <w:t>le le v.v.. trở thành một mảng độc đáo trong tên gọi các loài chim tiếng Việt. Những tên gọi này nếu phân chia theo cách phân loại của ngữ pháp tiếng Việt thì thuộc loại “từ láy”, ngoài nghĩa khái niệm, còn mang những nghĩa phụ thuộc khác như: sắc thái hình tượng, sắc thái tình cảm và sắc thái ngữ thể, khiến cho những tên gọi chim này vừ</w:t>
      </w:r>
      <w:r w:rsidR="00A11DA2">
        <w:rPr>
          <w:rFonts w:ascii="Times New Roman" w:hAnsi="Times New Roman"/>
          <w:sz w:val="27"/>
          <w:szCs w:val="27"/>
          <w:lang w:val="vi-VN"/>
        </w:rPr>
        <w:t>a sinh động</w:t>
      </w:r>
      <w:r w:rsidR="00B062FD" w:rsidRPr="000848BE">
        <w:rPr>
          <w:rFonts w:ascii="Times New Roman" w:hAnsi="Times New Roman"/>
          <w:sz w:val="27"/>
          <w:szCs w:val="27"/>
          <w:lang w:val="vi-VN"/>
        </w:rPr>
        <w:t xml:space="preserve"> lại đem lại cảm giác gần gũi thân thuộc.</w:t>
      </w:r>
    </w:p>
    <w:p w14:paraId="4D7DAF5D" w14:textId="77777777" w:rsidR="00B062FD" w:rsidRPr="000848BE" w:rsidRDefault="00B062FD" w:rsidP="00242663">
      <w:pPr>
        <w:spacing w:line="312" w:lineRule="auto"/>
        <w:ind w:firstLine="720"/>
        <w:jc w:val="both"/>
        <w:rPr>
          <w:rFonts w:ascii="Times New Roman" w:hAnsi="Times New Roman"/>
          <w:sz w:val="27"/>
          <w:szCs w:val="27"/>
          <w:lang w:val="vi-VN"/>
        </w:rPr>
      </w:pPr>
      <w:r w:rsidRPr="000848BE">
        <w:rPr>
          <w:rFonts w:ascii="Times New Roman" w:hAnsi="Times New Roman"/>
          <w:b/>
          <w:sz w:val="27"/>
          <w:szCs w:val="27"/>
          <w:lang w:val="vi-VN"/>
        </w:rPr>
        <w:t>Thứ ba</w:t>
      </w:r>
      <w:r w:rsidRPr="000848BE">
        <w:rPr>
          <w:rFonts w:ascii="Times New Roman" w:hAnsi="Times New Roman"/>
          <w:sz w:val="27"/>
          <w:szCs w:val="27"/>
          <w:lang w:val="vi-VN"/>
        </w:rPr>
        <w:t xml:space="preserve">, trong các kiểu cấu tạo tên gọi, tên gọi các loài chim trong tiếng Việt không xuất hiện các tên gọi là từ dịch âm. Nếu như vay mượn từ tiếng nước ngoài, </w:t>
      </w:r>
      <w:r w:rsidR="0084194A" w:rsidRPr="000848BE">
        <w:rPr>
          <w:rFonts w:ascii="Times New Roman" w:hAnsi="Times New Roman"/>
          <w:sz w:val="27"/>
          <w:szCs w:val="27"/>
          <w:lang w:val="vi-VN"/>
        </w:rPr>
        <w:t>thường phải có thêm yếu tố chỉ loại là từ thuần Việt ở phía trước phần vay mượn, ví dụ như trong tên gọi “gà lơ go”, “lơ go” là dịch âm từ tiếng Anh “leghorn” , “gà” là yếu tố chỉ loại thuần Việt, tương tự như với các tên gọi “gà rốt”, “gà rốt-ri”. Những tên gọi này về cấu tạo xếp vào loại tên gọi hợp thành dạng chính phụ. Còn trong tiếng Hán, sở dĩ có thể tồn tại tên gọi “</w:t>
      </w:r>
      <w:r w:rsidR="0084194A" w:rsidRPr="000848BE">
        <w:rPr>
          <w:rFonts w:ascii="Times New Roman" w:hAnsi="Times New Roman"/>
          <w:sz w:val="27"/>
          <w:szCs w:val="27"/>
          <w:lang w:val="vi-VN"/>
        </w:rPr>
        <w:t>鸸鹋</w:t>
      </w:r>
      <w:r w:rsidR="0084194A" w:rsidRPr="000848BE">
        <w:rPr>
          <w:rFonts w:ascii="Times New Roman" w:hAnsi="Times New Roman"/>
          <w:sz w:val="27"/>
          <w:szCs w:val="27"/>
          <w:lang w:val="vi-VN"/>
        </w:rPr>
        <w:t>” là dịch âm từ tiếng Anh “emu” mà không cần thêm yếu tố chỉ loại vào phía trước, là bởi bản thân các chữ Hán “</w:t>
      </w:r>
      <w:r w:rsidR="0084194A" w:rsidRPr="000848BE">
        <w:rPr>
          <w:rFonts w:ascii="Times New Roman" w:hAnsi="Times New Roman"/>
          <w:sz w:val="27"/>
          <w:szCs w:val="27"/>
          <w:lang w:val="vi-VN"/>
        </w:rPr>
        <w:t>鸸</w:t>
      </w:r>
      <w:r w:rsidR="0084194A" w:rsidRPr="000848BE">
        <w:rPr>
          <w:rFonts w:ascii="Times New Roman" w:hAnsi="Times New Roman"/>
          <w:sz w:val="27"/>
          <w:szCs w:val="27"/>
          <w:lang w:val="vi-VN"/>
        </w:rPr>
        <w:t>” và “</w:t>
      </w:r>
      <w:r w:rsidR="0084194A" w:rsidRPr="000848BE">
        <w:rPr>
          <w:rFonts w:ascii="Times New Roman" w:hAnsi="Times New Roman"/>
          <w:sz w:val="27"/>
          <w:szCs w:val="27"/>
          <w:lang w:val="vi-VN"/>
        </w:rPr>
        <w:t>鹋</w:t>
      </w:r>
      <w:r w:rsidR="0084194A" w:rsidRPr="000848BE">
        <w:rPr>
          <w:rFonts w:ascii="Times New Roman" w:hAnsi="Times New Roman"/>
          <w:sz w:val="27"/>
          <w:szCs w:val="27"/>
          <w:lang w:val="vi-VN"/>
        </w:rPr>
        <w:t xml:space="preserve">” đều có bộ thủ </w:t>
      </w:r>
      <w:r w:rsidR="0084194A" w:rsidRPr="000848BE">
        <w:rPr>
          <w:rFonts w:ascii="Times New Roman" w:hAnsi="Times New Roman" w:hint="eastAsia"/>
          <w:sz w:val="27"/>
          <w:szCs w:val="27"/>
          <w:lang w:val="vi-VN"/>
        </w:rPr>
        <w:t>“鸟”</w:t>
      </w:r>
      <w:r w:rsidR="0084194A" w:rsidRPr="000848BE">
        <w:rPr>
          <w:rFonts w:ascii="Times New Roman" w:hAnsi="Times New Roman" w:hint="eastAsia"/>
          <w:sz w:val="27"/>
          <w:szCs w:val="27"/>
          <w:lang w:val="vi-VN"/>
        </w:rPr>
        <w:t xml:space="preserve">biểu ý, </w:t>
      </w:r>
      <w:r w:rsidR="0084194A" w:rsidRPr="000848BE">
        <w:rPr>
          <w:rFonts w:ascii="Times New Roman" w:hAnsi="Times New Roman" w:cs="Times New Roman"/>
          <w:sz w:val="27"/>
          <w:szCs w:val="27"/>
          <w:lang w:val="vi-VN"/>
        </w:rPr>
        <w:t>người ta</w:t>
      </w:r>
      <w:r w:rsidR="0084194A" w:rsidRPr="000848BE">
        <w:rPr>
          <w:rFonts w:ascii="Times New Roman" w:hAnsi="Times New Roman" w:hint="eastAsia"/>
          <w:sz w:val="27"/>
          <w:szCs w:val="27"/>
          <w:lang w:val="vi-VN"/>
        </w:rPr>
        <w:t xml:space="preserve"> </w:t>
      </w:r>
      <w:r w:rsidR="0084194A" w:rsidRPr="000848BE">
        <w:rPr>
          <w:rFonts w:ascii="Times New Roman" w:hAnsi="Times New Roman"/>
          <w:sz w:val="27"/>
          <w:szCs w:val="27"/>
          <w:lang w:val="vi-VN"/>
        </w:rPr>
        <w:t>chỉ cần căn cứ vào hình chữ là có thể phán đoán nghĩa chữ có liên quan đến các loài chim.</w:t>
      </w:r>
    </w:p>
    <w:p w14:paraId="69BD6E9B" w14:textId="33A6EA1F" w:rsidR="0084194A" w:rsidRPr="000848BE" w:rsidRDefault="0084194A" w:rsidP="00242663">
      <w:pPr>
        <w:spacing w:line="312" w:lineRule="auto"/>
        <w:ind w:firstLine="720"/>
        <w:jc w:val="both"/>
        <w:rPr>
          <w:rFonts w:ascii="Times New Roman" w:hAnsi="Times New Roman" w:cs="Times New Roman"/>
          <w:sz w:val="27"/>
          <w:szCs w:val="27"/>
          <w:lang w:val="vi-VN" w:eastAsia="zh-CN"/>
        </w:rPr>
      </w:pPr>
      <w:r w:rsidRPr="000848BE">
        <w:rPr>
          <w:rFonts w:ascii="Times New Roman" w:hAnsi="Times New Roman"/>
          <w:b/>
          <w:sz w:val="27"/>
          <w:szCs w:val="27"/>
          <w:lang w:val="vi-VN"/>
        </w:rPr>
        <w:t>Thứ tư</w:t>
      </w:r>
      <w:r w:rsidRPr="000848BE">
        <w:rPr>
          <w:rFonts w:ascii="Times New Roman" w:hAnsi="Times New Roman"/>
          <w:sz w:val="27"/>
          <w:szCs w:val="27"/>
          <w:lang w:val="vi-VN"/>
        </w:rPr>
        <w:t>, các tên gọi hợp thành dạng phụ gia (ví dụ như</w:t>
      </w:r>
      <w:r w:rsidR="00A11DA2">
        <w:rPr>
          <w:rFonts w:ascii="Times New Roman" w:eastAsiaTheme="majorEastAsia" w:hAnsi="Times New Roman" w:hint="eastAsia"/>
          <w:bCs/>
          <w:sz w:val="27"/>
          <w:szCs w:val="27"/>
          <w:lang w:val="vi-VN"/>
        </w:rPr>
        <w:t>老鸨</w:t>
      </w:r>
      <w:r w:rsidR="00A11DA2">
        <w:rPr>
          <w:rFonts w:ascii="Times New Roman" w:eastAsiaTheme="majorEastAsia" w:hAnsi="Times New Roman" w:hint="eastAsia"/>
          <w:bCs/>
          <w:sz w:val="27"/>
          <w:szCs w:val="27"/>
          <w:lang w:val="vi-VN"/>
        </w:rPr>
        <w:t xml:space="preserve">, </w:t>
      </w:r>
      <w:r w:rsidR="00A11DA2">
        <w:rPr>
          <w:rFonts w:ascii="Times New Roman" w:eastAsiaTheme="majorEastAsia" w:hAnsi="Times New Roman" w:hint="eastAsia"/>
          <w:bCs/>
          <w:sz w:val="27"/>
          <w:szCs w:val="27"/>
          <w:lang w:val="vi-VN"/>
        </w:rPr>
        <w:t>燕子</w:t>
      </w:r>
      <w:r w:rsidR="00A11DA2">
        <w:rPr>
          <w:rFonts w:ascii="Times New Roman" w:eastAsiaTheme="majorEastAsia" w:hAnsi="Times New Roman" w:hint="eastAsia"/>
          <w:bCs/>
          <w:sz w:val="27"/>
          <w:szCs w:val="27"/>
          <w:lang w:val="vi-VN"/>
        </w:rPr>
        <w:t xml:space="preserve">, </w:t>
      </w:r>
      <w:r w:rsidR="00A11DA2">
        <w:rPr>
          <w:rFonts w:ascii="Times New Roman" w:eastAsiaTheme="majorEastAsia" w:hAnsi="Times New Roman" w:hint="eastAsia"/>
          <w:bCs/>
          <w:sz w:val="27"/>
          <w:szCs w:val="27"/>
          <w:lang w:val="vi-VN"/>
        </w:rPr>
        <w:t>鸽子</w:t>
      </w:r>
      <w:r w:rsidR="00C24C98">
        <w:rPr>
          <w:rFonts w:ascii="Times New Roman" w:eastAsiaTheme="majorEastAsia" w:hAnsi="Times New Roman" w:hint="eastAsia"/>
          <w:bCs/>
          <w:sz w:val="27"/>
          <w:szCs w:val="27"/>
          <w:lang w:val="vi-VN"/>
        </w:rPr>
        <w:t xml:space="preserve">, </w:t>
      </w:r>
      <w:r w:rsidRPr="000848BE">
        <w:rPr>
          <w:rFonts w:ascii="Times New Roman" w:eastAsiaTheme="majorEastAsia" w:hAnsi="Times New Roman" w:hint="eastAsia"/>
          <w:bCs/>
          <w:sz w:val="27"/>
          <w:szCs w:val="27"/>
          <w:lang w:val="vi-VN"/>
        </w:rPr>
        <w:t>雀儿</w:t>
      </w:r>
      <w:r w:rsidRPr="000848BE">
        <w:rPr>
          <w:rFonts w:ascii="Times New Roman" w:eastAsiaTheme="majorEastAsia" w:hAnsi="Times New Roman" w:hint="eastAsia"/>
          <w:bCs/>
          <w:sz w:val="27"/>
          <w:szCs w:val="27"/>
          <w:lang w:val="vi-VN"/>
        </w:rPr>
        <w:t xml:space="preserve">) </w:t>
      </w:r>
      <w:r w:rsidRPr="000848BE">
        <w:rPr>
          <w:rFonts w:ascii="Times New Roman" w:eastAsiaTheme="majorEastAsia" w:hAnsi="Times New Roman" w:cs="Times New Roman"/>
          <w:bCs/>
          <w:sz w:val="27"/>
          <w:szCs w:val="27"/>
          <w:lang w:val="vi-VN"/>
        </w:rPr>
        <w:t xml:space="preserve">cũng </w:t>
      </w:r>
      <w:r w:rsidR="00F14EDB" w:rsidRPr="000848BE">
        <w:rPr>
          <w:rFonts w:ascii="Times New Roman" w:eastAsiaTheme="majorEastAsia" w:hAnsi="Times New Roman" w:cs="Times New Roman"/>
          <w:bCs/>
          <w:sz w:val="27"/>
          <w:szCs w:val="27"/>
          <w:lang w:val="vi-VN"/>
        </w:rPr>
        <w:t>không xuất hiện trong tiếng Việt, là kiểu cấu tạo đặc hữu của tên gọi các loài chim tiếng Hán.</w:t>
      </w:r>
    </w:p>
    <w:p w14:paraId="234918C3" w14:textId="77777777" w:rsidR="009B22CC" w:rsidRPr="000848BE" w:rsidRDefault="009B22CC"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Tiểu kết</w:t>
      </w:r>
    </w:p>
    <w:p w14:paraId="4647AC42" w14:textId="77777777" w:rsidR="002B0E49" w:rsidRPr="000848BE" w:rsidRDefault="002B0E49"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b/>
          <w:sz w:val="27"/>
          <w:szCs w:val="27"/>
          <w:lang w:val="vi-VN" w:eastAsia="zh-CN"/>
        </w:rPr>
        <w:tab/>
      </w:r>
      <w:r w:rsidRPr="000848BE">
        <w:rPr>
          <w:rFonts w:ascii="Times New Roman" w:hAnsi="Times New Roman" w:cs="Times New Roman"/>
          <w:sz w:val="27"/>
          <w:szCs w:val="27"/>
          <w:lang w:val="vi-VN" w:eastAsia="zh-CN"/>
        </w:rPr>
        <w:t>Trong chương này chúng tôi đã tiến hành đối chiếu tên gọi các loài chim trong tiếng Hán và tiếng Việt về mặt cấu tạ</w:t>
      </w:r>
      <w:r w:rsidR="00A11DA2">
        <w:rPr>
          <w:rFonts w:ascii="Times New Roman" w:hAnsi="Times New Roman" w:cs="Times New Roman"/>
          <w:sz w:val="27"/>
          <w:szCs w:val="27"/>
          <w:lang w:val="vi-VN" w:eastAsia="zh-CN"/>
        </w:rPr>
        <w:t>o. C</w:t>
      </w:r>
      <w:r w:rsidR="00A11DA2">
        <w:rPr>
          <w:rFonts w:ascii="Times New Roman" w:hAnsi="Times New Roman" w:cs="Times New Roman"/>
          <w:bCs/>
          <w:iCs/>
          <w:sz w:val="27"/>
          <w:szCs w:val="27"/>
          <w:lang w:val="vi-VN"/>
        </w:rPr>
        <w:t>húng tôi coi “thành tố cấu tạo tên gọi” là đơn vị nhỏ nhất cấu tạo nên tên gọi, các tên gọi chim có từ 1 đến 4 thành tố cấu tạo</w:t>
      </w:r>
      <w:r w:rsidRPr="000848BE">
        <w:rPr>
          <w:rFonts w:ascii="Times New Roman" w:hAnsi="Times New Roman" w:cs="Times New Roman"/>
          <w:sz w:val="27"/>
          <w:szCs w:val="27"/>
          <w:lang w:val="vi-VN" w:eastAsia="zh-CN"/>
        </w:rPr>
        <w:t xml:space="preserve">. Kết quả cho thấy cấu tạo của tên gọi các loài chim trong hai ngôn ngữ vừa có điểm tương đồng vừa có điểm khác biệt, về cơ bản là đại đồng tiểu dị. </w:t>
      </w:r>
    </w:p>
    <w:p w14:paraId="46A83B64" w14:textId="77777777" w:rsidR="00933F6D" w:rsidRPr="000848BE" w:rsidRDefault="00933F6D" w:rsidP="00242663">
      <w:pPr>
        <w:spacing w:line="312" w:lineRule="auto"/>
        <w:jc w:val="both"/>
        <w:rPr>
          <w:rFonts w:ascii="Times New Roman" w:hAnsi="Times New Roman" w:cs="Times New Roman"/>
          <w:sz w:val="27"/>
          <w:szCs w:val="27"/>
          <w:lang w:val="vi-VN" w:eastAsia="zh-CN"/>
        </w:rPr>
      </w:pPr>
    </w:p>
    <w:p w14:paraId="3EFB35E2" w14:textId="13846E69" w:rsidR="00C62D20" w:rsidRPr="00262331" w:rsidRDefault="003B1696" w:rsidP="00242663">
      <w:pPr>
        <w:pStyle w:val="Heading1"/>
        <w:spacing w:before="0" w:line="312" w:lineRule="auto"/>
        <w:jc w:val="center"/>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CHƯƠNG 3</w:t>
      </w:r>
      <w:r w:rsidR="00C52A9B" w:rsidRPr="000D7863">
        <w:rPr>
          <w:rFonts w:ascii="Times New Roman" w:hAnsi="Times New Roman" w:cs="Times New Roman"/>
          <w:b/>
          <w:color w:val="auto"/>
          <w:sz w:val="27"/>
          <w:szCs w:val="27"/>
          <w:lang w:val="vi-VN" w:eastAsia="zh-CN"/>
        </w:rPr>
        <w:t xml:space="preserve">. </w:t>
      </w:r>
      <w:r w:rsidRPr="00262331">
        <w:rPr>
          <w:rFonts w:ascii="Times New Roman" w:hAnsi="Times New Roman" w:cs="Times New Roman"/>
          <w:b/>
          <w:color w:val="auto"/>
          <w:sz w:val="27"/>
          <w:szCs w:val="27"/>
          <w:lang w:val="vi-VN" w:eastAsia="zh-CN"/>
        </w:rPr>
        <w:t>ĐỐI CHIẾU</w:t>
      </w:r>
      <w:r w:rsidR="00936CED" w:rsidRPr="00262331">
        <w:rPr>
          <w:rFonts w:ascii="Times New Roman" w:hAnsi="Times New Roman" w:cs="Times New Roman"/>
          <w:b/>
          <w:color w:val="auto"/>
          <w:sz w:val="27"/>
          <w:szCs w:val="27"/>
          <w:lang w:val="vi-VN" w:eastAsia="zh-CN"/>
        </w:rPr>
        <w:t xml:space="preserve"> ĐẶC ĐIỂM ĐỊNH DANH</w:t>
      </w:r>
    </w:p>
    <w:p w14:paraId="464EEEAD" w14:textId="77777777" w:rsidR="002B0E49" w:rsidRDefault="00936CED" w:rsidP="00242663">
      <w:pPr>
        <w:pStyle w:val="Heading1"/>
        <w:spacing w:before="0" w:line="312" w:lineRule="auto"/>
        <w:jc w:val="center"/>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CỦA TÊN GỌI CÁC LOÀI CHIM TRONG TIẾNG HÁN VÀ TIẾNG VIỆT</w:t>
      </w:r>
    </w:p>
    <w:p w14:paraId="5D2738F0" w14:textId="77777777" w:rsidR="00262331" w:rsidRPr="00262331" w:rsidRDefault="00262331" w:rsidP="00242663">
      <w:pPr>
        <w:spacing w:line="312" w:lineRule="auto"/>
        <w:rPr>
          <w:lang w:val="vi-VN" w:eastAsia="zh-CN"/>
        </w:rPr>
      </w:pPr>
    </w:p>
    <w:p w14:paraId="44C04413" w14:textId="77777777" w:rsidR="00936CED" w:rsidRPr="000848BE" w:rsidRDefault="00933F6D"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t>“Đặc điểm đị</w:t>
      </w:r>
      <w:r w:rsidR="00925F68">
        <w:rPr>
          <w:rFonts w:ascii="Times New Roman" w:hAnsi="Times New Roman" w:cs="Times New Roman"/>
          <w:sz w:val="27"/>
          <w:szCs w:val="27"/>
          <w:lang w:val="vi-VN" w:eastAsia="zh-CN"/>
        </w:rPr>
        <w:t xml:space="preserve">nh danh” </w:t>
      </w:r>
      <w:r w:rsidRPr="000848BE">
        <w:rPr>
          <w:rFonts w:ascii="Times New Roman" w:hAnsi="Times New Roman" w:cs="Times New Roman"/>
          <w:sz w:val="27"/>
          <w:szCs w:val="27"/>
          <w:lang w:val="vi-VN" w:eastAsia="zh-CN"/>
        </w:rPr>
        <w:t>ở đây bao gồm hai phương diện: cơ sở định danh và phương thức định danh. Vế trướ</w:t>
      </w:r>
      <w:r w:rsidR="00533582" w:rsidRPr="000848BE">
        <w:rPr>
          <w:rFonts w:ascii="Times New Roman" w:hAnsi="Times New Roman" w:cs="Times New Roman"/>
          <w:sz w:val="27"/>
          <w:szCs w:val="27"/>
          <w:lang w:val="vi-VN" w:eastAsia="zh-CN"/>
        </w:rPr>
        <w:t>c làm rõ lý do</w:t>
      </w:r>
      <w:r w:rsidRPr="000848BE">
        <w:rPr>
          <w:rFonts w:ascii="Times New Roman" w:hAnsi="Times New Roman" w:cs="Times New Roman"/>
          <w:sz w:val="27"/>
          <w:szCs w:val="27"/>
          <w:lang w:val="vi-VN" w:eastAsia="zh-CN"/>
        </w:rPr>
        <w:t xml:space="preserve"> vì sao có tên gọi đó. Vế sau chủ yếu từ góc độ ngôn ngữ học, người ta khi đặt tên chim đã sử dụng những yếu tố ngôn ngữ nào, và những yếu tố đó đã được sử dụng như thế nào. Hai phương diện kết hợp với nhau, thể hiện “đặc điểm định danh” của đối tượng.</w:t>
      </w:r>
    </w:p>
    <w:p w14:paraId="1F007488" w14:textId="77777777" w:rsidR="00933F6D" w:rsidRPr="00262331" w:rsidRDefault="00933F6D" w:rsidP="00242663">
      <w:pPr>
        <w:pStyle w:val="Heading2"/>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3.1. Đối chiếu cơ sở định danh của tên gọi các loài chim trong tiếng Hán và tiếng Việt</w:t>
      </w:r>
    </w:p>
    <w:p w14:paraId="6F8340E6" w14:textId="77777777" w:rsidR="00933F6D" w:rsidRPr="00262331" w:rsidRDefault="00933F6D" w:rsidP="00242663">
      <w:pPr>
        <w:pStyle w:val="Heading3"/>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3.1.1. Khảo sát cơ sở định danh tên gọi các loài chim trong tiếng Hán và tiếng Việt</w:t>
      </w:r>
    </w:p>
    <w:p w14:paraId="195D99F0" w14:textId="77777777" w:rsidR="00933F6D" w:rsidRPr="000848BE" w:rsidRDefault="00533582"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t>Chúng tôi tiến hành khảo sát cơ sở định danh củ</w:t>
      </w:r>
      <w:r w:rsidR="00925F68">
        <w:rPr>
          <w:rFonts w:ascii="Times New Roman" w:hAnsi="Times New Roman" w:cs="Times New Roman"/>
          <w:sz w:val="27"/>
          <w:szCs w:val="27"/>
          <w:lang w:val="vi-VN" w:eastAsia="zh-CN"/>
        </w:rPr>
        <w:t>a 281 tê</w:t>
      </w:r>
      <w:r w:rsidRPr="000848BE">
        <w:rPr>
          <w:rFonts w:ascii="Times New Roman" w:hAnsi="Times New Roman" w:cs="Times New Roman"/>
          <w:sz w:val="27"/>
          <w:szCs w:val="27"/>
          <w:lang w:val="vi-VN" w:eastAsia="zh-CN"/>
        </w:rPr>
        <w:t>n gọi chim tiế</w:t>
      </w:r>
      <w:r w:rsidR="00EB7878">
        <w:rPr>
          <w:rFonts w:ascii="Times New Roman" w:hAnsi="Times New Roman" w:cs="Times New Roman"/>
          <w:sz w:val="27"/>
          <w:szCs w:val="27"/>
          <w:lang w:val="vi-VN" w:eastAsia="zh-CN"/>
        </w:rPr>
        <w:t>ng Hán và 323</w:t>
      </w:r>
      <w:r w:rsidRPr="000848BE">
        <w:rPr>
          <w:rFonts w:ascii="Times New Roman" w:hAnsi="Times New Roman" w:cs="Times New Roman"/>
          <w:sz w:val="27"/>
          <w:szCs w:val="27"/>
          <w:lang w:val="vi-VN" w:eastAsia="zh-CN"/>
        </w:rPr>
        <w:t xml:space="preserve"> tên gọi chim tiếng Việt. Đầu tiên, loại trừ đi những tên gọ</w:t>
      </w:r>
      <w:r w:rsidR="00A9771E">
        <w:rPr>
          <w:rFonts w:ascii="Times New Roman" w:hAnsi="Times New Roman" w:cs="Times New Roman"/>
          <w:sz w:val="27"/>
          <w:szCs w:val="27"/>
          <w:lang w:val="vi-VN" w:eastAsia="zh-CN"/>
        </w:rPr>
        <w:t>i không rõ lý do (96</w:t>
      </w:r>
      <w:r w:rsidRPr="000848BE">
        <w:rPr>
          <w:rFonts w:ascii="Times New Roman" w:hAnsi="Times New Roman" w:cs="Times New Roman"/>
          <w:sz w:val="27"/>
          <w:szCs w:val="27"/>
          <w:lang w:val="vi-VN" w:eastAsia="zh-CN"/>
        </w:rPr>
        <w:t xml:space="preserve"> tên gọi tiế</w:t>
      </w:r>
      <w:r w:rsidR="00A9771E">
        <w:rPr>
          <w:rFonts w:ascii="Times New Roman" w:hAnsi="Times New Roman" w:cs="Times New Roman"/>
          <w:sz w:val="27"/>
          <w:szCs w:val="27"/>
          <w:lang w:val="vi-VN" w:eastAsia="zh-CN"/>
        </w:rPr>
        <w:t>ng Hán và 112</w:t>
      </w:r>
      <w:r w:rsidRPr="000848BE">
        <w:rPr>
          <w:rFonts w:ascii="Times New Roman" w:hAnsi="Times New Roman" w:cs="Times New Roman"/>
          <w:sz w:val="27"/>
          <w:szCs w:val="27"/>
          <w:lang w:val="vi-VN" w:eastAsia="zh-CN"/>
        </w:rPr>
        <w:t>tên gọi tiếng Việt)</w:t>
      </w:r>
      <w:r w:rsidR="003069F8">
        <w:rPr>
          <w:rFonts w:ascii="Times New Roman" w:hAnsi="Times New Roman" w:cs="Times New Roman"/>
          <w:sz w:val="27"/>
          <w:szCs w:val="27"/>
          <w:lang w:val="vi-VN" w:eastAsia="zh-CN"/>
        </w:rPr>
        <w:t xml:space="preserve">, khoanh vùng được </w:t>
      </w:r>
      <w:r w:rsidRPr="000848BE">
        <w:rPr>
          <w:rFonts w:ascii="Times New Roman" w:hAnsi="Times New Roman" w:cs="Times New Roman"/>
          <w:sz w:val="27"/>
          <w:szCs w:val="27"/>
          <w:lang w:val="vi-VN" w:eastAsia="zh-CN"/>
        </w:rPr>
        <w:t>số tên gọi có lý do trong 2 ngôn ngữ</w:t>
      </w:r>
      <w:r w:rsidR="00A9771E">
        <w:rPr>
          <w:rFonts w:ascii="Times New Roman" w:hAnsi="Times New Roman" w:cs="Times New Roman"/>
          <w:sz w:val="27"/>
          <w:szCs w:val="27"/>
          <w:lang w:val="vi-VN" w:eastAsia="zh-CN"/>
        </w:rPr>
        <w:t xml:space="preserve"> là 185</w:t>
      </w:r>
      <w:r w:rsidRPr="000848BE">
        <w:rPr>
          <w:rFonts w:ascii="Times New Roman" w:hAnsi="Times New Roman" w:cs="Times New Roman"/>
          <w:sz w:val="27"/>
          <w:szCs w:val="27"/>
          <w:lang w:val="vi-VN" w:eastAsia="zh-CN"/>
        </w:rPr>
        <w:t xml:space="preserve"> tên gọi chim tiếng Hán (chiế</w:t>
      </w:r>
      <w:r w:rsidR="00A9771E">
        <w:rPr>
          <w:rFonts w:ascii="Times New Roman" w:hAnsi="Times New Roman" w:cs="Times New Roman"/>
          <w:sz w:val="27"/>
          <w:szCs w:val="27"/>
          <w:lang w:val="vi-VN" w:eastAsia="zh-CN"/>
        </w:rPr>
        <w:t>m 66%) và 211</w:t>
      </w:r>
      <w:r w:rsidRPr="000848BE">
        <w:rPr>
          <w:rFonts w:ascii="Times New Roman" w:hAnsi="Times New Roman" w:cs="Times New Roman"/>
          <w:sz w:val="27"/>
          <w:szCs w:val="27"/>
          <w:lang w:val="vi-VN" w:eastAsia="zh-CN"/>
        </w:rPr>
        <w:t xml:space="preserve"> tên gọi chim tiếng Việt (chiế</w:t>
      </w:r>
      <w:r w:rsidR="00A9771E">
        <w:rPr>
          <w:rFonts w:ascii="Times New Roman" w:hAnsi="Times New Roman" w:cs="Times New Roman"/>
          <w:sz w:val="27"/>
          <w:szCs w:val="27"/>
          <w:lang w:val="vi-VN" w:eastAsia="zh-CN"/>
        </w:rPr>
        <w:t>m 65.3</w:t>
      </w:r>
      <w:r w:rsidRPr="000848BE">
        <w:rPr>
          <w:rFonts w:ascii="Times New Roman" w:hAnsi="Times New Roman" w:cs="Times New Roman"/>
          <w:sz w:val="27"/>
          <w:szCs w:val="27"/>
          <w:lang w:val="vi-VN" w:eastAsia="zh-CN"/>
        </w:rPr>
        <w:t>%). Chúng tôi phân chia thành 8 loại cơ sở định danh, mỗi loại lại có thể phân chia thành nhữ</w:t>
      </w:r>
      <w:r w:rsidR="003069F8">
        <w:rPr>
          <w:rFonts w:ascii="Times New Roman" w:hAnsi="Times New Roman" w:cs="Times New Roman"/>
          <w:sz w:val="27"/>
          <w:szCs w:val="27"/>
          <w:lang w:val="vi-VN" w:eastAsia="zh-CN"/>
        </w:rPr>
        <w:t>ng tiểu loại</w:t>
      </w:r>
      <w:r w:rsidRPr="000848BE">
        <w:rPr>
          <w:rFonts w:ascii="Times New Roman" w:hAnsi="Times New Roman" w:cs="Times New Roman"/>
          <w:sz w:val="27"/>
          <w:szCs w:val="27"/>
          <w:lang w:val="vi-VN" w:eastAsia="zh-CN"/>
        </w:rPr>
        <w:t xml:space="preserve"> nhỏ hơn. Kết quả khảo sát được thể thống kê ở bảng sau:</w:t>
      </w:r>
    </w:p>
    <w:p w14:paraId="36E752B2" w14:textId="77777777" w:rsidR="007F5359" w:rsidRPr="00C62D20" w:rsidRDefault="00533582"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Bảng 3-1: Bảng thống kê</w:t>
      </w:r>
      <w:r w:rsidR="007F5359" w:rsidRPr="00C62D20">
        <w:rPr>
          <w:rFonts w:ascii="Times New Roman" w:hAnsi="Times New Roman" w:cs="Times New Roman"/>
          <w:b/>
          <w:sz w:val="27"/>
          <w:szCs w:val="27"/>
          <w:lang w:val="vi-VN" w:eastAsia="zh-CN"/>
        </w:rPr>
        <w:t xml:space="preserve"> kết quả khảo sát cơ sở định danh của tên gọi </w:t>
      </w:r>
    </w:p>
    <w:p w14:paraId="635C4D94" w14:textId="77777777" w:rsidR="00533582" w:rsidRPr="00C62D20" w:rsidRDefault="007F5359"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các loài chim trong tiếng Hán và tiếng Việt</w:t>
      </w:r>
    </w:p>
    <w:tbl>
      <w:tblPr>
        <w:tblStyle w:val="TableGrid"/>
        <w:tblW w:w="0" w:type="auto"/>
        <w:jc w:val="center"/>
        <w:tblLook w:val="04A0" w:firstRow="1" w:lastRow="0" w:firstColumn="1" w:lastColumn="0" w:noHBand="0" w:noVBand="1"/>
      </w:tblPr>
      <w:tblGrid>
        <w:gridCol w:w="709"/>
        <w:gridCol w:w="1271"/>
        <w:gridCol w:w="2268"/>
        <w:gridCol w:w="1276"/>
        <w:gridCol w:w="992"/>
        <w:gridCol w:w="1235"/>
        <w:gridCol w:w="914"/>
      </w:tblGrid>
      <w:tr w:rsidR="007512A6" w:rsidRPr="000848BE" w14:paraId="160B0715" w14:textId="77777777" w:rsidTr="003069F8">
        <w:trPr>
          <w:jc w:val="center"/>
        </w:trPr>
        <w:tc>
          <w:tcPr>
            <w:tcW w:w="709" w:type="dxa"/>
            <w:vMerge w:val="restart"/>
            <w:vAlign w:val="center"/>
          </w:tcPr>
          <w:p w14:paraId="67191B94" w14:textId="77777777" w:rsidR="007512A6" w:rsidRPr="000848BE" w:rsidRDefault="007512A6" w:rsidP="00242663">
            <w:pPr>
              <w:snapToGrid w:val="0"/>
              <w:spacing w:line="312" w:lineRule="auto"/>
              <w:jc w:val="center"/>
              <w:rPr>
                <w:rFonts w:ascii="Times New Roman" w:hAnsi="Times New Roman" w:cs="Times New Roman"/>
                <w:b/>
                <w:sz w:val="27"/>
                <w:szCs w:val="27"/>
              </w:rPr>
            </w:pPr>
            <w:r w:rsidRPr="000848BE">
              <w:rPr>
                <w:rFonts w:ascii="Times New Roman" w:hAnsi="Times New Roman" w:cs="Times New Roman"/>
                <w:b/>
                <w:sz w:val="27"/>
                <w:szCs w:val="27"/>
              </w:rPr>
              <w:t>Thứ tự</w:t>
            </w:r>
          </w:p>
        </w:tc>
        <w:tc>
          <w:tcPr>
            <w:tcW w:w="3539" w:type="dxa"/>
            <w:gridSpan w:val="2"/>
            <w:vMerge w:val="restart"/>
            <w:vAlign w:val="center"/>
          </w:tcPr>
          <w:p w14:paraId="4943DD6C" w14:textId="77777777" w:rsidR="007512A6" w:rsidRPr="000848BE" w:rsidRDefault="007512A6" w:rsidP="00242663">
            <w:pPr>
              <w:snapToGrid w:val="0"/>
              <w:spacing w:line="312" w:lineRule="auto"/>
              <w:jc w:val="center"/>
              <w:rPr>
                <w:rFonts w:ascii="Times New Roman" w:hAnsi="Times New Roman" w:cs="Times New Roman"/>
                <w:b/>
                <w:sz w:val="27"/>
                <w:szCs w:val="27"/>
              </w:rPr>
            </w:pPr>
            <w:r w:rsidRPr="000848BE">
              <w:rPr>
                <w:rFonts w:ascii="Times New Roman" w:hAnsi="Times New Roman" w:cs="Times New Roman"/>
                <w:b/>
                <w:sz w:val="27"/>
                <w:szCs w:val="27"/>
              </w:rPr>
              <w:t>Cơ sở định danh</w:t>
            </w:r>
          </w:p>
        </w:tc>
        <w:tc>
          <w:tcPr>
            <w:tcW w:w="2268" w:type="dxa"/>
            <w:gridSpan w:val="2"/>
            <w:vAlign w:val="center"/>
          </w:tcPr>
          <w:p w14:paraId="4B925E36" w14:textId="77777777" w:rsidR="007512A6" w:rsidRPr="000848BE" w:rsidRDefault="007512A6" w:rsidP="00242663">
            <w:pPr>
              <w:snapToGrid w:val="0"/>
              <w:spacing w:line="312" w:lineRule="auto"/>
              <w:ind w:hanging="27"/>
              <w:jc w:val="center"/>
              <w:rPr>
                <w:rFonts w:ascii="Times New Roman" w:hAnsi="Times New Roman" w:cs="Times New Roman"/>
                <w:b/>
                <w:sz w:val="27"/>
                <w:szCs w:val="27"/>
                <w:lang w:val="vi-VN"/>
              </w:rPr>
            </w:pPr>
            <w:r w:rsidRPr="000848BE">
              <w:rPr>
                <w:rFonts w:ascii="Times New Roman" w:hAnsi="Times New Roman" w:cs="Times New Roman"/>
                <w:b/>
                <w:sz w:val="27"/>
                <w:szCs w:val="27"/>
              </w:rPr>
              <w:t>Tiế</w:t>
            </w:r>
            <w:r w:rsidRPr="000848BE">
              <w:rPr>
                <w:rFonts w:ascii="Times New Roman" w:hAnsi="Times New Roman" w:cs="Times New Roman"/>
                <w:b/>
                <w:sz w:val="27"/>
                <w:szCs w:val="27"/>
                <w:lang w:val="vi-VN"/>
              </w:rPr>
              <w:t>ng Hán</w:t>
            </w:r>
          </w:p>
        </w:tc>
        <w:tc>
          <w:tcPr>
            <w:tcW w:w="2126" w:type="dxa"/>
            <w:gridSpan w:val="2"/>
            <w:vAlign w:val="center"/>
          </w:tcPr>
          <w:p w14:paraId="49351FA0" w14:textId="77777777" w:rsidR="007512A6" w:rsidRPr="000848BE" w:rsidRDefault="007512A6" w:rsidP="00242663">
            <w:pPr>
              <w:snapToGrid w:val="0"/>
              <w:spacing w:line="312" w:lineRule="auto"/>
              <w:ind w:hanging="27"/>
              <w:jc w:val="center"/>
              <w:rPr>
                <w:rFonts w:ascii="Times New Roman" w:hAnsi="Times New Roman" w:cs="Times New Roman"/>
                <w:b/>
                <w:sz w:val="27"/>
                <w:szCs w:val="27"/>
                <w:lang w:val="vi-VN"/>
              </w:rPr>
            </w:pPr>
            <w:r w:rsidRPr="000848BE">
              <w:rPr>
                <w:rFonts w:ascii="Times New Roman" w:hAnsi="Times New Roman" w:cs="Times New Roman"/>
                <w:b/>
                <w:sz w:val="27"/>
                <w:szCs w:val="27"/>
              </w:rPr>
              <w:t>Tiế</w:t>
            </w:r>
            <w:r w:rsidRPr="000848BE">
              <w:rPr>
                <w:rFonts w:ascii="Times New Roman" w:hAnsi="Times New Roman" w:cs="Times New Roman"/>
                <w:b/>
                <w:sz w:val="27"/>
                <w:szCs w:val="27"/>
                <w:lang w:val="vi-VN"/>
              </w:rPr>
              <w:t>ng Việt</w:t>
            </w:r>
          </w:p>
        </w:tc>
      </w:tr>
      <w:tr w:rsidR="007512A6" w:rsidRPr="000848BE" w14:paraId="767414F7" w14:textId="77777777" w:rsidTr="003069F8">
        <w:trPr>
          <w:trHeight w:val="411"/>
          <w:jc w:val="center"/>
        </w:trPr>
        <w:tc>
          <w:tcPr>
            <w:tcW w:w="709" w:type="dxa"/>
            <w:vMerge/>
          </w:tcPr>
          <w:p w14:paraId="401B6ED2" w14:textId="77777777" w:rsidR="007512A6" w:rsidRPr="000848BE" w:rsidRDefault="007512A6" w:rsidP="00242663">
            <w:pPr>
              <w:snapToGrid w:val="0"/>
              <w:spacing w:line="312" w:lineRule="auto"/>
              <w:ind w:firstLine="720"/>
              <w:jc w:val="center"/>
              <w:rPr>
                <w:rFonts w:ascii="Times New Roman" w:hAnsi="Times New Roman" w:cs="Times New Roman"/>
                <w:b/>
                <w:sz w:val="27"/>
                <w:szCs w:val="27"/>
              </w:rPr>
            </w:pPr>
          </w:p>
        </w:tc>
        <w:tc>
          <w:tcPr>
            <w:tcW w:w="3539" w:type="dxa"/>
            <w:gridSpan w:val="2"/>
            <w:vMerge/>
          </w:tcPr>
          <w:p w14:paraId="77773EFC" w14:textId="77777777" w:rsidR="007512A6" w:rsidRPr="000848BE" w:rsidRDefault="007512A6" w:rsidP="00242663">
            <w:pPr>
              <w:snapToGrid w:val="0"/>
              <w:spacing w:line="312" w:lineRule="auto"/>
              <w:ind w:firstLine="720"/>
              <w:jc w:val="center"/>
              <w:rPr>
                <w:rFonts w:ascii="Times New Roman" w:hAnsi="Times New Roman" w:cs="Times New Roman"/>
                <w:b/>
                <w:sz w:val="27"/>
                <w:szCs w:val="27"/>
              </w:rPr>
            </w:pPr>
          </w:p>
        </w:tc>
        <w:tc>
          <w:tcPr>
            <w:tcW w:w="1276" w:type="dxa"/>
            <w:vAlign w:val="center"/>
          </w:tcPr>
          <w:p w14:paraId="34B83B70" w14:textId="77777777" w:rsidR="007512A6" w:rsidRPr="000848BE" w:rsidRDefault="007512A6" w:rsidP="00242663">
            <w:pPr>
              <w:snapToGrid w:val="0"/>
              <w:spacing w:line="312" w:lineRule="auto"/>
              <w:ind w:hanging="27"/>
              <w:jc w:val="center"/>
              <w:rPr>
                <w:rFonts w:ascii="Times New Roman" w:hAnsi="Times New Roman" w:cs="Times New Roman"/>
                <w:b/>
                <w:sz w:val="27"/>
                <w:szCs w:val="27"/>
                <w:lang w:val="vi-VN"/>
              </w:rPr>
            </w:pPr>
            <w:r w:rsidRPr="000848BE">
              <w:rPr>
                <w:rFonts w:ascii="Times New Roman" w:hAnsi="Times New Roman" w:cs="Times New Roman"/>
                <w:b/>
                <w:sz w:val="27"/>
                <w:szCs w:val="27"/>
              </w:rPr>
              <w:t>Số</w:t>
            </w:r>
            <w:r w:rsidRPr="000848BE">
              <w:rPr>
                <w:rFonts w:ascii="Times New Roman" w:hAnsi="Times New Roman" w:cs="Times New Roman"/>
                <w:b/>
                <w:sz w:val="27"/>
                <w:szCs w:val="27"/>
                <w:lang w:val="vi-VN"/>
              </w:rPr>
              <w:t xml:space="preserve"> lượng</w:t>
            </w:r>
          </w:p>
        </w:tc>
        <w:tc>
          <w:tcPr>
            <w:tcW w:w="992" w:type="dxa"/>
            <w:vAlign w:val="center"/>
          </w:tcPr>
          <w:p w14:paraId="1ACD1520" w14:textId="77777777" w:rsidR="007512A6" w:rsidRPr="000848BE" w:rsidRDefault="007512A6" w:rsidP="00242663">
            <w:pPr>
              <w:snapToGrid w:val="0"/>
              <w:spacing w:line="312" w:lineRule="auto"/>
              <w:ind w:hanging="27"/>
              <w:jc w:val="center"/>
              <w:rPr>
                <w:rFonts w:ascii="Times New Roman" w:hAnsi="Times New Roman" w:cs="Times New Roman"/>
                <w:b/>
                <w:sz w:val="27"/>
                <w:szCs w:val="27"/>
                <w:lang w:val="vi-VN"/>
              </w:rPr>
            </w:pPr>
            <w:r w:rsidRPr="000848BE">
              <w:rPr>
                <w:rFonts w:ascii="Times New Roman" w:hAnsi="Times New Roman" w:cs="Times New Roman"/>
                <w:b/>
                <w:sz w:val="27"/>
                <w:szCs w:val="27"/>
              </w:rPr>
              <w:t>Tỉ</w:t>
            </w:r>
            <w:r w:rsidRPr="000848BE">
              <w:rPr>
                <w:rFonts w:ascii="Times New Roman" w:hAnsi="Times New Roman" w:cs="Times New Roman"/>
                <w:b/>
                <w:sz w:val="27"/>
                <w:szCs w:val="27"/>
                <w:lang w:val="vi-VN"/>
              </w:rPr>
              <w:t xml:space="preserve"> lệ</w:t>
            </w:r>
          </w:p>
        </w:tc>
        <w:tc>
          <w:tcPr>
            <w:tcW w:w="1235" w:type="dxa"/>
            <w:vAlign w:val="center"/>
          </w:tcPr>
          <w:p w14:paraId="48B03382" w14:textId="77777777" w:rsidR="007512A6" w:rsidRPr="000848BE" w:rsidRDefault="007512A6" w:rsidP="00242663">
            <w:pPr>
              <w:snapToGrid w:val="0"/>
              <w:spacing w:line="312" w:lineRule="auto"/>
              <w:ind w:hanging="27"/>
              <w:jc w:val="center"/>
              <w:rPr>
                <w:rFonts w:ascii="Times New Roman" w:hAnsi="Times New Roman" w:cs="Times New Roman"/>
                <w:b/>
                <w:sz w:val="27"/>
                <w:szCs w:val="27"/>
                <w:lang w:val="vi-VN"/>
              </w:rPr>
            </w:pPr>
            <w:r w:rsidRPr="000848BE">
              <w:rPr>
                <w:rFonts w:ascii="Times New Roman" w:hAnsi="Times New Roman" w:cs="Times New Roman"/>
                <w:b/>
                <w:sz w:val="27"/>
                <w:szCs w:val="27"/>
              </w:rPr>
              <w:t>Số</w:t>
            </w:r>
            <w:r w:rsidRPr="000848BE">
              <w:rPr>
                <w:rFonts w:ascii="Times New Roman" w:hAnsi="Times New Roman" w:cs="Times New Roman"/>
                <w:b/>
                <w:sz w:val="27"/>
                <w:szCs w:val="27"/>
                <w:lang w:val="vi-VN"/>
              </w:rPr>
              <w:t xml:space="preserve"> lượng</w:t>
            </w:r>
          </w:p>
        </w:tc>
        <w:tc>
          <w:tcPr>
            <w:tcW w:w="891" w:type="dxa"/>
            <w:vAlign w:val="center"/>
          </w:tcPr>
          <w:p w14:paraId="2AB4D5A0" w14:textId="77777777" w:rsidR="007512A6" w:rsidRPr="000848BE" w:rsidRDefault="007512A6" w:rsidP="00242663">
            <w:pPr>
              <w:tabs>
                <w:tab w:val="left" w:pos="270"/>
                <w:tab w:val="center" w:pos="574"/>
              </w:tabs>
              <w:snapToGrid w:val="0"/>
              <w:spacing w:line="312" w:lineRule="auto"/>
              <w:ind w:hanging="27"/>
              <w:jc w:val="center"/>
              <w:rPr>
                <w:rFonts w:ascii="Times New Roman" w:hAnsi="Times New Roman" w:cs="Times New Roman"/>
                <w:b/>
                <w:sz w:val="27"/>
                <w:szCs w:val="27"/>
                <w:lang w:val="vi-VN"/>
              </w:rPr>
            </w:pPr>
            <w:r w:rsidRPr="000848BE">
              <w:rPr>
                <w:rFonts w:ascii="Times New Roman" w:hAnsi="Times New Roman" w:cs="Times New Roman"/>
                <w:b/>
                <w:sz w:val="27"/>
                <w:szCs w:val="27"/>
              </w:rPr>
              <w:t>Tỉ</w:t>
            </w:r>
            <w:r w:rsidRPr="000848BE">
              <w:rPr>
                <w:rFonts w:ascii="Times New Roman" w:hAnsi="Times New Roman" w:cs="Times New Roman"/>
                <w:b/>
                <w:sz w:val="27"/>
                <w:szCs w:val="27"/>
                <w:lang w:val="vi-VN"/>
              </w:rPr>
              <w:t xml:space="preserve"> lệ</w:t>
            </w:r>
          </w:p>
        </w:tc>
      </w:tr>
      <w:tr w:rsidR="007512A6" w:rsidRPr="000848BE" w14:paraId="24D0F03F" w14:textId="77777777" w:rsidTr="003069F8">
        <w:trPr>
          <w:jc w:val="center"/>
        </w:trPr>
        <w:tc>
          <w:tcPr>
            <w:tcW w:w="709" w:type="dxa"/>
            <w:vMerge w:val="restart"/>
          </w:tcPr>
          <w:p w14:paraId="5E55509F"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1</w:t>
            </w:r>
          </w:p>
        </w:tc>
        <w:tc>
          <w:tcPr>
            <w:tcW w:w="1271" w:type="dxa"/>
            <w:vMerge w:val="restart"/>
          </w:tcPr>
          <w:p w14:paraId="0A02DE93"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Đặc điểm ngoại hình</w:t>
            </w:r>
          </w:p>
        </w:tc>
        <w:tc>
          <w:tcPr>
            <w:tcW w:w="2268" w:type="dxa"/>
          </w:tcPr>
          <w:p w14:paraId="2B2155B7" w14:textId="77777777" w:rsidR="007512A6" w:rsidRPr="000848BE" w:rsidRDefault="00DC13EA"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Màu sắ</w:t>
            </w:r>
            <w:r w:rsidR="009C67EE">
              <w:rPr>
                <w:rFonts w:ascii="Times New Roman" w:hAnsi="Times New Roman" w:cs="Times New Roman"/>
                <w:sz w:val="27"/>
                <w:szCs w:val="27"/>
              </w:rPr>
              <w:t>c cơ thể</w:t>
            </w:r>
          </w:p>
        </w:tc>
        <w:tc>
          <w:tcPr>
            <w:tcW w:w="1276" w:type="dxa"/>
            <w:vAlign w:val="center"/>
          </w:tcPr>
          <w:p w14:paraId="38E21CAE"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54</w:t>
            </w:r>
          </w:p>
        </w:tc>
        <w:tc>
          <w:tcPr>
            <w:tcW w:w="992" w:type="dxa"/>
            <w:vAlign w:val="center"/>
          </w:tcPr>
          <w:p w14:paraId="557318D3" w14:textId="77777777" w:rsidR="007512A6" w:rsidRPr="00A9771E" w:rsidRDefault="00A9771E"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29.2</w:t>
            </w:r>
            <w:r>
              <w:rPr>
                <w:rFonts w:ascii="Times New Roman" w:hAnsi="Times New Roman" w:cs="Times New Roman"/>
                <w:sz w:val="27"/>
                <w:szCs w:val="27"/>
                <w:lang w:val="vi-VN"/>
              </w:rPr>
              <w:t>%</w:t>
            </w:r>
          </w:p>
        </w:tc>
        <w:tc>
          <w:tcPr>
            <w:tcW w:w="1235" w:type="dxa"/>
            <w:vAlign w:val="center"/>
          </w:tcPr>
          <w:p w14:paraId="3B8C39C8" w14:textId="77777777" w:rsidR="007512A6" w:rsidRPr="000848BE" w:rsidRDefault="00A9771E"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74</w:t>
            </w:r>
          </w:p>
        </w:tc>
        <w:tc>
          <w:tcPr>
            <w:tcW w:w="891" w:type="dxa"/>
            <w:vAlign w:val="center"/>
          </w:tcPr>
          <w:p w14:paraId="0D91936A" w14:textId="77777777" w:rsidR="007512A6" w:rsidRPr="00A9771E" w:rsidRDefault="00A9771E"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35.1</w:t>
            </w:r>
            <w:r>
              <w:rPr>
                <w:rFonts w:ascii="Times New Roman" w:hAnsi="Times New Roman" w:cs="Times New Roman"/>
                <w:sz w:val="27"/>
                <w:szCs w:val="27"/>
                <w:lang w:val="vi-VN"/>
              </w:rPr>
              <w:t>%</w:t>
            </w:r>
          </w:p>
        </w:tc>
      </w:tr>
      <w:tr w:rsidR="007512A6" w:rsidRPr="000848BE" w14:paraId="072D4FC3" w14:textId="77777777" w:rsidTr="003069F8">
        <w:trPr>
          <w:jc w:val="center"/>
        </w:trPr>
        <w:tc>
          <w:tcPr>
            <w:tcW w:w="709" w:type="dxa"/>
            <w:vMerge/>
          </w:tcPr>
          <w:p w14:paraId="7E9D7733" w14:textId="77777777" w:rsidR="007512A6" w:rsidRPr="000848BE" w:rsidRDefault="007512A6" w:rsidP="00242663">
            <w:pPr>
              <w:snapToGrid w:val="0"/>
              <w:spacing w:line="312" w:lineRule="auto"/>
              <w:jc w:val="center"/>
              <w:rPr>
                <w:rFonts w:ascii="Times New Roman" w:hAnsi="Times New Roman" w:cs="Times New Roman"/>
                <w:sz w:val="27"/>
                <w:szCs w:val="27"/>
              </w:rPr>
            </w:pPr>
          </w:p>
        </w:tc>
        <w:tc>
          <w:tcPr>
            <w:tcW w:w="1271" w:type="dxa"/>
            <w:vMerge/>
          </w:tcPr>
          <w:p w14:paraId="79F2E951" w14:textId="77777777" w:rsidR="007512A6" w:rsidRPr="000848BE" w:rsidRDefault="007512A6" w:rsidP="00242663">
            <w:pPr>
              <w:snapToGrid w:val="0"/>
              <w:spacing w:line="312" w:lineRule="auto"/>
              <w:ind w:firstLine="720"/>
              <w:jc w:val="both"/>
              <w:rPr>
                <w:rFonts w:ascii="Times New Roman" w:hAnsi="Times New Roman" w:cs="Times New Roman"/>
                <w:sz w:val="27"/>
                <w:szCs w:val="27"/>
              </w:rPr>
            </w:pPr>
          </w:p>
        </w:tc>
        <w:tc>
          <w:tcPr>
            <w:tcW w:w="2268" w:type="dxa"/>
          </w:tcPr>
          <w:p w14:paraId="76EDCA20" w14:textId="77777777" w:rsidR="007512A6" w:rsidRPr="000848B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 xml:space="preserve">Hình </w:t>
            </w:r>
            <w:r w:rsidR="006F1EAC">
              <w:rPr>
                <w:rFonts w:ascii="Times New Roman" w:hAnsi="Times New Roman" w:cs="Times New Roman"/>
                <w:sz w:val="27"/>
                <w:szCs w:val="27"/>
                <w:lang w:val="vi-VN"/>
              </w:rPr>
              <w:t>thể</w:t>
            </w:r>
          </w:p>
        </w:tc>
        <w:tc>
          <w:tcPr>
            <w:tcW w:w="1276" w:type="dxa"/>
            <w:vAlign w:val="center"/>
          </w:tcPr>
          <w:p w14:paraId="1B7017A7" w14:textId="77777777" w:rsidR="007512A6" w:rsidRPr="000848BE" w:rsidRDefault="00A9771E"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17</w:t>
            </w:r>
          </w:p>
        </w:tc>
        <w:tc>
          <w:tcPr>
            <w:tcW w:w="992" w:type="dxa"/>
            <w:vAlign w:val="center"/>
          </w:tcPr>
          <w:p w14:paraId="3648160B" w14:textId="77777777" w:rsidR="007512A6" w:rsidRPr="00A9771E" w:rsidRDefault="00A9771E"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9</w:t>
            </w:r>
            <w:r w:rsidR="007512A6" w:rsidRPr="000848BE">
              <w:rPr>
                <w:rFonts w:ascii="Times New Roman" w:hAnsi="Times New Roman" w:cs="Times New Roman"/>
                <w:sz w:val="27"/>
                <w:szCs w:val="27"/>
              </w:rPr>
              <w:t>.2</w:t>
            </w:r>
            <w:r>
              <w:rPr>
                <w:rFonts w:ascii="Times New Roman" w:hAnsi="Times New Roman" w:cs="Times New Roman"/>
                <w:sz w:val="27"/>
                <w:szCs w:val="27"/>
                <w:lang w:val="vi-VN"/>
              </w:rPr>
              <w:t>%</w:t>
            </w:r>
          </w:p>
        </w:tc>
        <w:tc>
          <w:tcPr>
            <w:tcW w:w="1235" w:type="dxa"/>
            <w:vAlign w:val="center"/>
          </w:tcPr>
          <w:p w14:paraId="06827C91" w14:textId="77777777" w:rsidR="007512A6" w:rsidRPr="000848BE" w:rsidRDefault="00A9771E"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31</w:t>
            </w:r>
          </w:p>
        </w:tc>
        <w:tc>
          <w:tcPr>
            <w:tcW w:w="891" w:type="dxa"/>
            <w:vAlign w:val="center"/>
          </w:tcPr>
          <w:p w14:paraId="56F16E9D" w14:textId="77777777" w:rsidR="007512A6" w:rsidRPr="00A9771E" w:rsidRDefault="00A9771E"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14.7</w:t>
            </w:r>
            <w:r>
              <w:rPr>
                <w:rFonts w:ascii="Times New Roman" w:hAnsi="Times New Roman" w:cs="Times New Roman"/>
                <w:sz w:val="27"/>
                <w:szCs w:val="27"/>
                <w:lang w:val="vi-VN"/>
              </w:rPr>
              <w:t>%</w:t>
            </w:r>
          </w:p>
        </w:tc>
      </w:tr>
      <w:tr w:rsidR="007512A6" w:rsidRPr="000848BE" w14:paraId="0D0EA652" w14:textId="77777777" w:rsidTr="003069F8">
        <w:trPr>
          <w:jc w:val="center"/>
        </w:trPr>
        <w:tc>
          <w:tcPr>
            <w:tcW w:w="709" w:type="dxa"/>
            <w:vMerge/>
          </w:tcPr>
          <w:p w14:paraId="70598D55" w14:textId="77777777" w:rsidR="007512A6" w:rsidRPr="000848BE" w:rsidRDefault="007512A6" w:rsidP="00242663">
            <w:pPr>
              <w:snapToGrid w:val="0"/>
              <w:spacing w:line="312" w:lineRule="auto"/>
              <w:jc w:val="center"/>
              <w:rPr>
                <w:rFonts w:ascii="Times New Roman" w:hAnsi="Times New Roman" w:cs="Times New Roman"/>
                <w:sz w:val="27"/>
                <w:szCs w:val="27"/>
              </w:rPr>
            </w:pPr>
          </w:p>
        </w:tc>
        <w:tc>
          <w:tcPr>
            <w:tcW w:w="1271" w:type="dxa"/>
            <w:vMerge/>
          </w:tcPr>
          <w:p w14:paraId="368FD723" w14:textId="77777777" w:rsidR="007512A6" w:rsidRPr="000848BE" w:rsidRDefault="007512A6" w:rsidP="00242663">
            <w:pPr>
              <w:snapToGrid w:val="0"/>
              <w:spacing w:line="312" w:lineRule="auto"/>
              <w:ind w:firstLine="720"/>
              <w:jc w:val="both"/>
              <w:rPr>
                <w:rFonts w:ascii="Times New Roman" w:hAnsi="Times New Roman" w:cs="Times New Roman"/>
                <w:sz w:val="27"/>
                <w:szCs w:val="27"/>
              </w:rPr>
            </w:pPr>
          </w:p>
        </w:tc>
        <w:tc>
          <w:tcPr>
            <w:tcW w:w="2268" w:type="dxa"/>
          </w:tcPr>
          <w:p w14:paraId="473D2ADD" w14:textId="77777777" w:rsidR="007512A6" w:rsidRPr="000848B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 xml:space="preserve">Kích </w:t>
            </w:r>
            <w:r w:rsidRPr="000848BE">
              <w:rPr>
                <w:rFonts w:ascii="Times New Roman" w:hAnsi="Times New Roman" w:cs="Times New Roman"/>
                <w:sz w:val="27"/>
                <w:szCs w:val="27"/>
                <w:lang w:val="vi-VN"/>
              </w:rPr>
              <w:t>cỡ</w:t>
            </w:r>
          </w:p>
        </w:tc>
        <w:tc>
          <w:tcPr>
            <w:tcW w:w="1276" w:type="dxa"/>
            <w:vAlign w:val="center"/>
          </w:tcPr>
          <w:p w14:paraId="10A22F43"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3</w:t>
            </w:r>
          </w:p>
        </w:tc>
        <w:tc>
          <w:tcPr>
            <w:tcW w:w="992" w:type="dxa"/>
            <w:vAlign w:val="center"/>
          </w:tcPr>
          <w:p w14:paraId="38FBE20D"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1.6</w:t>
            </w:r>
            <w:r w:rsidR="00A9771E">
              <w:rPr>
                <w:rFonts w:ascii="Times New Roman" w:hAnsi="Times New Roman" w:cs="Times New Roman"/>
                <w:sz w:val="27"/>
                <w:szCs w:val="27"/>
                <w:lang w:val="vi-VN"/>
              </w:rPr>
              <w:t>%</w:t>
            </w:r>
          </w:p>
        </w:tc>
        <w:tc>
          <w:tcPr>
            <w:tcW w:w="1235" w:type="dxa"/>
            <w:vAlign w:val="center"/>
          </w:tcPr>
          <w:p w14:paraId="321BD5DB"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6</w:t>
            </w:r>
          </w:p>
        </w:tc>
        <w:tc>
          <w:tcPr>
            <w:tcW w:w="891" w:type="dxa"/>
            <w:vAlign w:val="center"/>
          </w:tcPr>
          <w:p w14:paraId="70E7F0D2"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2.8</w:t>
            </w:r>
            <w:r w:rsidR="00A9771E">
              <w:rPr>
                <w:rFonts w:ascii="Times New Roman" w:hAnsi="Times New Roman" w:cs="Times New Roman"/>
                <w:sz w:val="27"/>
                <w:szCs w:val="27"/>
                <w:lang w:val="vi-VN"/>
              </w:rPr>
              <w:t>%</w:t>
            </w:r>
          </w:p>
        </w:tc>
      </w:tr>
      <w:tr w:rsidR="007512A6" w:rsidRPr="000848BE" w14:paraId="5485CB48" w14:textId="77777777" w:rsidTr="003069F8">
        <w:trPr>
          <w:trHeight w:val="537"/>
          <w:jc w:val="center"/>
        </w:trPr>
        <w:tc>
          <w:tcPr>
            <w:tcW w:w="709" w:type="dxa"/>
          </w:tcPr>
          <w:p w14:paraId="060F5F59"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2</w:t>
            </w:r>
          </w:p>
        </w:tc>
        <w:tc>
          <w:tcPr>
            <w:tcW w:w="3539" w:type="dxa"/>
            <w:gridSpan w:val="2"/>
          </w:tcPr>
          <w:p w14:paraId="16C99EB8" w14:textId="77777777" w:rsidR="007512A6" w:rsidRPr="000848BE" w:rsidRDefault="007512A6" w:rsidP="00242663">
            <w:pPr>
              <w:snapToGrid w:val="0"/>
              <w:spacing w:line="312" w:lineRule="auto"/>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Tiế</w:t>
            </w:r>
            <w:r w:rsidRPr="000848BE">
              <w:rPr>
                <w:rFonts w:ascii="Times New Roman" w:hAnsi="Times New Roman" w:cs="Times New Roman"/>
                <w:sz w:val="27"/>
                <w:szCs w:val="27"/>
                <w:lang w:val="vi-VN"/>
              </w:rPr>
              <w:t>ng kêu/hót</w:t>
            </w:r>
          </w:p>
        </w:tc>
        <w:tc>
          <w:tcPr>
            <w:tcW w:w="1276" w:type="dxa"/>
            <w:vAlign w:val="center"/>
          </w:tcPr>
          <w:p w14:paraId="4FDAB3F6"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24</w:t>
            </w:r>
          </w:p>
        </w:tc>
        <w:tc>
          <w:tcPr>
            <w:tcW w:w="992" w:type="dxa"/>
            <w:vAlign w:val="center"/>
          </w:tcPr>
          <w:p w14:paraId="1436CA46" w14:textId="77777777" w:rsidR="007512A6" w:rsidRPr="00A9771E" w:rsidRDefault="00882E09"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13.2</w:t>
            </w:r>
            <w:r w:rsidR="00A9771E">
              <w:rPr>
                <w:rFonts w:ascii="Times New Roman" w:hAnsi="Times New Roman" w:cs="Times New Roman"/>
                <w:sz w:val="27"/>
                <w:szCs w:val="27"/>
                <w:lang w:val="vi-VN"/>
              </w:rPr>
              <w:t>%</w:t>
            </w:r>
          </w:p>
        </w:tc>
        <w:tc>
          <w:tcPr>
            <w:tcW w:w="1235" w:type="dxa"/>
            <w:vAlign w:val="center"/>
          </w:tcPr>
          <w:p w14:paraId="14FA941B" w14:textId="77777777" w:rsidR="007512A6" w:rsidRPr="000848BE" w:rsidRDefault="00882E09"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23</w:t>
            </w:r>
          </w:p>
        </w:tc>
        <w:tc>
          <w:tcPr>
            <w:tcW w:w="891" w:type="dxa"/>
            <w:vAlign w:val="center"/>
          </w:tcPr>
          <w:p w14:paraId="6C109DE2" w14:textId="77777777" w:rsidR="007512A6" w:rsidRPr="00A9771E" w:rsidRDefault="00882E09"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10.9</w:t>
            </w:r>
            <w:r w:rsidR="00A9771E">
              <w:rPr>
                <w:rFonts w:ascii="Times New Roman" w:hAnsi="Times New Roman" w:cs="Times New Roman"/>
                <w:sz w:val="27"/>
                <w:szCs w:val="27"/>
                <w:lang w:val="vi-VN"/>
              </w:rPr>
              <w:t>%</w:t>
            </w:r>
          </w:p>
        </w:tc>
      </w:tr>
      <w:tr w:rsidR="007512A6" w:rsidRPr="000848BE" w14:paraId="127B57B9" w14:textId="77777777" w:rsidTr="003069F8">
        <w:trPr>
          <w:jc w:val="center"/>
        </w:trPr>
        <w:tc>
          <w:tcPr>
            <w:tcW w:w="709" w:type="dxa"/>
          </w:tcPr>
          <w:p w14:paraId="2BD45D74"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3</w:t>
            </w:r>
          </w:p>
        </w:tc>
        <w:tc>
          <w:tcPr>
            <w:tcW w:w="3539" w:type="dxa"/>
            <w:gridSpan w:val="2"/>
          </w:tcPr>
          <w:p w14:paraId="0D11EBE2" w14:textId="77777777" w:rsidR="007512A6" w:rsidRPr="000848B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Đặ</w:t>
            </w:r>
            <w:r w:rsidRPr="000848BE">
              <w:rPr>
                <w:rFonts w:ascii="Times New Roman" w:hAnsi="Times New Roman" w:cs="Times New Roman"/>
                <w:sz w:val="27"/>
                <w:szCs w:val="27"/>
                <w:lang w:val="vi-VN"/>
              </w:rPr>
              <w:t>c điểm giới tính, sinh trưởng</w:t>
            </w:r>
          </w:p>
        </w:tc>
        <w:tc>
          <w:tcPr>
            <w:tcW w:w="1276" w:type="dxa"/>
            <w:vAlign w:val="center"/>
          </w:tcPr>
          <w:p w14:paraId="0392EE2F"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7</w:t>
            </w:r>
          </w:p>
        </w:tc>
        <w:tc>
          <w:tcPr>
            <w:tcW w:w="992" w:type="dxa"/>
            <w:vAlign w:val="center"/>
          </w:tcPr>
          <w:p w14:paraId="36C83394"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3.8</w:t>
            </w:r>
            <w:r w:rsidR="00A9771E">
              <w:rPr>
                <w:rFonts w:ascii="Times New Roman" w:hAnsi="Times New Roman" w:cs="Times New Roman"/>
                <w:sz w:val="27"/>
                <w:szCs w:val="27"/>
                <w:lang w:val="vi-VN"/>
              </w:rPr>
              <w:t>%</w:t>
            </w:r>
          </w:p>
        </w:tc>
        <w:tc>
          <w:tcPr>
            <w:tcW w:w="1235" w:type="dxa"/>
            <w:vAlign w:val="center"/>
          </w:tcPr>
          <w:p w14:paraId="396F7894"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6</w:t>
            </w:r>
          </w:p>
        </w:tc>
        <w:tc>
          <w:tcPr>
            <w:tcW w:w="891" w:type="dxa"/>
            <w:vAlign w:val="center"/>
          </w:tcPr>
          <w:p w14:paraId="04718802"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2.8</w:t>
            </w:r>
            <w:r w:rsidR="00A9771E">
              <w:rPr>
                <w:rFonts w:ascii="Times New Roman" w:hAnsi="Times New Roman" w:cs="Times New Roman"/>
                <w:sz w:val="27"/>
                <w:szCs w:val="27"/>
                <w:lang w:val="vi-VN"/>
              </w:rPr>
              <w:t>%</w:t>
            </w:r>
          </w:p>
        </w:tc>
      </w:tr>
      <w:tr w:rsidR="007512A6" w:rsidRPr="000848BE" w14:paraId="43D1B19B" w14:textId="77777777" w:rsidTr="003069F8">
        <w:trPr>
          <w:jc w:val="center"/>
        </w:trPr>
        <w:tc>
          <w:tcPr>
            <w:tcW w:w="709" w:type="dxa"/>
            <w:vMerge w:val="restart"/>
          </w:tcPr>
          <w:p w14:paraId="20E10104"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4</w:t>
            </w:r>
          </w:p>
        </w:tc>
        <w:tc>
          <w:tcPr>
            <w:tcW w:w="1271" w:type="dxa"/>
            <w:vMerge w:val="restart"/>
          </w:tcPr>
          <w:p w14:paraId="72F0C1C1" w14:textId="77777777" w:rsidR="007512A6" w:rsidRPr="000848BE" w:rsidRDefault="007512A6" w:rsidP="00242663">
            <w:pPr>
              <w:snapToGrid w:val="0"/>
              <w:spacing w:line="312" w:lineRule="auto"/>
              <w:jc w:val="both"/>
              <w:rPr>
                <w:rFonts w:ascii="Times New Roman" w:hAnsi="Times New Roman" w:cs="Times New Roman"/>
                <w:sz w:val="27"/>
                <w:szCs w:val="27"/>
                <w:lang w:val="vi-VN"/>
              </w:rPr>
            </w:pPr>
            <w:r w:rsidRPr="000848BE">
              <w:rPr>
                <w:rFonts w:ascii="Times New Roman" w:hAnsi="Times New Roman" w:cs="Times New Roman"/>
                <w:sz w:val="27"/>
                <w:szCs w:val="27"/>
              </w:rPr>
              <w:t>Đặ</w:t>
            </w:r>
            <w:r w:rsidRPr="000848BE">
              <w:rPr>
                <w:rFonts w:ascii="Times New Roman" w:hAnsi="Times New Roman" w:cs="Times New Roman"/>
                <w:sz w:val="27"/>
                <w:szCs w:val="27"/>
                <w:lang w:val="vi-VN"/>
              </w:rPr>
              <w:t>c điểm tập tính</w:t>
            </w:r>
          </w:p>
        </w:tc>
        <w:tc>
          <w:tcPr>
            <w:tcW w:w="2268" w:type="dxa"/>
          </w:tcPr>
          <w:p w14:paraId="1945F803" w14:textId="77777777" w:rsidR="007512A6" w:rsidRPr="000848BE" w:rsidRDefault="00BA64C4" w:rsidP="00242663">
            <w:pPr>
              <w:snapToGrid w:val="0"/>
              <w:spacing w:line="312" w:lineRule="auto"/>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Môi trường sống</w:t>
            </w:r>
          </w:p>
        </w:tc>
        <w:tc>
          <w:tcPr>
            <w:tcW w:w="1276" w:type="dxa"/>
            <w:vAlign w:val="center"/>
          </w:tcPr>
          <w:p w14:paraId="2C4837F9"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27</w:t>
            </w:r>
          </w:p>
        </w:tc>
        <w:tc>
          <w:tcPr>
            <w:tcW w:w="992" w:type="dxa"/>
            <w:vAlign w:val="center"/>
          </w:tcPr>
          <w:p w14:paraId="69981DBA" w14:textId="77777777" w:rsidR="007512A6" w:rsidRPr="00A9771E" w:rsidRDefault="00882E09"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14.6</w:t>
            </w:r>
            <w:r w:rsidR="00A9771E">
              <w:rPr>
                <w:rFonts w:ascii="Times New Roman" w:hAnsi="Times New Roman" w:cs="Times New Roman"/>
                <w:sz w:val="27"/>
                <w:szCs w:val="27"/>
                <w:lang w:val="vi-VN"/>
              </w:rPr>
              <w:t>%</w:t>
            </w:r>
          </w:p>
        </w:tc>
        <w:tc>
          <w:tcPr>
            <w:tcW w:w="1235" w:type="dxa"/>
            <w:vAlign w:val="center"/>
          </w:tcPr>
          <w:p w14:paraId="0BB95359"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20</w:t>
            </w:r>
          </w:p>
        </w:tc>
        <w:tc>
          <w:tcPr>
            <w:tcW w:w="891" w:type="dxa"/>
            <w:vAlign w:val="center"/>
          </w:tcPr>
          <w:p w14:paraId="5FBF2A96" w14:textId="77777777" w:rsidR="007512A6" w:rsidRPr="00A9771E" w:rsidRDefault="00882E09"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9.5</w:t>
            </w:r>
            <w:r w:rsidR="00A9771E">
              <w:rPr>
                <w:rFonts w:ascii="Times New Roman" w:hAnsi="Times New Roman" w:cs="Times New Roman"/>
                <w:sz w:val="27"/>
                <w:szCs w:val="27"/>
                <w:lang w:val="vi-VN"/>
              </w:rPr>
              <w:t>%</w:t>
            </w:r>
          </w:p>
        </w:tc>
      </w:tr>
      <w:tr w:rsidR="007512A6" w:rsidRPr="000848BE" w14:paraId="21A21692" w14:textId="77777777" w:rsidTr="003069F8">
        <w:trPr>
          <w:jc w:val="center"/>
        </w:trPr>
        <w:tc>
          <w:tcPr>
            <w:tcW w:w="709" w:type="dxa"/>
            <w:vMerge/>
          </w:tcPr>
          <w:p w14:paraId="5E975D79" w14:textId="77777777" w:rsidR="007512A6" w:rsidRPr="000848BE" w:rsidRDefault="007512A6" w:rsidP="00242663">
            <w:pPr>
              <w:snapToGrid w:val="0"/>
              <w:spacing w:line="312" w:lineRule="auto"/>
              <w:jc w:val="center"/>
              <w:rPr>
                <w:rFonts w:ascii="Times New Roman" w:hAnsi="Times New Roman" w:cs="Times New Roman"/>
                <w:sz w:val="27"/>
                <w:szCs w:val="27"/>
              </w:rPr>
            </w:pPr>
          </w:p>
        </w:tc>
        <w:tc>
          <w:tcPr>
            <w:tcW w:w="1271" w:type="dxa"/>
            <w:vMerge/>
          </w:tcPr>
          <w:p w14:paraId="6FE9E6D0" w14:textId="77777777" w:rsidR="007512A6" w:rsidRPr="000848BE" w:rsidRDefault="007512A6" w:rsidP="00242663">
            <w:pPr>
              <w:snapToGrid w:val="0"/>
              <w:spacing w:line="312" w:lineRule="auto"/>
              <w:ind w:firstLine="720"/>
              <w:jc w:val="both"/>
              <w:rPr>
                <w:rFonts w:ascii="Times New Roman" w:hAnsi="Times New Roman" w:cs="Times New Roman"/>
                <w:sz w:val="27"/>
                <w:szCs w:val="27"/>
              </w:rPr>
            </w:pPr>
          </w:p>
        </w:tc>
        <w:tc>
          <w:tcPr>
            <w:tcW w:w="2268" w:type="dxa"/>
          </w:tcPr>
          <w:p w14:paraId="7B489D10" w14:textId="77777777" w:rsidR="007512A6" w:rsidRPr="000848BE" w:rsidRDefault="00BA64C4" w:rsidP="00242663">
            <w:pPr>
              <w:snapToGrid w:val="0"/>
              <w:spacing w:line="312" w:lineRule="auto"/>
              <w:ind w:left="-71" w:right="-126"/>
              <w:rPr>
                <w:rFonts w:ascii="Times New Roman" w:hAnsi="Times New Roman" w:cs="Times New Roman"/>
                <w:sz w:val="27"/>
                <w:szCs w:val="27"/>
                <w:lang w:val="vi-VN"/>
              </w:rPr>
            </w:pPr>
            <w:r w:rsidRPr="000848BE">
              <w:rPr>
                <w:rFonts w:ascii="Times New Roman" w:hAnsi="Times New Roman" w:cs="Times New Roman"/>
                <w:sz w:val="27"/>
                <w:szCs w:val="27"/>
              </w:rPr>
              <w:t>Tậ</w:t>
            </w:r>
            <w:r w:rsidRPr="000848BE">
              <w:rPr>
                <w:rFonts w:ascii="Times New Roman" w:hAnsi="Times New Roman" w:cs="Times New Roman"/>
                <w:sz w:val="27"/>
                <w:szCs w:val="27"/>
                <w:lang w:val="vi-VN"/>
              </w:rPr>
              <w:t xml:space="preserve">p tính </w:t>
            </w:r>
            <w:r w:rsidR="00FC2BC7" w:rsidRPr="000848BE">
              <w:rPr>
                <w:rFonts w:ascii="Times New Roman" w:hAnsi="Times New Roman" w:cs="Times New Roman"/>
                <w:sz w:val="27"/>
                <w:szCs w:val="27"/>
                <w:lang w:val="vi-VN"/>
              </w:rPr>
              <w:t xml:space="preserve">sinh </w:t>
            </w:r>
            <w:r w:rsidRPr="000848BE">
              <w:rPr>
                <w:rFonts w:ascii="Times New Roman" w:hAnsi="Times New Roman" w:cs="Times New Roman"/>
                <w:sz w:val="27"/>
                <w:szCs w:val="27"/>
                <w:lang w:val="vi-VN"/>
              </w:rPr>
              <w:t>sống</w:t>
            </w:r>
          </w:p>
        </w:tc>
        <w:tc>
          <w:tcPr>
            <w:tcW w:w="1276" w:type="dxa"/>
            <w:vAlign w:val="center"/>
          </w:tcPr>
          <w:p w14:paraId="2BBE7769" w14:textId="77777777" w:rsidR="007512A6" w:rsidRPr="000848BE" w:rsidRDefault="00882E09"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10</w:t>
            </w:r>
          </w:p>
        </w:tc>
        <w:tc>
          <w:tcPr>
            <w:tcW w:w="992" w:type="dxa"/>
            <w:vAlign w:val="center"/>
          </w:tcPr>
          <w:p w14:paraId="44F7AFB7" w14:textId="77777777" w:rsidR="007512A6" w:rsidRPr="00A9771E" w:rsidRDefault="00882E09"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5.4</w:t>
            </w:r>
            <w:r w:rsidR="00A9771E">
              <w:rPr>
                <w:rFonts w:ascii="Times New Roman" w:hAnsi="Times New Roman" w:cs="Times New Roman"/>
                <w:sz w:val="27"/>
                <w:szCs w:val="27"/>
                <w:lang w:val="vi-VN"/>
              </w:rPr>
              <w:t>%</w:t>
            </w:r>
          </w:p>
        </w:tc>
        <w:tc>
          <w:tcPr>
            <w:tcW w:w="1235" w:type="dxa"/>
            <w:vAlign w:val="center"/>
          </w:tcPr>
          <w:p w14:paraId="6D1CDEA3"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9</w:t>
            </w:r>
          </w:p>
        </w:tc>
        <w:tc>
          <w:tcPr>
            <w:tcW w:w="891" w:type="dxa"/>
            <w:vAlign w:val="center"/>
          </w:tcPr>
          <w:p w14:paraId="07960748" w14:textId="77777777" w:rsidR="007512A6" w:rsidRPr="00A9771E" w:rsidRDefault="00882E09"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4.3</w:t>
            </w:r>
            <w:r w:rsidR="00A9771E">
              <w:rPr>
                <w:rFonts w:ascii="Times New Roman" w:hAnsi="Times New Roman" w:cs="Times New Roman"/>
                <w:sz w:val="27"/>
                <w:szCs w:val="27"/>
                <w:lang w:val="vi-VN"/>
              </w:rPr>
              <w:t>%</w:t>
            </w:r>
          </w:p>
        </w:tc>
      </w:tr>
      <w:tr w:rsidR="007512A6" w:rsidRPr="000848BE" w14:paraId="1E0BD8B5" w14:textId="77777777" w:rsidTr="003069F8">
        <w:trPr>
          <w:jc w:val="center"/>
        </w:trPr>
        <w:tc>
          <w:tcPr>
            <w:tcW w:w="709" w:type="dxa"/>
            <w:vMerge/>
          </w:tcPr>
          <w:p w14:paraId="6248A878" w14:textId="77777777" w:rsidR="007512A6" w:rsidRPr="000848BE" w:rsidRDefault="007512A6" w:rsidP="00242663">
            <w:pPr>
              <w:snapToGrid w:val="0"/>
              <w:spacing w:line="312" w:lineRule="auto"/>
              <w:jc w:val="center"/>
              <w:rPr>
                <w:rFonts w:ascii="Times New Roman" w:hAnsi="Times New Roman" w:cs="Times New Roman"/>
                <w:sz w:val="27"/>
                <w:szCs w:val="27"/>
              </w:rPr>
            </w:pPr>
          </w:p>
        </w:tc>
        <w:tc>
          <w:tcPr>
            <w:tcW w:w="1271" w:type="dxa"/>
            <w:vMerge/>
          </w:tcPr>
          <w:p w14:paraId="1873DDBC" w14:textId="77777777" w:rsidR="007512A6" w:rsidRPr="000848BE" w:rsidRDefault="007512A6" w:rsidP="00242663">
            <w:pPr>
              <w:snapToGrid w:val="0"/>
              <w:spacing w:line="312" w:lineRule="auto"/>
              <w:ind w:firstLine="720"/>
              <w:jc w:val="both"/>
              <w:rPr>
                <w:rFonts w:ascii="Times New Roman" w:hAnsi="Times New Roman" w:cs="Times New Roman"/>
                <w:sz w:val="27"/>
                <w:szCs w:val="27"/>
              </w:rPr>
            </w:pPr>
          </w:p>
        </w:tc>
        <w:tc>
          <w:tcPr>
            <w:tcW w:w="2268" w:type="dxa"/>
          </w:tcPr>
          <w:p w14:paraId="300E3C7B" w14:textId="77777777" w:rsidR="007512A6" w:rsidRPr="000848BE" w:rsidRDefault="00FC2BC7" w:rsidP="00242663">
            <w:pPr>
              <w:snapToGrid w:val="0"/>
              <w:spacing w:line="312" w:lineRule="auto"/>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 xml:space="preserve">Cách </w:t>
            </w:r>
            <w:r w:rsidRPr="000848BE">
              <w:rPr>
                <w:rFonts w:ascii="Times New Roman" w:hAnsi="Times New Roman" w:cs="Times New Roman"/>
                <w:sz w:val="27"/>
                <w:szCs w:val="27"/>
                <w:lang w:val="vi-VN"/>
              </w:rPr>
              <w:t>thức di chuyển</w:t>
            </w:r>
          </w:p>
        </w:tc>
        <w:tc>
          <w:tcPr>
            <w:tcW w:w="1276" w:type="dxa"/>
            <w:vAlign w:val="center"/>
          </w:tcPr>
          <w:p w14:paraId="2D330397"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9</w:t>
            </w:r>
          </w:p>
        </w:tc>
        <w:tc>
          <w:tcPr>
            <w:tcW w:w="992" w:type="dxa"/>
            <w:vAlign w:val="center"/>
          </w:tcPr>
          <w:p w14:paraId="191D8795"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4.9</w:t>
            </w:r>
            <w:r w:rsidR="00A9771E">
              <w:rPr>
                <w:rFonts w:ascii="Times New Roman" w:hAnsi="Times New Roman" w:cs="Times New Roman"/>
                <w:sz w:val="27"/>
                <w:szCs w:val="27"/>
                <w:lang w:val="vi-VN"/>
              </w:rPr>
              <w:t>%</w:t>
            </w:r>
          </w:p>
        </w:tc>
        <w:tc>
          <w:tcPr>
            <w:tcW w:w="1235" w:type="dxa"/>
            <w:vAlign w:val="center"/>
          </w:tcPr>
          <w:p w14:paraId="1CE71CCC"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1</w:t>
            </w:r>
          </w:p>
        </w:tc>
        <w:tc>
          <w:tcPr>
            <w:tcW w:w="891" w:type="dxa"/>
            <w:vAlign w:val="center"/>
          </w:tcPr>
          <w:p w14:paraId="69488464"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0.5</w:t>
            </w:r>
            <w:r w:rsidR="00A9771E">
              <w:rPr>
                <w:rFonts w:ascii="Times New Roman" w:hAnsi="Times New Roman" w:cs="Times New Roman"/>
                <w:sz w:val="27"/>
                <w:szCs w:val="27"/>
                <w:lang w:val="vi-VN"/>
              </w:rPr>
              <w:t>%</w:t>
            </w:r>
          </w:p>
        </w:tc>
      </w:tr>
      <w:tr w:rsidR="007512A6" w:rsidRPr="000848BE" w14:paraId="3A62563F" w14:textId="77777777" w:rsidTr="003069F8">
        <w:trPr>
          <w:jc w:val="center"/>
        </w:trPr>
        <w:tc>
          <w:tcPr>
            <w:tcW w:w="709" w:type="dxa"/>
            <w:vMerge/>
          </w:tcPr>
          <w:p w14:paraId="47854C34" w14:textId="77777777" w:rsidR="007512A6" w:rsidRPr="000848BE" w:rsidRDefault="007512A6" w:rsidP="00242663">
            <w:pPr>
              <w:snapToGrid w:val="0"/>
              <w:spacing w:line="312" w:lineRule="auto"/>
              <w:jc w:val="center"/>
              <w:rPr>
                <w:rFonts w:ascii="Times New Roman" w:hAnsi="Times New Roman" w:cs="Times New Roman"/>
                <w:sz w:val="27"/>
                <w:szCs w:val="27"/>
              </w:rPr>
            </w:pPr>
          </w:p>
        </w:tc>
        <w:tc>
          <w:tcPr>
            <w:tcW w:w="1271" w:type="dxa"/>
            <w:vMerge/>
          </w:tcPr>
          <w:p w14:paraId="5FC9466C" w14:textId="77777777" w:rsidR="007512A6" w:rsidRPr="000848BE" w:rsidRDefault="007512A6" w:rsidP="00242663">
            <w:pPr>
              <w:snapToGrid w:val="0"/>
              <w:spacing w:line="312" w:lineRule="auto"/>
              <w:ind w:firstLine="720"/>
              <w:jc w:val="both"/>
              <w:rPr>
                <w:rFonts w:ascii="Times New Roman" w:hAnsi="Times New Roman" w:cs="Times New Roman"/>
                <w:sz w:val="27"/>
                <w:szCs w:val="27"/>
              </w:rPr>
            </w:pPr>
          </w:p>
        </w:tc>
        <w:tc>
          <w:tcPr>
            <w:tcW w:w="2268" w:type="dxa"/>
          </w:tcPr>
          <w:p w14:paraId="479F8DC7" w14:textId="77777777" w:rsidR="007512A6" w:rsidRPr="000848BE" w:rsidRDefault="00FC2BC7" w:rsidP="00242663">
            <w:pPr>
              <w:snapToGrid w:val="0"/>
              <w:spacing w:line="312" w:lineRule="auto"/>
              <w:ind w:left="-71" w:right="-126"/>
              <w:jc w:val="center"/>
              <w:rPr>
                <w:rFonts w:ascii="Times New Roman" w:hAnsi="Times New Roman" w:cs="Times New Roman"/>
                <w:sz w:val="27"/>
                <w:szCs w:val="27"/>
              </w:rPr>
            </w:pPr>
            <w:r w:rsidRPr="000848BE">
              <w:rPr>
                <w:rFonts w:ascii="Times New Roman" w:hAnsi="Times New Roman" w:cs="Times New Roman"/>
                <w:sz w:val="27"/>
                <w:szCs w:val="27"/>
              </w:rPr>
              <w:t>Thứ</w:t>
            </w:r>
            <w:r w:rsidRPr="000848BE">
              <w:rPr>
                <w:rFonts w:ascii="Times New Roman" w:hAnsi="Times New Roman" w:cs="Times New Roman"/>
                <w:sz w:val="27"/>
                <w:szCs w:val="27"/>
                <w:lang w:val="vi-VN"/>
              </w:rPr>
              <w:t>c ăn, cách kiếm ăn</w:t>
            </w:r>
            <w:r w:rsidRPr="000848BE">
              <w:rPr>
                <w:rFonts w:ascii="Times New Roman" w:hAnsi="Times New Roman" w:cs="Times New Roman" w:hint="eastAsia"/>
                <w:sz w:val="27"/>
                <w:szCs w:val="27"/>
              </w:rPr>
              <w:t xml:space="preserve"> </w:t>
            </w:r>
          </w:p>
        </w:tc>
        <w:tc>
          <w:tcPr>
            <w:tcW w:w="1276" w:type="dxa"/>
            <w:vAlign w:val="center"/>
          </w:tcPr>
          <w:p w14:paraId="4F0EDE63"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3</w:t>
            </w:r>
          </w:p>
        </w:tc>
        <w:tc>
          <w:tcPr>
            <w:tcW w:w="992" w:type="dxa"/>
            <w:vAlign w:val="center"/>
          </w:tcPr>
          <w:p w14:paraId="087666AB"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1.6</w:t>
            </w:r>
            <w:r w:rsidR="00A9771E">
              <w:rPr>
                <w:rFonts w:ascii="Times New Roman" w:hAnsi="Times New Roman" w:cs="Times New Roman"/>
                <w:sz w:val="27"/>
                <w:szCs w:val="27"/>
                <w:lang w:val="vi-VN"/>
              </w:rPr>
              <w:t>%</w:t>
            </w:r>
          </w:p>
        </w:tc>
        <w:tc>
          <w:tcPr>
            <w:tcW w:w="1235" w:type="dxa"/>
            <w:vAlign w:val="center"/>
          </w:tcPr>
          <w:p w14:paraId="414D5469"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7</w:t>
            </w:r>
          </w:p>
        </w:tc>
        <w:tc>
          <w:tcPr>
            <w:tcW w:w="891" w:type="dxa"/>
            <w:vAlign w:val="center"/>
          </w:tcPr>
          <w:p w14:paraId="4EAC1304"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3.3</w:t>
            </w:r>
            <w:r w:rsidR="00A9771E">
              <w:rPr>
                <w:rFonts w:ascii="Times New Roman" w:hAnsi="Times New Roman" w:cs="Times New Roman"/>
                <w:sz w:val="27"/>
                <w:szCs w:val="27"/>
                <w:lang w:val="vi-VN"/>
              </w:rPr>
              <w:t>%</w:t>
            </w:r>
          </w:p>
        </w:tc>
      </w:tr>
      <w:tr w:rsidR="007512A6" w:rsidRPr="000848BE" w14:paraId="511040B6" w14:textId="77777777" w:rsidTr="003069F8">
        <w:trPr>
          <w:jc w:val="center"/>
        </w:trPr>
        <w:tc>
          <w:tcPr>
            <w:tcW w:w="709" w:type="dxa"/>
          </w:tcPr>
          <w:p w14:paraId="699387E6"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5</w:t>
            </w:r>
          </w:p>
        </w:tc>
        <w:tc>
          <w:tcPr>
            <w:tcW w:w="3539" w:type="dxa"/>
            <w:gridSpan w:val="2"/>
          </w:tcPr>
          <w:p w14:paraId="5BD17AAA" w14:textId="77777777" w:rsidR="007512A6" w:rsidRPr="000848BE" w:rsidRDefault="00FC2BC7" w:rsidP="00242663">
            <w:pPr>
              <w:snapToGrid w:val="0"/>
              <w:spacing w:line="312" w:lineRule="auto"/>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Nguồ</w:t>
            </w:r>
            <w:r w:rsidRPr="000848BE">
              <w:rPr>
                <w:rFonts w:ascii="Times New Roman" w:hAnsi="Times New Roman" w:cs="Times New Roman"/>
                <w:sz w:val="27"/>
                <w:szCs w:val="27"/>
                <w:lang w:val="vi-VN"/>
              </w:rPr>
              <w:t>n gốc, nơi lai tạo</w:t>
            </w:r>
          </w:p>
        </w:tc>
        <w:tc>
          <w:tcPr>
            <w:tcW w:w="1276" w:type="dxa"/>
            <w:vAlign w:val="center"/>
          </w:tcPr>
          <w:p w14:paraId="0E5BAC1E"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5</w:t>
            </w:r>
          </w:p>
        </w:tc>
        <w:tc>
          <w:tcPr>
            <w:tcW w:w="992" w:type="dxa"/>
            <w:vAlign w:val="center"/>
          </w:tcPr>
          <w:p w14:paraId="6DE6C500"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2.7</w:t>
            </w:r>
            <w:r w:rsidR="00A9771E">
              <w:rPr>
                <w:rFonts w:ascii="Times New Roman" w:hAnsi="Times New Roman" w:cs="Times New Roman"/>
                <w:sz w:val="27"/>
                <w:szCs w:val="27"/>
                <w:lang w:val="vi-VN"/>
              </w:rPr>
              <w:t>%</w:t>
            </w:r>
          </w:p>
        </w:tc>
        <w:tc>
          <w:tcPr>
            <w:tcW w:w="1235" w:type="dxa"/>
            <w:vAlign w:val="center"/>
          </w:tcPr>
          <w:p w14:paraId="4920837D"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13</w:t>
            </w:r>
          </w:p>
        </w:tc>
        <w:tc>
          <w:tcPr>
            <w:tcW w:w="891" w:type="dxa"/>
            <w:vAlign w:val="center"/>
          </w:tcPr>
          <w:p w14:paraId="7F61413A" w14:textId="77777777" w:rsidR="007512A6" w:rsidRPr="00A9771E" w:rsidRDefault="00882E09"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6.2</w:t>
            </w:r>
            <w:r w:rsidR="00A9771E">
              <w:rPr>
                <w:rFonts w:ascii="Times New Roman" w:hAnsi="Times New Roman" w:cs="Times New Roman"/>
                <w:sz w:val="27"/>
                <w:szCs w:val="27"/>
                <w:lang w:val="vi-VN"/>
              </w:rPr>
              <w:t>%</w:t>
            </w:r>
          </w:p>
        </w:tc>
      </w:tr>
      <w:tr w:rsidR="007512A6" w:rsidRPr="000848BE" w14:paraId="2F50F2E5" w14:textId="77777777" w:rsidTr="003069F8">
        <w:trPr>
          <w:jc w:val="center"/>
        </w:trPr>
        <w:tc>
          <w:tcPr>
            <w:tcW w:w="709" w:type="dxa"/>
          </w:tcPr>
          <w:p w14:paraId="778F5CA8"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6</w:t>
            </w:r>
          </w:p>
        </w:tc>
        <w:tc>
          <w:tcPr>
            <w:tcW w:w="3539" w:type="dxa"/>
            <w:gridSpan w:val="2"/>
          </w:tcPr>
          <w:p w14:paraId="51E2915E" w14:textId="77777777" w:rsidR="007512A6" w:rsidRPr="000848BE" w:rsidRDefault="00FC2BC7" w:rsidP="00242663">
            <w:pPr>
              <w:snapToGrid w:val="0"/>
              <w:spacing w:line="312" w:lineRule="auto"/>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 xml:space="preserve">Vai </w:t>
            </w:r>
            <w:r w:rsidRPr="000848BE">
              <w:rPr>
                <w:rFonts w:ascii="Times New Roman" w:hAnsi="Times New Roman" w:cs="Times New Roman"/>
                <w:sz w:val="27"/>
                <w:szCs w:val="27"/>
                <w:lang w:val="vi-VN"/>
              </w:rPr>
              <w:t>trò với con người</w:t>
            </w:r>
          </w:p>
        </w:tc>
        <w:tc>
          <w:tcPr>
            <w:tcW w:w="1276" w:type="dxa"/>
            <w:vAlign w:val="center"/>
          </w:tcPr>
          <w:p w14:paraId="7BEF9232"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12</w:t>
            </w:r>
          </w:p>
        </w:tc>
        <w:tc>
          <w:tcPr>
            <w:tcW w:w="992" w:type="dxa"/>
            <w:vAlign w:val="center"/>
          </w:tcPr>
          <w:p w14:paraId="30C87A35" w14:textId="77777777" w:rsidR="007512A6" w:rsidRPr="00A9771E" w:rsidRDefault="00882E09"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6.5</w:t>
            </w:r>
            <w:r w:rsidR="00A9771E">
              <w:rPr>
                <w:rFonts w:ascii="Times New Roman" w:hAnsi="Times New Roman" w:cs="Times New Roman"/>
                <w:sz w:val="27"/>
                <w:szCs w:val="27"/>
                <w:lang w:val="vi-VN"/>
              </w:rPr>
              <w:t>%</w:t>
            </w:r>
          </w:p>
        </w:tc>
        <w:tc>
          <w:tcPr>
            <w:tcW w:w="1235" w:type="dxa"/>
            <w:vAlign w:val="center"/>
          </w:tcPr>
          <w:p w14:paraId="1605086A" w14:textId="77777777" w:rsidR="007512A6" w:rsidRPr="000848BE" w:rsidRDefault="00882E09"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5</w:t>
            </w:r>
          </w:p>
        </w:tc>
        <w:tc>
          <w:tcPr>
            <w:tcW w:w="891" w:type="dxa"/>
            <w:vAlign w:val="center"/>
          </w:tcPr>
          <w:p w14:paraId="5A209715" w14:textId="77777777" w:rsidR="007512A6" w:rsidRPr="00A9771E" w:rsidRDefault="00882E09"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2.4</w:t>
            </w:r>
            <w:r w:rsidR="00A9771E">
              <w:rPr>
                <w:rFonts w:ascii="Times New Roman" w:hAnsi="Times New Roman" w:cs="Times New Roman"/>
                <w:sz w:val="27"/>
                <w:szCs w:val="27"/>
                <w:lang w:val="vi-VN"/>
              </w:rPr>
              <w:t>%</w:t>
            </w:r>
          </w:p>
        </w:tc>
      </w:tr>
      <w:tr w:rsidR="007512A6" w:rsidRPr="000848BE" w14:paraId="3F8BF696" w14:textId="77777777" w:rsidTr="003069F8">
        <w:trPr>
          <w:jc w:val="center"/>
        </w:trPr>
        <w:tc>
          <w:tcPr>
            <w:tcW w:w="709" w:type="dxa"/>
          </w:tcPr>
          <w:p w14:paraId="4F83151B"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7</w:t>
            </w:r>
          </w:p>
        </w:tc>
        <w:tc>
          <w:tcPr>
            <w:tcW w:w="3539" w:type="dxa"/>
            <w:gridSpan w:val="2"/>
          </w:tcPr>
          <w:p w14:paraId="72CD8572" w14:textId="77777777" w:rsidR="007512A6" w:rsidRPr="000848BE" w:rsidRDefault="00FC2BC7" w:rsidP="00242663">
            <w:pPr>
              <w:snapToGrid w:val="0"/>
              <w:spacing w:line="312" w:lineRule="auto"/>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Phẩ</w:t>
            </w:r>
            <w:r w:rsidRPr="000848BE">
              <w:rPr>
                <w:rFonts w:ascii="Times New Roman" w:hAnsi="Times New Roman" w:cs="Times New Roman"/>
                <w:sz w:val="27"/>
                <w:szCs w:val="27"/>
                <w:lang w:val="vi-VN"/>
              </w:rPr>
              <w:t>m chất</w:t>
            </w:r>
          </w:p>
        </w:tc>
        <w:tc>
          <w:tcPr>
            <w:tcW w:w="1276" w:type="dxa"/>
            <w:vAlign w:val="center"/>
          </w:tcPr>
          <w:p w14:paraId="5185620C" w14:textId="77777777" w:rsidR="007512A6" w:rsidRPr="000848BE" w:rsidRDefault="00882E09"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7</w:t>
            </w:r>
          </w:p>
        </w:tc>
        <w:tc>
          <w:tcPr>
            <w:tcW w:w="992" w:type="dxa"/>
            <w:vAlign w:val="center"/>
          </w:tcPr>
          <w:p w14:paraId="050F351D" w14:textId="77777777" w:rsidR="007512A6" w:rsidRPr="00A9771E" w:rsidRDefault="00882E09"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3.8</w:t>
            </w:r>
            <w:r w:rsidR="00A9771E">
              <w:rPr>
                <w:rFonts w:ascii="Times New Roman" w:hAnsi="Times New Roman" w:cs="Times New Roman"/>
                <w:sz w:val="27"/>
                <w:szCs w:val="27"/>
                <w:lang w:val="vi-VN"/>
              </w:rPr>
              <w:t>%</w:t>
            </w:r>
          </w:p>
        </w:tc>
        <w:tc>
          <w:tcPr>
            <w:tcW w:w="1235" w:type="dxa"/>
            <w:vAlign w:val="center"/>
          </w:tcPr>
          <w:p w14:paraId="33754957"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6</w:t>
            </w:r>
          </w:p>
        </w:tc>
        <w:tc>
          <w:tcPr>
            <w:tcW w:w="891" w:type="dxa"/>
            <w:vAlign w:val="center"/>
          </w:tcPr>
          <w:p w14:paraId="358B641A"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2.8</w:t>
            </w:r>
            <w:r w:rsidR="00A9771E">
              <w:rPr>
                <w:rFonts w:ascii="Times New Roman" w:hAnsi="Times New Roman" w:cs="Times New Roman"/>
                <w:sz w:val="27"/>
                <w:szCs w:val="27"/>
                <w:lang w:val="vi-VN"/>
              </w:rPr>
              <w:t>%</w:t>
            </w:r>
          </w:p>
        </w:tc>
      </w:tr>
      <w:tr w:rsidR="007512A6" w:rsidRPr="000848BE" w14:paraId="63FB92C9" w14:textId="77777777" w:rsidTr="003069F8">
        <w:trPr>
          <w:jc w:val="center"/>
        </w:trPr>
        <w:tc>
          <w:tcPr>
            <w:tcW w:w="709" w:type="dxa"/>
          </w:tcPr>
          <w:p w14:paraId="777FBAB8"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8</w:t>
            </w:r>
          </w:p>
        </w:tc>
        <w:tc>
          <w:tcPr>
            <w:tcW w:w="3539" w:type="dxa"/>
            <w:gridSpan w:val="2"/>
          </w:tcPr>
          <w:p w14:paraId="7A2B2A10" w14:textId="77777777" w:rsidR="007512A6" w:rsidRPr="000848BE" w:rsidRDefault="00FC2BC7" w:rsidP="00242663">
            <w:pPr>
              <w:snapToGrid w:val="0"/>
              <w:spacing w:line="312" w:lineRule="auto"/>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Truyề</w:t>
            </w:r>
            <w:r w:rsidRPr="000848BE">
              <w:rPr>
                <w:rFonts w:ascii="Times New Roman" w:hAnsi="Times New Roman" w:cs="Times New Roman"/>
                <w:sz w:val="27"/>
                <w:szCs w:val="27"/>
                <w:lang w:val="vi-VN"/>
              </w:rPr>
              <w:t>n thuyết điển cố</w:t>
            </w:r>
          </w:p>
        </w:tc>
        <w:tc>
          <w:tcPr>
            <w:tcW w:w="1276" w:type="dxa"/>
            <w:vAlign w:val="center"/>
          </w:tcPr>
          <w:p w14:paraId="64F9A684"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3</w:t>
            </w:r>
          </w:p>
        </w:tc>
        <w:tc>
          <w:tcPr>
            <w:tcW w:w="992" w:type="dxa"/>
            <w:vAlign w:val="center"/>
          </w:tcPr>
          <w:p w14:paraId="5875F5C9"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1.6</w:t>
            </w:r>
            <w:r w:rsidR="00A9771E">
              <w:rPr>
                <w:rFonts w:ascii="Times New Roman" w:hAnsi="Times New Roman" w:cs="Times New Roman"/>
                <w:sz w:val="27"/>
                <w:szCs w:val="27"/>
                <w:lang w:val="vi-VN"/>
              </w:rPr>
              <w:t>%</w:t>
            </w:r>
          </w:p>
        </w:tc>
        <w:tc>
          <w:tcPr>
            <w:tcW w:w="1235" w:type="dxa"/>
            <w:vAlign w:val="center"/>
          </w:tcPr>
          <w:p w14:paraId="40630612"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2</w:t>
            </w:r>
          </w:p>
        </w:tc>
        <w:tc>
          <w:tcPr>
            <w:tcW w:w="891" w:type="dxa"/>
            <w:vAlign w:val="center"/>
          </w:tcPr>
          <w:p w14:paraId="31ECC984"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0.9</w:t>
            </w:r>
            <w:r w:rsidR="00A9771E">
              <w:rPr>
                <w:rFonts w:ascii="Times New Roman" w:hAnsi="Times New Roman" w:cs="Times New Roman"/>
                <w:sz w:val="27"/>
                <w:szCs w:val="27"/>
                <w:lang w:val="vi-VN"/>
              </w:rPr>
              <w:t>%</w:t>
            </w:r>
          </w:p>
        </w:tc>
      </w:tr>
      <w:tr w:rsidR="007512A6" w:rsidRPr="000848BE" w14:paraId="55342697" w14:textId="77777777" w:rsidTr="003069F8">
        <w:trPr>
          <w:jc w:val="center"/>
        </w:trPr>
        <w:tc>
          <w:tcPr>
            <w:tcW w:w="709" w:type="dxa"/>
          </w:tcPr>
          <w:p w14:paraId="453B0DF3"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9</w:t>
            </w:r>
          </w:p>
        </w:tc>
        <w:tc>
          <w:tcPr>
            <w:tcW w:w="3539" w:type="dxa"/>
            <w:gridSpan w:val="2"/>
          </w:tcPr>
          <w:p w14:paraId="0592F075" w14:textId="77777777" w:rsidR="007512A6" w:rsidRPr="000848BE" w:rsidRDefault="005153E5" w:rsidP="00242663">
            <w:pPr>
              <w:snapToGrid w:val="0"/>
              <w:spacing w:line="312" w:lineRule="auto"/>
              <w:ind w:left="-71" w:right="-126"/>
              <w:jc w:val="center"/>
              <w:rPr>
                <w:rFonts w:ascii="Times New Roman" w:hAnsi="Times New Roman" w:cs="Times New Roman"/>
                <w:sz w:val="27"/>
                <w:szCs w:val="27"/>
                <w:lang w:val="vi-VN"/>
              </w:rPr>
            </w:pPr>
            <w:r w:rsidRPr="000848BE">
              <w:rPr>
                <w:rFonts w:ascii="Times New Roman" w:hAnsi="Times New Roman" w:cs="Times New Roman"/>
                <w:sz w:val="27"/>
                <w:szCs w:val="27"/>
              </w:rPr>
              <w:t xml:space="preserve">Lí </w:t>
            </w:r>
            <w:r w:rsidRPr="000848BE">
              <w:rPr>
                <w:rFonts w:ascii="Times New Roman" w:hAnsi="Times New Roman" w:cs="Times New Roman"/>
                <w:sz w:val="27"/>
                <w:szCs w:val="27"/>
                <w:lang w:val="vi-VN"/>
              </w:rPr>
              <w:t>do</w:t>
            </w:r>
            <w:r w:rsidR="00FC2BC7" w:rsidRPr="000848BE">
              <w:rPr>
                <w:rFonts w:ascii="Times New Roman" w:hAnsi="Times New Roman" w:cs="Times New Roman"/>
                <w:sz w:val="27"/>
                <w:szCs w:val="27"/>
                <w:lang w:val="vi-VN"/>
              </w:rPr>
              <w:t xml:space="preserve"> tổng hợp</w:t>
            </w:r>
          </w:p>
        </w:tc>
        <w:tc>
          <w:tcPr>
            <w:tcW w:w="1276" w:type="dxa"/>
            <w:vAlign w:val="center"/>
          </w:tcPr>
          <w:p w14:paraId="711F6F6C"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4</w:t>
            </w:r>
          </w:p>
        </w:tc>
        <w:tc>
          <w:tcPr>
            <w:tcW w:w="992" w:type="dxa"/>
            <w:vAlign w:val="center"/>
          </w:tcPr>
          <w:p w14:paraId="5E0287E8"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2.2</w:t>
            </w:r>
            <w:r w:rsidR="00A9771E">
              <w:rPr>
                <w:rFonts w:ascii="Times New Roman" w:hAnsi="Times New Roman" w:cs="Times New Roman"/>
                <w:sz w:val="27"/>
                <w:szCs w:val="27"/>
                <w:lang w:val="vi-VN"/>
              </w:rPr>
              <w:t>%</w:t>
            </w:r>
          </w:p>
        </w:tc>
        <w:tc>
          <w:tcPr>
            <w:tcW w:w="1235" w:type="dxa"/>
            <w:vAlign w:val="center"/>
          </w:tcPr>
          <w:p w14:paraId="2224AAEC" w14:textId="77777777" w:rsidR="007512A6" w:rsidRPr="000848BE" w:rsidRDefault="007512A6"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8</w:t>
            </w:r>
          </w:p>
        </w:tc>
        <w:tc>
          <w:tcPr>
            <w:tcW w:w="891" w:type="dxa"/>
            <w:vAlign w:val="center"/>
          </w:tcPr>
          <w:p w14:paraId="73BDD8D4" w14:textId="77777777" w:rsidR="007512A6" w:rsidRPr="00A9771E" w:rsidRDefault="007512A6"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3.8</w:t>
            </w:r>
            <w:r w:rsidR="00A9771E">
              <w:rPr>
                <w:rFonts w:ascii="Times New Roman" w:hAnsi="Times New Roman" w:cs="Times New Roman"/>
                <w:sz w:val="27"/>
                <w:szCs w:val="27"/>
                <w:lang w:val="vi-VN"/>
              </w:rPr>
              <w:t>%</w:t>
            </w:r>
          </w:p>
        </w:tc>
      </w:tr>
      <w:tr w:rsidR="007512A6" w:rsidRPr="000848BE" w14:paraId="61F760BC" w14:textId="77777777" w:rsidTr="003069F8">
        <w:trPr>
          <w:jc w:val="center"/>
        </w:trPr>
        <w:tc>
          <w:tcPr>
            <w:tcW w:w="4248" w:type="dxa"/>
            <w:gridSpan w:val="3"/>
          </w:tcPr>
          <w:p w14:paraId="4CB94625" w14:textId="77777777" w:rsidR="007512A6" w:rsidRPr="000848BE" w:rsidRDefault="00FC2BC7" w:rsidP="00242663">
            <w:pPr>
              <w:snapToGrid w:val="0"/>
              <w:spacing w:line="312" w:lineRule="auto"/>
              <w:jc w:val="center"/>
              <w:rPr>
                <w:rFonts w:ascii="Times New Roman" w:hAnsi="Times New Roman" w:cs="Times New Roman"/>
                <w:b/>
                <w:sz w:val="27"/>
                <w:szCs w:val="27"/>
                <w:lang w:val="vi-VN"/>
              </w:rPr>
            </w:pPr>
            <w:r w:rsidRPr="000848BE">
              <w:rPr>
                <w:rFonts w:ascii="Times New Roman" w:hAnsi="Times New Roman" w:cs="Times New Roman"/>
                <w:b/>
                <w:sz w:val="27"/>
                <w:szCs w:val="27"/>
              </w:rPr>
              <w:t>Tổ</w:t>
            </w:r>
            <w:r w:rsidRPr="000848BE">
              <w:rPr>
                <w:rFonts w:ascii="Times New Roman" w:hAnsi="Times New Roman" w:cs="Times New Roman"/>
                <w:b/>
                <w:sz w:val="27"/>
                <w:szCs w:val="27"/>
                <w:lang w:val="vi-VN"/>
              </w:rPr>
              <w:t>ng</w:t>
            </w:r>
          </w:p>
        </w:tc>
        <w:tc>
          <w:tcPr>
            <w:tcW w:w="1276" w:type="dxa"/>
            <w:vAlign w:val="center"/>
          </w:tcPr>
          <w:p w14:paraId="7AC4EABB" w14:textId="77777777" w:rsidR="007512A6" w:rsidRPr="000848BE" w:rsidRDefault="00A9771E" w:rsidP="00242663">
            <w:pPr>
              <w:snapToGrid w:val="0"/>
              <w:spacing w:line="312" w:lineRule="auto"/>
              <w:jc w:val="center"/>
              <w:rPr>
                <w:rFonts w:ascii="Times New Roman" w:hAnsi="Times New Roman" w:cs="Times New Roman"/>
                <w:b/>
                <w:sz w:val="27"/>
                <w:szCs w:val="27"/>
              </w:rPr>
            </w:pPr>
            <w:r>
              <w:rPr>
                <w:rFonts w:ascii="Times New Roman" w:hAnsi="Times New Roman" w:cs="Times New Roman"/>
                <w:b/>
                <w:sz w:val="27"/>
                <w:szCs w:val="27"/>
              </w:rPr>
              <w:t>185</w:t>
            </w:r>
          </w:p>
        </w:tc>
        <w:tc>
          <w:tcPr>
            <w:tcW w:w="992" w:type="dxa"/>
            <w:vAlign w:val="center"/>
          </w:tcPr>
          <w:p w14:paraId="6F6DFA59" w14:textId="77777777" w:rsidR="007512A6" w:rsidRPr="000848BE" w:rsidRDefault="007512A6" w:rsidP="00242663">
            <w:pPr>
              <w:snapToGrid w:val="0"/>
              <w:spacing w:line="312" w:lineRule="auto"/>
              <w:jc w:val="center"/>
              <w:rPr>
                <w:rFonts w:ascii="Times New Roman" w:hAnsi="Times New Roman" w:cs="Times New Roman"/>
                <w:b/>
                <w:sz w:val="27"/>
                <w:szCs w:val="27"/>
              </w:rPr>
            </w:pPr>
            <w:r w:rsidRPr="000848BE">
              <w:rPr>
                <w:rFonts w:ascii="Times New Roman" w:hAnsi="Times New Roman" w:cs="Times New Roman"/>
                <w:b/>
                <w:sz w:val="27"/>
                <w:szCs w:val="27"/>
              </w:rPr>
              <w:t>100%</w:t>
            </w:r>
          </w:p>
        </w:tc>
        <w:tc>
          <w:tcPr>
            <w:tcW w:w="1235" w:type="dxa"/>
            <w:vAlign w:val="center"/>
          </w:tcPr>
          <w:p w14:paraId="692A1041" w14:textId="77777777" w:rsidR="007512A6" w:rsidRPr="000848BE" w:rsidRDefault="00A9771E" w:rsidP="00242663">
            <w:pPr>
              <w:snapToGrid w:val="0"/>
              <w:spacing w:line="312" w:lineRule="auto"/>
              <w:jc w:val="center"/>
              <w:rPr>
                <w:rFonts w:ascii="Times New Roman" w:hAnsi="Times New Roman" w:cs="Times New Roman"/>
                <w:b/>
                <w:sz w:val="27"/>
                <w:szCs w:val="27"/>
              </w:rPr>
            </w:pPr>
            <w:r>
              <w:rPr>
                <w:rFonts w:ascii="Times New Roman" w:hAnsi="Times New Roman" w:cs="Times New Roman"/>
                <w:b/>
                <w:sz w:val="27"/>
                <w:szCs w:val="27"/>
              </w:rPr>
              <w:t>211</w:t>
            </w:r>
          </w:p>
        </w:tc>
        <w:tc>
          <w:tcPr>
            <w:tcW w:w="891" w:type="dxa"/>
            <w:vAlign w:val="center"/>
          </w:tcPr>
          <w:p w14:paraId="0DBE8B6C" w14:textId="77777777" w:rsidR="007512A6" w:rsidRPr="000848BE" w:rsidRDefault="007512A6" w:rsidP="00242663">
            <w:pPr>
              <w:snapToGrid w:val="0"/>
              <w:spacing w:line="312" w:lineRule="auto"/>
              <w:jc w:val="center"/>
              <w:rPr>
                <w:rFonts w:ascii="Times New Roman" w:hAnsi="Times New Roman" w:cs="Times New Roman"/>
                <w:b/>
                <w:sz w:val="27"/>
                <w:szCs w:val="27"/>
              </w:rPr>
            </w:pPr>
            <w:r w:rsidRPr="000848BE">
              <w:rPr>
                <w:rFonts w:ascii="Times New Roman" w:hAnsi="Times New Roman" w:cs="Times New Roman"/>
                <w:b/>
                <w:sz w:val="27"/>
                <w:szCs w:val="27"/>
              </w:rPr>
              <w:t>100%</w:t>
            </w:r>
          </w:p>
        </w:tc>
      </w:tr>
    </w:tbl>
    <w:p w14:paraId="6A46F678" w14:textId="77777777" w:rsidR="007F5359" w:rsidRPr="000848BE" w:rsidRDefault="00F23236"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Kết quả khảo sát ở bảng trên được sơ đồ hóa bằng biểu đồ dưới đây:</w:t>
      </w:r>
    </w:p>
    <w:p w14:paraId="3F6A4232" w14:textId="77777777" w:rsidR="005153E5" w:rsidRPr="000848BE" w:rsidRDefault="005153E5" w:rsidP="00242663">
      <w:pPr>
        <w:spacing w:line="312" w:lineRule="auto"/>
        <w:jc w:val="both"/>
        <w:rPr>
          <w:rFonts w:ascii="Times New Roman" w:hAnsi="Times New Roman" w:cs="Times New Roman"/>
          <w:sz w:val="27"/>
          <w:szCs w:val="27"/>
          <w:lang w:val="vi-VN" w:eastAsia="zh-CN"/>
        </w:rPr>
      </w:pPr>
    </w:p>
    <w:p w14:paraId="6A7A4184" w14:textId="77777777" w:rsidR="00F23236" w:rsidRPr="000848BE" w:rsidRDefault="005153E5"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noProof/>
          <w:sz w:val="27"/>
          <w:szCs w:val="27"/>
          <w:lang w:eastAsia="zh-CN"/>
        </w:rPr>
        <w:drawing>
          <wp:inline distT="0" distB="0" distL="0" distR="0" wp14:anchorId="611134BC" wp14:editId="6C210D46">
            <wp:extent cx="5343276" cy="3514090"/>
            <wp:effectExtent l="0" t="0" r="1016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305E7C" w14:textId="77777777" w:rsidR="00B62A7F" w:rsidRPr="00C62D20" w:rsidRDefault="005153E5"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 xml:space="preserve">Biểu đồ 3-1: Biểu đồ so sánh tỉ lệ các cơ sở định danh của tên gọi </w:t>
      </w:r>
    </w:p>
    <w:p w14:paraId="2DA5ACB7" w14:textId="77777777" w:rsidR="005153E5" w:rsidRPr="00C62D20" w:rsidRDefault="005153E5" w:rsidP="00242663">
      <w:pPr>
        <w:spacing w:line="312" w:lineRule="auto"/>
        <w:jc w:val="center"/>
        <w:rPr>
          <w:rFonts w:ascii="Times New Roman" w:hAnsi="Times New Roman" w:cs="Times New Roman"/>
          <w:b/>
          <w:sz w:val="27"/>
          <w:szCs w:val="27"/>
          <w:lang w:val="vi-VN" w:eastAsia="zh-CN"/>
        </w:rPr>
      </w:pPr>
      <w:r w:rsidRPr="00C62D20">
        <w:rPr>
          <w:rFonts w:ascii="Times New Roman" w:hAnsi="Times New Roman" w:cs="Times New Roman"/>
          <w:b/>
          <w:sz w:val="27"/>
          <w:szCs w:val="27"/>
          <w:lang w:val="vi-VN" w:eastAsia="zh-CN"/>
        </w:rPr>
        <w:t>các loài chim trong tiếng Hán và tiếng Việt</w:t>
      </w:r>
    </w:p>
    <w:p w14:paraId="47DFB116" w14:textId="77777777" w:rsidR="005153E5" w:rsidRPr="00262331" w:rsidRDefault="005153E5" w:rsidP="00242663">
      <w:pPr>
        <w:pStyle w:val="Heading3"/>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3.1.2. Điểm giống và khác nhau về cơ sở định danh của tên gọi các loài chim trong tiếng Hán và tiếng Việt</w:t>
      </w:r>
    </w:p>
    <w:p w14:paraId="6B997334" w14:textId="77777777" w:rsidR="00EB72F7" w:rsidRPr="000848BE" w:rsidRDefault="00EB72F7"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3.1.2.1. Điểm giống nhau</w:t>
      </w:r>
    </w:p>
    <w:p w14:paraId="78E58667" w14:textId="77777777" w:rsidR="00EB72F7" w:rsidRPr="000848BE" w:rsidRDefault="00EB72F7"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b/>
          <w:sz w:val="27"/>
          <w:szCs w:val="27"/>
          <w:lang w:val="vi-VN" w:eastAsia="zh-CN"/>
        </w:rPr>
        <w:tab/>
        <w:t>Thứ nhất</w:t>
      </w:r>
      <w:r w:rsidRPr="000848BE">
        <w:rPr>
          <w:rFonts w:ascii="Times New Roman" w:hAnsi="Times New Roman" w:cs="Times New Roman"/>
          <w:sz w:val="27"/>
          <w:szCs w:val="27"/>
          <w:lang w:val="vi-VN" w:eastAsia="zh-CN"/>
        </w:rPr>
        <w:t xml:space="preserve">, </w:t>
      </w:r>
      <w:r w:rsidR="00000637" w:rsidRPr="000848BE">
        <w:rPr>
          <w:rFonts w:ascii="Times New Roman" w:hAnsi="Times New Roman" w:cs="Times New Roman"/>
          <w:sz w:val="27"/>
          <w:szCs w:val="27"/>
          <w:lang w:val="vi-VN" w:eastAsia="zh-CN"/>
        </w:rPr>
        <w:t xml:space="preserve">cùng một loài chim trong thế giới tự nhiên, nhưng trong hai ngôn ngữ Hán và Việt lại dùng hai kí hiệu âm thanh khác nhau, điều này chứng tỏ tính võ đoán của tên gọi. Nhưng mặt khác, </w:t>
      </w:r>
      <w:r w:rsidR="007F7106" w:rsidRPr="000848BE">
        <w:rPr>
          <w:rFonts w:ascii="Times New Roman" w:hAnsi="Times New Roman" w:cs="Times New Roman"/>
          <w:sz w:val="27"/>
          <w:szCs w:val="27"/>
          <w:lang w:val="vi-VN" w:eastAsia="zh-CN"/>
        </w:rPr>
        <w:t>rất nhiều các tên gọi chim lại có cơ sở đặt tên, chứng tỏ tính có lý do của tên gọi.</w:t>
      </w:r>
    </w:p>
    <w:p w14:paraId="186208A5" w14:textId="77777777" w:rsidR="0008008C" w:rsidRDefault="0008008C"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eastAsia="zh-CN"/>
        </w:rPr>
        <w:t>Thứ hai</w:t>
      </w:r>
      <w:r w:rsidRPr="000848BE">
        <w:rPr>
          <w:rFonts w:ascii="Times New Roman" w:hAnsi="Times New Roman" w:cs="Times New Roman"/>
          <w:sz w:val="27"/>
          <w:szCs w:val="27"/>
          <w:lang w:val="vi-VN" w:eastAsia="zh-CN"/>
        </w:rPr>
        <w:t>, các tên gọi chim trong tiếng Hán và tiếng Việt đều rất phong phú thể hiện sự đa dạng sinh học của thế giớ</w:t>
      </w:r>
      <w:r w:rsidR="00B62A7F">
        <w:rPr>
          <w:rFonts w:ascii="Times New Roman" w:hAnsi="Times New Roman" w:cs="Times New Roman"/>
          <w:sz w:val="27"/>
          <w:szCs w:val="27"/>
          <w:lang w:val="vi-VN" w:eastAsia="zh-CN"/>
        </w:rPr>
        <w:t>i loài chim ở</w:t>
      </w:r>
      <w:r w:rsidRPr="000848BE">
        <w:rPr>
          <w:rFonts w:ascii="Times New Roman" w:hAnsi="Times New Roman" w:cs="Times New Roman"/>
          <w:sz w:val="27"/>
          <w:szCs w:val="27"/>
          <w:lang w:val="vi-VN" w:eastAsia="zh-CN"/>
        </w:rPr>
        <w:t xml:space="preserve"> cả hai quốc gia. Một đặc trưng nổi bật </w:t>
      </w:r>
      <w:r w:rsidRPr="000848BE">
        <w:rPr>
          <w:rFonts w:ascii="Times New Roman" w:hAnsi="Times New Roman" w:cs="Times New Roman"/>
          <w:sz w:val="27"/>
          <w:szCs w:val="27"/>
          <w:lang w:val="vi-VN" w:eastAsia="zh-CN"/>
        </w:rPr>
        <w:lastRenderedPageBreak/>
        <w:t>nào đó thường trở thành đặc điểm dễ nhận thấy nhất khi con người tri nhận về loài chim đó, và trở thành cơ sở để đặt tên. Số lượng các kiểu cơ sở định danh của tên gọi chim trong cả hai ngôn ngữ đều phong phú, chia làm 8 loại, nếu chia nhỏ hơn là 14 loại. Trong đó, bất luận tiếng Hán hay tiếng Việ</w:t>
      </w:r>
      <w:r w:rsidR="006F1EAC">
        <w:rPr>
          <w:rFonts w:ascii="Times New Roman" w:hAnsi="Times New Roman" w:cs="Times New Roman"/>
          <w:sz w:val="27"/>
          <w:szCs w:val="27"/>
          <w:lang w:val="vi-VN" w:eastAsia="zh-CN"/>
        </w:rPr>
        <w:t>t, chiếm tỉ lệ cao nhất</w:t>
      </w:r>
      <w:r w:rsidRPr="000848BE">
        <w:rPr>
          <w:rFonts w:ascii="Times New Roman" w:hAnsi="Times New Roman" w:cs="Times New Roman"/>
          <w:sz w:val="27"/>
          <w:szCs w:val="27"/>
          <w:lang w:val="vi-VN" w:eastAsia="zh-CN"/>
        </w:rPr>
        <w:t xml:space="preserve"> đều là đặc điểm ngoại hình.</w:t>
      </w:r>
      <w:r w:rsidR="00882E09">
        <w:rPr>
          <w:rFonts w:ascii="Times New Roman" w:hAnsi="Times New Roman" w:cs="Times New Roman"/>
          <w:sz w:val="27"/>
          <w:szCs w:val="27"/>
          <w:lang w:val="vi-VN" w:eastAsia="zh-CN"/>
        </w:rPr>
        <w:t xml:space="preserve"> Cụ thể hơn, </w:t>
      </w:r>
      <w:r w:rsidR="006F1EAC">
        <w:rPr>
          <w:rFonts w:ascii="Times New Roman" w:hAnsi="Times New Roman" w:cs="Times New Roman"/>
          <w:sz w:val="27"/>
          <w:szCs w:val="27"/>
          <w:lang w:val="vi-VN" w:eastAsia="zh-CN"/>
        </w:rPr>
        <w:t>xếp ở vị trí đầu tiên đều là đặc điểm “màu sắc cơ thể” (tiếng Hán chiếm 29.2%, tiếng Việt chiếm 35.1%), có thể nói cả hai dân tộc khi định danh các loài chim, đều chú ý đầu tiên đến đặc trưng về màu sắc.</w:t>
      </w:r>
    </w:p>
    <w:p w14:paraId="03F252B9" w14:textId="77777777" w:rsidR="006F1EAC" w:rsidRDefault="006F1EAC" w:rsidP="00242663">
      <w:pPr>
        <w:spacing w:line="312" w:lineRule="auto"/>
        <w:jc w:val="both"/>
        <w:rPr>
          <w:rFonts w:ascii="Times New Roman" w:hAnsi="Times New Roman" w:cs="Times New Roman"/>
          <w:sz w:val="27"/>
          <w:szCs w:val="27"/>
          <w:lang w:val="vi-VN" w:eastAsia="zh-CN"/>
        </w:rPr>
      </w:pPr>
      <w:r>
        <w:rPr>
          <w:rFonts w:ascii="Times New Roman" w:hAnsi="Times New Roman" w:cs="Times New Roman"/>
          <w:sz w:val="27"/>
          <w:szCs w:val="27"/>
          <w:lang w:val="vi-VN" w:eastAsia="zh-CN"/>
        </w:rPr>
        <w:tab/>
      </w:r>
      <w:r w:rsidRPr="00501092">
        <w:rPr>
          <w:rFonts w:ascii="Times New Roman" w:hAnsi="Times New Roman" w:cs="Times New Roman"/>
          <w:b/>
          <w:sz w:val="27"/>
          <w:szCs w:val="27"/>
          <w:lang w:val="vi-VN" w:eastAsia="zh-CN"/>
        </w:rPr>
        <w:t>Thứ ba</w:t>
      </w:r>
      <w:r>
        <w:rPr>
          <w:rFonts w:ascii="Times New Roman" w:hAnsi="Times New Roman" w:cs="Times New Roman"/>
          <w:sz w:val="27"/>
          <w:szCs w:val="27"/>
          <w:lang w:val="vi-VN" w:eastAsia="zh-CN"/>
        </w:rPr>
        <w:t>, 4 cơ sở định danh xếp thứ hạng cao nhất trong cả hai ngôn ngữ đều là: màu sắc cơ thể, môi trường sống, tiếng kêu hót và đặc điểm về hình thể. 4 lý do này nếu gộp lại chiếm tới 66.2% trong tiếng Hán và 70.2% trong tiếng Việt, cho thấy cả hai dân tộc đều có khuynh hướng lựa chọn những đặc trưng thuộc tính khách quan và có thể cảm nhận trực tiếp được của các loài chim để làm cơ sở đặt tên.</w:t>
      </w:r>
    </w:p>
    <w:p w14:paraId="025C4034" w14:textId="77777777" w:rsidR="00EB72F7" w:rsidRPr="000848BE" w:rsidRDefault="00EB72F7"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3.1.2.2. Điểm khác nhau</w:t>
      </w:r>
    </w:p>
    <w:p w14:paraId="2817B8D3" w14:textId="5FF1DFCD" w:rsidR="00501092" w:rsidRPr="000848BE" w:rsidRDefault="00AC3DB2" w:rsidP="00242663">
      <w:pPr>
        <w:spacing w:line="312" w:lineRule="auto"/>
        <w:jc w:val="both"/>
        <w:rPr>
          <w:rFonts w:ascii="Times New Roman" w:eastAsiaTheme="majorEastAsia" w:hAnsi="Times New Roman"/>
          <w:bCs/>
          <w:sz w:val="27"/>
          <w:szCs w:val="27"/>
          <w:lang w:val="vi-VN"/>
        </w:rPr>
      </w:pPr>
      <w:r w:rsidRPr="000848BE">
        <w:rPr>
          <w:rFonts w:ascii="Times New Roman" w:hAnsi="Times New Roman" w:cs="Times New Roman"/>
          <w:b/>
          <w:sz w:val="27"/>
          <w:szCs w:val="27"/>
          <w:lang w:val="vi-VN" w:eastAsia="zh-CN"/>
        </w:rPr>
        <w:tab/>
        <w:t xml:space="preserve">Thứ nhất, </w:t>
      </w:r>
      <w:r w:rsidRPr="000848BE">
        <w:rPr>
          <w:rFonts w:ascii="Times New Roman" w:hAnsi="Times New Roman" w:cs="Times New Roman"/>
          <w:sz w:val="27"/>
          <w:szCs w:val="27"/>
          <w:lang w:val="vi-VN" w:eastAsia="zh-CN"/>
        </w:rPr>
        <w:t>khuynh hướng lựa chọn cơ sở đị</w:t>
      </w:r>
      <w:r w:rsidR="00702D82">
        <w:rPr>
          <w:rFonts w:ascii="Times New Roman" w:hAnsi="Times New Roman" w:cs="Times New Roman"/>
          <w:sz w:val="27"/>
          <w:szCs w:val="27"/>
          <w:lang w:val="vi-VN" w:eastAsia="zh-CN"/>
        </w:rPr>
        <w:t>nh danh các loài chim khác nhau</w:t>
      </w:r>
      <w:r w:rsidRPr="000848BE">
        <w:rPr>
          <w:rFonts w:ascii="Times New Roman" w:hAnsi="Times New Roman" w:cs="Times New Roman"/>
          <w:sz w:val="27"/>
          <w:szCs w:val="27"/>
          <w:lang w:val="vi-VN" w:eastAsia="zh-CN"/>
        </w:rPr>
        <w:t xml:space="preserve">. </w:t>
      </w:r>
      <w:r w:rsidR="00501092">
        <w:rPr>
          <w:rFonts w:ascii="Times New Roman" w:hAnsi="Times New Roman" w:cs="Times New Roman"/>
          <w:sz w:val="27"/>
          <w:szCs w:val="27"/>
          <w:lang w:val="vi-VN" w:eastAsia="zh-CN"/>
        </w:rPr>
        <w:t xml:space="preserve">Mặc dù giống nhau ở 4 loại cơ sở định danh chiếm tỉ lệ cao nhất nhưng thứ tự ở hai ngôn ngữ không giống nhau. Thứ tự trong tiếng Hán là: màu sắc cơ thể (29.2%), hoàn cảnh sống (14.6%), tiếng kêu hót (13.2%), đặc điểm hình thể (9.2%); còn thứ tự trong tiếng Việt là: màu sắc cơ thể (35.1%), đặc điểm hình thể (14.7%), tiếng kêu hót (10.9%) và hoàn cảnh sống (9.5%). Chứng tỏ Trung Quốc lãnh thổ rộng lớn, môi trường sống của các loài chim vô cùng đa dạng, người Trung Quốc chú ý hơn tới đặc trưng này. Ví dụ, </w:t>
      </w:r>
      <w:r w:rsidR="00501092" w:rsidRPr="000848BE">
        <w:rPr>
          <w:rFonts w:ascii="Times New Roman" w:eastAsiaTheme="majorEastAsia" w:hAnsi="Times New Roman"/>
          <w:bCs/>
          <w:sz w:val="27"/>
          <w:szCs w:val="27"/>
          <w:lang w:val="vi-VN"/>
        </w:rPr>
        <w:t>tiếng Việt chỉ đơn giản chia thành 3 loại</w:t>
      </w:r>
      <w:r w:rsidR="00501092">
        <w:rPr>
          <w:rFonts w:ascii="Times New Roman" w:eastAsiaTheme="majorEastAsia" w:hAnsi="Times New Roman"/>
          <w:bCs/>
          <w:sz w:val="27"/>
          <w:szCs w:val="27"/>
          <w:lang w:val="vi-VN"/>
        </w:rPr>
        <w:t xml:space="preserve"> môi trường sống</w:t>
      </w:r>
      <w:r w:rsidR="00501092" w:rsidRPr="000848BE">
        <w:rPr>
          <w:rFonts w:ascii="Times New Roman" w:eastAsiaTheme="majorEastAsia" w:hAnsi="Times New Roman"/>
          <w:bCs/>
          <w:sz w:val="27"/>
          <w:szCs w:val="27"/>
          <w:lang w:val="vi-VN"/>
        </w:rPr>
        <w:t xml:space="preserve">: nước, đất và biển, như: gà </w:t>
      </w:r>
      <w:r w:rsidR="00501092" w:rsidRPr="000848BE">
        <w:rPr>
          <w:rFonts w:ascii="Times New Roman" w:eastAsiaTheme="majorEastAsia" w:hAnsi="Times New Roman"/>
          <w:b/>
          <w:bCs/>
          <w:sz w:val="27"/>
          <w:szCs w:val="27"/>
          <w:lang w:val="vi-VN"/>
        </w:rPr>
        <w:t>nước</w:t>
      </w:r>
      <w:r w:rsidR="00501092" w:rsidRPr="000848BE">
        <w:rPr>
          <w:rFonts w:ascii="Times New Roman" w:eastAsiaTheme="majorEastAsia" w:hAnsi="Times New Roman"/>
          <w:bCs/>
          <w:sz w:val="27"/>
          <w:szCs w:val="27"/>
          <w:lang w:val="vi-VN"/>
        </w:rPr>
        <w:t>，</w:t>
      </w:r>
      <w:r w:rsidR="00501092" w:rsidRPr="000848BE">
        <w:rPr>
          <w:rFonts w:ascii="Times New Roman" w:eastAsiaTheme="majorEastAsia" w:hAnsi="Times New Roman"/>
          <w:bCs/>
          <w:sz w:val="27"/>
          <w:szCs w:val="27"/>
          <w:lang w:val="vi-VN"/>
        </w:rPr>
        <w:t xml:space="preserve">phướn </w:t>
      </w:r>
      <w:r w:rsidR="00501092" w:rsidRPr="000848BE">
        <w:rPr>
          <w:rFonts w:ascii="Times New Roman" w:eastAsiaTheme="majorEastAsia" w:hAnsi="Times New Roman"/>
          <w:b/>
          <w:bCs/>
          <w:sz w:val="27"/>
          <w:szCs w:val="27"/>
          <w:lang w:val="vi-VN"/>
        </w:rPr>
        <w:t>đất</w:t>
      </w:r>
      <w:r w:rsidR="00501092" w:rsidRPr="000848BE">
        <w:rPr>
          <w:rFonts w:ascii="Times New Roman" w:eastAsiaTheme="majorEastAsia" w:hAnsi="Times New Roman"/>
          <w:bCs/>
          <w:sz w:val="27"/>
          <w:szCs w:val="27"/>
          <w:lang w:val="vi-VN"/>
        </w:rPr>
        <w:t>，</w:t>
      </w:r>
      <w:r w:rsidR="00501092" w:rsidRPr="000848BE">
        <w:rPr>
          <w:rFonts w:ascii="Times New Roman" w:eastAsiaTheme="majorEastAsia" w:hAnsi="Times New Roman"/>
          <w:bCs/>
          <w:sz w:val="27"/>
          <w:szCs w:val="27"/>
          <w:lang w:val="vi-VN"/>
        </w:rPr>
        <w:t xml:space="preserve">vịt </w:t>
      </w:r>
      <w:r w:rsidR="00501092" w:rsidRPr="000848BE">
        <w:rPr>
          <w:rFonts w:ascii="Times New Roman" w:eastAsiaTheme="majorEastAsia" w:hAnsi="Times New Roman"/>
          <w:b/>
          <w:bCs/>
          <w:sz w:val="27"/>
          <w:szCs w:val="27"/>
          <w:lang w:val="vi-VN"/>
        </w:rPr>
        <w:t>biển</w:t>
      </w:r>
      <w:r w:rsidR="00501092" w:rsidRPr="000848BE">
        <w:rPr>
          <w:rFonts w:ascii="Times New Roman" w:eastAsiaTheme="majorEastAsia" w:hAnsi="Times New Roman"/>
          <w:bCs/>
          <w:sz w:val="27"/>
          <w:szCs w:val="27"/>
          <w:lang w:val="vi-VN"/>
        </w:rPr>
        <w:t>...  T</w:t>
      </w:r>
      <w:r w:rsidR="00501092">
        <w:rPr>
          <w:rFonts w:ascii="Times New Roman" w:eastAsiaTheme="majorEastAsia" w:hAnsi="Times New Roman"/>
          <w:bCs/>
          <w:sz w:val="27"/>
          <w:szCs w:val="27"/>
          <w:lang w:val="vi-VN"/>
        </w:rPr>
        <w:t>rong khi đó, t</w:t>
      </w:r>
      <w:r w:rsidR="00501092" w:rsidRPr="000848BE">
        <w:rPr>
          <w:rFonts w:ascii="Times New Roman" w:eastAsiaTheme="majorEastAsia" w:hAnsi="Times New Roman"/>
          <w:bCs/>
          <w:sz w:val="27"/>
          <w:szCs w:val="27"/>
          <w:lang w:val="vi-VN"/>
        </w:rPr>
        <w:t xml:space="preserve">iếng Hán có sự phân chia tỉ mỉ hơn, ngoài 3 loại cơ bản trên, còn có những môi trường sống cụ thể hơn, như: </w:t>
      </w:r>
      <w:r w:rsidR="00501092" w:rsidRPr="000848BE">
        <w:rPr>
          <w:rFonts w:ascii="Times New Roman" w:eastAsiaTheme="majorEastAsia" w:hAnsi="Times New Roman"/>
          <w:b/>
          <w:bCs/>
          <w:sz w:val="27"/>
          <w:szCs w:val="27"/>
          <w:lang w:val="vi-VN"/>
        </w:rPr>
        <w:t>沙</w:t>
      </w:r>
      <w:r w:rsidR="00D6490C">
        <w:rPr>
          <w:rFonts w:ascii="Times New Roman" w:eastAsiaTheme="majorEastAsia" w:hAnsi="Times New Roman"/>
          <w:bCs/>
          <w:sz w:val="27"/>
          <w:szCs w:val="27"/>
          <w:lang w:val="vi-VN"/>
        </w:rPr>
        <w:t>鸥</w:t>
      </w:r>
      <w:r w:rsidR="00D6490C">
        <w:rPr>
          <w:rFonts w:ascii="Times New Roman" w:eastAsiaTheme="majorEastAsia" w:hAnsi="Times New Roman"/>
          <w:bCs/>
          <w:sz w:val="27"/>
          <w:szCs w:val="27"/>
          <w:lang w:val="vi-VN"/>
        </w:rPr>
        <w:t xml:space="preserve">, </w:t>
      </w:r>
      <w:r w:rsidR="00501092" w:rsidRPr="000848BE">
        <w:rPr>
          <w:rFonts w:ascii="Times New Roman" w:eastAsiaTheme="majorEastAsia" w:hAnsi="Times New Roman"/>
          <w:b/>
          <w:bCs/>
          <w:sz w:val="27"/>
          <w:szCs w:val="27"/>
          <w:lang w:val="vi-VN"/>
        </w:rPr>
        <w:t>田</w:t>
      </w:r>
      <w:r w:rsidR="00D6490C">
        <w:rPr>
          <w:rFonts w:ascii="Times New Roman" w:eastAsiaTheme="majorEastAsia" w:hAnsi="Times New Roman"/>
          <w:bCs/>
          <w:sz w:val="27"/>
          <w:szCs w:val="27"/>
          <w:lang w:val="vi-VN"/>
        </w:rPr>
        <w:t>鹨</w:t>
      </w:r>
      <w:r w:rsidR="00D6490C">
        <w:rPr>
          <w:rFonts w:ascii="Times New Roman" w:eastAsiaTheme="majorEastAsia" w:hAnsi="Times New Roman"/>
          <w:bCs/>
          <w:sz w:val="27"/>
          <w:szCs w:val="27"/>
          <w:lang w:val="vi-VN"/>
        </w:rPr>
        <w:t xml:space="preserve">, </w:t>
      </w:r>
      <w:r w:rsidR="00501092" w:rsidRPr="000848BE">
        <w:rPr>
          <w:rFonts w:ascii="Times New Roman" w:eastAsiaTheme="majorEastAsia" w:hAnsi="Times New Roman"/>
          <w:b/>
          <w:bCs/>
          <w:sz w:val="27"/>
          <w:szCs w:val="27"/>
          <w:lang w:val="vi-VN"/>
        </w:rPr>
        <w:t>树</w:t>
      </w:r>
      <w:r w:rsidR="00501092" w:rsidRPr="000848BE">
        <w:rPr>
          <w:rFonts w:ascii="Times New Roman" w:eastAsiaTheme="majorEastAsia" w:hAnsi="Times New Roman"/>
          <w:bCs/>
          <w:sz w:val="27"/>
          <w:szCs w:val="27"/>
          <w:lang w:val="vi-VN"/>
        </w:rPr>
        <w:t>鹨</w:t>
      </w:r>
      <w:r w:rsidR="00501092" w:rsidRPr="000848BE">
        <w:rPr>
          <w:rFonts w:ascii="Times New Roman" w:eastAsiaTheme="majorEastAsia" w:hAnsi="Times New Roman" w:hint="eastAsia"/>
          <w:bCs/>
          <w:sz w:val="27"/>
          <w:szCs w:val="27"/>
          <w:lang w:val="vi-VN"/>
        </w:rPr>
        <w:t xml:space="preserve"> v.v</w:t>
      </w:r>
      <w:r w:rsidR="00501092" w:rsidRPr="000848BE">
        <w:rPr>
          <w:rFonts w:ascii="Times New Roman" w:eastAsiaTheme="majorEastAsia" w:hAnsi="Times New Roman"/>
          <w:bCs/>
          <w:sz w:val="27"/>
          <w:szCs w:val="27"/>
          <w:lang w:val="vi-VN"/>
        </w:rPr>
        <w:t>…</w:t>
      </w:r>
    </w:p>
    <w:p w14:paraId="311A3765" w14:textId="5E1879F1" w:rsidR="00501092" w:rsidRDefault="00AC3DB2" w:rsidP="00242663">
      <w:pPr>
        <w:spacing w:line="312" w:lineRule="auto"/>
        <w:jc w:val="both"/>
        <w:rPr>
          <w:rFonts w:ascii="Times New Roman" w:eastAsiaTheme="majorEastAsia" w:hAnsi="Times New Roman"/>
          <w:bCs/>
          <w:sz w:val="27"/>
          <w:szCs w:val="27"/>
          <w:lang w:val="vi-VN"/>
        </w:rPr>
      </w:pPr>
      <w:r w:rsidRPr="000848BE">
        <w:rPr>
          <w:rFonts w:ascii="Times New Roman" w:eastAsiaTheme="majorEastAsia" w:hAnsi="Times New Roman"/>
          <w:sz w:val="27"/>
          <w:szCs w:val="27"/>
          <w:lang w:val="vi-VN" w:eastAsia="zh-CN"/>
        </w:rPr>
        <w:tab/>
      </w:r>
      <w:r w:rsidRPr="000848BE">
        <w:rPr>
          <w:rFonts w:ascii="Times New Roman" w:eastAsiaTheme="majorEastAsia" w:hAnsi="Times New Roman"/>
          <w:b/>
          <w:sz w:val="27"/>
          <w:szCs w:val="27"/>
          <w:lang w:val="vi-VN"/>
        </w:rPr>
        <w:t>Thứ hai</w:t>
      </w:r>
      <w:r w:rsidRPr="000848BE">
        <w:rPr>
          <w:rFonts w:ascii="Times New Roman" w:eastAsiaTheme="majorEastAsia" w:hAnsi="Times New Roman"/>
          <w:sz w:val="27"/>
          <w:szCs w:val="27"/>
          <w:lang w:val="vi-VN"/>
        </w:rPr>
        <w:t xml:space="preserve">, </w:t>
      </w:r>
      <w:r w:rsidR="00FE185D" w:rsidRPr="000848BE">
        <w:rPr>
          <w:rFonts w:ascii="Times New Roman" w:eastAsiaTheme="majorEastAsia" w:hAnsi="Times New Roman"/>
          <w:sz w:val="27"/>
          <w:szCs w:val="27"/>
          <w:lang w:val="vi-VN"/>
        </w:rPr>
        <w:t>tên gọi các loài chim trong tiếng Hán có sự phân chia tỉ mỉ hơn trong tiếng Việ</w:t>
      </w:r>
      <w:r w:rsidR="006F36A1" w:rsidRPr="000848BE">
        <w:rPr>
          <w:rFonts w:ascii="Times New Roman" w:eastAsiaTheme="majorEastAsia" w:hAnsi="Times New Roman"/>
          <w:sz w:val="27"/>
          <w:szCs w:val="27"/>
          <w:lang w:val="vi-VN"/>
        </w:rPr>
        <w:t xml:space="preserve">t. Chẳng hạn như </w:t>
      </w:r>
      <w:r w:rsidR="00FE185D" w:rsidRPr="000848BE">
        <w:rPr>
          <w:rFonts w:ascii="Times New Roman" w:eastAsiaTheme="majorEastAsia" w:hAnsi="Times New Roman"/>
          <w:sz w:val="27"/>
          <w:szCs w:val="27"/>
          <w:lang w:val="vi-VN"/>
        </w:rPr>
        <w:t>về màu sắc cơ thể, tên gọi chim tiếng Việt chỉ xuất hiện một số màu cơ bản như xanh, đỏ, sao còn trong tên gọi chim tiếng Hán</w:t>
      </w:r>
      <w:r w:rsidR="006F36A1" w:rsidRPr="000848BE">
        <w:rPr>
          <w:rFonts w:ascii="Times New Roman" w:eastAsiaTheme="majorEastAsia" w:hAnsi="Times New Roman"/>
          <w:sz w:val="27"/>
          <w:szCs w:val="27"/>
          <w:lang w:val="vi-VN"/>
        </w:rPr>
        <w:t xml:space="preserve"> mỗi màu cơ bản đó lại được chia nhỏ thành những sắc thái khác nhau, ví dụ, màu trắng có 4 sắc thái: </w:t>
      </w:r>
      <w:r w:rsidR="006F36A1" w:rsidRPr="000848BE">
        <w:rPr>
          <w:rFonts w:ascii="Times New Roman" w:eastAsiaTheme="majorEastAsia" w:hAnsi="Times New Roman"/>
          <w:bCs/>
          <w:sz w:val="27"/>
          <w:szCs w:val="27"/>
          <w:lang w:val="vi-VN"/>
        </w:rPr>
        <w:t>白，霜，银，皓</w:t>
      </w:r>
      <w:r w:rsidR="006F36A1" w:rsidRPr="000848BE">
        <w:rPr>
          <w:rFonts w:ascii="Times New Roman" w:eastAsiaTheme="majorEastAsia" w:hAnsi="Times New Roman" w:hint="eastAsia"/>
          <w:bCs/>
          <w:sz w:val="27"/>
          <w:szCs w:val="27"/>
          <w:lang w:val="vi-VN"/>
        </w:rPr>
        <w:t xml:space="preserve">, màu xanh có 3 sắc thái: </w:t>
      </w:r>
      <w:r w:rsidR="00FA4096" w:rsidRPr="000848BE">
        <w:rPr>
          <w:rFonts w:ascii="Times New Roman" w:eastAsiaTheme="majorEastAsia" w:hAnsi="Times New Roman"/>
          <w:bCs/>
          <w:sz w:val="27"/>
          <w:szCs w:val="27"/>
          <w:lang w:val="vi-VN"/>
        </w:rPr>
        <w:t>青，翠，绿</w:t>
      </w:r>
      <w:r w:rsidR="00FA4096" w:rsidRPr="000848BE">
        <w:rPr>
          <w:rFonts w:ascii="Times New Roman" w:eastAsiaTheme="majorEastAsia" w:hAnsi="Times New Roman" w:hint="eastAsia"/>
          <w:bCs/>
          <w:sz w:val="27"/>
          <w:szCs w:val="27"/>
          <w:lang w:val="vi-VN"/>
        </w:rPr>
        <w:t xml:space="preserve">, </w:t>
      </w:r>
      <w:r w:rsidR="00FA4096" w:rsidRPr="000848BE">
        <w:rPr>
          <w:rFonts w:ascii="Times New Roman" w:eastAsiaTheme="majorEastAsia" w:hAnsi="Times New Roman" w:cs="Times New Roman"/>
          <w:bCs/>
          <w:sz w:val="27"/>
          <w:szCs w:val="27"/>
          <w:lang w:val="vi-VN"/>
        </w:rPr>
        <w:t>màu đỏ</w:t>
      </w:r>
      <w:r w:rsidR="00FA4096" w:rsidRPr="000848BE">
        <w:rPr>
          <w:rFonts w:ascii="Times New Roman" w:eastAsiaTheme="majorEastAsia" w:hAnsi="Times New Roman" w:hint="eastAsia"/>
          <w:bCs/>
          <w:sz w:val="27"/>
          <w:szCs w:val="27"/>
          <w:lang w:val="vi-VN"/>
        </w:rPr>
        <w:t xml:space="preserve"> </w:t>
      </w:r>
      <w:r w:rsidR="00E57A03" w:rsidRPr="000848BE">
        <w:rPr>
          <w:rFonts w:ascii="Times New Roman" w:eastAsiaTheme="majorEastAsia" w:hAnsi="Times New Roman"/>
          <w:bCs/>
          <w:sz w:val="27"/>
          <w:szCs w:val="27"/>
          <w:lang w:val="vi-VN"/>
        </w:rPr>
        <w:t xml:space="preserve">cũng có 3 sắc thái: </w:t>
      </w:r>
      <w:r w:rsidR="00D6490C">
        <w:rPr>
          <w:rFonts w:ascii="Times New Roman" w:eastAsiaTheme="majorEastAsia" w:hAnsi="Times New Roman"/>
          <w:bCs/>
          <w:sz w:val="27"/>
          <w:szCs w:val="27"/>
          <w:lang w:val="vi-VN"/>
        </w:rPr>
        <w:t>红</w:t>
      </w:r>
      <w:r w:rsidR="00D6490C">
        <w:rPr>
          <w:rFonts w:ascii="Times New Roman" w:eastAsiaTheme="majorEastAsia" w:hAnsi="Times New Roman"/>
          <w:bCs/>
          <w:sz w:val="27"/>
          <w:szCs w:val="27"/>
          <w:lang w:val="vi-VN"/>
        </w:rPr>
        <w:t xml:space="preserve">, </w:t>
      </w:r>
      <w:r w:rsidR="00EB742E" w:rsidRPr="000848BE">
        <w:rPr>
          <w:rFonts w:ascii="Times New Roman" w:eastAsiaTheme="majorEastAsia" w:hAnsi="Times New Roman"/>
          <w:bCs/>
          <w:sz w:val="27"/>
          <w:szCs w:val="27"/>
          <w:lang w:val="vi-VN"/>
        </w:rPr>
        <w:t>朱</w:t>
      </w:r>
      <w:r w:rsidR="00D6490C">
        <w:rPr>
          <w:rFonts w:ascii="Times New Roman" w:eastAsiaTheme="majorEastAsia" w:hAnsi="Times New Roman"/>
          <w:bCs/>
          <w:sz w:val="27"/>
          <w:szCs w:val="27"/>
          <w:lang w:val="vi-VN"/>
        </w:rPr>
        <w:t xml:space="preserve">, </w:t>
      </w:r>
      <w:r w:rsidR="00EB742E" w:rsidRPr="000848BE">
        <w:rPr>
          <w:rFonts w:ascii="Times New Roman" w:eastAsiaTheme="majorEastAsia" w:hAnsi="Times New Roman"/>
          <w:bCs/>
          <w:sz w:val="27"/>
          <w:szCs w:val="27"/>
          <w:lang w:val="vi-VN"/>
        </w:rPr>
        <w:t>丹</w:t>
      </w:r>
      <w:r w:rsidR="00EB742E" w:rsidRPr="000848BE">
        <w:rPr>
          <w:rFonts w:ascii="Times New Roman" w:eastAsiaTheme="majorEastAsia" w:hAnsi="Times New Roman" w:hint="eastAsia"/>
          <w:bCs/>
          <w:sz w:val="27"/>
          <w:szCs w:val="27"/>
          <w:lang w:val="vi-VN"/>
        </w:rPr>
        <w:t>.</w:t>
      </w:r>
    </w:p>
    <w:p w14:paraId="55CBE5C5" w14:textId="77777777" w:rsidR="00282B92" w:rsidRPr="000848BE" w:rsidRDefault="00282B92" w:rsidP="00242663">
      <w:pPr>
        <w:spacing w:line="312" w:lineRule="auto"/>
        <w:jc w:val="both"/>
        <w:rPr>
          <w:rFonts w:ascii="Times New Roman" w:eastAsiaTheme="majorEastAsia" w:hAnsi="Times New Roman"/>
          <w:bCs/>
          <w:sz w:val="27"/>
          <w:szCs w:val="27"/>
          <w:lang w:val="vi-VN"/>
        </w:rPr>
      </w:pPr>
      <w:r w:rsidRPr="000848BE">
        <w:rPr>
          <w:rFonts w:ascii="Times New Roman" w:eastAsiaTheme="majorEastAsia" w:hAnsi="Times New Roman"/>
          <w:bCs/>
          <w:sz w:val="27"/>
          <w:szCs w:val="27"/>
          <w:lang w:val="vi-VN"/>
        </w:rPr>
        <w:tab/>
      </w:r>
      <w:r w:rsidRPr="000848BE">
        <w:rPr>
          <w:rFonts w:ascii="Times New Roman" w:eastAsiaTheme="majorEastAsia" w:hAnsi="Times New Roman"/>
          <w:b/>
          <w:bCs/>
          <w:sz w:val="27"/>
          <w:szCs w:val="27"/>
          <w:lang w:val="vi-VN"/>
        </w:rPr>
        <w:t>Thứ ba</w:t>
      </w:r>
      <w:r w:rsidRPr="000848BE">
        <w:rPr>
          <w:rFonts w:ascii="Times New Roman" w:eastAsiaTheme="majorEastAsia" w:hAnsi="Times New Roman"/>
          <w:bCs/>
          <w:sz w:val="27"/>
          <w:szCs w:val="27"/>
          <w:lang w:val="vi-VN"/>
        </w:rPr>
        <w:t xml:space="preserve">, sự khác nhau trong lý do nguồn gốc, nơi lai tạo. Có 13 tên gọi các loài chim tiếng Việt dựa trên cơ sở này, trong đó chỉ có 2 tên gọi có nguồn gốc bản địa: ta (gà ta) và hồ (gà hồ ở Đông Hồ, tỉnh Bắc Ninh) </w:t>
      </w:r>
      <w:r w:rsidRPr="000848BE">
        <w:rPr>
          <w:rFonts w:ascii="Times New Roman" w:eastAsiaTheme="majorEastAsia" w:hAnsi="Times New Roman"/>
          <w:bCs/>
          <w:sz w:val="27"/>
          <w:szCs w:val="27"/>
          <w:lang w:val="vi-VN" w:eastAsia="zh-CN"/>
        </w:rPr>
        <w:t xml:space="preserve">, còn lại đều là những tên gọi có nguồn gốc ngoại lai, như: </w:t>
      </w:r>
      <w:r w:rsidRPr="000848BE">
        <w:rPr>
          <w:rFonts w:ascii="Times New Roman" w:eastAsiaTheme="majorEastAsia" w:hAnsi="Times New Roman"/>
          <w:bCs/>
          <w:sz w:val="27"/>
          <w:szCs w:val="27"/>
          <w:lang w:val="vi-VN"/>
        </w:rPr>
        <w:t>xiêm (gà xiêm</w:t>
      </w:r>
      <w:r w:rsidRPr="000848BE">
        <w:rPr>
          <w:rFonts w:ascii="Times New Roman" w:eastAsiaTheme="majorEastAsia" w:hAnsi="Times New Roman"/>
          <w:bCs/>
          <w:sz w:val="27"/>
          <w:szCs w:val="27"/>
          <w:lang w:val="vi-VN"/>
        </w:rPr>
        <w:t>，</w:t>
      </w:r>
      <w:r w:rsidRPr="000848BE">
        <w:rPr>
          <w:rFonts w:ascii="Times New Roman" w:eastAsiaTheme="majorEastAsia" w:hAnsi="Times New Roman"/>
          <w:bCs/>
          <w:sz w:val="27"/>
          <w:szCs w:val="27"/>
          <w:lang w:val="vi-VN"/>
        </w:rPr>
        <w:t>vịt xiêm)</w:t>
      </w:r>
      <w:r w:rsidRPr="000848BE">
        <w:rPr>
          <w:rFonts w:ascii="Times New Roman" w:eastAsiaTheme="majorEastAsia" w:hAnsi="Times New Roman"/>
          <w:bCs/>
          <w:sz w:val="27"/>
          <w:szCs w:val="27"/>
          <w:lang w:val="vi-VN"/>
        </w:rPr>
        <w:t>，</w:t>
      </w:r>
      <w:r w:rsidRPr="000848BE">
        <w:rPr>
          <w:rFonts w:ascii="Times New Roman" w:eastAsiaTheme="majorEastAsia" w:hAnsi="Times New Roman"/>
          <w:bCs/>
          <w:sz w:val="27"/>
          <w:szCs w:val="27"/>
          <w:lang w:val="vi-VN"/>
        </w:rPr>
        <w:t>tây (gà tây)</w:t>
      </w:r>
      <w:r w:rsidRPr="000848BE">
        <w:rPr>
          <w:rFonts w:ascii="Times New Roman" w:eastAsiaTheme="majorEastAsia" w:hAnsi="Times New Roman"/>
          <w:bCs/>
          <w:sz w:val="27"/>
          <w:szCs w:val="27"/>
          <w:lang w:val="vi-VN"/>
        </w:rPr>
        <w:t>，</w:t>
      </w:r>
      <w:r w:rsidR="00C3023E">
        <w:rPr>
          <w:rFonts w:ascii="Times New Roman" w:eastAsiaTheme="majorEastAsia" w:hAnsi="Times New Roman"/>
          <w:bCs/>
          <w:sz w:val="27"/>
          <w:szCs w:val="27"/>
          <w:lang w:val="vi-VN"/>
        </w:rPr>
        <w:t xml:space="preserve">tàu (gà tàu), </w:t>
      </w:r>
      <w:r w:rsidRPr="000848BE">
        <w:rPr>
          <w:rFonts w:ascii="Times New Roman" w:eastAsiaTheme="majorEastAsia" w:hAnsi="Times New Roman"/>
          <w:bCs/>
          <w:sz w:val="27"/>
          <w:szCs w:val="27"/>
          <w:lang w:val="vi-VN"/>
        </w:rPr>
        <w:t xml:space="preserve">Á châu (cò </w:t>
      </w:r>
      <w:r w:rsidRPr="000848BE">
        <w:rPr>
          <w:rFonts w:ascii="Times New Roman" w:eastAsiaTheme="majorEastAsia" w:hAnsi="Times New Roman"/>
          <w:bCs/>
          <w:sz w:val="27"/>
          <w:szCs w:val="27"/>
          <w:lang w:val="vi-VN"/>
        </w:rPr>
        <w:lastRenderedPageBreak/>
        <w:t>Á châu) v.v... Trong khi đó, có 5 tên gọi các loài chim tiếng Hán dựa trên cơ sở này, tình hình ngược lại, chi có 2 tên gọi có nguồn gốc ngoại lai (</w:t>
      </w:r>
      <w:r w:rsidRPr="000848BE">
        <w:rPr>
          <w:rFonts w:ascii="Times New Roman" w:eastAsiaTheme="majorEastAsia" w:hAnsi="Times New Roman"/>
          <w:bCs/>
          <w:sz w:val="27"/>
          <w:szCs w:val="27"/>
          <w:lang w:val="vi-VN"/>
        </w:rPr>
        <w:t>美洲（</w:t>
      </w:r>
      <w:r w:rsidRPr="000848BE">
        <w:rPr>
          <w:rFonts w:ascii="Times New Roman" w:eastAsiaTheme="majorEastAsia" w:hAnsi="Times New Roman"/>
          <w:b/>
          <w:bCs/>
          <w:sz w:val="27"/>
          <w:szCs w:val="27"/>
          <w:lang w:val="vi-VN"/>
        </w:rPr>
        <w:t>美洲</w:t>
      </w:r>
      <w:r w:rsidRPr="000848BE">
        <w:rPr>
          <w:rFonts w:ascii="Times New Roman" w:eastAsiaTheme="majorEastAsia" w:hAnsi="Times New Roman"/>
          <w:bCs/>
          <w:sz w:val="27"/>
          <w:szCs w:val="27"/>
          <w:lang w:val="vi-VN"/>
        </w:rPr>
        <w:t>鸵）</w:t>
      </w:r>
      <w:r w:rsidRPr="000848BE">
        <w:rPr>
          <w:rFonts w:ascii="Times New Roman" w:eastAsiaTheme="majorEastAsia" w:hAnsi="Times New Roman"/>
          <w:bCs/>
          <w:sz w:val="27"/>
          <w:szCs w:val="27"/>
          <w:lang w:val="vi-VN"/>
        </w:rPr>
        <w:t xml:space="preserve"> </w:t>
      </w:r>
      <w:r w:rsidRPr="000848BE">
        <w:rPr>
          <w:rFonts w:ascii="Times New Roman" w:eastAsiaTheme="majorEastAsia" w:hAnsi="Times New Roman"/>
          <w:bCs/>
          <w:sz w:val="27"/>
          <w:szCs w:val="27"/>
          <w:lang w:val="vi-VN"/>
        </w:rPr>
        <w:t>，土耳其</w:t>
      </w:r>
      <w:r w:rsidRPr="000848BE">
        <w:rPr>
          <w:rFonts w:ascii="Times New Roman" w:eastAsiaTheme="majorEastAsia" w:hAnsi="Times New Roman"/>
          <w:bCs/>
          <w:sz w:val="27"/>
          <w:szCs w:val="27"/>
          <w:lang w:val="vi-VN"/>
        </w:rPr>
        <w:t xml:space="preserve"> </w:t>
      </w:r>
      <w:r w:rsidRPr="000848BE">
        <w:rPr>
          <w:rFonts w:ascii="Times New Roman" w:eastAsiaTheme="majorEastAsia" w:hAnsi="Times New Roman"/>
          <w:bCs/>
          <w:sz w:val="27"/>
          <w:szCs w:val="27"/>
          <w:lang w:val="vi-VN"/>
        </w:rPr>
        <w:t>（</w:t>
      </w:r>
      <w:r w:rsidRPr="000848BE">
        <w:rPr>
          <w:rFonts w:ascii="Times New Roman" w:eastAsiaTheme="majorEastAsia" w:hAnsi="Times New Roman"/>
          <w:b/>
          <w:bCs/>
          <w:sz w:val="27"/>
          <w:szCs w:val="27"/>
          <w:lang w:val="vi-VN"/>
        </w:rPr>
        <w:t>吐绶</w:t>
      </w:r>
      <w:r w:rsidRPr="000848BE">
        <w:rPr>
          <w:rFonts w:ascii="Times New Roman" w:eastAsiaTheme="majorEastAsia" w:hAnsi="Times New Roman"/>
          <w:bCs/>
          <w:sz w:val="27"/>
          <w:szCs w:val="27"/>
          <w:lang w:val="vi-VN"/>
        </w:rPr>
        <w:t>鸡）</w:t>
      </w:r>
      <w:r w:rsidRPr="000848BE">
        <w:rPr>
          <w:rFonts w:ascii="Times New Roman" w:eastAsiaTheme="majorEastAsia" w:hAnsi="Times New Roman" w:cs="Times New Roman"/>
          <w:bCs/>
          <w:sz w:val="27"/>
          <w:szCs w:val="27"/>
          <w:lang w:val="vi-VN"/>
        </w:rPr>
        <w:t>còn lại đều</w:t>
      </w:r>
      <w:r w:rsidRPr="000848BE">
        <w:rPr>
          <w:rFonts w:ascii="Times New Roman" w:eastAsiaTheme="majorEastAsia" w:hAnsi="Times New Roman" w:hint="eastAsia"/>
          <w:bCs/>
          <w:sz w:val="27"/>
          <w:szCs w:val="27"/>
          <w:lang w:val="vi-VN"/>
        </w:rPr>
        <w:t xml:space="preserve"> </w:t>
      </w:r>
      <w:r w:rsidRPr="000848BE">
        <w:rPr>
          <w:rFonts w:ascii="Times New Roman" w:eastAsiaTheme="majorEastAsia" w:hAnsi="Times New Roman"/>
          <w:bCs/>
          <w:sz w:val="27"/>
          <w:szCs w:val="27"/>
          <w:lang w:val="vi-VN"/>
        </w:rPr>
        <w:t>là những tên gọi các loài chim có nguồn gốc bản địa, chứng tỏ sự đa dạng sinh học của Trung Quốc.</w:t>
      </w:r>
    </w:p>
    <w:p w14:paraId="0A3AACBB" w14:textId="77777777" w:rsidR="00F92BA8" w:rsidRPr="00262331" w:rsidRDefault="00F92BA8" w:rsidP="00242663">
      <w:pPr>
        <w:pStyle w:val="Heading2"/>
        <w:spacing w:before="0" w:line="312" w:lineRule="auto"/>
        <w:rPr>
          <w:rFonts w:ascii="Times New Roman" w:hAnsi="Times New Roman"/>
          <w:b/>
          <w:bCs/>
          <w:color w:val="auto"/>
          <w:sz w:val="27"/>
          <w:szCs w:val="27"/>
          <w:lang w:val="vi-VN"/>
        </w:rPr>
      </w:pPr>
      <w:r w:rsidRPr="00262331">
        <w:rPr>
          <w:rFonts w:ascii="Times New Roman" w:hAnsi="Times New Roman"/>
          <w:b/>
          <w:bCs/>
          <w:color w:val="auto"/>
          <w:sz w:val="27"/>
          <w:szCs w:val="27"/>
          <w:lang w:val="vi-VN"/>
        </w:rPr>
        <w:t>3.2. Đối chiếu phương thức định danh các loài chim trong tiếng Hán và tiếng Việt</w:t>
      </w:r>
    </w:p>
    <w:p w14:paraId="08014692" w14:textId="77777777" w:rsidR="00F92BA8" w:rsidRPr="00262331" w:rsidRDefault="00F92BA8" w:rsidP="00242663">
      <w:pPr>
        <w:pStyle w:val="Heading3"/>
        <w:spacing w:before="0" w:line="312" w:lineRule="auto"/>
        <w:rPr>
          <w:rFonts w:ascii="Times New Roman" w:hAnsi="Times New Roman"/>
          <w:b/>
          <w:bCs/>
          <w:color w:val="auto"/>
          <w:sz w:val="27"/>
          <w:szCs w:val="27"/>
          <w:lang w:val="vi-VN"/>
        </w:rPr>
      </w:pPr>
      <w:r w:rsidRPr="00262331">
        <w:rPr>
          <w:rFonts w:ascii="Times New Roman" w:hAnsi="Times New Roman"/>
          <w:b/>
          <w:bCs/>
          <w:color w:val="auto"/>
          <w:sz w:val="27"/>
          <w:szCs w:val="27"/>
          <w:lang w:val="vi-VN"/>
        </w:rPr>
        <w:t>3.2.1. Khảo sát phương thức định danh các loài chim trong tiếng Hán và tiếng Việt</w:t>
      </w:r>
    </w:p>
    <w:p w14:paraId="33FD1134" w14:textId="77777777" w:rsidR="00F92BA8" w:rsidRPr="000848BE" w:rsidRDefault="00F92BA8" w:rsidP="00242663">
      <w:pPr>
        <w:spacing w:line="312" w:lineRule="auto"/>
        <w:jc w:val="both"/>
        <w:rPr>
          <w:rFonts w:ascii="Times New Roman" w:eastAsiaTheme="majorEastAsia" w:hAnsi="Times New Roman"/>
          <w:bCs/>
          <w:sz w:val="27"/>
          <w:szCs w:val="27"/>
          <w:lang w:val="vi-VN"/>
        </w:rPr>
      </w:pPr>
      <w:r w:rsidRPr="000848BE">
        <w:rPr>
          <w:rFonts w:ascii="Times New Roman" w:eastAsiaTheme="majorEastAsia" w:hAnsi="Times New Roman"/>
          <w:bCs/>
          <w:sz w:val="27"/>
          <w:szCs w:val="27"/>
          <w:lang w:val="vi-VN"/>
        </w:rPr>
        <w:tab/>
        <w:t>Phương thức định danh là quá trình sử dụng ngôn ngữ để đặt tên sự vật. Việc hình thành tên gọi các loài chim đồng thời cũng là quá trình con người gia công vận dụng những yếu tố ngôn ngữ. Con người khi đặt tên chim đã sử dụng những yếu tố ngôn ngữ nào và những yếu tố ngôn ngữ đó đã được gia công sử dụng như thế nào? Những yếu tố ngôn ngữ mà con người sử dụng để đặt tên rất phong phú đa dạng, không chỉ có ngữ âm, từ vựng, ngữ pháp mà còn có văn tự, các biện pháp tu từ v.v...Chúng tôi tiến hành khảo sát phương thức định danh của 281 tên gọi chim tiế</w:t>
      </w:r>
      <w:r w:rsidR="000760A4">
        <w:rPr>
          <w:rFonts w:ascii="Times New Roman" w:eastAsiaTheme="majorEastAsia" w:hAnsi="Times New Roman"/>
          <w:bCs/>
          <w:sz w:val="27"/>
          <w:szCs w:val="27"/>
          <w:lang w:val="vi-VN"/>
        </w:rPr>
        <w:t>ng Hán và 323</w:t>
      </w:r>
      <w:r w:rsidRPr="000848BE">
        <w:rPr>
          <w:rFonts w:ascii="Times New Roman" w:eastAsiaTheme="majorEastAsia" w:hAnsi="Times New Roman"/>
          <w:bCs/>
          <w:sz w:val="27"/>
          <w:szCs w:val="27"/>
          <w:lang w:val="vi-VN"/>
        </w:rPr>
        <w:t xml:space="preserve"> tên gọi chim tiếng Việt, chia thành 6 loại phương thức, có những tên gọi đồng thời sử dụng 2 phương thức định danh được xếp vào loại 7 (phương thức tổng hợp). Kết quả khảo sát được thể hiện ở bảng sau:</w:t>
      </w:r>
    </w:p>
    <w:p w14:paraId="0E89BA48" w14:textId="77777777" w:rsidR="00CF55EB" w:rsidRPr="001C00B6" w:rsidRDefault="00CF55EB" w:rsidP="00242663">
      <w:pPr>
        <w:spacing w:line="312" w:lineRule="auto"/>
        <w:jc w:val="center"/>
        <w:rPr>
          <w:rFonts w:ascii="Times New Roman" w:hAnsi="Times New Roman" w:cs="Times New Roman"/>
          <w:b/>
          <w:sz w:val="27"/>
          <w:szCs w:val="27"/>
          <w:lang w:val="vi-VN" w:eastAsia="zh-CN"/>
        </w:rPr>
      </w:pPr>
      <w:r w:rsidRPr="001C00B6">
        <w:rPr>
          <w:rFonts w:ascii="Times New Roman" w:hAnsi="Times New Roman" w:cs="Times New Roman"/>
          <w:b/>
          <w:sz w:val="27"/>
          <w:szCs w:val="27"/>
          <w:lang w:val="vi-VN" w:eastAsia="zh-CN"/>
        </w:rPr>
        <w:t>Bả</w:t>
      </w:r>
      <w:r w:rsidR="00501092" w:rsidRPr="001C00B6">
        <w:rPr>
          <w:rFonts w:ascii="Times New Roman" w:hAnsi="Times New Roman" w:cs="Times New Roman"/>
          <w:b/>
          <w:sz w:val="27"/>
          <w:szCs w:val="27"/>
          <w:lang w:val="vi-VN" w:eastAsia="zh-CN"/>
        </w:rPr>
        <w:t>ng 3-4</w:t>
      </w:r>
      <w:r w:rsidRPr="001C00B6">
        <w:rPr>
          <w:rFonts w:ascii="Times New Roman" w:hAnsi="Times New Roman" w:cs="Times New Roman"/>
          <w:b/>
          <w:sz w:val="27"/>
          <w:szCs w:val="27"/>
          <w:lang w:val="vi-VN" w:eastAsia="zh-CN"/>
        </w:rPr>
        <w:t xml:space="preserve">: Bảng thống kê kết quả khảo sát phương thức định danh </w:t>
      </w:r>
    </w:p>
    <w:p w14:paraId="54BC0D15" w14:textId="77777777" w:rsidR="00CF55EB" w:rsidRPr="001C00B6" w:rsidRDefault="00CF55EB" w:rsidP="00242663">
      <w:pPr>
        <w:spacing w:line="312" w:lineRule="auto"/>
        <w:jc w:val="center"/>
        <w:rPr>
          <w:rFonts w:ascii="Times New Roman" w:hAnsi="Times New Roman" w:cs="Times New Roman"/>
          <w:b/>
          <w:sz w:val="27"/>
          <w:szCs w:val="27"/>
          <w:lang w:val="vi-VN" w:eastAsia="zh-CN"/>
        </w:rPr>
      </w:pPr>
      <w:r w:rsidRPr="001C00B6">
        <w:rPr>
          <w:rFonts w:ascii="Times New Roman" w:hAnsi="Times New Roman" w:cs="Times New Roman"/>
          <w:b/>
          <w:sz w:val="27"/>
          <w:szCs w:val="27"/>
          <w:lang w:val="vi-VN" w:eastAsia="zh-CN"/>
        </w:rPr>
        <w:t>các loài chim trong tiếng Hán và tiếng Việt</w:t>
      </w:r>
    </w:p>
    <w:tbl>
      <w:tblPr>
        <w:tblStyle w:val="TableGrid"/>
        <w:tblW w:w="0" w:type="auto"/>
        <w:jc w:val="center"/>
        <w:tblLook w:val="04A0" w:firstRow="1" w:lastRow="0" w:firstColumn="1" w:lastColumn="0" w:noHBand="0" w:noVBand="1"/>
      </w:tblPr>
      <w:tblGrid>
        <w:gridCol w:w="709"/>
        <w:gridCol w:w="2830"/>
        <w:gridCol w:w="970"/>
        <w:gridCol w:w="1134"/>
        <w:gridCol w:w="1134"/>
        <w:gridCol w:w="1723"/>
      </w:tblGrid>
      <w:tr w:rsidR="00352AD3" w:rsidRPr="000848BE" w14:paraId="1D4F89B0" w14:textId="77777777" w:rsidTr="00F24E70">
        <w:trPr>
          <w:jc w:val="center"/>
        </w:trPr>
        <w:tc>
          <w:tcPr>
            <w:tcW w:w="709" w:type="dxa"/>
            <w:vMerge w:val="restart"/>
            <w:vAlign w:val="center"/>
          </w:tcPr>
          <w:p w14:paraId="4D4ECFEC" w14:textId="77777777" w:rsidR="00352AD3" w:rsidRPr="000848BE" w:rsidRDefault="00352AD3" w:rsidP="00242663">
            <w:pPr>
              <w:snapToGrid w:val="0"/>
              <w:spacing w:line="312" w:lineRule="auto"/>
              <w:jc w:val="center"/>
              <w:rPr>
                <w:rFonts w:ascii="Times New Roman" w:hAnsi="Times New Roman" w:cs="Times New Roman"/>
                <w:b/>
                <w:sz w:val="27"/>
                <w:szCs w:val="27"/>
                <w:lang w:val="vi-VN"/>
              </w:rPr>
            </w:pPr>
            <w:r w:rsidRPr="000848BE">
              <w:rPr>
                <w:rFonts w:ascii="Times New Roman" w:hAnsi="Times New Roman" w:cs="Times New Roman"/>
                <w:b/>
                <w:sz w:val="27"/>
                <w:szCs w:val="27"/>
              </w:rPr>
              <w:t>Thứ</w:t>
            </w:r>
            <w:r w:rsidRPr="000848BE">
              <w:rPr>
                <w:rFonts w:ascii="Times New Roman" w:hAnsi="Times New Roman" w:cs="Times New Roman"/>
                <w:b/>
                <w:sz w:val="27"/>
                <w:szCs w:val="27"/>
                <w:lang w:val="vi-VN"/>
              </w:rPr>
              <w:t xml:space="preserve"> tự</w:t>
            </w:r>
          </w:p>
        </w:tc>
        <w:tc>
          <w:tcPr>
            <w:tcW w:w="2830" w:type="dxa"/>
            <w:vMerge w:val="restart"/>
            <w:vAlign w:val="center"/>
          </w:tcPr>
          <w:p w14:paraId="638B5CC9" w14:textId="77777777" w:rsidR="00352AD3" w:rsidRPr="000848BE" w:rsidRDefault="00352AD3" w:rsidP="00242663">
            <w:pPr>
              <w:snapToGrid w:val="0"/>
              <w:spacing w:line="312" w:lineRule="auto"/>
              <w:jc w:val="center"/>
              <w:rPr>
                <w:rFonts w:ascii="Times New Roman" w:hAnsi="Times New Roman" w:cs="Times New Roman"/>
                <w:b/>
                <w:sz w:val="27"/>
                <w:szCs w:val="27"/>
                <w:lang w:val="vi-VN"/>
              </w:rPr>
            </w:pPr>
            <w:r w:rsidRPr="000848BE">
              <w:rPr>
                <w:rFonts w:ascii="Times New Roman" w:hAnsi="Times New Roman" w:cs="Times New Roman"/>
                <w:b/>
                <w:sz w:val="27"/>
                <w:szCs w:val="27"/>
              </w:rPr>
              <w:t xml:space="preserve">Phương </w:t>
            </w:r>
            <w:r w:rsidRPr="000848BE">
              <w:rPr>
                <w:rFonts w:ascii="Times New Roman" w:hAnsi="Times New Roman" w:cs="Times New Roman"/>
                <w:b/>
                <w:sz w:val="27"/>
                <w:szCs w:val="27"/>
                <w:lang w:val="vi-VN"/>
              </w:rPr>
              <w:t xml:space="preserve">thức </w:t>
            </w:r>
          </w:p>
          <w:p w14:paraId="747372DE" w14:textId="77777777" w:rsidR="00352AD3" w:rsidRPr="000848BE" w:rsidRDefault="00352AD3" w:rsidP="00242663">
            <w:pPr>
              <w:snapToGrid w:val="0"/>
              <w:spacing w:line="312" w:lineRule="auto"/>
              <w:jc w:val="center"/>
              <w:rPr>
                <w:rFonts w:ascii="Times New Roman" w:hAnsi="Times New Roman" w:cs="Times New Roman"/>
                <w:b/>
                <w:sz w:val="27"/>
                <w:szCs w:val="27"/>
                <w:lang w:val="vi-VN"/>
              </w:rPr>
            </w:pPr>
            <w:r w:rsidRPr="000848BE">
              <w:rPr>
                <w:rFonts w:ascii="Times New Roman" w:hAnsi="Times New Roman" w:cs="Times New Roman"/>
                <w:b/>
                <w:sz w:val="27"/>
                <w:szCs w:val="27"/>
                <w:lang w:val="vi-VN"/>
              </w:rPr>
              <w:t>định danh</w:t>
            </w:r>
          </w:p>
        </w:tc>
        <w:tc>
          <w:tcPr>
            <w:tcW w:w="2104" w:type="dxa"/>
            <w:gridSpan w:val="2"/>
          </w:tcPr>
          <w:p w14:paraId="0C0AA56A" w14:textId="77777777" w:rsidR="00352AD3" w:rsidRPr="000848BE" w:rsidRDefault="00352AD3" w:rsidP="00242663">
            <w:pPr>
              <w:snapToGrid w:val="0"/>
              <w:spacing w:line="312" w:lineRule="auto"/>
              <w:jc w:val="center"/>
              <w:rPr>
                <w:rFonts w:ascii="Times New Roman" w:hAnsi="Times New Roman" w:cs="Times New Roman"/>
                <w:b/>
                <w:sz w:val="27"/>
                <w:szCs w:val="27"/>
                <w:lang w:val="vi-VN"/>
              </w:rPr>
            </w:pPr>
            <w:r w:rsidRPr="000848BE">
              <w:rPr>
                <w:rFonts w:ascii="Times New Roman" w:hAnsi="Times New Roman" w:cs="Times New Roman"/>
                <w:b/>
                <w:sz w:val="27"/>
                <w:szCs w:val="27"/>
              </w:rPr>
              <w:t>Tiế</w:t>
            </w:r>
            <w:r w:rsidRPr="000848BE">
              <w:rPr>
                <w:rFonts w:ascii="Times New Roman" w:hAnsi="Times New Roman" w:cs="Times New Roman"/>
                <w:b/>
                <w:sz w:val="27"/>
                <w:szCs w:val="27"/>
                <w:lang w:val="vi-VN"/>
              </w:rPr>
              <w:t>ng Hán</w:t>
            </w:r>
          </w:p>
        </w:tc>
        <w:tc>
          <w:tcPr>
            <w:tcW w:w="2857" w:type="dxa"/>
            <w:gridSpan w:val="2"/>
          </w:tcPr>
          <w:p w14:paraId="0F78833E" w14:textId="77777777" w:rsidR="00352AD3" w:rsidRPr="000848BE" w:rsidRDefault="00352AD3" w:rsidP="00242663">
            <w:pPr>
              <w:snapToGrid w:val="0"/>
              <w:spacing w:line="312" w:lineRule="auto"/>
              <w:jc w:val="center"/>
              <w:rPr>
                <w:rFonts w:ascii="Times New Roman" w:hAnsi="Times New Roman" w:cs="Times New Roman"/>
                <w:b/>
                <w:sz w:val="27"/>
                <w:szCs w:val="27"/>
                <w:lang w:val="vi-VN"/>
              </w:rPr>
            </w:pPr>
            <w:r w:rsidRPr="000848BE">
              <w:rPr>
                <w:rFonts w:ascii="Times New Roman" w:hAnsi="Times New Roman" w:cs="Times New Roman"/>
                <w:b/>
                <w:sz w:val="27"/>
                <w:szCs w:val="27"/>
              </w:rPr>
              <w:t>Tiếng V</w:t>
            </w:r>
            <w:r w:rsidRPr="000848BE">
              <w:rPr>
                <w:rFonts w:ascii="Times New Roman" w:hAnsi="Times New Roman" w:cs="Times New Roman"/>
                <w:b/>
                <w:sz w:val="27"/>
                <w:szCs w:val="27"/>
                <w:lang w:val="vi-VN"/>
              </w:rPr>
              <w:t>iệt</w:t>
            </w:r>
          </w:p>
        </w:tc>
      </w:tr>
      <w:tr w:rsidR="00352AD3" w:rsidRPr="000848BE" w14:paraId="0A336706" w14:textId="77777777" w:rsidTr="00F24E70">
        <w:trPr>
          <w:jc w:val="center"/>
        </w:trPr>
        <w:tc>
          <w:tcPr>
            <w:tcW w:w="709" w:type="dxa"/>
            <w:vMerge/>
          </w:tcPr>
          <w:p w14:paraId="0F61E634" w14:textId="77777777" w:rsidR="00352AD3" w:rsidRPr="000848BE" w:rsidRDefault="00352AD3" w:rsidP="00242663">
            <w:pPr>
              <w:snapToGrid w:val="0"/>
              <w:spacing w:line="312" w:lineRule="auto"/>
              <w:jc w:val="center"/>
              <w:rPr>
                <w:rFonts w:ascii="Times New Roman" w:hAnsi="Times New Roman" w:cs="Times New Roman"/>
                <w:b/>
                <w:sz w:val="27"/>
                <w:szCs w:val="27"/>
              </w:rPr>
            </w:pPr>
          </w:p>
        </w:tc>
        <w:tc>
          <w:tcPr>
            <w:tcW w:w="2830" w:type="dxa"/>
            <w:vMerge/>
          </w:tcPr>
          <w:p w14:paraId="39C91462" w14:textId="77777777" w:rsidR="00352AD3" w:rsidRPr="000848BE" w:rsidRDefault="00352AD3" w:rsidP="00242663">
            <w:pPr>
              <w:snapToGrid w:val="0"/>
              <w:spacing w:line="312" w:lineRule="auto"/>
              <w:jc w:val="center"/>
              <w:rPr>
                <w:rFonts w:ascii="Times New Roman" w:hAnsi="Times New Roman" w:cs="Times New Roman"/>
                <w:b/>
                <w:sz w:val="27"/>
                <w:szCs w:val="27"/>
              </w:rPr>
            </w:pPr>
          </w:p>
        </w:tc>
        <w:tc>
          <w:tcPr>
            <w:tcW w:w="970" w:type="dxa"/>
          </w:tcPr>
          <w:p w14:paraId="721FD5FB" w14:textId="77777777" w:rsidR="00352AD3" w:rsidRPr="000848BE" w:rsidRDefault="00352AD3" w:rsidP="00242663">
            <w:pPr>
              <w:snapToGrid w:val="0"/>
              <w:spacing w:line="312" w:lineRule="auto"/>
              <w:jc w:val="center"/>
              <w:rPr>
                <w:rFonts w:ascii="Times New Roman" w:hAnsi="Times New Roman" w:cs="Times New Roman"/>
                <w:b/>
                <w:sz w:val="27"/>
                <w:szCs w:val="27"/>
              </w:rPr>
            </w:pPr>
            <w:r w:rsidRPr="000848BE">
              <w:rPr>
                <w:rFonts w:ascii="Times New Roman" w:hAnsi="Times New Roman" w:cs="Times New Roman"/>
                <w:b/>
                <w:sz w:val="27"/>
                <w:szCs w:val="27"/>
              </w:rPr>
              <w:t>Số lượng</w:t>
            </w:r>
          </w:p>
        </w:tc>
        <w:tc>
          <w:tcPr>
            <w:tcW w:w="1134" w:type="dxa"/>
          </w:tcPr>
          <w:p w14:paraId="4A60EAFB" w14:textId="77777777" w:rsidR="00352AD3" w:rsidRPr="000848BE" w:rsidRDefault="00352AD3" w:rsidP="00242663">
            <w:pPr>
              <w:snapToGrid w:val="0"/>
              <w:spacing w:line="312" w:lineRule="auto"/>
              <w:jc w:val="center"/>
              <w:rPr>
                <w:rFonts w:ascii="Times New Roman" w:hAnsi="Times New Roman" w:cs="Times New Roman"/>
                <w:b/>
                <w:sz w:val="27"/>
                <w:szCs w:val="27"/>
              </w:rPr>
            </w:pPr>
            <w:r w:rsidRPr="000848BE">
              <w:rPr>
                <w:rFonts w:ascii="Times New Roman" w:hAnsi="Times New Roman" w:cs="Times New Roman"/>
                <w:b/>
                <w:sz w:val="27"/>
                <w:szCs w:val="27"/>
              </w:rPr>
              <w:t>Tỉ lệ</w:t>
            </w:r>
          </w:p>
        </w:tc>
        <w:tc>
          <w:tcPr>
            <w:tcW w:w="1134" w:type="dxa"/>
          </w:tcPr>
          <w:p w14:paraId="03236F23" w14:textId="77777777" w:rsidR="00352AD3" w:rsidRPr="000848BE" w:rsidRDefault="00352AD3" w:rsidP="00242663">
            <w:pPr>
              <w:snapToGrid w:val="0"/>
              <w:spacing w:line="312" w:lineRule="auto"/>
              <w:jc w:val="center"/>
              <w:rPr>
                <w:rFonts w:ascii="Times New Roman" w:hAnsi="Times New Roman" w:cs="Times New Roman"/>
                <w:b/>
                <w:sz w:val="27"/>
                <w:szCs w:val="27"/>
              </w:rPr>
            </w:pPr>
            <w:r w:rsidRPr="000848BE">
              <w:rPr>
                <w:rFonts w:ascii="Times New Roman" w:hAnsi="Times New Roman" w:cs="Times New Roman"/>
                <w:b/>
                <w:sz w:val="27"/>
                <w:szCs w:val="27"/>
              </w:rPr>
              <w:t>Số lượng</w:t>
            </w:r>
          </w:p>
        </w:tc>
        <w:tc>
          <w:tcPr>
            <w:tcW w:w="1723" w:type="dxa"/>
          </w:tcPr>
          <w:p w14:paraId="016B3DED" w14:textId="77777777" w:rsidR="00352AD3" w:rsidRPr="000848BE" w:rsidRDefault="00352AD3" w:rsidP="00242663">
            <w:pPr>
              <w:snapToGrid w:val="0"/>
              <w:spacing w:line="312" w:lineRule="auto"/>
              <w:jc w:val="center"/>
              <w:rPr>
                <w:rFonts w:ascii="Times New Roman" w:hAnsi="Times New Roman" w:cs="Times New Roman"/>
                <w:b/>
                <w:sz w:val="27"/>
                <w:szCs w:val="27"/>
              </w:rPr>
            </w:pPr>
            <w:r w:rsidRPr="000848BE">
              <w:rPr>
                <w:rFonts w:ascii="Times New Roman" w:hAnsi="Times New Roman" w:cs="Times New Roman"/>
                <w:b/>
                <w:sz w:val="27"/>
                <w:szCs w:val="27"/>
              </w:rPr>
              <w:t>Tỉ lệ</w:t>
            </w:r>
          </w:p>
        </w:tc>
      </w:tr>
      <w:tr w:rsidR="00352AD3" w:rsidRPr="000848BE" w14:paraId="1256E0CD" w14:textId="77777777" w:rsidTr="00F24E70">
        <w:trPr>
          <w:jc w:val="center"/>
        </w:trPr>
        <w:tc>
          <w:tcPr>
            <w:tcW w:w="709" w:type="dxa"/>
          </w:tcPr>
          <w:p w14:paraId="710404F2" w14:textId="77777777" w:rsidR="00352AD3" w:rsidRPr="000848BE" w:rsidRDefault="00352AD3" w:rsidP="00242663">
            <w:pPr>
              <w:snapToGrid w:val="0"/>
              <w:spacing w:line="312" w:lineRule="auto"/>
              <w:jc w:val="both"/>
              <w:rPr>
                <w:rFonts w:ascii="Times New Roman" w:hAnsi="Times New Roman" w:cs="Times New Roman"/>
                <w:sz w:val="27"/>
                <w:szCs w:val="27"/>
              </w:rPr>
            </w:pPr>
            <w:r w:rsidRPr="000848BE">
              <w:rPr>
                <w:rFonts w:ascii="Times New Roman" w:hAnsi="Times New Roman" w:cs="Times New Roman"/>
                <w:sz w:val="27"/>
                <w:szCs w:val="27"/>
              </w:rPr>
              <w:t>1</w:t>
            </w:r>
          </w:p>
        </w:tc>
        <w:tc>
          <w:tcPr>
            <w:tcW w:w="2830" w:type="dxa"/>
          </w:tcPr>
          <w:p w14:paraId="423EB8B2" w14:textId="77777777" w:rsidR="00352AD3" w:rsidRPr="000848BE" w:rsidRDefault="00170276" w:rsidP="00242663">
            <w:pPr>
              <w:snapToGrid w:val="0"/>
              <w:spacing w:line="312" w:lineRule="auto"/>
              <w:jc w:val="both"/>
              <w:rPr>
                <w:rFonts w:ascii="Times New Roman" w:hAnsi="Times New Roman" w:cs="Times New Roman"/>
                <w:sz w:val="27"/>
                <w:szCs w:val="27"/>
                <w:lang w:val="vi-VN"/>
              </w:rPr>
            </w:pPr>
            <w:r w:rsidRPr="000848BE">
              <w:rPr>
                <w:rFonts w:ascii="Times New Roman" w:hAnsi="Times New Roman" w:cs="Times New Roman"/>
                <w:sz w:val="27"/>
                <w:szCs w:val="27"/>
              </w:rPr>
              <w:t xml:space="preserve"> K</w:t>
            </w:r>
            <w:r w:rsidR="00352AD3" w:rsidRPr="000848BE">
              <w:rPr>
                <w:rFonts w:ascii="Times New Roman" w:hAnsi="Times New Roman" w:cs="Times New Roman"/>
                <w:sz w:val="27"/>
                <w:szCs w:val="27"/>
              </w:rPr>
              <w:t>ết</w:t>
            </w:r>
            <w:r w:rsidRPr="000848BE">
              <w:rPr>
                <w:rFonts w:ascii="Times New Roman" w:hAnsi="Times New Roman" w:cs="Times New Roman"/>
                <w:sz w:val="27"/>
                <w:szCs w:val="27"/>
                <w:lang w:val="vi-VN"/>
              </w:rPr>
              <w:t xml:space="preserve"> hợp ngẫu nhiên</w:t>
            </w:r>
          </w:p>
        </w:tc>
        <w:tc>
          <w:tcPr>
            <w:tcW w:w="970" w:type="dxa"/>
          </w:tcPr>
          <w:p w14:paraId="7B406F95" w14:textId="77777777" w:rsidR="00352AD3" w:rsidRPr="000848BE" w:rsidRDefault="00352AD3"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2</w:t>
            </w:r>
          </w:p>
        </w:tc>
        <w:tc>
          <w:tcPr>
            <w:tcW w:w="1134" w:type="dxa"/>
          </w:tcPr>
          <w:p w14:paraId="7205AF0C" w14:textId="77777777" w:rsidR="00352AD3" w:rsidRPr="000760A4" w:rsidRDefault="00352AD3"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0.7</w:t>
            </w:r>
            <w:r w:rsidR="000760A4">
              <w:rPr>
                <w:rFonts w:ascii="Times New Roman" w:hAnsi="Times New Roman" w:cs="Times New Roman"/>
                <w:sz w:val="27"/>
                <w:szCs w:val="27"/>
                <w:lang w:val="vi-VN"/>
              </w:rPr>
              <w:t>%</w:t>
            </w:r>
          </w:p>
        </w:tc>
        <w:tc>
          <w:tcPr>
            <w:tcW w:w="1134" w:type="dxa"/>
          </w:tcPr>
          <w:p w14:paraId="5F194C61" w14:textId="77777777" w:rsidR="00352AD3" w:rsidRPr="000848BE" w:rsidRDefault="000528CE"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7</w:t>
            </w:r>
            <w:r w:rsidR="00352AD3" w:rsidRPr="000848BE">
              <w:rPr>
                <w:rFonts w:ascii="Times New Roman" w:hAnsi="Times New Roman" w:cs="Times New Roman"/>
                <w:sz w:val="27"/>
                <w:szCs w:val="27"/>
              </w:rPr>
              <w:t>9</w:t>
            </w:r>
          </w:p>
        </w:tc>
        <w:tc>
          <w:tcPr>
            <w:tcW w:w="1723" w:type="dxa"/>
          </w:tcPr>
          <w:p w14:paraId="68940A2A" w14:textId="77777777" w:rsidR="00352AD3" w:rsidRPr="000760A4" w:rsidRDefault="00462BBC"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24.5</w:t>
            </w:r>
            <w:r w:rsidR="000760A4">
              <w:rPr>
                <w:rFonts w:ascii="Times New Roman" w:hAnsi="Times New Roman" w:cs="Times New Roman"/>
                <w:sz w:val="27"/>
                <w:szCs w:val="27"/>
                <w:lang w:val="vi-VN"/>
              </w:rPr>
              <w:t>%</w:t>
            </w:r>
          </w:p>
        </w:tc>
      </w:tr>
      <w:tr w:rsidR="00352AD3" w:rsidRPr="000848BE" w14:paraId="41FFEA15" w14:textId="77777777" w:rsidTr="00F24E70">
        <w:trPr>
          <w:jc w:val="center"/>
        </w:trPr>
        <w:tc>
          <w:tcPr>
            <w:tcW w:w="709" w:type="dxa"/>
          </w:tcPr>
          <w:p w14:paraId="29FACF66" w14:textId="77777777" w:rsidR="00352AD3" w:rsidRPr="000848BE" w:rsidRDefault="00352AD3" w:rsidP="00242663">
            <w:pPr>
              <w:snapToGrid w:val="0"/>
              <w:spacing w:line="312" w:lineRule="auto"/>
              <w:jc w:val="both"/>
              <w:rPr>
                <w:rFonts w:ascii="Times New Roman" w:hAnsi="Times New Roman" w:cs="Times New Roman"/>
                <w:sz w:val="27"/>
                <w:szCs w:val="27"/>
              </w:rPr>
            </w:pPr>
            <w:r w:rsidRPr="000848BE">
              <w:rPr>
                <w:rFonts w:ascii="Times New Roman" w:hAnsi="Times New Roman" w:cs="Times New Roman"/>
                <w:sz w:val="27"/>
                <w:szCs w:val="27"/>
              </w:rPr>
              <w:t>2</w:t>
            </w:r>
          </w:p>
        </w:tc>
        <w:tc>
          <w:tcPr>
            <w:tcW w:w="2830" w:type="dxa"/>
          </w:tcPr>
          <w:p w14:paraId="15F33501" w14:textId="77777777" w:rsidR="00352AD3" w:rsidRPr="000848BE" w:rsidRDefault="00352AD3" w:rsidP="00242663">
            <w:pPr>
              <w:snapToGrid w:val="0"/>
              <w:spacing w:line="312" w:lineRule="auto"/>
              <w:jc w:val="both"/>
              <w:rPr>
                <w:rFonts w:ascii="Times New Roman" w:hAnsi="Times New Roman" w:cs="Times New Roman"/>
                <w:sz w:val="27"/>
                <w:szCs w:val="27"/>
                <w:lang w:val="vi-VN"/>
              </w:rPr>
            </w:pPr>
            <w:r w:rsidRPr="000848BE">
              <w:rPr>
                <w:rFonts w:ascii="Times New Roman" w:hAnsi="Times New Roman" w:cs="Times New Roman"/>
                <w:sz w:val="27"/>
                <w:szCs w:val="27"/>
              </w:rPr>
              <w:t xml:space="preserve">Mô </w:t>
            </w:r>
            <w:r w:rsidRPr="000848BE">
              <w:rPr>
                <w:rFonts w:ascii="Times New Roman" w:hAnsi="Times New Roman" w:cs="Times New Roman"/>
                <w:sz w:val="27"/>
                <w:szCs w:val="27"/>
                <w:lang w:val="vi-VN"/>
              </w:rPr>
              <w:t>phỏng tiếng kêu/hót</w:t>
            </w:r>
          </w:p>
        </w:tc>
        <w:tc>
          <w:tcPr>
            <w:tcW w:w="970" w:type="dxa"/>
          </w:tcPr>
          <w:p w14:paraId="2E451CA4" w14:textId="77777777" w:rsidR="00352AD3" w:rsidRPr="000848BE" w:rsidRDefault="00352AD3"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1</w:t>
            </w:r>
          </w:p>
        </w:tc>
        <w:tc>
          <w:tcPr>
            <w:tcW w:w="1134" w:type="dxa"/>
          </w:tcPr>
          <w:p w14:paraId="2C6878AD" w14:textId="77777777" w:rsidR="00352AD3" w:rsidRPr="000760A4" w:rsidRDefault="00352AD3"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0.4</w:t>
            </w:r>
            <w:r w:rsidR="000760A4">
              <w:rPr>
                <w:rFonts w:ascii="Times New Roman" w:hAnsi="Times New Roman" w:cs="Times New Roman"/>
                <w:sz w:val="27"/>
                <w:szCs w:val="27"/>
                <w:lang w:val="vi-VN"/>
              </w:rPr>
              <w:t>%</w:t>
            </w:r>
          </w:p>
        </w:tc>
        <w:tc>
          <w:tcPr>
            <w:tcW w:w="1134" w:type="dxa"/>
          </w:tcPr>
          <w:p w14:paraId="3EEA480F" w14:textId="77777777" w:rsidR="00352AD3" w:rsidRPr="000848BE" w:rsidRDefault="00462BBC"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13</w:t>
            </w:r>
          </w:p>
        </w:tc>
        <w:tc>
          <w:tcPr>
            <w:tcW w:w="1723" w:type="dxa"/>
          </w:tcPr>
          <w:p w14:paraId="3CDB3EAB" w14:textId="77777777" w:rsidR="00352AD3" w:rsidRPr="000760A4" w:rsidRDefault="00462BBC"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4</w:t>
            </w:r>
            <w:r w:rsidR="000760A4">
              <w:rPr>
                <w:rFonts w:ascii="Times New Roman" w:hAnsi="Times New Roman" w:cs="Times New Roman"/>
                <w:sz w:val="27"/>
                <w:szCs w:val="27"/>
                <w:lang w:val="vi-VN"/>
              </w:rPr>
              <w:t>%</w:t>
            </w:r>
          </w:p>
        </w:tc>
      </w:tr>
      <w:tr w:rsidR="00352AD3" w:rsidRPr="000848BE" w14:paraId="071198C9" w14:textId="77777777" w:rsidTr="00F24E70">
        <w:trPr>
          <w:jc w:val="center"/>
        </w:trPr>
        <w:tc>
          <w:tcPr>
            <w:tcW w:w="709" w:type="dxa"/>
          </w:tcPr>
          <w:p w14:paraId="11C3F7CE" w14:textId="77777777" w:rsidR="00352AD3" w:rsidRPr="000848BE" w:rsidRDefault="00352AD3" w:rsidP="00242663">
            <w:pPr>
              <w:snapToGrid w:val="0"/>
              <w:spacing w:line="312" w:lineRule="auto"/>
              <w:jc w:val="both"/>
              <w:rPr>
                <w:rFonts w:ascii="Times New Roman" w:hAnsi="Times New Roman" w:cs="Times New Roman"/>
                <w:sz w:val="27"/>
                <w:szCs w:val="27"/>
              </w:rPr>
            </w:pPr>
            <w:r w:rsidRPr="000848BE">
              <w:rPr>
                <w:rFonts w:ascii="Times New Roman" w:hAnsi="Times New Roman" w:cs="Times New Roman"/>
                <w:sz w:val="27"/>
                <w:szCs w:val="27"/>
              </w:rPr>
              <w:t>3</w:t>
            </w:r>
          </w:p>
        </w:tc>
        <w:tc>
          <w:tcPr>
            <w:tcW w:w="2830" w:type="dxa"/>
          </w:tcPr>
          <w:p w14:paraId="26065AF3" w14:textId="77777777" w:rsidR="00352AD3" w:rsidRPr="000848BE" w:rsidRDefault="00352AD3" w:rsidP="00242663">
            <w:pPr>
              <w:snapToGrid w:val="0"/>
              <w:spacing w:line="312" w:lineRule="auto"/>
              <w:jc w:val="both"/>
              <w:rPr>
                <w:rFonts w:ascii="Times New Roman" w:hAnsi="Times New Roman" w:cs="Times New Roman"/>
                <w:sz w:val="27"/>
                <w:szCs w:val="27"/>
                <w:lang w:val="vi-VN"/>
              </w:rPr>
            </w:pPr>
            <w:r w:rsidRPr="000848BE">
              <w:rPr>
                <w:rFonts w:ascii="Times New Roman" w:hAnsi="Times New Roman" w:cs="Times New Roman"/>
                <w:sz w:val="27"/>
                <w:szCs w:val="27"/>
              </w:rPr>
              <w:t xml:space="preserve">Ghép </w:t>
            </w:r>
            <w:r w:rsidRPr="000848BE">
              <w:rPr>
                <w:rFonts w:ascii="Times New Roman" w:hAnsi="Times New Roman" w:cs="Times New Roman"/>
                <w:sz w:val="27"/>
                <w:szCs w:val="27"/>
                <w:lang w:val="vi-VN"/>
              </w:rPr>
              <w:t>thành tố</w:t>
            </w:r>
          </w:p>
        </w:tc>
        <w:tc>
          <w:tcPr>
            <w:tcW w:w="970" w:type="dxa"/>
          </w:tcPr>
          <w:p w14:paraId="5CDBF032" w14:textId="77777777" w:rsidR="00352AD3" w:rsidRPr="000848BE" w:rsidRDefault="00352AD3"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156</w:t>
            </w:r>
          </w:p>
        </w:tc>
        <w:tc>
          <w:tcPr>
            <w:tcW w:w="1134" w:type="dxa"/>
          </w:tcPr>
          <w:p w14:paraId="7C9A98C9" w14:textId="77777777" w:rsidR="00352AD3" w:rsidRPr="000760A4" w:rsidRDefault="00352AD3"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55.5</w:t>
            </w:r>
            <w:r w:rsidR="000760A4">
              <w:rPr>
                <w:rFonts w:ascii="Times New Roman" w:hAnsi="Times New Roman" w:cs="Times New Roman"/>
                <w:sz w:val="27"/>
                <w:szCs w:val="27"/>
                <w:lang w:val="vi-VN"/>
              </w:rPr>
              <w:t>%</w:t>
            </w:r>
          </w:p>
        </w:tc>
        <w:tc>
          <w:tcPr>
            <w:tcW w:w="1134" w:type="dxa"/>
          </w:tcPr>
          <w:p w14:paraId="51E44311" w14:textId="77777777" w:rsidR="00352AD3" w:rsidRPr="000848BE" w:rsidRDefault="008E2BA1"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153</w:t>
            </w:r>
          </w:p>
        </w:tc>
        <w:tc>
          <w:tcPr>
            <w:tcW w:w="1723" w:type="dxa"/>
          </w:tcPr>
          <w:p w14:paraId="3CEDBA51" w14:textId="77777777" w:rsidR="00352AD3" w:rsidRPr="000760A4" w:rsidRDefault="008E2BA1"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47</w:t>
            </w:r>
            <w:r w:rsidR="00352AD3" w:rsidRPr="000848BE">
              <w:rPr>
                <w:rFonts w:ascii="Times New Roman" w:hAnsi="Times New Roman" w:cs="Times New Roman"/>
                <w:sz w:val="27"/>
                <w:szCs w:val="27"/>
              </w:rPr>
              <w:t>.4</w:t>
            </w:r>
            <w:r w:rsidR="000760A4">
              <w:rPr>
                <w:rFonts w:ascii="Times New Roman" w:hAnsi="Times New Roman" w:cs="Times New Roman"/>
                <w:sz w:val="27"/>
                <w:szCs w:val="27"/>
                <w:lang w:val="vi-VN"/>
              </w:rPr>
              <w:t>%</w:t>
            </w:r>
          </w:p>
        </w:tc>
      </w:tr>
      <w:tr w:rsidR="00352AD3" w:rsidRPr="000848BE" w14:paraId="1C5DB338" w14:textId="77777777" w:rsidTr="00F24E70">
        <w:trPr>
          <w:jc w:val="center"/>
        </w:trPr>
        <w:tc>
          <w:tcPr>
            <w:tcW w:w="709" w:type="dxa"/>
          </w:tcPr>
          <w:p w14:paraId="491F04F3" w14:textId="77777777" w:rsidR="00352AD3" w:rsidRPr="000848BE" w:rsidRDefault="00352AD3" w:rsidP="00242663">
            <w:pPr>
              <w:snapToGrid w:val="0"/>
              <w:spacing w:line="312" w:lineRule="auto"/>
              <w:jc w:val="both"/>
              <w:rPr>
                <w:rFonts w:ascii="Times New Roman" w:hAnsi="Times New Roman" w:cs="Times New Roman"/>
                <w:sz w:val="27"/>
                <w:szCs w:val="27"/>
              </w:rPr>
            </w:pPr>
            <w:r w:rsidRPr="000848BE">
              <w:rPr>
                <w:rFonts w:ascii="Times New Roman" w:hAnsi="Times New Roman" w:cs="Times New Roman"/>
                <w:sz w:val="27"/>
                <w:szCs w:val="27"/>
              </w:rPr>
              <w:t>4</w:t>
            </w:r>
          </w:p>
        </w:tc>
        <w:tc>
          <w:tcPr>
            <w:tcW w:w="2830" w:type="dxa"/>
          </w:tcPr>
          <w:p w14:paraId="460DC561" w14:textId="77777777" w:rsidR="00352AD3" w:rsidRPr="000848BE" w:rsidRDefault="00352AD3" w:rsidP="00242663">
            <w:pPr>
              <w:snapToGrid w:val="0"/>
              <w:spacing w:line="312" w:lineRule="auto"/>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Sử dụng </w:t>
            </w:r>
            <w:r w:rsidRPr="000848BE">
              <w:rPr>
                <w:rFonts w:ascii="Times New Roman" w:hAnsi="Times New Roman" w:cs="Times New Roman"/>
                <w:sz w:val="27"/>
                <w:szCs w:val="27"/>
              </w:rPr>
              <w:t>biệ</w:t>
            </w:r>
            <w:r w:rsidRPr="000848BE">
              <w:rPr>
                <w:rFonts w:ascii="Times New Roman" w:hAnsi="Times New Roman" w:cs="Times New Roman"/>
                <w:sz w:val="27"/>
                <w:szCs w:val="27"/>
                <w:lang w:val="vi-VN"/>
              </w:rPr>
              <w:t>n pháp tu từ</w:t>
            </w:r>
          </w:p>
        </w:tc>
        <w:tc>
          <w:tcPr>
            <w:tcW w:w="970" w:type="dxa"/>
          </w:tcPr>
          <w:p w14:paraId="1959F1AF" w14:textId="77777777" w:rsidR="00352AD3" w:rsidRPr="000848BE" w:rsidRDefault="000528CE"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26</w:t>
            </w:r>
          </w:p>
        </w:tc>
        <w:tc>
          <w:tcPr>
            <w:tcW w:w="1134" w:type="dxa"/>
          </w:tcPr>
          <w:p w14:paraId="2A997914" w14:textId="77777777" w:rsidR="00352AD3" w:rsidRPr="000760A4" w:rsidRDefault="000528CE"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9.3</w:t>
            </w:r>
            <w:r w:rsidR="000760A4">
              <w:rPr>
                <w:rFonts w:ascii="Times New Roman" w:hAnsi="Times New Roman" w:cs="Times New Roman"/>
                <w:sz w:val="27"/>
                <w:szCs w:val="27"/>
                <w:lang w:val="vi-VN"/>
              </w:rPr>
              <w:t>%</w:t>
            </w:r>
          </w:p>
        </w:tc>
        <w:tc>
          <w:tcPr>
            <w:tcW w:w="1134" w:type="dxa"/>
          </w:tcPr>
          <w:p w14:paraId="5CC6B813" w14:textId="77777777" w:rsidR="00352AD3" w:rsidRPr="000848BE" w:rsidRDefault="00352AD3"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35</w:t>
            </w:r>
          </w:p>
        </w:tc>
        <w:tc>
          <w:tcPr>
            <w:tcW w:w="1723" w:type="dxa"/>
          </w:tcPr>
          <w:p w14:paraId="4E909980" w14:textId="77777777" w:rsidR="00352AD3" w:rsidRPr="000760A4" w:rsidRDefault="008E2BA1"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10.8</w:t>
            </w:r>
            <w:r w:rsidR="000760A4">
              <w:rPr>
                <w:rFonts w:ascii="Times New Roman" w:hAnsi="Times New Roman" w:cs="Times New Roman"/>
                <w:sz w:val="27"/>
                <w:szCs w:val="27"/>
                <w:lang w:val="vi-VN"/>
              </w:rPr>
              <w:t>%</w:t>
            </w:r>
          </w:p>
        </w:tc>
      </w:tr>
      <w:tr w:rsidR="00352AD3" w:rsidRPr="000848BE" w14:paraId="498D37B4" w14:textId="77777777" w:rsidTr="00F24E70">
        <w:trPr>
          <w:jc w:val="center"/>
        </w:trPr>
        <w:tc>
          <w:tcPr>
            <w:tcW w:w="709" w:type="dxa"/>
          </w:tcPr>
          <w:p w14:paraId="51B13E83" w14:textId="77777777" w:rsidR="00352AD3" w:rsidRPr="000848BE" w:rsidRDefault="00352AD3" w:rsidP="00242663">
            <w:pPr>
              <w:snapToGrid w:val="0"/>
              <w:spacing w:line="312" w:lineRule="auto"/>
              <w:jc w:val="both"/>
              <w:rPr>
                <w:rFonts w:ascii="Times New Roman" w:hAnsi="Times New Roman" w:cs="Times New Roman"/>
                <w:sz w:val="27"/>
                <w:szCs w:val="27"/>
              </w:rPr>
            </w:pPr>
            <w:r w:rsidRPr="000848BE">
              <w:rPr>
                <w:rFonts w:ascii="Times New Roman" w:hAnsi="Times New Roman" w:cs="Times New Roman"/>
                <w:sz w:val="27"/>
                <w:szCs w:val="27"/>
              </w:rPr>
              <w:t>5</w:t>
            </w:r>
          </w:p>
        </w:tc>
        <w:tc>
          <w:tcPr>
            <w:tcW w:w="2830" w:type="dxa"/>
          </w:tcPr>
          <w:p w14:paraId="17B81942" w14:textId="77777777" w:rsidR="00352AD3" w:rsidRPr="000848BE" w:rsidRDefault="00352AD3" w:rsidP="00242663">
            <w:pPr>
              <w:snapToGrid w:val="0"/>
              <w:spacing w:line="312" w:lineRule="auto"/>
              <w:jc w:val="both"/>
              <w:rPr>
                <w:rFonts w:ascii="Times New Roman" w:hAnsi="Times New Roman" w:cs="Times New Roman"/>
                <w:sz w:val="27"/>
                <w:szCs w:val="27"/>
                <w:lang w:val="vi-VN"/>
              </w:rPr>
            </w:pPr>
            <w:r w:rsidRPr="000848BE">
              <w:rPr>
                <w:rFonts w:ascii="Times New Roman" w:hAnsi="Times New Roman" w:cs="Times New Roman"/>
                <w:sz w:val="27"/>
                <w:szCs w:val="27"/>
              </w:rPr>
              <w:t xml:space="preserve">Vay </w:t>
            </w:r>
            <w:r w:rsidRPr="000848BE">
              <w:rPr>
                <w:rFonts w:ascii="Times New Roman" w:hAnsi="Times New Roman" w:cs="Times New Roman"/>
                <w:sz w:val="27"/>
                <w:szCs w:val="27"/>
                <w:lang w:val="vi-VN"/>
              </w:rPr>
              <w:t>mượn tiếng nước ngoài</w:t>
            </w:r>
          </w:p>
        </w:tc>
        <w:tc>
          <w:tcPr>
            <w:tcW w:w="970" w:type="dxa"/>
          </w:tcPr>
          <w:p w14:paraId="0CADC183" w14:textId="77777777" w:rsidR="00352AD3" w:rsidRPr="000848BE" w:rsidRDefault="000528CE"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2</w:t>
            </w:r>
          </w:p>
        </w:tc>
        <w:tc>
          <w:tcPr>
            <w:tcW w:w="1134" w:type="dxa"/>
          </w:tcPr>
          <w:p w14:paraId="00E56B7A" w14:textId="77777777" w:rsidR="00352AD3" w:rsidRPr="000760A4" w:rsidRDefault="000528CE"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0.7</w:t>
            </w:r>
            <w:r w:rsidR="000760A4">
              <w:rPr>
                <w:rFonts w:ascii="Times New Roman" w:hAnsi="Times New Roman" w:cs="Times New Roman"/>
                <w:sz w:val="27"/>
                <w:szCs w:val="27"/>
                <w:lang w:val="vi-VN"/>
              </w:rPr>
              <w:t>%</w:t>
            </w:r>
          </w:p>
        </w:tc>
        <w:tc>
          <w:tcPr>
            <w:tcW w:w="1134" w:type="dxa"/>
          </w:tcPr>
          <w:p w14:paraId="7C58D33A" w14:textId="77777777" w:rsidR="00352AD3" w:rsidRPr="000848BE" w:rsidRDefault="00352AD3"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38</w:t>
            </w:r>
          </w:p>
        </w:tc>
        <w:tc>
          <w:tcPr>
            <w:tcW w:w="1723" w:type="dxa"/>
          </w:tcPr>
          <w:p w14:paraId="76AC42D7" w14:textId="77777777" w:rsidR="00352AD3" w:rsidRPr="000760A4" w:rsidRDefault="008E2BA1"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11.8</w:t>
            </w:r>
            <w:r w:rsidR="000760A4">
              <w:rPr>
                <w:rFonts w:ascii="Times New Roman" w:hAnsi="Times New Roman" w:cs="Times New Roman"/>
                <w:sz w:val="27"/>
                <w:szCs w:val="27"/>
                <w:lang w:val="vi-VN"/>
              </w:rPr>
              <w:t>%</w:t>
            </w:r>
          </w:p>
        </w:tc>
      </w:tr>
      <w:tr w:rsidR="00352AD3" w:rsidRPr="000848BE" w14:paraId="5E5561B5" w14:textId="77777777" w:rsidTr="00F24E70">
        <w:trPr>
          <w:jc w:val="center"/>
        </w:trPr>
        <w:tc>
          <w:tcPr>
            <w:tcW w:w="709" w:type="dxa"/>
          </w:tcPr>
          <w:p w14:paraId="499EC922" w14:textId="77777777" w:rsidR="00352AD3" w:rsidRPr="000848BE" w:rsidRDefault="00352AD3" w:rsidP="00242663">
            <w:pPr>
              <w:snapToGrid w:val="0"/>
              <w:spacing w:line="312" w:lineRule="auto"/>
              <w:jc w:val="both"/>
              <w:rPr>
                <w:rFonts w:ascii="Times New Roman" w:hAnsi="Times New Roman" w:cs="Times New Roman"/>
                <w:sz w:val="27"/>
                <w:szCs w:val="27"/>
              </w:rPr>
            </w:pPr>
            <w:r w:rsidRPr="000848BE">
              <w:rPr>
                <w:rFonts w:ascii="Times New Roman" w:hAnsi="Times New Roman" w:cs="Times New Roman"/>
                <w:sz w:val="27"/>
                <w:szCs w:val="27"/>
              </w:rPr>
              <w:t>6</w:t>
            </w:r>
          </w:p>
        </w:tc>
        <w:tc>
          <w:tcPr>
            <w:tcW w:w="2830" w:type="dxa"/>
          </w:tcPr>
          <w:p w14:paraId="6B9707E6" w14:textId="77777777" w:rsidR="00352AD3" w:rsidRPr="000848BE" w:rsidRDefault="00352AD3" w:rsidP="00242663">
            <w:pPr>
              <w:snapToGrid w:val="0"/>
              <w:spacing w:line="312" w:lineRule="auto"/>
              <w:jc w:val="both"/>
              <w:rPr>
                <w:rFonts w:ascii="Times New Roman" w:hAnsi="Times New Roman" w:cs="Times New Roman"/>
                <w:sz w:val="27"/>
                <w:szCs w:val="27"/>
                <w:lang w:val="vi-VN"/>
              </w:rPr>
            </w:pPr>
            <w:r w:rsidRPr="000848BE">
              <w:rPr>
                <w:rFonts w:ascii="Times New Roman" w:hAnsi="Times New Roman" w:cs="Times New Roman"/>
                <w:sz w:val="27"/>
                <w:szCs w:val="27"/>
              </w:rPr>
              <w:t xml:space="preserve">Dùng </w:t>
            </w:r>
            <w:r w:rsidR="008E2BA1">
              <w:rPr>
                <w:rFonts w:ascii="Times New Roman" w:hAnsi="Times New Roman" w:cs="Times New Roman"/>
                <w:sz w:val="27"/>
                <w:szCs w:val="27"/>
                <w:lang w:val="vi-VN"/>
              </w:rPr>
              <w:t>bộ kiện biểu ý</w:t>
            </w:r>
          </w:p>
        </w:tc>
        <w:tc>
          <w:tcPr>
            <w:tcW w:w="970" w:type="dxa"/>
          </w:tcPr>
          <w:p w14:paraId="1C16E7A3" w14:textId="77777777" w:rsidR="00352AD3" w:rsidRPr="000848BE" w:rsidRDefault="000528CE" w:rsidP="00242663">
            <w:pPr>
              <w:snapToGrid w:val="0"/>
              <w:spacing w:line="312" w:lineRule="auto"/>
              <w:jc w:val="center"/>
              <w:rPr>
                <w:rFonts w:ascii="Times New Roman" w:hAnsi="Times New Roman" w:cs="Times New Roman"/>
                <w:sz w:val="27"/>
                <w:szCs w:val="27"/>
              </w:rPr>
            </w:pPr>
            <w:r>
              <w:rPr>
                <w:rFonts w:ascii="Times New Roman" w:hAnsi="Times New Roman" w:cs="Times New Roman"/>
                <w:sz w:val="27"/>
                <w:szCs w:val="27"/>
              </w:rPr>
              <w:t>77</w:t>
            </w:r>
          </w:p>
        </w:tc>
        <w:tc>
          <w:tcPr>
            <w:tcW w:w="1134" w:type="dxa"/>
          </w:tcPr>
          <w:p w14:paraId="35C10D0A" w14:textId="77777777" w:rsidR="00352AD3" w:rsidRPr="000760A4" w:rsidRDefault="000528CE"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27.4</w:t>
            </w:r>
            <w:r w:rsidR="000760A4">
              <w:rPr>
                <w:rFonts w:ascii="Times New Roman" w:hAnsi="Times New Roman" w:cs="Times New Roman"/>
                <w:sz w:val="27"/>
                <w:szCs w:val="27"/>
                <w:lang w:val="vi-VN"/>
              </w:rPr>
              <w:t>%</w:t>
            </w:r>
          </w:p>
        </w:tc>
        <w:tc>
          <w:tcPr>
            <w:tcW w:w="1134" w:type="dxa"/>
          </w:tcPr>
          <w:p w14:paraId="4A1E14A5" w14:textId="77777777" w:rsidR="00352AD3" w:rsidRPr="000848BE" w:rsidRDefault="00352AD3"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0</w:t>
            </w:r>
          </w:p>
        </w:tc>
        <w:tc>
          <w:tcPr>
            <w:tcW w:w="1723" w:type="dxa"/>
          </w:tcPr>
          <w:p w14:paraId="7F0AD9E0" w14:textId="77777777" w:rsidR="00352AD3" w:rsidRPr="000760A4" w:rsidRDefault="00352AD3"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0</w:t>
            </w:r>
            <w:r w:rsidR="000760A4">
              <w:rPr>
                <w:rFonts w:ascii="Times New Roman" w:hAnsi="Times New Roman" w:cs="Times New Roman"/>
                <w:sz w:val="27"/>
                <w:szCs w:val="27"/>
                <w:lang w:val="vi-VN"/>
              </w:rPr>
              <w:t>%</w:t>
            </w:r>
          </w:p>
        </w:tc>
      </w:tr>
      <w:tr w:rsidR="00352AD3" w:rsidRPr="000848BE" w14:paraId="56C7DBDA" w14:textId="77777777" w:rsidTr="00F24E70">
        <w:trPr>
          <w:jc w:val="center"/>
        </w:trPr>
        <w:tc>
          <w:tcPr>
            <w:tcW w:w="709" w:type="dxa"/>
          </w:tcPr>
          <w:p w14:paraId="0C9235FF" w14:textId="77777777" w:rsidR="00352AD3" w:rsidRPr="000848BE" w:rsidRDefault="00352AD3" w:rsidP="00242663">
            <w:pPr>
              <w:snapToGrid w:val="0"/>
              <w:spacing w:line="312" w:lineRule="auto"/>
              <w:jc w:val="both"/>
              <w:rPr>
                <w:rFonts w:ascii="Times New Roman" w:hAnsi="Times New Roman" w:cs="Times New Roman"/>
                <w:sz w:val="27"/>
                <w:szCs w:val="27"/>
              </w:rPr>
            </w:pPr>
            <w:r w:rsidRPr="000848BE">
              <w:rPr>
                <w:rFonts w:ascii="Times New Roman" w:hAnsi="Times New Roman" w:cs="Times New Roman"/>
                <w:sz w:val="27"/>
                <w:szCs w:val="27"/>
              </w:rPr>
              <w:t>7</w:t>
            </w:r>
          </w:p>
        </w:tc>
        <w:tc>
          <w:tcPr>
            <w:tcW w:w="2830" w:type="dxa"/>
          </w:tcPr>
          <w:p w14:paraId="602E37EC" w14:textId="77777777" w:rsidR="00352AD3" w:rsidRPr="000848BE" w:rsidRDefault="00352AD3" w:rsidP="00242663">
            <w:pPr>
              <w:snapToGrid w:val="0"/>
              <w:spacing w:line="312" w:lineRule="auto"/>
              <w:jc w:val="both"/>
              <w:rPr>
                <w:rFonts w:ascii="Times New Roman" w:hAnsi="Times New Roman" w:cs="Times New Roman"/>
                <w:sz w:val="27"/>
                <w:szCs w:val="27"/>
              </w:rPr>
            </w:pPr>
            <w:r w:rsidRPr="000848BE">
              <w:rPr>
                <w:rFonts w:ascii="Times New Roman" w:hAnsi="Times New Roman" w:cs="Times New Roman"/>
                <w:sz w:val="27"/>
                <w:szCs w:val="27"/>
              </w:rPr>
              <w:t>Phương thức tổng hợp</w:t>
            </w:r>
          </w:p>
        </w:tc>
        <w:tc>
          <w:tcPr>
            <w:tcW w:w="970" w:type="dxa"/>
          </w:tcPr>
          <w:p w14:paraId="68245317" w14:textId="77777777" w:rsidR="00352AD3" w:rsidRPr="000848BE" w:rsidRDefault="00352AD3"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1</w:t>
            </w:r>
            <w:r w:rsidR="000528CE">
              <w:rPr>
                <w:rFonts w:ascii="Times New Roman" w:hAnsi="Times New Roman" w:cs="Times New Roman"/>
                <w:sz w:val="27"/>
                <w:szCs w:val="27"/>
              </w:rPr>
              <w:t>7</w:t>
            </w:r>
          </w:p>
        </w:tc>
        <w:tc>
          <w:tcPr>
            <w:tcW w:w="1134" w:type="dxa"/>
          </w:tcPr>
          <w:p w14:paraId="54948AF2" w14:textId="77777777" w:rsidR="00352AD3" w:rsidRPr="000760A4" w:rsidRDefault="000528CE" w:rsidP="00242663">
            <w:pPr>
              <w:snapToGrid w:val="0"/>
              <w:spacing w:line="312" w:lineRule="auto"/>
              <w:jc w:val="center"/>
              <w:rPr>
                <w:rFonts w:ascii="Times New Roman" w:hAnsi="Times New Roman" w:cs="Times New Roman"/>
                <w:sz w:val="27"/>
                <w:szCs w:val="27"/>
                <w:lang w:val="vi-VN"/>
              </w:rPr>
            </w:pPr>
            <w:r>
              <w:rPr>
                <w:rFonts w:ascii="Times New Roman" w:hAnsi="Times New Roman" w:cs="Times New Roman"/>
                <w:sz w:val="27"/>
                <w:szCs w:val="27"/>
              </w:rPr>
              <w:t>6</w:t>
            </w:r>
            <w:r w:rsidR="000760A4">
              <w:rPr>
                <w:rFonts w:ascii="Times New Roman" w:hAnsi="Times New Roman" w:cs="Times New Roman"/>
                <w:sz w:val="27"/>
                <w:szCs w:val="27"/>
                <w:lang w:val="vi-VN"/>
              </w:rPr>
              <w:t>%</w:t>
            </w:r>
          </w:p>
        </w:tc>
        <w:tc>
          <w:tcPr>
            <w:tcW w:w="1134" w:type="dxa"/>
          </w:tcPr>
          <w:p w14:paraId="61A34DD6" w14:textId="77777777" w:rsidR="00352AD3" w:rsidRPr="000848BE" w:rsidRDefault="00352AD3" w:rsidP="00242663">
            <w:pPr>
              <w:snapToGrid w:val="0"/>
              <w:spacing w:line="312" w:lineRule="auto"/>
              <w:jc w:val="center"/>
              <w:rPr>
                <w:rFonts w:ascii="Times New Roman" w:hAnsi="Times New Roman" w:cs="Times New Roman"/>
                <w:sz w:val="27"/>
                <w:szCs w:val="27"/>
              </w:rPr>
            </w:pPr>
            <w:r w:rsidRPr="000848BE">
              <w:rPr>
                <w:rFonts w:ascii="Times New Roman" w:hAnsi="Times New Roman" w:cs="Times New Roman"/>
                <w:sz w:val="27"/>
                <w:szCs w:val="27"/>
              </w:rPr>
              <w:t>5</w:t>
            </w:r>
          </w:p>
        </w:tc>
        <w:tc>
          <w:tcPr>
            <w:tcW w:w="1723" w:type="dxa"/>
          </w:tcPr>
          <w:p w14:paraId="50EE0879" w14:textId="77777777" w:rsidR="00352AD3" w:rsidRPr="000760A4" w:rsidRDefault="00352AD3" w:rsidP="00242663">
            <w:pPr>
              <w:snapToGrid w:val="0"/>
              <w:spacing w:line="312" w:lineRule="auto"/>
              <w:jc w:val="center"/>
              <w:rPr>
                <w:rFonts w:ascii="Times New Roman" w:hAnsi="Times New Roman" w:cs="Times New Roman"/>
                <w:sz w:val="27"/>
                <w:szCs w:val="27"/>
                <w:lang w:val="vi-VN"/>
              </w:rPr>
            </w:pPr>
            <w:r w:rsidRPr="000848BE">
              <w:rPr>
                <w:rFonts w:ascii="Times New Roman" w:hAnsi="Times New Roman" w:cs="Times New Roman"/>
                <w:sz w:val="27"/>
                <w:szCs w:val="27"/>
              </w:rPr>
              <w:t>1.5</w:t>
            </w:r>
            <w:r w:rsidR="000760A4">
              <w:rPr>
                <w:rFonts w:ascii="Times New Roman" w:hAnsi="Times New Roman" w:cs="Times New Roman"/>
                <w:sz w:val="27"/>
                <w:szCs w:val="27"/>
                <w:lang w:val="vi-VN"/>
              </w:rPr>
              <w:t>%</w:t>
            </w:r>
          </w:p>
        </w:tc>
      </w:tr>
      <w:tr w:rsidR="00352AD3" w:rsidRPr="000848BE" w14:paraId="00D276CD" w14:textId="77777777" w:rsidTr="00F24E70">
        <w:trPr>
          <w:jc w:val="center"/>
        </w:trPr>
        <w:tc>
          <w:tcPr>
            <w:tcW w:w="3539" w:type="dxa"/>
            <w:gridSpan w:val="2"/>
          </w:tcPr>
          <w:p w14:paraId="4C4A287D" w14:textId="77777777" w:rsidR="00352AD3" w:rsidRPr="00CF6014" w:rsidRDefault="00CF6014" w:rsidP="00242663">
            <w:pPr>
              <w:snapToGrid w:val="0"/>
              <w:spacing w:line="312" w:lineRule="auto"/>
              <w:jc w:val="center"/>
              <w:rPr>
                <w:rFonts w:ascii="Times New Roman" w:hAnsi="Times New Roman" w:cs="Times New Roman"/>
                <w:b/>
                <w:sz w:val="27"/>
                <w:szCs w:val="27"/>
                <w:lang w:val="vi-VN"/>
              </w:rPr>
            </w:pPr>
            <w:r>
              <w:rPr>
                <w:rFonts w:ascii="Times New Roman" w:hAnsi="Times New Roman" w:cs="Times New Roman"/>
                <w:b/>
                <w:sz w:val="27"/>
                <w:szCs w:val="27"/>
              </w:rPr>
              <w:t>T</w:t>
            </w:r>
            <w:r>
              <w:rPr>
                <w:rFonts w:ascii="Times New Roman" w:hAnsi="Times New Roman" w:cs="Times New Roman" w:hint="eastAsia"/>
                <w:b/>
                <w:sz w:val="27"/>
                <w:szCs w:val="27"/>
              </w:rPr>
              <w:t>ổ</w:t>
            </w:r>
            <w:r>
              <w:rPr>
                <w:rFonts w:ascii="Times New Roman" w:hAnsi="Times New Roman" w:cs="Times New Roman"/>
                <w:b/>
                <w:sz w:val="27"/>
                <w:szCs w:val="27"/>
                <w:lang w:val="vi-VN"/>
              </w:rPr>
              <w:t>ng</w:t>
            </w:r>
          </w:p>
        </w:tc>
        <w:tc>
          <w:tcPr>
            <w:tcW w:w="970" w:type="dxa"/>
          </w:tcPr>
          <w:p w14:paraId="54002BA2" w14:textId="77777777" w:rsidR="00352AD3" w:rsidRPr="000848BE" w:rsidRDefault="00352AD3" w:rsidP="00242663">
            <w:pPr>
              <w:snapToGrid w:val="0"/>
              <w:spacing w:line="312" w:lineRule="auto"/>
              <w:jc w:val="center"/>
              <w:rPr>
                <w:rFonts w:ascii="Times New Roman" w:hAnsi="Times New Roman" w:cs="Times New Roman"/>
                <w:b/>
                <w:sz w:val="27"/>
                <w:szCs w:val="27"/>
              </w:rPr>
            </w:pPr>
            <w:r w:rsidRPr="000848BE">
              <w:rPr>
                <w:rFonts w:ascii="Times New Roman" w:hAnsi="Times New Roman" w:cs="Times New Roman"/>
                <w:b/>
                <w:sz w:val="27"/>
                <w:szCs w:val="27"/>
              </w:rPr>
              <w:t>281</w:t>
            </w:r>
          </w:p>
        </w:tc>
        <w:tc>
          <w:tcPr>
            <w:tcW w:w="1134" w:type="dxa"/>
          </w:tcPr>
          <w:p w14:paraId="2596D918" w14:textId="77777777" w:rsidR="00352AD3" w:rsidRPr="000848BE" w:rsidRDefault="00352AD3" w:rsidP="00242663">
            <w:pPr>
              <w:snapToGrid w:val="0"/>
              <w:spacing w:line="312" w:lineRule="auto"/>
              <w:jc w:val="center"/>
              <w:rPr>
                <w:rFonts w:ascii="Times New Roman" w:hAnsi="Times New Roman" w:cs="Times New Roman"/>
                <w:b/>
                <w:sz w:val="27"/>
                <w:szCs w:val="27"/>
              </w:rPr>
            </w:pPr>
            <w:r w:rsidRPr="000848BE">
              <w:rPr>
                <w:rFonts w:ascii="Times New Roman" w:hAnsi="Times New Roman" w:cs="Times New Roman"/>
                <w:b/>
                <w:sz w:val="27"/>
                <w:szCs w:val="27"/>
              </w:rPr>
              <w:t>100%</w:t>
            </w:r>
          </w:p>
        </w:tc>
        <w:tc>
          <w:tcPr>
            <w:tcW w:w="1134" w:type="dxa"/>
          </w:tcPr>
          <w:p w14:paraId="27132F22" w14:textId="77777777" w:rsidR="00352AD3" w:rsidRPr="000848BE" w:rsidRDefault="000760A4" w:rsidP="00242663">
            <w:pPr>
              <w:snapToGrid w:val="0"/>
              <w:spacing w:line="312" w:lineRule="auto"/>
              <w:jc w:val="center"/>
              <w:rPr>
                <w:rFonts w:ascii="Times New Roman" w:hAnsi="Times New Roman" w:cs="Times New Roman"/>
                <w:b/>
                <w:sz w:val="27"/>
                <w:szCs w:val="27"/>
              </w:rPr>
            </w:pPr>
            <w:r>
              <w:rPr>
                <w:rFonts w:ascii="Times New Roman" w:hAnsi="Times New Roman" w:cs="Times New Roman"/>
                <w:b/>
                <w:sz w:val="27"/>
                <w:szCs w:val="27"/>
              </w:rPr>
              <w:t>323</w:t>
            </w:r>
          </w:p>
        </w:tc>
        <w:tc>
          <w:tcPr>
            <w:tcW w:w="1723" w:type="dxa"/>
          </w:tcPr>
          <w:p w14:paraId="2603F4C8" w14:textId="77777777" w:rsidR="00352AD3" w:rsidRPr="000848BE" w:rsidRDefault="00352AD3" w:rsidP="00242663">
            <w:pPr>
              <w:snapToGrid w:val="0"/>
              <w:spacing w:line="312" w:lineRule="auto"/>
              <w:jc w:val="center"/>
              <w:rPr>
                <w:rFonts w:ascii="Times New Roman" w:hAnsi="Times New Roman" w:cs="Times New Roman"/>
                <w:b/>
                <w:sz w:val="27"/>
                <w:szCs w:val="27"/>
              </w:rPr>
            </w:pPr>
            <w:r w:rsidRPr="000848BE">
              <w:rPr>
                <w:rFonts w:ascii="Times New Roman" w:hAnsi="Times New Roman" w:cs="Times New Roman"/>
                <w:b/>
                <w:sz w:val="27"/>
                <w:szCs w:val="27"/>
              </w:rPr>
              <w:t>100%</w:t>
            </w:r>
          </w:p>
        </w:tc>
      </w:tr>
    </w:tbl>
    <w:p w14:paraId="102E6BC4" w14:textId="77777777" w:rsidR="00242663" w:rsidRDefault="00242663" w:rsidP="00242663">
      <w:pPr>
        <w:spacing w:line="312" w:lineRule="auto"/>
        <w:jc w:val="both"/>
        <w:rPr>
          <w:rFonts w:ascii="Times New Roman" w:hAnsi="Times New Roman" w:cs="Times New Roman"/>
          <w:sz w:val="27"/>
          <w:szCs w:val="27"/>
          <w:lang w:val="vi-VN" w:eastAsia="zh-CN"/>
        </w:rPr>
      </w:pPr>
    </w:p>
    <w:p w14:paraId="0901F590" w14:textId="77777777" w:rsidR="00242663" w:rsidRDefault="00242663">
      <w:pPr>
        <w:spacing w:after="160" w:line="259" w:lineRule="auto"/>
        <w:rPr>
          <w:rFonts w:ascii="Times New Roman" w:hAnsi="Times New Roman" w:cs="Times New Roman"/>
          <w:sz w:val="27"/>
          <w:szCs w:val="27"/>
          <w:lang w:val="vi-VN" w:eastAsia="zh-CN"/>
        </w:rPr>
      </w:pPr>
      <w:r>
        <w:rPr>
          <w:rFonts w:ascii="Times New Roman" w:hAnsi="Times New Roman" w:cs="Times New Roman"/>
          <w:sz w:val="27"/>
          <w:szCs w:val="27"/>
          <w:lang w:val="vi-VN" w:eastAsia="zh-CN"/>
        </w:rPr>
        <w:br w:type="page"/>
      </w:r>
    </w:p>
    <w:p w14:paraId="2524374B" w14:textId="5FE90216" w:rsidR="001A560B" w:rsidRPr="000848BE" w:rsidRDefault="001A560B"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lastRenderedPageBreak/>
        <w:t>Kết quả khảo sát ở bảng trên được sơ đồ hóa bằng biểu đồ dưới đây:</w:t>
      </w:r>
    </w:p>
    <w:p w14:paraId="796A0126" w14:textId="77777777" w:rsidR="00F92BA8" w:rsidRPr="000848BE" w:rsidRDefault="001A560B" w:rsidP="00242663">
      <w:pPr>
        <w:spacing w:line="312" w:lineRule="auto"/>
        <w:jc w:val="center"/>
        <w:rPr>
          <w:rFonts w:ascii="Times New Roman" w:hAnsi="Times New Roman" w:cs="Times New Roman"/>
          <w:sz w:val="27"/>
          <w:szCs w:val="27"/>
          <w:lang w:val="vi-VN" w:eastAsia="zh-CN"/>
        </w:rPr>
      </w:pPr>
      <w:r w:rsidRPr="000848BE">
        <w:rPr>
          <w:rFonts w:ascii="Times New Roman" w:hAnsi="Times New Roman" w:cs="Times New Roman"/>
          <w:b/>
          <w:noProof/>
          <w:sz w:val="27"/>
          <w:szCs w:val="27"/>
          <w:lang w:eastAsia="zh-CN"/>
        </w:rPr>
        <w:drawing>
          <wp:inline distT="0" distB="0" distL="0" distR="0" wp14:anchorId="4B0735BC" wp14:editId="6EA53826">
            <wp:extent cx="5162550" cy="30289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2BB1064" w14:textId="77777777" w:rsidR="00C3023E" w:rsidRDefault="00C3023E" w:rsidP="00242663">
      <w:pPr>
        <w:spacing w:line="312" w:lineRule="auto"/>
        <w:jc w:val="center"/>
        <w:rPr>
          <w:rFonts w:ascii="Times New Roman" w:hAnsi="Times New Roman" w:cs="Times New Roman"/>
          <w:b/>
          <w:sz w:val="27"/>
          <w:szCs w:val="27"/>
          <w:lang w:val="vi-VN" w:eastAsia="zh-CN"/>
        </w:rPr>
      </w:pPr>
      <w:r w:rsidRPr="00C3023E">
        <w:rPr>
          <w:rFonts w:ascii="Times New Roman" w:hAnsi="Times New Roman" w:cs="Times New Roman"/>
          <w:b/>
          <w:sz w:val="27"/>
          <w:szCs w:val="27"/>
          <w:lang w:val="vi-VN" w:eastAsia="zh-CN"/>
        </w:rPr>
        <w:t xml:space="preserve">Biểu đồ 3-2: Biểu đồ so sánh tỉ lệ các phương thức định danh </w:t>
      </w:r>
    </w:p>
    <w:p w14:paraId="0D70BF0C" w14:textId="77777777" w:rsidR="00C3023E" w:rsidRPr="00C3023E" w:rsidRDefault="00C3023E" w:rsidP="00242663">
      <w:pPr>
        <w:spacing w:line="312" w:lineRule="auto"/>
        <w:jc w:val="center"/>
        <w:rPr>
          <w:rFonts w:ascii="Times New Roman" w:hAnsi="Times New Roman" w:cs="Times New Roman"/>
          <w:b/>
          <w:sz w:val="27"/>
          <w:szCs w:val="27"/>
          <w:lang w:val="vi-VN" w:eastAsia="zh-CN"/>
        </w:rPr>
      </w:pPr>
      <w:r w:rsidRPr="00C3023E">
        <w:rPr>
          <w:rFonts w:ascii="Times New Roman" w:hAnsi="Times New Roman" w:cs="Times New Roman"/>
          <w:b/>
          <w:sz w:val="27"/>
          <w:szCs w:val="27"/>
          <w:lang w:val="vi-VN" w:eastAsia="zh-CN"/>
        </w:rPr>
        <w:t>tên gọi các loài chim trong tiếng Hán và tiế</w:t>
      </w:r>
      <w:r>
        <w:rPr>
          <w:rFonts w:ascii="Times New Roman" w:hAnsi="Times New Roman" w:cs="Times New Roman"/>
          <w:b/>
          <w:sz w:val="27"/>
          <w:szCs w:val="27"/>
          <w:lang w:val="vi-VN" w:eastAsia="zh-CN"/>
        </w:rPr>
        <w:t>ng Việt</w:t>
      </w:r>
    </w:p>
    <w:p w14:paraId="395DE66F" w14:textId="77777777" w:rsidR="00045594" w:rsidRPr="00262331" w:rsidRDefault="00045594" w:rsidP="00242663">
      <w:pPr>
        <w:pStyle w:val="Heading3"/>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3.2.2. Điểm giống và khác nhau về phương thức định danh các loài chim trong tiếng Hán và tiếng Việt</w:t>
      </w:r>
    </w:p>
    <w:p w14:paraId="625DF734" w14:textId="77777777" w:rsidR="00045594" w:rsidRPr="000848BE" w:rsidRDefault="00045594"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3.2.2.1. Điểm giống nhau</w:t>
      </w:r>
    </w:p>
    <w:p w14:paraId="49E17FA6" w14:textId="77777777" w:rsidR="00045594" w:rsidRPr="000848BE" w:rsidRDefault="00E85F8D"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eastAsia="zh-CN"/>
        </w:rPr>
        <w:t>Thứ nhất</w:t>
      </w:r>
      <w:r w:rsidRPr="000848BE">
        <w:rPr>
          <w:rFonts w:ascii="Times New Roman" w:hAnsi="Times New Roman" w:cs="Times New Roman"/>
          <w:sz w:val="27"/>
          <w:szCs w:val="27"/>
          <w:lang w:val="vi-VN" w:eastAsia="zh-CN"/>
        </w:rPr>
        <w:t xml:space="preserve">, </w:t>
      </w:r>
      <w:r w:rsidR="00BC1898" w:rsidRPr="000848BE">
        <w:rPr>
          <w:rFonts w:ascii="Times New Roman" w:hAnsi="Times New Roman" w:cs="Times New Roman"/>
          <w:sz w:val="27"/>
          <w:szCs w:val="27"/>
          <w:lang w:val="vi-VN" w:eastAsia="zh-CN"/>
        </w:rPr>
        <w:t xml:space="preserve">phương thức định danh các loài chim trong cả hai ngôn ngữ đều tương đối phong phú, </w:t>
      </w:r>
      <w:r w:rsidR="00C12274" w:rsidRPr="000848BE">
        <w:rPr>
          <w:rFonts w:ascii="Times New Roman" w:hAnsi="Times New Roman" w:cs="Times New Roman"/>
          <w:sz w:val="27"/>
          <w:szCs w:val="27"/>
          <w:lang w:val="vi-VN" w:eastAsia="zh-CN"/>
        </w:rPr>
        <w:t>trong đó, chiếm tỉ lệ nhiều nhất đều là phương thức ghép thành tố (tiế</w:t>
      </w:r>
      <w:r w:rsidR="008E2BA1">
        <w:rPr>
          <w:rFonts w:ascii="Times New Roman" w:hAnsi="Times New Roman" w:cs="Times New Roman"/>
          <w:sz w:val="27"/>
          <w:szCs w:val="27"/>
          <w:lang w:val="vi-VN" w:eastAsia="zh-CN"/>
        </w:rPr>
        <w:t>ng Hán 55.5</w:t>
      </w:r>
      <w:r w:rsidR="00C12274" w:rsidRPr="000848BE">
        <w:rPr>
          <w:rFonts w:ascii="Times New Roman" w:hAnsi="Times New Roman" w:cs="Times New Roman"/>
          <w:sz w:val="27"/>
          <w:szCs w:val="27"/>
          <w:lang w:val="vi-VN" w:eastAsia="zh-CN"/>
        </w:rPr>
        <w:t>%, tiếng Việ</w:t>
      </w:r>
      <w:r w:rsidR="008E2BA1">
        <w:rPr>
          <w:rFonts w:ascii="Times New Roman" w:hAnsi="Times New Roman" w:cs="Times New Roman"/>
          <w:sz w:val="27"/>
          <w:szCs w:val="27"/>
          <w:lang w:val="vi-VN" w:eastAsia="zh-CN"/>
        </w:rPr>
        <w:t>t 47</w:t>
      </w:r>
      <w:r w:rsidR="00C12274" w:rsidRPr="000848BE">
        <w:rPr>
          <w:rFonts w:ascii="Times New Roman" w:hAnsi="Times New Roman" w:cs="Times New Roman"/>
          <w:sz w:val="27"/>
          <w:szCs w:val="27"/>
          <w:lang w:val="vi-VN" w:eastAsia="zh-CN"/>
        </w:rPr>
        <w:t>.4%)</w:t>
      </w:r>
      <w:r w:rsidR="002879D2" w:rsidRPr="000848BE">
        <w:rPr>
          <w:rFonts w:ascii="Times New Roman" w:hAnsi="Times New Roman" w:cs="Times New Roman"/>
          <w:sz w:val="27"/>
          <w:szCs w:val="27"/>
          <w:lang w:val="vi-VN" w:eastAsia="zh-CN"/>
        </w:rPr>
        <w:t xml:space="preserve">. Phương thức sử dụng các biện pháp tu từ nhìn về mặt kết cấu cũng là một dạng ghép thành tố, </w:t>
      </w:r>
      <w:r w:rsidR="00C240E7" w:rsidRPr="000848BE">
        <w:rPr>
          <w:rFonts w:ascii="Times New Roman" w:hAnsi="Times New Roman" w:cs="Times New Roman"/>
          <w:sz w:val="27"/>
          <w:szCs w:val="27"/>
          <w:lang w:val="vi-VN" w:eastAsia="zh-CN"/>
        </w:rPr>
        <w:t>là việc ghép thành tố dựa trên quy luật liên tưởng. Nếu tính cả phương thức này, tỉ lệ của phương thức ghép thành tố lại càng cao (tiế</w:t>
      </w:r>
      <w:r w:rsidR="008E2BA1">
        <w:rPr>
          <w:rFonts w:ascii="Times New Roman" w:hAnsi="Times New Roman" w:cs="Times New Roman"/>
          <w:sz w:val="27"/>
          <w:szCs w:val="27"/>
          <w:lang w:val="vi-VN" w:eastAsia="zh-CN"/>
        </w:rPr>
        <w:t>ng Hán 64.8</w:t>
      </w:r>
      <w:r w:rsidR="00C240E7" w:rsidRPr="000848BE">
        <w:rPr>
          <w:rFonts w:ascii="Times New Roman" w:hAnsi="Times New Roman" w:cs="Times New Roman"/>
          <w:sz w:val="27"/>
          <w:szCs w:val="27"/>
          <w:lang w:val="vi-VN" w:eastAsia="zh-CN"/>
        </w:rPr>
        <w:t>%, tiếng Việ</w:t>
      </w:r>
      <w:r w:rsidR="008E2BA1">
        <w:rPr>
          <w:rFonts w:ascii="Times New Roman" w:hAnsi="Times New Roman" w:cs="Times New Roman"/>
          <w:sz w:val="27"/>
          <w:szCs w:val="27"/>
          <w:lang w:val="vi-VN" w:eastAsia="zh-CN"/>
        </w:rPr>
        <w:t>t 58.2</w:t>
      </w:r>
      <w:r w:rsidR="00C240E7" w:rsidRPr="000848BE">
        <w:rPr>
          <w:rFonts w:ascii="Times New Roman" w:hAnsi="Times New Roman" w:cs="Times New Roman"/>
          <w:sz w:val="27"/>
          <w:szCs w:val="27"/>
          <w:lang w:val="vi-VN" w:eastAsia="zh-CN"/>
        </w:rPr>
        <w:t xml:space="preserve">%). Cả tiếng Hán và tiếng Việt đều là loại hình ngôn ngữ đơn lập, đều chịu ảnh hưởng của xu thế song âm tiết hóa từ vựng. </w:t>
      </w:r>
    </w:p>
    <w:p w14:paraId="6AEAE383" w14:textId="77777777" w:rsidR="00C240E7" w:rsidRPr="000848BE" w:rsidRDefault="00C240E7" w:rsidP="00242663">
      <w:pPr>
        <w:spacing w:line="312" w:lineRule="auto"/>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eastAsia="zh-CN"/>
        </w:rPr>
        <w:t>Thứ hai</w:t>
      </w:r>
      <w:r w:rsidRPr="000848BE">
        <w:rPr>
          <w:rFonts w:ascii="Times New Roman" w:hAnsi="Times New Roman" w:cs="Times New Roman"/>
          <w:sz w:val="27"/>
          <w:szCs w:val="27"/>
          <w:lang w:val="vi-VN" w:eastAsia="zh-CN"/>
        </w:rPr>
        <w:t>, phương thức định danh các loài chim từ ngẫu kết, mô phỏng tiếng kêu/hót đế</w:t>
      </w:r>
      <w:r w:rsidR="00746F52">
        <w:rPr>
          <w:rFonts w:ascii="Times New Roman" w:hAnsi="Times New Roman" w:cs="Times New Roman"/>
          <w:sz w:val="27"/>
          <w:szCs w:val="27"/>
          <w:lang w:val="vi-VN" w:eastAsia="zh-CN"/>
        </w:rPr>
        <w:t>n dùng bộ kiện biểu ý</w:t>
      </w:r>
      <w:r w:rsidRPr="000848BE">
        <w:rPr>
          <w:rFonts w:ascii="Times New Roman" w:hAnsi="Times New Roman" w:cs="Times New Roman"/>
          <w:sz w:val="27"/>
          <w:szCs w:val="27"/>
          <w:lang w:val="vi-VN" w:eastAsia="zh-CN"/>
        </w:rPr>
        <w:t xml:space="preserve"> để đặt tên, ghép thành tố, sử dụng biện pháp tu từ và vay mượn từ tiếng nước ngoài đã thể hiện sự phát triển của xã hội, cũng như quá trình phát triển tư duy của nhân loại từ cụ thể đến trừu tượng.</w:t>
      </w:r>
    </w:p>
    <w:p w14:paraId="5026FB1F" w14:textId="77777777" w:rsidR="00C240E7" w:rsidRPr="000848BE" w:rsidRDefault="00C240E7"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3.2.2.2. Điểm khác nhau</w:t>
      </w:r>
    </w:p>
    <w:p w14:paraId="027CA8B6" w14:textId="77777777" w:rsidR="00C240E7" w:rsidRPr="000848BE" w:rsidRDefault="00C240E7" w:rsidP="00242663">
      <w:pPr>
        <w:spacing w:line="312" w:lineRule="auto"/>
        <w:jc w:val="both"/>
        <w:rPr>
          <w:rFonts w:ascii="Times New Roman" w:eastAsiaTheme="majorEastAsia" w:hAnsi="Times New Roman"/>
          <w:bCs/>
          <w:sz w:val="27"/>
          <w:szCs w:val="27"/>
          <w:lang w:val="vi-VN"/>
        </w:rPr>
      </w:pPr>
      <w:r w:rsidRPr="000848BE">
        <w:rPr>
          <w:rFonts w:ascii="Times New Roman" w:hAnsi="Times New Roman" w:cs="Times New Roman"/>
          <w:b/>
          <w:sz w:val="27"/>
          <w:szCs w:val="27"/>
          <w:lang w:val="vi-VN" w:eastAsia="zh-CN"/>
        </w:rPr>
        <w:tab/>
        <w:t>Thứ nhất</w:t>
      </w:r>
      <w:r w:rsidRPr="000848BE">
        <w:rPr>
          <w:rFonts w:ascii="Times New Roman" w:hAnsi="Times New Roman" w:cs="Times New Roman"/>
          <w:sz w:val="27"/>
          <w:szCs w:val="27"/>
          <w:lang w:val="vi-VN" w:eastAsia="zh-CN"/>
        </w:rPr>
        <w:t xml:space="preserve">, </w:t>
      </w:r>
      <w:r w:rsidR="00DA0888" w:rsidRPr="000848BE">
        <w:rPr>
          <w:rFonts w:ascii="Times New Roman" w:hAnsi="Times New Roman" w:cs="Times New Roman"/>
          <w:sz w:val="27"/>
          <w:szCs w:val="27"/>
          <w:lang w:val="vi-VN" w:eastAsia="zh-CN"/>
        </w:rPr>
        <w:t xml:space="preserve">phương thức ghép thành tố đều chiếm tỉ lệ cao nhất trong cả hai ngôn ngữ nhưng dù có hay không tính thêm phương thức sử dụng biện pháp tu từ, tỉ lệ trong tiếng Hán đều cao hơn tiếng Việt. Nguyên nhân là bởi trong tiếng Việt, khi các tên gọi chim đơn tiết muốn trở thành đa tiết, trong rất nhiều trường hợp chỉ cần thêm từ chỉ loại </w:t>
      </w:r>
      <w:r w:rsidR="00DA0888" w:rsidRPr="000848BE">
        <w:rPr>
          <w:rFonts w:ascii="Times New Roman" w:hAnsi="Times New Roman" w:cs="Times New Roman"/>
          <w:sz w:val="27"/>
          <w:szCs w:val="27"/>
          <w:lang w:val="vi-VN" w:eastAsia="zh-CN"/>
        </w:rPr>
        <w:lastRenderedPageBreak/>
        <w:t xml:space="preserve">“chim” vào phía trước và tạo thành cụm từ, ví dụ: </w:t>
      </w:r>
      <w:r w:rsidR="00DA0888" w:rsidRPr="000848BE">
        <w:rPr>
          <w:rFonts w:ascii="Times New Roman" w:eastAsiaTheme="majorEastAsia" w:hAnsi="Times New Roman"/>
          <w:bCs/>
          <w:sz w:val="27"/>
          <w:szCs w:val="27"/>
          <w:lang w:val="vi-VN"/>
        </w:rPr>
        <w:t>dẽ→chim dẽ</w:t>
      </w:r>
      <w:r w:rsidR="00DA0888" w:rsidRPr="000848BE">
        <w:rPr>
          <w:rFonts w:ascii="Times New Roman" w:eastAsiaTheme="majorEastAsia" w:hAnsi="Times New Roman"/>
          <w:bCs/>
          <w:sz w:val="27"/>
          <w:szCs w:val="27"/>
          <w:lang w:val="vi-VN"/>
        </w:rPr>
        <w:t>，</w:t>
      </w:r>
      <w:r w:rsidR="00DA0888" w:rsidRPr="000848BE">
        <w:rPr>
          <w:rFonts w:ascii="Times New Roman" w:eastAsiaTheme="majorEastAsia" w:hAnsi="Times New Roman"/>
          <w:bCs/>
          <w:sz w:val="27"/>
          <w:szCs w:val="27"/>
          <w:lang w:val="vi-VN"/>
        </w:rPr>
        <w:t>sả→chim sả</w:t>
      </w:r>
      <w:r w:rsidR="00DA0888" w:rsidRPr="000848BE">
        <w:rPr>
          <w:rFonts w:ascii="Times New Roman" w:eastAsiaTheme="majorEastAsia" w:hAnsi="Times New Roman"/>
          <w:bCs/>
          <w:sz w:val="27"/>
          <w:szCs w:val="27"/>
          <w:lang w:val="vi-VN"/>
        </w:rPr>
        <w:t>，</w:t>
      </w:r>
      <w:r w:rsidR="00DA0888" w:rsidRPr="000848BE">
        <w:rPr>
          <w:rFonts w:ascii="Times New Roman" w:eastAsiaTheme="majorEastAsia" w:hAnsi="Times New Roman"/>
          <w:bCs/>
          <w:sz w:val="27"/>
          <w:szCs w:val="27"/>
          <w:lang w:val="vi-VN"/>
        </w:rPr>
        <w:t>mòng→chim mòng</w:t>
      </w:r>
      <w:r w:rsidR="00DA0888" w:rsidRPr="000848BE">
        <w:rPr>
          <w:rFonts w:ascii="Times New Roman" w:eastAsiaTheme="majorEastAsia" w:hAnsi="Times New Roman"/>
          <w:bCs/>
          <w:sz w:val="27"/>
          <w:szCs w:val="27"/>
          <w:lang w:val="vi-VN"/>
        </w:rPr>
        <w:t>，</w:t>
      </w:r>
      <w:r w:rsidR="00DA0888" w:rsidRPr="000848BE">
        <w:rPr>
          <w:rFonts w:ascii="Times New Roman" w:eastAsiaTheme="majorEastAsia" w:hAnsi="Times New Roman"/>
          <w:bCs/>
          <w:sz w:val="27"/>
          <w:szCs w:val="27"/>
          <w:lang w:val="vi-VN"/>
        </w:rPr>
        <w:t>oanh→ chim oanh v.v...</w:t>
      </w:r>
    </w:p>
    <w:p w14:paraId="0360F66F" w14:textId="77777777" w:rsidR="00C240E7" w:rsidRPr="00CF6014" w:rsidRDefault="00DA0888" w:rsidP="00242663">
      <w:pPr>
        <w:spacing w:line="312" w:lineRule="auto"/>
        <w:jc w:val="both"/>
        <w:rPr>
          <w:rFonts w:ascii="Times New Roman" w:hAnsi="Times New Roman" w:cs="Times New Roman"/>
          <w:sz w:val="27"/>
          <w:szCs w:val="27"/>
          <w:lang w:val="vi-VN" w:eastAsia="zh-CN"/>
        </w:rPr>
      </w:pPr>
      <w:r w:rsidRPr="000848BE">
        <w:rPr>
          <w:rFonts w:ascii="Times New Roman" w:eastAsiaTheme="majorEastAsia" w:hAnsi="Times New Roman"/>
          <w:bCs/>
          <w:sz w:val="27"/>
          <w:szCs w:val="27"/>
          <w:lang w:val="vi-VN"/>
        </w:rPr>
        <w:tab/>
      </w:r>
      <w:r w:rsidRPr="000848BE">
        <w:rPr>
          <w:rFonts w:ascii="Times New Roman" w:eastAsiaTheme="majorEastAsia" w:hAnsi="Times New Roman" w:cs="Times New Roman"/>
          <w:b/>
          <w:bCs/>
          <w:sz w:val="27"/>
          <w:szCs w:val="27"/>
          <w:lang w:val="vi-VN"/>
        </w:rPr>
        <w:t>Thứ hai</w:t>
      </w:r>
      <w:r w:rsidRPr="000848BE">
        <w:rPr>
          <w:rFonts w:ascii="Times New Roman" w:eastAsiaTheme="majorEastAsia" w:hAnsi="Times New Roman" w:cs="Times New Roman"/>
          <w:bCs/>
          <w:sz w:val="27"/>
          <w:szCs w:val="27"/>
          <w:lang w:val="vi-VN"/>
        </w:rPr>
        <w:t>, tên gọi các loài chim trong cả hai ngôn ngữ đều chịu sự chi phối c</w:t>
      </w:r>
      <w:r w:rsidRPr="000848BE">
        <w:rPr>
          <w:rFonts w:ascii="Times New Roman" w:hAnsi="Times New Roman" w:cs="Times New Roman"/>
          <w:sz w:val="27"/>
          <w:szCs w:val="27"/>
          <w:lang w:val="vi-VN" w:eastAsia="zh-CN"/>
        </w:rPr>
        <w:t xml:space="preserve">ủa quy tắc ngữ pháp </w:t>
      </w:r>
      <w:r w:rsidR="00CF6014">
        <w:rPr>
          <w:rFonts w:ascii="Times New Roman" w:hAnsi="Times New Roman" w:cs="Times New Roman"/>
          <w:sz w:val="27"/>
          <w:szCs w:val="27"/>
          <w:lang w:val="vi-VN" w:eastAsia="zh-CN"/>
        </w:rPr>
        <w:t xml:space="preserve">riêng </w:t>
      </w:r>
      <w:r w:rsidRPr="000848BE">
        <w:rPr>
          <w:rFonts w:ascii="Times New Roman" w:hAnsi="Times New Roman" w:cs="Times New Roman"/>
          <w:sz w:val="27"/>
          <w:szCs w:val="27"/>
          <w:lang w:val="vi-VN" w:eastAsia="zh-CN"/>
        </w:rPr>
        <w:t>củ</w:t>
      </w:r>
      <w:r w:rsidR="00CF6014">
        <w:rPr>
          <w:rFonts w:ascii="Times New Roman" w:hAnsi="Times New Roman" w:cs="Times New Roman"/>
          <w:sz w:val="27"/>
          <w:szCs w:val="27"/>
          <w:lang w:val="vi-VN" w:eastAsia="zh-CN"/>
        </w:rPr>
        <w:t>a</w:t>
      </w:r>
      <w:r w:rsidRPr="000848BE">
        <w:rPr>
          <w:rFonts w:ascii="Times New Roman" w:hAnsi="Times New Roman" w:cs="Times New Roman"/>
          <w:sz w:val="27"/>
          <w:szCs w:val="27"/>
          <w:lang w:val="vi-VN" w:eastAsia="zh-CN"/>
        </w:rPr>
        <w:t xml:space="preserve"> mình. Chẳng hạn như trong phương thức ghép thành tố dạng chính phụ, </w:t>
      </w:r>
      <w:r w:rsidR="00846F12" w:rsidRPr="000848BE">
        <w:rPr>
          <w:rFonts w:ascii="Times New Roman" w:hAnsi="Times New Roman" w:cs="Times New Roman"/>
          <w:sz w:val="27"/>
          <w:szCs w:val="27"/>
          <w:lang w:val="vi-VN" w:eastAsia="zh-CN"/>
        </w:rPr>
        <w:t>điểm khác biệt ở chỗ, trong tiếng Hán, yếu tố khu biệt</w:t>
      </w:r>
      <w:r w:rsidR="00CF6014">
        <w:rPr>
          <w:rFonts w:ascii="Times New Roman" w:hAnsi="Times New Roman" w:cs="Times New Roman"/>
          <w:sz w:val="27"/>
          <w:szCs w:val="27"/>
          <w:lang w:val="vi-VN" w:eastAsia="zh-CN"/>
        </w:rPr>
        <w:t xml:space="preserve"> đứng</w:t>
      </w:r>
      <w:r w:rsidR="00846F12" w:rsidRPr="000848BE">
        <w:rPr>
          <w:rFonts w:ascii="Times New Roman" w:hAnsi="Times New Roman" w:cs="Times New Roman"/>
          <w:sz w:val="27"/>
          <w:szCs w:val="27"/>
          <w:lang w:val="vi-VN" w:eastAsia="zh-CN"/>
        </w:rPr>
        <w:t xml:space="preserve"> trước, yếu tố chỉ loại</w:t>
      </w:r>
      <w:r w:rsidR="00CF6014">
        <w:rPr>
          <w:rFonts w:ascii="Times New Roman" w:hAnsi="Times New Roman" w:cs="Times New Roman"/>
          <w:sz w:val="27"/>
          <w:szCs w:val="27"/>
          <w:lang w:val="vi-VN" w:eastAsia="zh-CN"/>
        </w:rPr>
        <w:t xml:space="preserve"> đứng</w:t>
      </w:r>
      <w:r w:rsidR="00846F12" w:rsidRPr="000848BE">
        <w:rPr>
          <w:rFonts w:ascii="Times New Roman" w:hAnsi="Times New Roman" w:cs="Times New Roman"/>
          <w:sz w:val="27"/>
          <w:szCs w:val="27"/>
          <w:lang w:val="vi-VN" w:eastAsia="zh-CN"/>
        </w:rPr>
        <w:t xml:space="preserve"> sau, như </w:t>
      </w:r>
      <w:r w:rsidR="00846F12" w:rsidRPr="000848BE">
        <w:rPr>
          <w:rFonts w:ascii="Times New Roman" w:eastAsiaTheme="majorEastAsia" w:hAnsi="Times New Roman" w:cs="Times New Roman"/>
          <w:bCs/>
          <w:sz w:val="27"/>
          <w:szCs w:val="27"/>
          <w:lang w:val="vi-VN"/>
        </w:rPr>
        <w:t>“</w:t>
      </w:r>
      <w:r w:rsidR="00846F12" w:rsidRPr="000848BE">
        <w:rPr>
          <w:rFonts w:ascii="Times New Roman" w:eastAsiaTheme="majorEastAsia" w:hAnsi="Times New Roman" w:cs="Times New Roman"/>
          <w:bCs/>
          <w:sz w:val="27"/>
          <w:szCs w:val="27"/>
          <w:lang w:val="vi-VN"/>
        </w:rPr>
        <w:t>丹顶</w:t>
      </w:r>
      <w:r w:rsidR="00846F12" w:rsidRPr="000848BE">
        <w:rPr>
          <w:rFonts w:ascii="Times New Roman" w:eastAsiaTheme="majorEastAsia" w:hAnsi="Times New Roman" w:cs="Times New Roman"/>
          <w:bCs/>
          <w:sz w:val="27"/>
          <w:szCs w:val="27"/>
          <w:lang w:val="vi-VN"/>
        </w:rPr>
        <w:t>//</w:t>
      </w:r>
      <w:r w:rsidR="00846F12" w:rsidRPr="000848BE">
        <w:rPr>
          <w:rFonts w:ascii="Times New Roman" w:eastAsiaTheme="majorEastAsia" w:hAnsi="Times New Roman" w:cs="Times New Roman"/>
          <w:bCs/>
          <w:sz w:val="27"/>
          <w:szCs w:val="27"/>
          <w:lang w:val="vi-VN"/>
        </w:rPr>
        <w:t>鹤</w:t>
      </w:r>
      <w:r w:rsidR="00846F12" w:rsidRPr="000848BE">
        <w:rPr>
          <w:rFonts w:ascii="Times New Roman" w:eastAsiaTheme="majorEastAsia" w:hAnsi="Times New Roman" w:cs="Times New Roman"/>
          <w:bCs/>
          <w:sz w:val="27"/>
          <w:szCs w:val="27"/>
          <w:lang w:val="vi-VN"/>
        </w:rPr>
        <w:t xml:space="preserve">”còn trật tự trong tiếng Việt thì ngược lại, như “sếu//đầu đỏ”. Hay như ở phương thức ẩn dụ, ở tiếng Hán, cái đem ra so sánh thường </w:t>
      </w:r>
      <w:r w:rsidR="00CF6014">
        <w:rPr>
          <w:rFonts w:ascii="Times New Roman" w:eastAsiaTheme="majorEastAsia" w:hAnsi="Times New Roman" w:cs="Times New Roman"/>
          <w:bCs/>
          <w:sz w:val="27"/>
          <w:szCs w:val="27"/>
          <w:lang w:val="vi-VN"/>
        </w:rPr>
        <w:t xml:space="preserve">đứng </w:t>
      </w:r>
      <w:r w:rsidR="00846F12" w:rsidRPr="000848BE">
        <w:rPr>
          <w:rFonts w:ascii="Times New Roman" w:eastAsiaTheme="majorEastAsia" w:hAnsi="Times New Roman" w:cs="Times New Roman"/>
          <w:bCs/>
          <w:sz w:val="27"/>
          <w:szCs w:val="27"/>
          <w:lang w:val="vi-VN"/>
        </w:rPr>
        <w:t xml:space="preserve">trước, loài chim được so sánh </w:t>
      </w:r>
      <w:r w:rsidR="00CF6014">
        <w:rPr>
          <w:rFonts w:ascii="Times New Roman" w:eastAsiaTheme="majorEastAsia" w:hAnsi="Times New Roman" w:cs="Times New Roman"/>
          <w:bCs/>
          <w:sz w:val="27"/>
          <w:szCs w:val="27"/>
          <w:lang w:val="vi-VN"/>
        </w:rPr>
        <w:t>đứng</w:t>
      </w:r>
      <w:r w:rsidR="00846F12" w:rsidRPr="000848BE">
        <w:rPr>
          <w:rFonts w:ascii="Times New Roman" w:eastAsiaTheme="majorEastAsia" w:hAnsi="Times New Roman" w:cs="Times New Roman"/>
          <w:bCs/>
          <w:sz w:val="27"/>
          <w:szCs w:val="27"/>
          <w:lang w:val="vi-VN"/>
        </w:rPr>
        <w:t xml:space="preserve"> sau, như “</w:t>
      </w:r>
      <w:r w:rsidR="00846F12" w:rsidRPr="000848BE">
        <w:rPr>
          <w:rFonts w:ascii="Times New Roman" w:eastAsiaTheme="majorEastAsia" w:hAnsi="Times New Roman" w:cs="Times New Roman"/>
          <w:bCs/>
          <w:sz w:val="27"/>
          <w:szCs w:val="27"/>
          <w:lang w:val="vi-VN"/>
        </w:rPr>
        <w:t>猫头</w:t>
      </w:r>
      <w:r w:rsidR="00846F12" w:rsidRPr="000848BE">
        <w:rPr>
          <w:rFonts w:ascii="Times New Roman" w:eastAsiaTheme="majorEastAsia" w:hAnsi="Times New Roman" w:cs="Times New Roman"/>
          <w:bCs/>
          <w:sz w:val="27"/>
          <w:szCs w:val="27"/>
          <w:lang w:val="vi-VN"/>
        </w:rPr>
        <w:t>//</w:t>
      </w:r>
      <w:r w:rsidR="00846F12" w:rsidRPr="000848BE">
        <w:rPr>
          <w:rFonts w:ascii="Times New Roman" w:eastAsiaTheme="majorEastAsia" w:hAnsi="Times New Roman" w:cs="Times New Roman"/>
          <w:bCs/>
          <w:sz w:val="27"/>
          <w:szCs w:val="27"/>
          <w:lang w:val="vi-VN"/>
        </w:rPr>
        <w:t>鹰</w:t>
      </w:r>
      <w:r w:rsidR="00846F12" w:rsidRPr="000848BE">
        <w:rPr>
          <w:rFonts w:ascii="Times New Roman" w:eastAsiaTheme="majorEastAsia" w:hAnsi="Times New Roman" w:cs="Times New Roman"/>
          <w:bCs/>
          <w:sz w:val="27"/>
          <w:szCs w:val="27"/>
          <w:lang w:val="vi-VN"/>
        </w:rPr>
        <w:t>”còn trật tự trong tiếng Việt thì ngược lại, như “cú//mèo”.</w:t>
      </w:r>
    </w:p>
    <w:p w14:paraId="39DAA92A" w14:textId="77777777" w:rsidR="00846F12" w:rsidRPr="000848BE" w:rsidRDefault="00846F12" w:rsidP="00242663">
      <w:pPr>
        <w:spacing w:line="312" w:lineRule="auto"/>
        <w:jc w:val="both"/>
        <w:rPr>
          <w:rFonts w:ascii="Times New Roman" w:eastAsiaTheme="majorEastAsia" w:hAnsi="Times New Roman" w:cs="Times New Roman"/>
          <w:bCs/>
          <w:sz w:val="27"/>
          <w:szCs w:val="27"/>
          <w:lang w:val="vi-VN"/>
        </w:rPr>
      </w:pPr>
      <w:r w:rsidRPr="000848BE">
        <w:rPr>
          <w:rFonts w:ascii="Times New Roman" w:eastAsiaTheme="majorEastAsia" w:hAnsi="Times New Roman" w:cs="Times New Roman"/>
          <w:bCs/>
          <w:sz w:val="27"/>
          <w:szCs w:val="27"/>
          <w:lang w:val="vi-VN"/>
        </w:rPr>
        <w:tab/>
      </w:r>
      <w:r w:rsidRPr="000848BE">
        <w:rPr>
          <w:rFonts w:ascii="Times New Roman" w:eastAsiaTheme="majorEastAsia" w:hAnsi="Times New Roman" w:cs="Times New Roman"/>
          <w:b/>
          <w:bCs/>
          <w:sz w:val="27"/>
          <w:szCs w:val="27"/>
          <w:lang w:val="vi-VN"/>
        </w:rPr>
        <w:t>Thứ ba</w:t>
      </w:r>
      <w:r w:rsidRPr="000848BE">
        <w:rPr>
          <w:rFonts w:ascii="Times New Roman" w:eastAsiaTheme="majorEastAsia" w:hAnsi="Times New Roman" w:cs="Times New Roman"/>
          <w:bCs/>
          <w:sz w:val="27"/>
          <w:szCs w:val="27"/>
          <w:lang w:val="vi-VN"/>
        </w:rPr>
        <w:t xml:space="preserve">, </w:t>
      </w:r>
      <w:r w:rsidR="00170276" w:rsidRPr="000848BE">
        <w:rPr>
          <w:rFonts w:ascii="Times New Roman" w:eastAsiaTheme="majorEastAsia" w:hAnsi="Times New Roman" w:cs="Times New Roman"/>
          <w:bCs/>
          <w:sz w:val="27"/>
          <w:szCs w:val="27"/>
          <w:lang w:val="vi-VN"/>
        </w:rPr>
        <w:t>phương thức định danh kết hợp ngẫu nhiên, tỉ lệ trong tiếng Việt cao hơn hẳn tiế</w:t>
      </w:r>
      <w:r w:rsidR="00746F52">
        <w:rPr>
          <w:rFonts w:ascii="Times New Roman" w:eastAsiaTheme="majorEastAsia" w:hAnsi="Times New Roman" w:cs="Times New Roman"/>
          <w:bCs/>
          <w:sz w:val="27"/>
          <w:szCs w:val="27"/>
          <w:lang w:val="vi-VN"/>
        </w:rPr>
        <w:t>ng Hán (24.5</w:t>
      </w:r>
      <w:r w:rsidR="00170276" w:rsidRPr="000848BE">
        <w:rPr>
          <w:rFonts w:ascii="Times New Roman" w:eastAsiaTheme="majorEastAsia" w:hAnsi="Times New Roman" w:cs="Times New Roman"/>
          <w:bCs/>
          <w:sz w:val="27"/>
          <w:szCs w:val="27"/>
          <w:lang w:val="vi-VN"/>
        </w:rPr>
        <w:t>% so với 0.7 %).</w:t>
      </w:r>
      <w:r w:rsidR="0029759D" w:rsidRPr="000848BE">
        <w:rPr>
          <w:rFonts w:ascii="Times New Roman" w:eastAsiaTheme="majorEastAsia" w:hAnsi="Times New Roman" w:cs="Times New Roman"/>
          <w:bCs/>
          <w:sz w:val="27"/>
          <w:szCs w:val="27"/>
          <w:lang w:val="vi-VN"/>
        </w:rPr>
        <w:t xml:space="preserve"> Tạm thời chưa bàn đến việc khảo sát từ nguyên, </w:t>
      </w:r>
      <w:r w:rsidR="0035276C" w:rsidRPr="000848BE">
        <w:rPr>
          <w:rFonts w:ascii="Times New Roman" w:eastAsiaTheme="majorEastAsia" w:hAnsi="Times New Roman" w:cs="Times New Roman"/>
          <w:bCs/>
          <w:sz w:val="27"/>
          <w:szCs w:val="27"/>
          <w:lang w:val="vi-VN"/>
        </w:rPr>
        <w:t>không thể bỏ qua vai trò đặc biệt của những bộ</w:t>
      </w:r>
      <w:r w:rsidR="00746F52">
        <w:rPr>
          <w:rFonts w:ascii="Times New Roman" w:eastAsiaTheme="majorEastAsia" w:hAnsi="Times New Roman" w:cs="Times New Roman"/>
          <w:bCs/>
          <w:sz w:val="27"/>
          <w:szCs w:val="27"/>
          <w:lang w:val="vi-VN"/>
        </w:rPr>
        <w:t xml:space="preserve"> kiện</w:t>
      </w:r>
      <w:r w:rsidR="0035276C" w:rsidRPr="000848BE">
        <w:rPr>
          <w:rFonts w:ascii="Times New Roman" w:eastAsiaTheme="majorEastAsia" w:hAnsi="Times New Roman" w:cs="Times New Roman"/>
          <w:bCs/>
          <w:sz w:val="27"/>
          <w:szCs w:val="27"/>
          <w:lang w:val="vi-VN"/>
        </w:rPr>
        <w:t xml:space="preserve"> biểu ý (</w:t>
      </w:r>
      <w:r w:rsidR="00746F52">
        <w:rPr>
          <w:rFonts w:ascii="Times New Roman" w:eastAsiaTheme="majorEastAsia" w:hAnsi="Times New Roman"/>
          <w:bCs/>
          <w:sz w:val="27"/>
          <w:szCs w:val="27"/>
          <w:lang w:val="vi-VN"/>
        </w:rPr>
        <w:t>鸟</w:t>
      </w:r>
      <w:r w:rsidR="00746F52">
        <w:rPr>
          <w:rFonts w:ascii="Times New Roman" w:eastAsiaTheme="majorEastAsia" w:hAnsi="Times New Roman"/>
          <w:bCs/>
          <w:sz w:val="27"/>
          <w:szCs w:val="27"/>
          <w:lang w:val="vi-VN"/>
        </w:rPr>
        <w:t xml:space="preserve">, </w:t>
      </w:r>
      <w:r w:rsidR="00746F52">
        <w:rPr>
          <w:rFonts w:ascii="Times New Roman" w:eastAsiaTheme="majorEastAsia" w:hAnsi="Times New Roman"/>
          <w:bCs/>
          <w:sz w:val="27"/>
          <w:szCs w:val="27"/>
          <w:lang w:val="vi-VN"/>
        </w:rPr>
        <w:t>隹</w:t>
      </w:r>
      <w:r w:rsidR="00746F52">
        <w:rPr>
          <w:rFonts w:ascii="Times New Roman" w:eastAsiaTheme="majorEastAsia" w:hAnsi="Times New Roman"/>
          <w:bCs/>
          <w:sz w:val="27"/>
          <w:szCs w:val="27"/>
          <w:lang w:val="vi-VN"/>
        </w:rPr>
        <w:t xml:space="preserve">, </w:t>
      </w:r>
      <w:r w:rsidR="0035276C" w:rsidRPr="000848BE">
        <w:rPr>
          <w:rFonts w:ascii="Times New Roman" w:eastAsiaTheme="majorEastAsia" w:hAnsi="Times New Roman"/>
          <w:bCs/>
          <w:sz w:val="27"/>
          <w:szCs w:val="27"/>
          <w:lang w:val="vi-VN"/>
        </w:rPr>
        <w:t>羽</w:t>
      </w:r>
      <w:r w:rsidR="0035276C" w:rsidRPr="000848BE">
        <w:rPr>
          <w:rFonts w:ascii="Times New Roman" w:eastAsiaTheme="majorEastAsia" w:hAnsi="Times New Roman" w:hint="eastAsia"/>
          <w:bCs/>
          <w:sz w:val="27"/>
          <w:szCs w:val="27"/>
          <w:lang w:val="vi-VN"/>
        </w:rPr>
        <w:t>)</w:t>
      </w:r>
      <w:r w:rsidR="0035276C" w:rsidRPr="000848BE">
        <w:rPr>
          <w:rFonts w:ascii="Times New Roman" w:eastAsiaTheme="majorEastAsia" w:hAnsi="Times New Roman" w:cs="Times New Roman"/>
          <w:bCs/>
          <w:sz w:val="27"/>
          <w:szCs w:val="27"/>
          <w:lang w:val="vi-VN"/>
        </w:rPr>
        <w:t>trong tên gọi các loài chim tiếng Hán.</w:t>
      </w:r>
    </w:p>
    <w:p w14:paraId="14987A81" w14:textId="77777777" w:rsidR="00670685" w:rsidRPr="000848BE" w:rsidRDefault="0035276C" w:rsidP="00242663">
      <w:pPr>
        <w:tabs>
          <w:tab w:val="left" w:pos="567"/>
        </w:tabs>
        <w:snapToGrid w:val="0"/>
        <w:spacing w:line="312" w:lineRule="auto"/>
        <w:jc w:val="both"/>
        <w:rPr>
          <w:rFonts w:ascii="Times New Roman" w:eastAsiaTheme="majorEastAsia" w:hAnsi="Times New Roman"/>
          <w:bCs/>
          <w:sz w:val="27"/>
          <w:szCs w:val="27"/>
          <w:lang w:val="vi-VN" w:eastAsia="zh-CN"/>
        </w:rPr>
      </w:pPr>
      <w:r w:rsidRPr="000848BE">
        <w:rPr>
          <w:rFonts w:ascii="Times New Roman" w:eastAsiaTheme="majorEastAsia" w:hAnsi="Times New Roman" w:cs="Times New Roman"/>
          <w:bCs/>
          <w:sz w:val="27"/>
          <w:szCs w:val="27"/>
          <w:lang w:val="vi-VN"/>
        </w:rPr>
        <w:tab/>
      </w:r>
      <w:r w:rsidRPr="000848BE">
        <w:rPr>
          <w:rFonts w:ascii="Times New Roman" w:eastAsiaTheme="majorEastAsia" w:hAnsi="Times New Roman" w:cs="Times New Roman"/>
          <w:b/>
          <w:bCs/>
          <w:sz w:val="27"/>
          <w:szCs w:val="27"/>
          <w:lang w:val="vi-VN"/>
        </w:rPr>
        <w:t>Thứ tư</w:t>
      </w:r>
      <w:r w:rsidRPr="000848BE">
        <w:rPr>
          <w:rFonts w:ascii="Times New Roman" w:eastAsiaTheme="majorEastAsia" w:hAnsi="Times New Roman" w:cs="Times New Roman"/>
          <w:bCs/>
          <w:sz w:val="27"/>
          <w:szCs w:val="27"/>
          <w:lang w:val="vi-VN"/>
        </w:rPr>
        <w:t xml:space="preserve">, </w:t>
      </w:r>
      <w:r w:rsidR="00CD7B28" w:rsidRPr="000848BE">
        <w:rPr>
          <w:rFonts w:ascii="Times New Roman" w:eastAsiaTheme="majorEastAsia" w:hAnsi="Times New Roman" w:cs="Times New Roman"/>
          <w:bCs/>
          <w:sz w:val="27"/>
          <w:szCs w:val="27"/>
          <w:lang w:val="vi-VN"/>
        </w:rPr>
        <w:t xml:space="preserve">phương thức định danh sử dụng các biện pháp tu từ, cả hai dân tộc khi đặt tên chim đều thể hiện sự liên tưởng phong phú, nhưng đối tượng tham chiếu không giống nhau. </w:t>
      </w:r>
      <w:r w:rsidR="00FE0F77" w:rsidRPr="000848BE">
        <w:rPr>
          <w:rFonts w:ascii="Times New Roman" w:eastAsiaTheme="majorEastAsia" w:hAnsi="Times New Roman" w:cs="Times New Roman"/>
          <w:bCs/>
          <w:sz w:val="27"/>
          <w:szCs w:val="27"/>
          <w:lang w:val="vi-VN"/>
        </w:rPr>
        <w:t>Tên gọi các loài chim tiếng Hán thường quy chiếu về thế giới con người</w:t>
      </w:r>
      <w:r w:rsidR="00DC299C" w:rsidRPr="000848BE">
        <w:rPr>
          <w:rFonts w:ascii="Times New Roman" w:eastAsiaTheme="majorEastAsia" w:hAnsi="Times New Roman" w:cs="Times New Roman"/>
          <w:bCs/>
          <w:sz w:val="27"/>
          <w:szCs w:val="27"/>
          <w:lang w:val="vi-VN"/>
        </w:rPr>
        <w:t xml:space="preserve">, dùng tên riêng của người hoặc cách xưng hô với người để gọi tên chim, ví dụ như: </w:t>
      </w:r>
      <w:r w:rsidR="007B3BAE" w:rsidRPr="000848BE">
        <w:rPr>
          <w:rFonts w:ascii="Times New Roman" w:eastAsiaTheme="majorEastAsia" w:hAnsi="Times New Roman"/>
          <w:bCs/>
          <w:sz w:val="27"/>
          <w:szCs w:val="27"/>
          <w:lang w:val="vi-VN"/>
        </w:rPr>
        <w:t>杜宇、八哥、白头翁</w:t>
      </w:r>
      <w:r w:rsidR="007B3BAE" w:rsidRPr="000848BE">
        <w:rPr>
          <w:rFonts w:ascii="Times New Roman" w:eastAsiaTheme="majorEastAsia" w:hAnsi="Times New Roman"/>
          <w:bCs/>
          <w:sz w:val="27"/>
          <w:szCs w:val="27"/>
          <w:lang w:val="vi-VN"/>
        </w:rPr>
        <w:t>. Trong khi đó tên gọi các loài chim tiếng Việt lại thường quy chiếu đến những loài vật hay loài chim quen thuộc với người dân như:</w:t>
      </w:r>
      <w:r w:rsidR="007B3BAE" w:rsidRPr="000848BE">
        <w:rPr>
          <w:rFonts w:ascii="Times New Roman" w:eastAsiaTheme="majorEastAsia" w:hAnsi="Times New Roman"/>
          <w:bCs/>
          <w:sz w:val="27"/>
          <w:szCs w:val="27"/>
          <w:lang w:val="vi-VN" w:eastAsia="zh-CN"/>
        </w:rPr>
        <w:t xml:space="preserve"> </w:t>
      </w:r>
      <w:r w:rsidR="00670685" w:rsidRPr="000848BE">
        <w:rPr>
          <w:rFonts w:ascii="Times New Roman" w:eastAsiaTheme="majorEastAsia" w:hAnsi="Times New Roman"/>
          <w:bCs/>
          <w:sz w:val="27"/>
          <w:szCs w:val="27"/>
          <w:lang w:val="vi-VN" w:eastAsia="zh-CN"/>
        </w:rPr>
        <w:t>gà chích</w:t>
      </w:r>
      <w:r w:rsidR="007B3BAE" w:rsidRPr="000848BE">
        <w:rPr>
          <w:rFonts w:ascii="Times New Roman" w:eastAsiaTheme="majorEastAsia" w:hAnsi="Times New Roman" w:hint="eastAsia"/>
          <w:bCs/>
          <w:sz w:val="27"/>
          <w:szCs w:val="27"/>
          <w:lang w:val="vi-VN" w:eastAsia="zh-CN"/>
        </w:rPr>
        <w:t xml:space="preserve">, </w:t>
      </w:r>
      <w:r w:rsidR="00670685" w:rsidRPr="000848BE">
        <w:rPr>
          <w:rFonts w:ascii="Times New Roman" w:eastAsiaTheme="majorEastAsia" w:hAnsi="Times New Roman"/>
          <w:bCs/>
          <w:sz w:val="27"/>
          <w:szCs w:val="27"/>
          <w:lang w:val="vi-VN" w:eastAsia="zh-CN"/>
        </w:rPr>
        <w:t>cò nhạn</w:t>
      </w:r>
      <w:r w:rsidR="007B3BAE" w:rsidRPr="000848BE">
        <w:rPr>
          <w:rFonts w:ascii="Times New Roman" w:eastAsiaTheme="majorEastAsia" w:hAnsi="Times New Roman" w:hint="eastAsia"/>
          <w:bCs/>
          <w:sz w:val="27"/>
          <w:szCs w:val="27"/>
          <w:lang w:val="vi-VN" w:eastAsia="zh-CN"/>
        </w:rPr>
        <w:t xml:space="preserve">, </w:t>
      </w:r>
      <w:r w:rsidR="00670685" w:rsidRPr="000848BE">
        <w:rPr>
          <w:rFonts w:ascii="Times New Roman" w:eastAsiaTheme="majorEastAsia" w:hAnsi="Times New Roman"/>
          <w:bCs/>
          <w:sz w:val="27"/>
          <w:szCs w:val="27"/>
          <w:lang w:val="vi-VN" w:eastAsia="zh-CN"/>
        </w:rPr>
        <w:t>dẽ gà</w:t>
      </w:r>
      <w:r w:rsidR="007B3BAE" w:rsidRPr="000848BE">
        <w:rPr>
          <w:rFonts w:ascii="Times New Roman" w:eastAsiaTheme="majorEastAsia" w:hAnsi="Times New Roman" w:hint="eastAsia"/>
          <w:bCs/>
          <w:sz w:val="27"/>
          <w:szCs w:val="27"/>
          <w:lang w:val="vi-VN" w:eastAsia="zh-CN"/>
        </w:rPr>
        <w:t xml:space="preserve">, </w:t>
      </w:r>
      <w:r w:rsidR="00670685" w:rsidRPr="000848BE">
        <w:rPr>
          <w:rFonts w:ascii="Times New Roman" w:eastAsiaTheme="majorEastAsia" w:hAnsi="Times New Roman"/>
          <w:bCs/>
          <w:sz w:val="27"/>
          <w:szCs w:val="27"/>
          <w:lang w:val="vi-VN" w:eastAsia="zh-CN"/>
        </w:rPr>
        <w:t>vịt cò</w:t>
      </w:r>
      <w:r w:rsidR="007B3BAE" w:rsidRPr="000848BE">
        <w:rPr>
          <w:rFonts w:ascii="Times New Roman" w:eastAsiaTheme="majorEastAsia" w:hAnsi="Times New Roman"/>
          <w:bCs/>
          <w:sz w:val="27"/>
          <w:szCs w:val="27"/>
          <w:lang w:val="vi-VN" w:eastAsia="zh-CN"/>
        </w:rPr>
        <w:t xml:space="preserve"> v.v... Lối đặt tên bằng thủ pháp nhân hóa gần như không xuất hiện trong những tên gọi chim thuần Việt.</w:t>
      </w:r>
    </w:p>
    <w:p w14:paraId="38A071A4" w14:textId="77777777" w:rsidR="007B3BAE" w:rsidRPr="000848BE" w:rsidRDefault="007B3BAE" w:rsidP="00242663">
      <w:pPr>
        <w:tabs>
          <w:tab w:val="left" w:pos="567"/>
        </w:tabs>
        <w:snapToGrid w:val="0"/>
        <w:spacing w:line="312" w:lineRule="auto"/>
        <w:jc w:val="both"/>
        <w:rPr>
          <w:rFonts w:ascii="Times New Roman" w:eastAsiaTheme="majorEastAsia" w:hAnsi="Times New Roman"/>
          <w:bCs/>
          <w:sz w:val="27"/>
          <w:szCs w:val="27"/>
          <w:lang w:val="vi-VN"/>
        </w:rPr>
      </w:pPr>
      <w:r w:rsidRPr="000848BE">
        <w:rPr>
          <w:rFonts w:ascii="Times New Roman" w:eastAsiaTheme="majorEastAsia" w:hAnsi="Times New Roman"/>
          <w:bCs/>
          <w:sz w:val="27"/>
          <w:szCs w:val="27"/>
          <w:lang w:val="vi-VN" w:eastAsia="zh-CN"/>
        </w:rPr>
        <w:tab/>
      </w:r>
      <w:r w:rsidRPr="000848BE">
        <w:rPr>
          <w:rFonts w:ascii="Times New Roman" w:eastAsiaTheme="majorEastAsia" w:hAnsi="Times New Roman"/>
          <w:b/>
          <w:bCs/>
          <w:sz w:val="27"/>
          <w:szCs w:val="27"/>
          <w:lang w:val="vi-VN" w:eastAsia="zh-CN"/>
        </w:rPr>
        <w:t>Thứ năm</w:t>
      </w:r>
      <w:r w:rsidRPr="000848BE">
        <w:rPr>
          <w:rFonts w:ascii="Times New Roman" w:eastAsiaTheme="majorEastAsia" w:hAnsi="Times New Roman"/>
          <w:bCs/>
          <w:sz w:val="27"/>
          <w:szCs w:val="27"/>
          <w:lang w:val="vi-VN" w:eastAsia="zh-CN"/>
        </w:rPr>
        <w:t xml:space="preserve">, </w:t>
      </w:r>
      <w:r w:rsidR="00746F52">
        <w:rPr>
          <w:rFonts w:ascii="Times New Roman" w:eastAsiaTheme="majorEastAsia" w:hAnsi="Times New Roman"/>
          <w:bCs/>
          <w:sz w:val="27"/>
          <w:szCs w:val="27"/>
          <w:lang w:val="vi-VN" w:eastAsia="zh-CN"/>
        </w:rPr>
        <w:t>dùng bộ kiện biểu ý</w:t>
      </w:r>
      <w:r w:rsidR="000040A0" w:rsidRPr="000848BE">
        <w:rPr>
          <w:rFonts w:ascii="Times New Roman" w:eastAsiaTheme="majorEastAsia" w:hAnsi="Times New Roman"/>
          <w:bCs/>
          <w:sz w:val="27"/>
          <w:szCs w:val="27"/>
          <w:lang w:val="vi-VN" w:eastAsia="zh-CN"/>
        </w:rPr>
        <w:t xml:space="preserve"> để đặt tên chim có thể coi là phương thức đặc hữu của tiếng Hán, </w:t>
      </w:r>
      <w:r w:rsidR="005D5490" w:rsidRPr="000848BE">
        <w:rPr>
          <w:rFonts w:ascii="Times New Roman" w:eastAsiaTheme="majorEastAsia" w:hAnsi="Times New Roman"/>
          <w:bCs/>
          <w:sz w:val="27"/>
          <w:szCs w:val="27"/>
          <w:lang w:val="vi-VN" w:eastAsia="zh-CN"/>
        </w:rPr>
        <w:t>thể hiện tính kinh tế hiệu quả của tiếng Hán.</w:t>
      </w:r>
      <w:r w:rsidR="0053096D" w:rsidRPr="000848BE">
        <w:rPr>
          <w:rFonts w:ascii="Times New Roman" w:eastAsiaTheme="majorEastAsia" w:hAnsi="Times New Roman"/>
          <w:bCs/>
          <w:sz w:val="27"/>
          <w:szCs w:val="27"/>
          <w:lang w:val="vi-VN" w:eastAsia="zh-CN"/>
        </w:rPr>
        <w:t xml:space="preserve"> Chữ Hán thông qua hình dạng chữ có thể truyền tải ý nghĩa, nghĩa của từ có thể nhận diện được qua hình chữ. Trong khi đó, tiếng Việt lại ưa sử dụng phương pháp ghép thành tố (có những tên gọi tiến hành đến 2 lần ghép, ví dụ như:</w:t>
      </w:r>
      <w:r w:rsidR="0053096D" w:rsidRPr="000848BE">
        <w:rPr>
          <w:rFonts w:ascii="Times New Roman" w:eastAsiaTheme="majorEastAsia" w:hAnsi="Times New Roman"/>
          <w:bCs/>
          <w:sz w:val="27"/>
          <w:szCs w:val="27"/>
          <w:lang w:val="vi-VN"/>
        </w:rPr>
        <w:t xml:space="preserve"> khướu→khướu mỏ dẹt→khướu mỏ dẹt lưng đen.</w:t>
      </w:r>
    </w:p>
    <w:p w14:paraId="7E34850E" w14:textId="77777777" w:rsidR="0053096D" w:rsidRPr="000848BE" w:rsidRDefault="0053096D" w:rsidP="00242663">
      <w:pPr>
        <w:tabs>
          <w:tab w:val="left" w:pos="567"/>
        </w:tabs>
        <w:snapToGrid w:val="0"/>
        <w:spacing w:line="312" w:lineRule="auto"/>
        <w:jc w:val="both"/>
        <w:rPr>
          <w:rFonts w:ascii="Times New Roman" w:eastAsiaTheme="majorEastAsia" w:hAnsi="Times New Roman"/>
          <w:b/>
          <w:bCs/>
          <w:sz w:val="27"/>
          <w:szCs w:val="27"/>
          <w:lang w:val="vi-VN"/>
        </w:rPr>
      </w:pPr>
      <w:r w:rsidRPr="000848BE">
        <w:rPr>
          <w:rFonts w:ascii="Times New Roman" w:eastAsiaTheme="majorEastAsia" w:hAnsi="Times New Roman"/>
          <w:b/>
          <w:bCs/>
          <w:sz w:val="27"/>
          <w:szCs w:val="27"/>
          <w:lang w:val="vi-VN"/>
        </w:rPr>
        <w:t>Tiểu kết</w:t>
      </w:r>
    </w:p>
    <w:p w14:paraId="3FE15A2E" w14:textId="77777777" w:rsidR="0053096D" w:rsidRPr="000848BE" w:rsidRDefault="0053096D" w:rsidP="00242663">
      <w:pPr>
        <w:tabs>
          <w:tab w:val="left" w:pos="567"/>
        </w:tabs>
        <w:snapToGrid w:val="0"/>
        <w:spacing w:line="312" w:lineRule="auto"/>
        <w:jc w:val="both"/>
        <w:rPr>
          <w:rFonts w:ascii="Times New Roman" w:eastAsiaTheme="majorEastAsia" w:hAnsi="Times New Roman"/>
          <w:bCs/>
          <w:sz w:val="27"/>
          <w:szCs w:val="27"/>
          <w:lang w:val="vi-VN" w:eastAsia="zh-CN"/>
        </w:rPr>
      </w:pPr>
      <w:r w:rsidRPr="000848BE">
        <w:rPr>
          <w:rFonts w:ascii="Times New Roman" w:eastAsiaTheme="majorEastAsia" w:hAnsi="Times New Roman"/>
          <w:bCs/>
          <w:sz w:val="27"/>
          <w:szCs w:val="27"/>
          <w:lang w:val="vi-VN" w:eastAsia="zh-CN"/>
        </w:rPr>
        <w:tab/>
      </w:r>
      <w:r w:rsidR="001F10B4" w:rsidRPr="000848BE">
        <w:rPr>
          <w:rFonts w:ascii="Times New Roman" w:eastAsiaTheme="majorEastAsia" w:hAnsi="Times New Roman"/>
          <w:bCs/>
          <w:sz w:val="27"/>
          <w:szCs w:val="27"/>
          <w:lang w:val="vi-VN" w:eastAsia="zh-CN"/>
        </w:rPr>
        <w:t>Bằng việc phân tích đối chiếu cơ sở định danh và phương thức định danh các loài chim trong tiếng Hán và tiếng Việt, luận án chỉ ra những tương đồng và khác biệt giữa hai ngôn ngữ, số lượng các kiểu cơ sở định danh và kiểu phương thức định danh đều tương đối phong phú. Cả người Trung Quốc và người Việt Nam đều quan tâm nhất đến đặc điểm ngoại hình để đặt tên chim, nhất là đặc điểm màu sắc cơ thể</w:t>
      </w:r>
      <w:r w:rsidR="00857991" w:rsidRPr="000848BE">
        <w:rPr>
          <w:rFonts w:ascii="Times New Roman" w:eastAsiaTheme="majorEastAsia" w:hAnsi="Times New Roman"/>
          <w:bCs/>
          <w:sz w:val="27"/>
          <w:szCs w:val="27"/>
          <w:lang w:val="vi-VN" w:eastAsia="zh-CN"/>
        </w:rPr>
        <w:t>. Phương thức ghép thành tố là phương thức đị</w:t>
      </w:r>
      <w:r w:rsidR="00C3023E">
        <w:rPr>
          <w:rFonts w:ascii="Times New Roman" w:eastAsiaTheme="majorEastAsia" w:hAnsi="Times New Roman"/>
          <w:bCs/>
          <w:sz w:val="27"/>
          <w:szCs w:val="27"/>
          <w:lang w:val="vi-VN" w:eastAsia="zh-CN"/>
        </w:rPr>
        <w:t>nh danh</w:t>
      </w:r>
      <w:r w:rsidR="00857991" w:rsidRPr="000848BE">
        <w:rPr>
          <w:rFonts w:ascii="Times New Roman" w:eastAsiaTheme="majorEastAsia" w:hAnsi="Times New Roman"/>
          <w:bCs/>
          <w:sz w:val="27"/>
          <w:szCs w:val="27"/>
          <w:lang w:val="vi-VN" w:eastAsia="zh-CN"/>
        </w:rPr>
        <w:t xml:space="preserve"> phổ biến nhất trong cả hai ngôn ngữ.</w:t>
      </w:r>
    </w:p>
    <w:p w14:paraId="434D665C" w14:textId="77777777" w:rsidR="00857991" w:rsidRPr="000848BE" w:rsidRDefault="00857991" w:rsidP="00242663">
      <w:pPr>
        <w:tabs>
          <w:tab w:val="left" w:pos="567"/>
        </w:tabs>
        <w:snapToGrid w:val="0"/>
        <w:spacing w:line="312" w:lineRule="auto"/>
        <w:jc w:val="both"/>
        <w:rPr>
          <w:rFonts w:ascii="Times New Roman" w:eastAsiaTheme="majorEastAsia" w:hAnsi="Times New Roman"/>
          <w:bCs/>
          <w:sz w:val="27"/>
          <w:szCs w:val="27"/>
          <w:lang w:val="vi-VN" w:eastAsia="zh-CN"/>
        </w:rPr>
      </w:pPr>
    </w:p>
    <w:p w14:paraId="0B5CB47D" w14:textId="33542803" w:rsidR="00C3023E" w:rsidRPr="00262331" w:rsidRDefault="00857991" w:rsidP="00242663">
      <w:pPr>
        <w:pStyle w:val="Heading1"/>
        <w:spacing w:before="0" w:line="312" w:lineRule="auto"/>
        <w:jc w:val="center"/>
        <w:rPr>
          <w:rFonts w:ascii="Times New Roman" w:hAnsi="Times New Roman"/>
          <w:b/>
          <w:bCs/>
          <w:color w:val="auto"/>
          <w:sz w:val="27"/>
          <w:szCs w:val="27"/>
          <w:lang w:val="vi-VN" w:eastAsia="zh-CN"/>
        </w:rPr>
      </w:pPr>
      <w:r w:rsidRPr="00262331">
        <w:rPr>
          <w:rFonts w:ascii="Times New Roman" w:hAnsi="Times New Roman"/>
          <w:b/>
          <w:bCs/>
          <w:color w:val="auto"/>
          <w:sz w:val="27"/>
          <w:szCs w:val="27"/>
          <w:lang w:val="vi-VN" w:eastAsia="zh-CN"/>
        </w:rPr>
        <w:lastRenderedPageBreak/>
        <w:t>CHƯƠNG 4</w:t>
      </w:r>
      <w:r w:rsidR="00C52A9B" w:rsidRPr="000D7863">
        <w:rPr>
          <w:rFonts w:ascii="Times New Roman" w:hAnsi="Times New Roman"/>
          <w:b/>
          <w:bCs/>
          <w:color w:val="auto"/>
          <w:sz w:val="27"/>
          <w:szCs w:val="27"/>
          <w:lang w:val="vi-VN" w:eastAsia="zh-CN"/>
        </w:rPr>
        <w:t>.</w:t>
      </w:r>
      <w:r w:rsidRPr="00262331">
        <w:rPr>
          <w:rFonts w:ascii="Times New Roman" w:hAnsi="Times New Roman"/>
          <w:b/>
          <w:bCs/>
          <w:color w:val="auto"/>
          <w:sz w:val="27"/>
          <w:szCs w:val="27"/>
          <w:lang w:val="vi-VN" w:eastAsia="zh-CN"/>
        </w:rPr>
        <w:t xml:space="preserve"> ĐỐI CHIẾU </w:t>
      </w:r>
      <w:r w:rsidR="0088480F" w:rsidRPr="00262331">
        <w:rPr>
          <w:rFonts w:ascii="Times New Roman" w:hAnsi="Times New Roman"/>
          <w:b/>
          <w:bCs/>
          <w:color w:val="auto"/>
          <w:sz w:val="27"/>
          <w:szCs w:val="27"/>
          <w:lang w:val="vi-VN" w:eastAsia="zh-CN"/>
        </w:rPr>
        <w:t>NGHĨA PHÁI SINH</w:t>
      </w:r>
      <w:r w:rsidR="00C3023E" w:rsidRPr="00262331">
        <w:rPr>
          <w:rFonts w:ascii="Times New Roman" w:hAnsi="Times New Roman"/>
          <w:b/>
          <w:bCs/>
          <w:color w:val="auto"/>
          <w:sz w:val="27"/>
          <w:szCs w:val="27"/>
          <w:lang w:val="vi-VN" w:eastAsia="zh-CN"/>
        </w:rPr>
        <w:t xml:space="preserve"> </w:t>
      </w:r>
      <w:r w:rsidRPr="00262331">
        <w:rPr>
          <w:rFonts w:ascii="Times New Roman" w:hAnsi="Times New Roman"/>
          <w:b/>
          <w:bCs/>
          <w:color w:val="auto"/>
          <w:sz w:val="27"/>
          <w:szCs w:val="27"/>
          <w:lang w:val="vi-VN" w:eastAsia="zh-CN"/>
        </w:rPr>
        <w:t>CỦA</w:t>
      </w:r>
    </w:p>
    <w:p w14:paraId="7E84C372" w14:textId="77777777" w:rsidR="00857991" w:rsidRDefault="00857991" w:rsidP="00242663">
      <w:pPr>
        <w:pStyle w:val="Heading1"/>
        <w:spacing w:before="0" w:line="312" w:lineRule="auto"/>
        <w:jc w:val="center"/>
        <w:rPr>
          <w:rFonts w:ascii="Times New Roman" w:hAnsi="Times New Roman"/>
          <w:b/>
          <w:bCs/>
          <w:color w:val="auto"/>
          <w:sz w:val="27"/>
          <w:szCs w:val="27"/>
          <w:lang w:val="vi-VN" w:eastAsia="zh-CN"/>
        </w:rPr>
      </w:pPr>
      <w:r w:rsidRPr="00262331">
        <w:rPr>
          <w:rFonts w:ascii="Times New Roman" w:hAnsi="Times New Roman"/>
          <w:b/>
          <w:bCs/>
          <w:color w:val="auto"/>
          <w:sz w:val="27"/>
          <w:szCs w:val="27"/>
          <w:lang w:val="vi-VN" w:eastAsia="zh-CN"/>
        </w:rPr>
        <w:t>TÊN GỌI</w:t>
      </w:r>
      <w:r w:rsidR="00C3023E" w:rsidRPr="00262331">
        <w:rPr>
          <w:rFonts w:ascii="Times New Roman" w:hAnsi="Times New Roman"/>
          <w:b/>
          <w:bCs/>
          <w:color w:val="auto"/>
          <w:sz w:val="27"/>
          <w:szCs w:val="27"/>
          <w:lang w:val="vi-VN" w:eastAsia="zh-CN"/>
        </w:rPr>
        <w:t xml:space="preserve"> </w:t>
      </w:r>
      <w:r w:rsidRPr="00262331">
        <w:rPr>
          <w:rFonts w:ascii="Times New Roman" w:hAnsi="Times New Roman"/>
          <w:b/>
          <w:bCs/>
          <w:color w:val="auto"/>
          <w:sz w:val="27"/>
          <w:szCs w:val="27"/>
          <w:lang w:val="vi-VN" w:eastAsia="zh-CN"/>
        </w:rPr>
        <w:t>CÁC LOÀI CHIM TRONG TIẾNG HÁN VÀ TIẾNG VIỆT</w:t>
      </w:r>
    </w:p>
    <w:p w14:paraId="464AFAC7" w14:textId="77777777" w:rsidR="00262331" w:rsidRPr="00262331" w:rsidRDefault="00262331" w:rsidP="00242663">
      <w:pPr>
        <w:spacing w:line="312" w:lineRule="auto"/>
        <w:rPr>
          <w:lang w:val="vi-VN" w:eastAsia="zh-CN"/>
        </w:rPr>
      </w:pPr>
    </w:p>
    <w:p w14:paraId="458382A1" w14:textId="77777777" w:rsidR="00857991" w:rsidRPr="00262331" w:rsidRDefault="00E725D7" w:rsidP="00242663">
      <w:pPr>
        <w:pStyle w:val="Heading2"/>
        <w:spacing w:before="0" w:line="312" w:lineRule="auto"/>
        <w:rPr>
          <w:rFonts w:ascii="Times New Roman" w:hAnsi="Times New Roman"/>
          <w:b/>
          <w:bCs/>
          <w:color w:val="auto"/>
          <w:sz w:val="27"/>
          <w:szCs w:val="27"/>
          <w:lang w:val="vi-VN" w:eastAsia="zh-CN"/>
        </w:rPr>
      </w:pPr>
      <w:r w:rsidRPr="00262331">
        <w:rPr>
          <w:rFonts w:ascii="Times New Roman" w:hAnsi="Times New Roman"/>
          <w:b/>
          <w:bCs/>
          <w:color w:val="auto"/>
          <w:sz w:val="27"/>
          <w:szCs w:val="27"/>
          <w:lang w:val="vi-VN" w:eastAsia="zh-CN"/>
        </w:rPr>
        <w:t xml:space="preserve">4.1. </w:t>
      </w:r>
      <w:r w:rsidRPr="00262331">
        <w:rPr>
          <w:rFonts w:ascii="Times New Roman" w:hAnsi="Times New Roman"/>
          <w:b/>
          <w:bCs/>
          <w:color w:val="auto"/>
          <w:sz w:val="27"/>
          <w:szCs w:val="27"/>
          <w:lang w:val="vi-VN" w:eastAsia="zh-CN"/>
        </w:rPr>
        <w:tab/>
        <w:t xml:space="preserve">Khảo sát </w:t>
      </w:r>
      <w:r w:rsidR="0088480F" w:rsidRPr="00262331">
        <w:rPr>
          <w:rFonts w:ascii="Times New Roman" w:hAnsi="Times New Roman"/>
          <w:b/>
          <w:bCs/>
          <w:color w:val="auto"/>
          <w:sz w:val="27"/>
          <w:szCs w:val="27"/>
          <w:lang w:val="vi-VN" w:eastAsia="zh-CN"/>
        </w:rPr>
        <w:t>nghĩa phái sinh</w:t>
      </w:r>
      <w:r w:rsidR="00CF6014" w:rsidRPr="00262331">
        <w:rPr>
          <w:rFonts w:ascii="Times New Roman" w:hAnsi="Times New Roman"/>
          <w:b/>
          <w:bCs/>
          <w:color w:val="auto"/>
          <w:sz w:val="27"/>
          <w:szCs w:val="27"/>
          <w:lang w:val="vi-VN" w:eastAsia="zh-CN"/>
        </w:rPr>
        <w:t xml:space="preserve"> </w:t>
      </w:r>
      <w:r w:rsidRPr="00262331">
        <w:rPr>
          <w:rFonts w:ascii="Times New Roman" w:hAnsi="Times New Roman"/>
          <w:b/>
          <w:bCs/>
          <w:color w:val="auto"/>
          <w:sz w:val="27"/>
          <w:szCs w:val="27"/>
          <w:lang w:val="vi-VN" w:eastAsia="zh-CN"/>
        </w:rPr>
        <w:t>của tên gọi các loài chim trong tiếng Hán và tiếng Việt</w:t>
      </w:r>
    </w:p>
    <w:p w14:paraId="61372843" w14:textId="77777777" w:rsidR="00B66073" w:rsidRPr="00262331" w:rsidRDefault="00B66073" w:rsidP="00242663">
      <w:pPr>
        <w:pStyle w:val="Heading3"/>
        <w:spacing w:before="0" w:line="312" w:lineRule="auto"/>
        <w:rPr>
          <w:rFonts w:ascii="Times New Roman" w:hAnsi="Times New Roman"/>
          <w:b/>
          <w:bCs/>
          <w:color w:val="auto"/>
          <w:sz w:val="27"/>
          <w:szCs w:val="27"/>
          <w:lang w:val="vi-VN" w:eastAsia="zh-CN"/>
        </w:rPr>
      </w:pPr>
      <w:r w:rsidRPr="00262331">
        <w:rPr>
          <w:rFonts w:ascii="Times New Roman" w:hAnsi="Times New Roman"/>
          <w:b/>
          <w:bCs/>
          <w:color w:val="auto"/>
          <w:sz w:val="27"/>
          <w:szCs w:val="27"/>
          <w:lang w:val="vi-VN" w:eastAsia="zh-CN"/>
        </w:rPr>
        <w:t>4.1.1. Thuyết minh khảo sát</w:t>
      </w:r>
    </w:p>
    <w:p w14:paraId="1C108103" w14:textId="77777777" w:rsidR="00B66073" w:rsidRPr="00350D30" w:rsidRDefault="00B66073" w:rsidP="00242663">
      <w:pPr>
        <w:tabs>
          <w:tab w:val="left" w:pos="567"/>
        </w:tabs>
        <w:snapToGrid w:val="0"/>
        <w:spacing w:line="312" w:lineRule="auto"/>
        <w:jc w:val="both"/>
        <w:rPr>
          <w:rFonts w:ascii="Times New Roman" w:eastAsiaTheme="majorEastAsia" w:hAnsi="Times New Roman"/>
          <w:bCs/>
          <w:sz w:val="27"/>
          <w:szCs w:val="27"/>
          <w:lang w:val="vi-VN" w:eastAsia="zh-CN"/>
        </w:rPr>
      </w:pPr>
      <w:r w:rsidRPr="000848BE">
        <w:rPr>
          <w:rFonts w:ascii="Times New Roman" w:eastAsiaTheme="majorEastAsia" w:hAnsi="Times New Roman"/>
          <w:b/>
          <w:bCs/>
          <w:sz w:val="27"/>
          <w:szCs w:val="27"/>
          <w:lang w:val="vi-VN" w:eastAsia="zh-CN"/>
        </w:rPr>
        <w:tab/>
      </w:r>
      <w:r w:rsidRPr="000848BE">
        <w:rPr>
          <w:rFonts w:ascii="Times New Roman" w:eastAsiaTheme="majorEastAsia" w:hAnsi="Times New Roman"/>
          <w:bCs/>
          <w:sz w:val="27"/>
          <w:szCs w:val="27"/>
          <w:lang w:val="vi-VN" w:eastAsia="zh-CN"/>
        </w:rPr>
        <w:t>Chúng tôi tiến hành thu thập ngữ liệu từ Từ điển Hán ngữ hiện đại (phiên bản 6), Từ điển thành ngữ đa năng, Từ điển tục ngữ tiếng Hán, Từ điển tiếng Việt (Hoàng Phê chủ biên), Đại từ điển tiếng Việt (Nguyễn Như Ý chủ biên), Từ điển thành ngữ và tục ngữ Việ</w:t>
      </w:r>
      <w:r w:rsidR="00B65859">
        <w:rPr>
          <w:rFonts w:ascii="Times New Roman" w:eastAsiaTheme="majorEastAsia" w:hAnsi="Times New Roman"/>
          <w:bCs/>
          <w:sz w:val="27"/>
          <w:szCs w:val="27"/>
          <w:lang w:val="vi-VN" w:eastAsia="zh-CN"/>
        </w:rPr>
        <w:t>t Nam.</w:t>
      </w:r>
      <w:r w:rsidR="00B65859" w:rsidRPr="00B65859">
        <w:rPr>
          <w:rFonts w:ascii="Times New Roman" w:eastAsiaTheme="majorEastAsia" w:hAnsi="Times New Roman"/>
          <w:bCs/>
          <w:sz w:val="27"/>
          <w:szCs w:val="27"/>
          <w:lang w:val="vi-VN" w:eastAsia="zh-CN"/>
        </w:rPr>
        <w:t xml:space="preserve"> Kết quả thu được tổng cộng 218 đơn vị ngôn ngữ tiếng Hán và 204</w:t>
      </w:r>
      <w:r w:rsidR="00B65859" w:rsidRPr="00350D30">
        <w:rPr>
          <w:rFonts w:ascii="Times New Roman" w:eastAsiaTheme="majorEastAsia" w:hAnsi="Times New Roman"/>
          <w:bCs/>
          <w:sz w:val="27"/>
          <w:szCs w:val="27"/>
          <w:lang w:val="vi-VN" w:eastAsia="zh-CN"/>
        </w:rPr>
        <w:t xml:space="preserve"> đơn vị ngôn ngữ tiếng Việt.</w:t>
      </w:r>
    </w:p>
    <w:p w14:paraId="40320E6E" w14:textId="77777777" w:rsidR="00B66073" w:rsidRPr="00262331" w:rsidRDefault="00B66073" w:rsidP="00242663">
      <w:pPr>
        <w:pStyle w:val="Heading3"/>
        <w:spacing w:before="0" w:line="312" w:lineRule="auto"/>
        <w:rPr>
          <w:rFonts w:ascii="Times New Roman" w:hAnsi="Times New Roman"/>
          <w:b/>
          <w:bCs/>
          <w:color w:val="auto"/>
          <w:sz w:val="27"/>
          <w:szCs w:val="27"/>
          <w:lang w:val="vi-VN" w:eastAsia="zh-CN"/>
        </w:rPr>
      </w:pPr>
      <w:r w:rsidRPr="00262331">
        <w:rPr>
          <w:rFonts w:ascii="Times New Roman" w:hAnsi="Times New Roman"/>
          <w:b/>
          <w:bCs/>
          <w:color w:val="auto"/>
          <w:sz w:val="27"/>
          <w:szCs w:val="27"/>
          <w:lang w:val="vi-VN" w:eastAsia="zh-CN"/>
        </w:rPr>
        <w:t>4.1.2. Kết quả khảo sát và phân tích</w:t>
      </w:r>
    </w:p>
    <w:p w14:paraId="5B607098" w14:textId="77777777" w:rsidR="00350D30" w:rsidRPr="00C81301" w:rsidRDefault="00350D30" w:rsidP="00242663">
      <w:pPr>
        <w:tabs>
          <w:tab w:val="left" w:pos="567"/>
        </w:tabs>
        <w:snapToGrid w:val="0"/>
        <w:spacing w:line="312" w:lineRule="auto"/>
        <w:jc w:val="both"/>
        <w:rPr>
          <w:rFonts w:ascii="Times New Roman" w:eastAsiaTheme="majorEastAsia" w:hAnsi="Times New Roman"/>
          <w:bCs/>
          <w:sz w:val="27"/>
          <w:szCs w:val="27"/>
          <w:lang w:val="vi-VN" w:eastAsia="zh-CN"/>
        </w:rPr>
      </w:pPr>
      <w:r>
        <w:rPr>
          <w:rFonts w:ascii="Times New Roman" w:eastAsiaTheme="majorEastAsia" w:hAnsi="Times New Roman"/>
          <w:bCs/>
          <w:sz w:val="27"/>
          <w:szCs w:val="27"/>
          <w:lang w:val="vi-VN" w:eastAsia="zh-CN"/>
        </w:rPr>
        <w:tab/>
      </w:r>
      <w:r w:rsidR="00C81301" w:rsidRPr="00C81301">
        <w:rPr>
          <w:rFonts w:ascii="Times New Roman" w:eastAsiaTheme="majorEastAsia" w:hAnsi="Times New Roman"/>
          <w:bCs/>
          <w:sz w:val="27"/>
          <w:szCs w:val="27"/>
          <w:lang w:val="vi-VN" w:eastAsia="zh-CN"/>
        </w:rPr>
        <w:t>Chúng tôi chia đích liên tưởng của tên gọi chim thành 3 loại: con người, không gian thời gian và sự vật khác. Kết quả khảo sát được tổng kết trong bảng sau:</w:t>
      </w:r>
    </w:p>
    <w:p w14:paraId="1DCC60DF" w14:textId="77777777" w:rsidR="004D782D" w:rsidRDefault="00C81301" w:rsidP="00242663">
      <w:pPr>
        <w:tabs>
          <w:tab w:val="left" w:pos="567"/>
        </w:tabs>
        <w:snapToGrid w:val="0"/>
        <w:spacing w:line="312" w:lineRule="auto"/>
        <w:jc w:val="center"/>
        <w:rPr>
          <w:rFonts w:ascii="Times New Roman" w:eastAsiaTheme="majorEastAsia" w:hAnsi="Times New Roman"/>
          <w:b/>
          <w:bCs/>
          <w:sz w:val="27"/>
          <w:szCs w:val="27"/>
          <w:lang w:val="vi-VN" w:eastAsia="zh-CN"/>
        </w:rPr>
      </w:pPr>
      <w:r w:rsidRPr="00C81301">
        <w:rPr>
          <w:rFonts w:ascii="Times New Roman" w:eastAsiaTheme="majorEastAsia" w:hAnsi="Times New Roman"/>
          <w:b/>
          <w:bCs/>
          <w:sz w:val="27"/>
          <w:szCs w:val="27"/>
          <w:lang w:val="vi-VN" w:eastAsia="zh-CN"/>
        </w:rPr>
        <w:t xml:space="preserve">Bảng 4-1: Bảng thống kê nghĩa phái sinh của tên gọi các loài chim </w:t>
      </w:r>
    </w:p>
    <w:p w14:paraId="44AD02D5" w14:textId="77777777" w:rsidR="00C81301" w:rsidRPr="00C81301" w:rsidRDefault="00C81301" w:rsidP="00242663">
      <w:pPr>
        <w:tabs>
          <w:tab w:val="left" w:pos="567"/>
        </w:tabs>
        <w:snapToGrid w:val="0"/>
        <w:spacing w:line="312" w:lineRule="auto"/>
        <w:jc w:val="center"/>
        <w:rPr>
          <w:rFonts w:ascii="Times New Roman" w:eastAsiaTheme="majorEastAsia" w:hAnsi="Times New Roman"/>
          <w:b/>
          <w:bCs/>
          <w:sz w:val="27"/>
          <w:szCs w:val="27"/>
          <w:lang w:val="vi-VN" w:eastAsia="zh-CN"/>
        </w:rPr>
      </w:pPr>
      <w:r w:rsidRPr="00C81301">
        <w:rPr>
          <w:rFonts w:ascii="Times New Roman" w:eastAsiaTheme="majorEastAsia" w:hAnsi="Times New Roman"/>
          <w:b/>
          <w:bCs/>
          <w:sz w:val="27"/>
          <w:szCs w:val="27"/>
          <w:lang w:val="vi-VN" w:eastAsia="zh-CN"/>
        </w:rPr>
        <w:t>trong tiếng Hán và tiếng Việt</w:t>
      </w:r>
    </w:p>
    <w:tbl>
      <w:tblPr>
        <w:tblStyle w:val="TableGrid"/>
        <w:tblW w:w="0" w:type="auto"/>
        <w:jc w:val="center"/>
        <w:tblLook w:val="04A0" w:firstRow="1" w:lastRow="0" w:firstColumn="1" w:lastColumn="0" w:noHBand="0" w:noVBand="1"/>
      </w:tblPr>
      <w:tblGrid>
        <w:gridCol w:w="704"/>
        <w:gridCol w:w="2693"/>
        <w:gridCol w:w="1277"/>
        <w:gridCol w:w="1448"/>
        <w:gridCol w:w="1447"/>
        <w:gridCol w:w="1448"/>
      </w:tblGrid>
      <w:tr w:rsidR="00C81301" w:rsidRPr="00C81301" w14:paraId="1988834E" w14:textId="77777777" w:rsidTr="00C81301">
        <w:trPr>
          <w:jc w:val="center"/>
        </w:trPr>
        <w:tc>
          <w:tcPr>
            <w:tcW w:w="704" w:type="dxa"/>
            <w:vMerge w:val="restart"/>
          </w:tcPr>
          <w:p w14:paraId="3C528B95"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r w:rsidRPr="00C81301">
              <w:rPr>
                <w:rFonts w:ascii="Times New Roman" w:hAnsi="Times New Roman" w:cs="Times New Roman"/>
                <w:b/>
                <w:sz w:val="27"/>
                <w:szCs w:val="27"/>
                <w:lang w:val="vi-VN"/>
              </w:rPr>
              <w:t>TT</w:t>
            </w:r>
          </w:p>
        </w:tc>
        <w:tc>
          <w:tcPr>
            <w:tcW w:w="2693" w:type="dxa"/>
            <w:vMerge w:val="restart"/>
          </w:tcPr>
          <w:p w14:paraId="45C1A3AD" w14:textId="77777777" w:rsidR="00C81301" w:rsidRPr="00C81301" w:rsidRDefault="00C81301" w:rsidP="00242663">
            <w:pPr>
              <w:pStyle w:val="BodyTextFirstIndent2"/>
              <w:snapToGrid w:val="0"/>
              <w:spacing w:after="0" w:line="312" w:lineRule="auto"/>
              <w:ind w:left="0" w:firstLine="0"/>
              <w:rPr>
                <w:rFonts w:ascii="Times New Roman" w:hAnsi="Times New Roman" w:cs="Times New Roman"/>
                <w:b/>
                <w:sz w:val="27"/>
                <w:szCs w:val="27"/>
                <w:lang w:val="vi-VN"/>
              </w:rPr>
            </w:pPr>
            <w:r w:rsidRPr="00C81301">
              <w:rPr>
                <w:rFonts w:ascii="Times New Roman" w:hAnsi="Times New Roman" w:cs="Times New Roman"/>
                <w:b/>
                <w:sz w:val="27"/>
                <w:szCs w:val="27"/>
                <w:lang w:val="vi-VN"/>
              </w:rPr>
              <w:t>Đích phái sinh</w:t>
            </w:r>
          </w:p>
        </w:tc>
        <w:tc>
          <w:tcPr>
            <w:tcW w:w="2725" w:type="dxa"/>
            <w:gridSpan w:val="2"/>
          </w:tcPr>
          <w:p w14:paraId="30B107CE"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rPr>
            </w:pPr>
            <w:r>
              <w:rPr>
                <w:rFonts w:ascii="Times New Roman" w:hAnsi="Times New Roman" w:cs="Times New Roman"/>
                <w:b/>
                <w:sz w:val="27"/>
                <w:szCs w:val="27"/>
                <w:lang w:val="vi-VN"/>
              </w:rPr>
              <w:t>Tiế</w:t>
            </w:r>
            <w:r>
              <w:rPr>
                <w:rFonts w:ascii="Times New Roman" w:hAnsi="Times New Roman" w:cs="Times New Roman"/>
                <w:b/>
                <w:sz w:val="27"/>
                <w:szCs w:val="27"/>
              </w:rPr>
              <w:t>ng Hán</w:t>
            </w:r>
          </w:p>
        </w:tc>
        <w:tc>
          <w:tcPr>
            <w:tcW w:w="2895" w:type="dxa"/>
            <w:gridSpan w:val="2"/>
          </w:tcPr>
          <w:p w14:paraId="12852927"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rPr>
            </w:pPr>
            <w:r>
              <w:rPr>
                <w:rFonts w:ascii="Times New Roman" w:hAnsi="Times New Roman" w:cs="Times New Roman"/>
                <w:b/>
                <w:sz w:val="27"/>
                <w:szCs w:val="27"/>
                <w:lang w:val="vi-VN"/>
              </w:rPr>
              <w:t>Tiế</w:t>
            </w:r>
            <w:r>
              <w:rPr>
                <w:rFonts w:ascii="Times New Roman" w:hAnsi="Times New Roman" w:cs="Times New Roman"/>
                <w:b/>
                <w:sz w:val="27"/>
                <w:szCs w:val="27"/>
              </w:rPr>
              <w:t>ng Việt</w:t>
            </w:r>
          </w:p>
        </w:tc>
      </w:tr>
      <w:tr w:rsidR="00C81301" w:rsidRPr="00C81301" w14:paraId="4EA387CB" w14:textId="77777777" w:rsidTr="00C81301">
        <w:trPr>
          <w:jc w:val="center"/>
        </w:trPr>
        <w:tc>
          <w:tcPr>
            <w:tcW w:w="704" w:type="dxa"/>
            <w:vMerge/>
          </w:tcPr>
          <w:p w14:paraId="2521FB6A"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p>
        </w:tc>
        <w:tc>
          <w:tcPr>
            <w:tcW w:w="2693" w:type="dxa"/>
            <w:vMerge/>
          </w:tcPr>
          <w:p w14:paraId="23B6CE34"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p>
        </w:tc>
        <w:tc>
          <w:tcPr>
            <w:tcW w:w="1277" w:type="dxa"/>
          </w:tcPr>
          <w:p w14:paraId="37115950"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rPr>
            </w:pPr>
            <w:r>
              <w:rPr>
                <w:rFonts w:ascii="Times New Roman" w:hAnsi="Times New Roman" w:cs="Times New Roman"/>
                <w:b/>
                <w:sz w:val="27"/>
                <w:szCs w:val="27"/>
                <w:lang w:val="vi-VN"/>
              </w:rPr>
              <w:t>Số</w:t>
            </w:r>
            <w:r>
              <w:rPr>
                <w:rFonts w:ascii="Times New Roman" w:hAnsi="Times New Roman" w:cs="Times New Roman"/>
                <w:b/>
                <w:sz w:val="27"/>
                <w:szCs w:val="27"/>
              </w:rPr>
              <w:t xml:space="preserve"> lượng</w:t>
            </w:r>
          </w:p>
        </w:tc>
        <w:tc>
          <w:tcPr>
            <w:tcW w:w="1448" w:type="dxa"/>
          </w:tcPr>
          <w:p w14:paraId="2F9C2349"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r>
              <w:rPr>
                <w:rFonts w:ascii="Times New Roman" w:hAnsi="Times New Roman" w:cs="Times New Roman"/>
                <w:b/>
                <w:sz w:val="27"/>
                <w:szCs w:val="27"/>
                <w:lang w:val="vi-VN"/>
              </w:rPr>
              <w:t>Tỉ lệ</w:t>
            </w:r>
          </w:p>
        </w:tc>
        <w:tc>
          <w:tcPr>
            <w:tcW w:w="1447" w:type="dxa"/>
          </w:tcPr>
          <w:p w14:paraId="14027D77"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rPr>
            </w:pPr>
            <w:r>
              <w:rPr>
                <w:rFonts w:ascii="Times New Roman" w:hAnsi="Times New Roman" w:cs="Times New Roman"/>
                <w:b/>
                <w:sz w:val="27"/>
                <w:szCs w:val="27"/>
                <w:lang w:val="vi-VN"/>
              </w:rPr>
              <w:t>Số</w:t>
            </w:r>
            <w:r>
              <w:rPr>
                <w:rFonts w:ascii="Times New Roman" w:hAnsi="Times New Roman" w:cs="Times New Roman"/>
                <w:b/>
                <w:sz w:val="27"/>
                <w:szCs w:val="27"/>
              </w:rPr>
              <w:t xml:space="preserve"> lượng</w:t>
            </w:r>
          </w:p>
        </w:tc>
        <w:tc>
          <w:tcPr>
            <w:tcW w:w="1448" w:type="dxa"/>
          </w:tcPr>
          <w:p w14:paraId="3E93FED2"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rPr>
            </w:pPr>
            <w:r>
              <w:rPr>
                <w:rFonts w:ascii="Times New Roman" w:hAnsi="Times New Roman" w:cs="Times New Roman"/>
                <w:b/>
                <w:sz w:val="27"/>
                <w:szCs w:val="27"/>
                <w:lang w:val="vi-VN"/>
              </w:rPr>
              <w:t>Tỉ</w:t>
            </w:r>
            <w:r>
              <w:rPr>
                <w:rFonts w:ascii="Times New Roman" w:hAnsi="Times New Roman" w:cs="Times New Roman"/>
                <w:b/>
                <w:sz w:val="27"/>
                <w:szCs w:val="27"/>
              </w:rPr>
              <w:t xml:space="preserve"> lệ</w:t>
            </w:r>
          </w:p>
        </w:tc>
      </w:tr>
      <w:tr w:rsidR="00C81301" w:rsidRPr="00C81301" w14:paraId="3E156D3F" w14:textId="77777777" w:rsidTr="00C81301">
        <w:trPr>
          <w:jc w:val="center"/>
        </w:trPr>
        <w:tc>
          <w:tcPr>
            <w:tcW w:w="704" w:type="dxa"/>
          </w:tcPr>
          <w:p w14:paraId="729D57DA" w14:textId="77777777" w:rsidR="00C81301" w:rsidRPr="00C81301" w:rsidRDefault="00C81301" w:rsidP="00242663">
            <w:pPr>
              <w:pStyle w:val="BodyTextFirstIndent2"/>
              <w:snapToGrid w:val="0"/>
              <w:spacing w:after="0" w:line="312" w:lineRule="auto"/>
              <w:ind w:left="0" w:firstLine="0"/>
              <w:rPr>
                <w:rFonts w:ascii="Times New Roman" w:hAnsi="Times New Roman" w:cs="Times New Roman"/>
                <w:sz w:val="27"/>
                <w:szCs w:val="27"/>
                <w:lang w:val="vi-VN"/>
              </w:rPr>
            </w:pPr>
            <w:r w:rsidRPr="00C81301">
              <w:rPr>
                <w:rFonts w:ascii="Times New Roman" w:hAnsi="Times New Roman" w:cs="Times New Roman"/>
                <w:sz w:val="27"/>
                <w:szCs w:val="27"/>
                <w:lang w:val="vi-VN"/>
              </w:rPr>
              <w:t>1</w:t>
            </w:r>
          </w:p>
        </w:tc>
        <w:tc>
          <w:tcPr>
            <w:tcW w:w="2693" w:type="dxa"/>
          </w:tcPr>
          <w:p w14:paraId="19402F9F" w14:textId="77777777" w:rsidR="00C81301" w:rsidRPr="00C81301" w:rsidRDefault="00C81301" w:rsidP="00242663">
            <w:pPr>
              <w:pStyle w:val="BodyTextFirstIndent2"/>
              <w:snapToGrid w:val="0"/>
              <w:spacing w:after="0" w:line="312" w:lineRule="auto"/>
              <w:ind w:left="0" w:firstLine="0"/>
              <w:rPr>
                <w:rFonts w:ascii="Times New Roman" w:hAnsi="Times New Roman" w:cs="Times New Roman"/>
                <w:sz w:val="27"/>
                <w:szCs w:val="27"/>
              </w:rPr>
            </w:pPr>
            <w:r>
              <w:rPr>
                <w:rFonts w:ascii="Times New Roman" w:hAnsi="Times New Roman" w:cs="Times New Roman"/>
                <w:sz w:val="27"/>
                <w:szCs w:val="27"/>
                <w:lang w:val="vi-VN"/>
              </w:rPr>
              <w:t xml:space="preserve">Con </w:t>
            </w:r>
            <w:r>
              <w:rPr>
                <w:rFonts w:ascii="Times New Roman" w:hAnsi="Times New Roman" w:cs="Times New Roman"/>
                <w:sz w:val="27"/>
                <w:szCs w:val="27"/>
              </w:rPr>
              <w:t>người</w:t>
            </w:r>
          </w:p>
        </w:tc>
        <w:tc>
          <w:tcPr>
            <w:tcW w:w="1277" w:type="dxa"/>
          </w:tcPr>
          <w:p w14:paraId="4E6FB01E"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117</w:t>
            </w:r>
          </w:p>
        </w:tc>
        <w:tc>
          <w:tcPr>
            <w:tcW w:w="1448" w:type="dxa"/>
          </w:tcPr>
          <w:p w14:paraId="2DC44212"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53.7%</w:t>
            </w:r>
          </w:p>
        </w:tc>
        <w:tc>
          <w:tcPr>
            <w:tcW w:w="1447" w:type="dxa"/>
          </w:tcPr>
          <w:p w14:paraId="5D2777D7"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155</w:t>
            </w:r>
          </w:p>
        </w:tc>
        <w:tc>
          <w:tcPr>
            <w:tcW w:w="1448" w:type="dxa"/>
          </w:tcPr>
          <w:p w14:paraId="4E2D6200"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76%</w:t>
            </w:r>
          </w:p>
        </w:tc>
      </w:tr>
      <w:tr w:rsidR="00C81301" w:rsidRPr="00C81301" w14:paraId="1D8E95D0" w14:textId="77777777" w:rsidTr="00C81301">
        <w:trPr>
          <w:jc w:val="center"/>
        </w:trPr>
        <w:tc>
          <w:tcPr>
            <w:tcW w:w="704" w:type="dxa"/>
          </w:tcPr>
          <w:p w14:paraId="570CDC28" w14:textId="77777777" w:rsidR="00C81301" w:rsidRPr="00C81301" w:rsidRDefault="00C81301" w:rsidP="00242663">
            <w:pPr>
              <w:pStyle w:val="BodyTextFirstIndent2"/>
              <w:snapToGrid w:val="0"/>
              <w:spacing w:after="0" w:line="312" w:lineRule="auto"/>
              <w:ind w:left="0" w:firstLine="0"/>
              <w:rPr>
                <w:rFonts w:ascii="Times New Roman" w:hAnsi="Times New Roman" w:cs="Times New Roman"/>
                <w:sz w:val="27"/>
                <w:szCs w:val="27"/>
                <w:lang w:val="vi-VN"/>
              </w:rPr>
            </w:pPr>
            <w:r w:rsidRPr="00C81301">
              <w:rPr>
                <w:rFonts w:ascii="Times New Roman" w:hAnsi="Times New Roman" w:cs="Times New Roman"/>
                <w:sz w:val="27"/>
                <w:szCs w:val="27"/>
                <w:lang w:val="vi-VN"/>
              </w:rPr>
              <w:t>2</w:t>
            </w:r>
          </w:p>
        </w:tc>
        <w:tc>
          <w:tcPr>
            <w:tcW w:w="2693" w:type="dxa"/>
          </w:tcPr>
          <w:p w14:paraId="2366D54E" w14:textId="77777777" w:rsidR="00C81301" w:rsidRPr="00C81301" w:rsidRDefault="00C81301" w:rsidP="00242663">
            <w:pPr>
              <w:pStyle w:val="BodyTextFirstIndent2"/>
              <w:snapToGrid w:val="0"/>
              <w:spacing w:after="0" w:line="312" w:lineRule="auto"/>
              <w:ind w:left="0" w:firstLine="0"/>
              <w:rPr>
                <w:rFonts w:ascii="Times New Roman" w:hAnsi="Times New Roman" w:cs="Times New Roman"/>
                <w:sz w:val="27"/>
                <w:szCs w:val="27"/>
                <w:lang w:val="vi-VN"/>
              </w:rPr>
            </w:pPr>
            <w:r>
              <w:rPr>
                <w:rFonts w:ascii="Times New Roman" w:hAnsi="Times New Roman" w:cs="Times New Roman"/>
                <w:sz w:val="27"/>
                <w:szCs w:val="27"/>
                <w:lang w:val="vi-VN"/>
              </w:rPr>
              <w:t>Không gian, thời gian</w:t>
            </w:r>
          </w:p>
        </w:tc>
        <w:tc>
          <w:tcPr>
            <w:tcW w:w="1277" w:type="dxa"/>
          </w:tcPr>
          <w:p w14:paraId="3B11E4F5"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14</w:t>
            </w:r>
          </w:p>
        </w:tc>
        <w:tc>
          <w:tcPr>
            <w:tcW w:w="1448" w:type="dxa"/>
          </w:tcPr>
          <w:p w14:paraId="388959C1"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6.4%</w:t>
            </w:r>
          </w:p>
        </w:tc>
        <w:tc>
          <w:tcPr>
            <w:tcW w:w="1447" w:type="dxa"/>
          </w:tcPr>
          <w:p w14:paraId="08451749"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11</w:t>
            </w:r>
          </w:p>
        </w:tc>
        <w:tc>
          <w:tcPr>
            <w:tcW w:w="1448" w:type="dxa"/>
          </w:tcPr>
          <w:p w14:paraId="5D9AFAA6"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5.4%</w:t>
            </w:r>
          </w:p>
        </w:tc>
      </w:tr>
      <w:tr w:rsidR="00C81301" w:rsidRPr="00C81301" w14:paraId="0ACB7FC7" w14:textId="77777777" w:rsidTr="00C81301">
        <w:trPr>
          <w:jc w:val="center"/>
        </w:trPr>
        <w:tc>
          <w:tcPr>
            <w:tcW w:w="704" w:type="dxa"/>
          </w:tcPr>
          <w:p w14:paraId="0216086F" w14:textId="77777777" w:rsidR="00C81301" w:rsidRPr="00C81301" w:rsidRDefault="00C81301" w:rsidP="00242663">
            <w:pPr>
              <w:pStyle w:val="BodyTextFirstIndent2"/>
              <w:snapToGrid w:val="0"/>
              <w:spacing w:after="0" w:line="312" w:lineRule="auto"/>
              <w:ind w:left="0" w:firstLine="0"/>
              <w:rPr>
                <w:rFonts w:ascii="Times New Roman" w:hAnsi="Times New Roman" w:cs="Times New Roman"/>
                <w:sz w:val="27"/>
                <w:szCs w:val="27"/>
                <w:lang w:val="vi-VN"/>
              </w:rPr>
            </w:pPr>
            <w:r w:rsidRPr="00C81301">
              <w:rPr>
                <w:rFonts w:ascii="Times New Roman" w:hAnsi="Times New Roman" w:cs="Times New Roman"/>
                <w:sz w:val="27"/>
                <w:szCs w:val="27"/>
                <w:lang w:val="vi-VN"/>
              </w:rPr>
              <w:t>3</w:t>
            </w:r>
          </w:p>
        </w:tc>
        <w:tc>
          <w:tcPr>
            <w:tcW w:w="2693" w:type="dxa"/>
          </w:tcPr>
          <w:p w14:paraId="224E42D3" w14:textId="77777777" w:rsidR="00C81301" w:rsidRPr="00C81301" w:rsidRDefault="00C81301" w:rsidP="00242663">
            <w:pPr>
              <w:pStyle w:val="BodyTextFirstIndent2"/>
              <w:snapToGrid w:val="0"/>
              <w:spacing w:after="0" w:line="312" w:lineRule="auto"/>
              <w:ind w:left="0" w:firstLine="0"/>
              <w:rPr>
                <w:rFonts w:ascii="Times New Roman" w:hAnsi="Times New Roman" w:cs="Times New Roman"/>
                <w:sz w:val="27"/>
                <w:szCs w:val="27"/>
              </w:rPr>
            </w:pPr>
            <w:r>
              <w:rPr>
                <w:rFonts w:ascii="Times New Roman" w:hAnsi="Times New Roman" w:cs="Times New Roman"/>
                <w:sz w:val="27"/>
                <w:szCs w:val="27"/>
                <w:lang w:val="vi-VN"/>
              </w:rPr>
              <w:t>Sự</w:t>
            </w:r>
            <w:r>
              <w:rPr>
                <w:rFonts w:ascii="Times New Roman" w:hAnsi="Times New Roman" w:cs="Times New Roman"/>
                <w:sz w:val="27"/>
                <w:szCs w:val="27"/>
              </w:rPr>
              <w:t xml:space="preserve"> vật khác</w:t>
            </w:r>
          </w:p>
        </w:tc>
        <w:tc>
          <w:tcPr>
            <w:tcW w:w="1277" w:type="dxa"/>
          </w:tcPr>
          <w:p w14:paraId="2F664A7C"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87</w:t>
            </w:r>
          </w:p>
        </w:tc>
        <w:tc>
          <w:tcPr>
            <w:tcW w:w="1448" w:type="dxa"/>
          </w:tcPr>
          <w:p w14:paraId="02443983"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39.9%</w:t>
            </w:r>
          </w:p>
        </w:tc>
        <w:tc>
          <w:tcPr>
            <w:tcW w:w="1447" w:type="dxa"/>
          </w:tcPr>
          <w:p w14:paraId="0E5F0E7D"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38</w:t>
            </w:r>
          </w:p>
        </w:tc>
        <w:tc>
          <w:tcPr>
            <w:tcW w:w="1448" w:type="dxa"/>
          </w:tcPr>
          <w:p w14:paraId="6FBB9838"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sz w:val="27"/>
                <w:szCs w:val="27"/>
                <w:lang w:val="vi-VN"/>
              </w:rPr>
            </w:pPr>
            <w:r w:rsidRPr="00C81301">
              <w:rPr>
                <w:rFonts w:ascii="Times New Roman" w:hAnsi="Times New Roman" w:cs="Times New Roman"/>
                <w:sz w:val="27"/>
                <w:szCs w:val="27"/>
                <w:lang w:val="vi-VN"/>
              </w:rPr>
              <w:t>18.6%</w:t>
            </w:r>
          </w:p>
        </w:tc>
      </w:tr>
      <w:tr w:rsidR="00C81301" w:rsidRPr="00C81301" w14:paraId="36E91983" w14:textId="77777777" w:rsidTr="00C81301">
        <w:trPr>
          <w:jc w:val="center"/>
        </w:trPr>
        <w:tc>
          <w:tcPr>
            <w:tcW w:w="3397" w:type="dxa"/>
            <w:gridSpan w:val="2"/>
          </w:tcPr>
          <w:p w14:paraId="3BF1AA45"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rPr>
            </w:pPr>
            <w:r>
              <w:rPr>
                <w:rFonts w:ascii="Times New Roman" w:hAnsi="Times New Roman" w:cs="Times New Roman"/>
                <w:b/>
                <w:sz w:val="27"/>
                <w:szCs w:val="27"/>
                <w:lang w:val="vi-VN"/>
              </w:rPr>
              <w:t>Tổ</w:t>
            </w:r>
            <w:r>
              <w:rPr>
                <w:rFonts w:ascii="Times New Roman" w:hAnsi="Times New Roman" w:cs="Times New Roman"/>
                <w:b/>
                <w:sz w:val="27"/>
                <w:szCs w:val="27"/>
              </w:rPr>
              <w:t>ng</w:t>
            </w:r>
          </w:p>
        </w:tc>
        <w:tc>
          <w:tcPr>
            <w:tcW w:w="1277" w:type="dxa"/>
          </w:tcPr>
          <w:p w14:paraId="411DDCA7"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r w:rsidRPr="00C81301">
              <w:rPr>
                <w:rFonts w:ascii="Times New Roman" w:hAnsi="Times New Roman" w:cs="Times New Roman"/>
                <w:b/>
                <w:sz w:val="27"/>
                <w:szCs w:val="27"/>
                <w:lang w:val="vi-VN"/>
              </w:rPr>
              <w:t>218</w:t>
            </w:r>
          </w:p>
        </w:tc>
        <w:tc>
          <w:tcPr>
            <w:tcW w:w="1448" w:type="dxa"/>
          </w:tcPr>
          <w:p w14:paraId="31A6C65D"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r w:rsidRPr="00C81301">
              <w:rPr>
                <w:rFonts w:ascii="Times New Roman" w:hAnsi="Times New Roman" w:cs="Times New Roman"/>
                <w:b/>
                <w:sz w:val="27"/>
                <w:szCs w:val="27"/>
                <w:lang w:val="vi-VN"/>
              </w:rPr>
              <w:t>100%</w:t>
            </w:r>
          </w:p>
        </w:tc>
        <w:tc>
          <w:tcPr>
            <w:tcW w:w="1447" w:type="dxa"/>
          </w:tcPr>
          <w:p w14:paraId="6614B380"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r w:rsidRPr="00C81301">
              <w:rPr>
                <w:rFonts w:ascii="Times New Roman" w:hAnsi="Times New Roman" w:cs="Times New Roman"/>
                <w:b/>
                <w:sz w:val="27"/>
                <w:szCs w:val="27"/>
                <w:lang w:val="vi-VN"/>
              </w:rPr>
              <w:t>204</w:t>
            </w:r>
          </w:p>
        </w:tc>
        <w:tc>
          <w:tcPr>
            <w:tcW w:w="1448" w:type="dxa"/>
          </w:tcPr>
          <w:p w14:paraId="43372DE9" w14:textId="77777777" w:rsidR="00C81301" w:rsidRPr="00C81301" w:rsidRDefault="00C81301" w:rsidP="00242663">
            <w:pPr>
              <w:pStyle w:val="BodyTextFirstIndent2"/>
              <w:snapToGrid w:val="0"/>
              <w:spacing w:after="0" w:line="312" w:lineRule="auto"/>
              <w:ind w:left="0" w:firstLine="0"/>
              <w:jc w:val="center"/>
              <w:rPr>
                <w:rFonts w:ascii="Times New Roman" w:hAnsi="Times New Roman" w:cs="Times New Roman"/>
                <w:b/>
                <w:sz w:val="27"/>
                <w:szCs w:val="27"/>
                <w:lang w:val="vi-VN"/>
              </w:rPr>
            </w:pPr>
            <w:r w:rsidRPr="00C81301">
              <w:rPr>
                <w:rFonts w:ascii="Times New Roman" w:hAnsi="Times New Roman" w:cs="Times New Roman"/>
                <w:b/>
                <w:sz w:val="27"/>
                <w:szCs w:val="27"/>
                <w:lang w:val="vi-VN"/>
              </w:rPr>
              <w:t>100%</w:t>
            </w:r>
          </w:p>
        </w:tc>
      </w:tr>
    </w:tbl>
    <w:p w14:paraId="27849693" w14:textId="77777777" w:rsidR="00E77F92" w:rsidRPr="000848BE" w:rsidRDefault="00E77F92" w:rsidP="00242663">
      <w:pPr>
        <w:tabs>
          <w:tab w:val="left" w:pos="567"/>
        </w:tabs>
        <w:snapToGrid w:val="0"/>
        <w:spacing w:line="312" w:lineRule="auto"/>
        <w:jc w:val="both"/>
        <w:rPr>
          <w:rFonts w:ascii="Times New Roman" w:hAnsi="Times New Roman" w:cs="Times New Roman"/>
          <w:spacing w:val="6"/>
          <w:sz w:val="27"/>
          <w:szCs w:val="27"/>
          <w:lang w:val="vi-VN"/>
        </w:rPr>
      </w:pPr>
    </w:p>
    <w:p w14:paraId="24915308" w14:textId="77777777" w:rsidR="00B12F6E" w:rsidRPr="00262331" w:rsidRDefault="005F28AC" w:rsidP="00242663">
      <w:pPr>
        <w:pStyle w:val="Heading2"/>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 xml:space="preserve">4.2. Điểm giống và khác nhau về </w:t>
      </w:r>
      <w:r w:rsidR="0088480F" w:rsidRPr="00262331">
        <w:rPr>
          <w:rFonts w:ascii="Times New Roman" w:hAnsi="Times New Roman" w:cs="Times New Roman"/>
          <w:b/>
          <w:color w:val="auto"/>
          <w:sz w:val="27"/>
          <w:szCs w:val="27"/>
          <w:lang w:val="vi-VN" w:eastAsia="zh-CN"/>
        </w:rPr>
        <w:t>nghĩa phái sinh</w:t>
      </w:r>
      <w:r w:rsidRPr="00262331">
        <w:rPr>
          <w:rFonts w:ascii="Times New Roman" w:hAnsi="Times New Roman" w:cs="Times New Roman"/>
          <w:b/>
          <w:color w:val="auto"/>
          <w:sz w:val="27"/>
          <w:szCs w:val="27"/>
          <w:lang w:val="vi-VN" w:eastAsia="zh-CN"/>
        </w:rPr>
        <w:t>của tên gọi các loài chim trong tiếng Hán và tiếng Việt</w:t>
      </w:r>
    </w:p>
    <w:p w14:paraId="762B1446" w14:textId="77777777" w:rsidR="005F28AC" w:rsidRPr="00262331" w:rsidRDefault="005F28AC" w:rsidP="00242663">
      <w:pPr>
        <w:pStyle w:val="Heading3"/>
        <w:spacing w:before="0" w:line="312" w:lineRule="auto"/>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4.2.1. Điểm giống nhau</w:t>
      </w:r>
    </w:p>
    <w:p w14:paraId="6DB5AE5F" w14:textId="77777777" w:rsidR="000F4905" w:rsidRPr="000848BE" w:rsidRDefault="005F28AC" w:rsidP="00242663">
      <w:pPr>
        <w:spacing w:line="312" w:lineRule="auto"/>
        <w:ind w:firstLine="567"/>
        <w:jc w:val="both"/>
        <w:rPr>
          <w:rFonts w:ascii="Times New Roman" w:hAnsi="Times New Roman" w:cs="Times New Roman"/>
          <w:sz w:val="27"/>
          <w:szCs w:val="27"/>
          <w:lang w:val="nl-NL" w:eastAsia="zh-CN"/>
        </w:rPr>
      </w:pPr>
      <w:r w:rsidRPr="000848BE">
        <w:rPr>
          <w:rFonts w:ascii="Times New Roman" w:hAnsi="Times New Roman" w:cs="Times New Roman"/>
          <w:b/>
          <w:sz w:val="27"/>
          <w:szCs w:val="27"/>
          <w:lang w:val="vi-VN" w:eastAsia="zh-CN"/>
        </w:rPr>
        <w:t>Thứ nhất</w:t>
      </w:r>
      <w:r w:rsidRPr="000848BE">
        <w:rPr>
          <w:rFonts w:ascii="Times New Roman" w:hAnsi="Times New Roman" w:cs="Times New Roman"/>
          <w:sz w:val="27"/>
          <w:szCs w:val="27"/>
          <w:lang w:val="vi-VN" w:eastAsia="zh-CN"/>
        </w:rPr>
        <w:t xml:space="preserve">, </w:t>
      </w:r>
      <w:r w:rsidR="000F4905" w:rsidRPr="000848BE">
        <w:rPr>
          <w:rFonts w:ascii="Times New Roman" w:hAnsi="Times New Roman" w:cs="Times New Roman"/>
          <w:sz w:val="27"/>
          <w:szCs w:val="27"/>
          <w:lang w:val="nl-NL"/>
        </w:rPr>
        <w:t xml:space="preserve">sự phong phú đa dạng của các </w:t>
      </w:r>
      <w:r w:rsidR="0088480F" w:rsidRPr="000848BE">
        <w:rPr>
          <w:rFonts w:ascii="Times New Roman" w:hAnsi="Times New Roman" w:cs="Times New Roman"/>
          <w:sz w:val="27"/>
          <w:szCs w:val="27"/>
          <w:lang w:val="nl-NL"/>
        </w:rPr>
        <w:t>nghĩa phái sinh</w:t>
      </w:r>
      <w:r w:rsidR="009338E6" w:rsidRPr="000848BE">
        <w:rPr>
          <w:rFonts w:ascii="Times New Roman" w:hAnsi="Times New Roman" w:cs="Times New Roman"/>
          <w:sz w:val="27"/>
          <w:szCs w:val="27"/>
          <w:lang w:val="vi-VN"/>
        </w:rPr>
        <w:t xml:space="preserve"> </w:t>
      </w:r>
      <w:r w:rsidR="000F4905" w:rsidRPr="000848BE">
        <w:rPr>
          <w:rFonts w:ascii="Times New Roman" w:hAnsi="Times New Roman" w:cs="Times New Roman"/>
          <w:sz w:val="27"/>
          <w:szCs w:val="27"/>
          <w:lang w:val="nl-NL"/>
        </w:rPr>
        <w:t xml:space="preserve">chứng tỏ cả hai dân tộc đều ưa sử dụng lối tư duy qui chiếu liên phạm trù. Đây vừa là mẫu số chung của nhân loại vừa có sự ảnh hưởng của những nguyên tắc tư duy, mĩ học đậm chất Đông phương: tư duy tổng hợp tính, thích diễn đạt theo các mối quan hệ bắc cầu (vẽ mây nẩy trăng, tá chủ hình khách). </w:t>
      </w:r>
      <w:r w:rsidR="006A5EEE" w:rsidRPr="000848BE">
        <w:rPr>
          <w:rFonts w:ascii="Times New Roman" w:hAnsi="Times New Roman" w:cs="Times New Roman"/>
          <w:sz w:val="27"/>
          <w:szCs w:val="27"/>
          <w:lang w:val="vi-VN"/>
        </w:rPr>
        <w:t xml:space="preserve">Con người thường thông qua thế giới loài chim để </w:t>
      </w:r>
      <w:r w:rsidR="007E00B7" w:rsidRPr="000848BE">
        <w:rPr>
          <w:rFonts w:ascii="Times New Roman" w:hAnsi="Times New Roman" w:cs="Times New Roman"/>
          <w:sz w:val="27"/>
          <w:szCs w:val="27"/>
          <w:lang w:val="vi-VN"/>
        </w:rPr>
        <w:t xml:space="preserve">nói về chính mình và các sự vật khác. Nhất là với những vấn đề tế nhị, thậm chí là cấm kị trong xã hội phong kiến như giới tính, bộ phận sinh dục, người ta thường không dám nói thẳng ra mà phải mượn thế giới loài chim để ám chỉ. </w:t>
      </w:r>
    </w:p>
    <w:p w14:paraId="6DEF76E8" w14:textId="77777777" w:rsidR="00AD5E3E" w:rsidRPr="00E019BD" w:rsidRDefault="000F4905" w:rsidP="00242663">
      <w:pPr>
        <w:spacing w:line="312" w:lineRule="auto"/>
        <w:ind w:firstLine="567"/>
        <w:jc w:val="both"/>
        <w:rPr>
          <w:rFonts w:ascii="Times New Roman" w:hAnsi="Times New Roman" w:cs="Times New Roman"/>
          <w:sz w:val="27"/>
          <w:szCs w:val="27"/>
          <w:lang w:val="vi-VN"/>
        </w:rPr>
      </w:pPr>
      <w:r w:rsidRPr="000848BE">
        <w:rPr>
          <w:rFonts w:ascii="Times New Roman" w:hAnsi="Times New Roman" w:cs="Times New Roman"/>
          <w:b/>
          <w:sz w:val="27"/>
          <w:szCs w:val="27"/>
          <w:lang w:val="vi-VN"/>
        </w:rPr>
        <w:lastRenderedPageBreak/>
        <w:t>Thứ hai</w:t>
      </w:r>
      <w:r w:rsidRPr="000848BE">
        <w:rPr>
          <w:rFonts w:ascii="Times New Roman" w:hAnsi="Times New Roman" w:cs="Times New Roman"/>
          <w:sz w:val="27"/>
          <w:szCs w:val="27"/>
          <w:lang w:val="vi-VN"/>
        </w:rPr>
        <w:t>, thể hiện tư duy biện chứng của cả hai dân tộc.</w:t>
      </w:r>
      <w:r w:rsidR="00AD5E3E" w:rsidRPr="000848BE">
        <w:rPr>
          <w:rFonts w:ascii="Times New Roman" w:hAnsi="Times New Roman" w:cs="Times New Roman"/>
          <w:sz w:val="27"/>
          <w:szCs w:val="27"/>
          <w:lang w:val="vi-VN"/>
        </w:rPr>
        <w:t xml:space="preserve"> Ví dụ, “gà” là một trong “lục súc”, từ lâu đã được coi là biểu tượng của cuộc sống nơi thôn dã. Là sứ giả</w:t>
      </w:r>
      <w:r w:rsidR="00F27992">
        <w:rPr>
          <w:rFonts w:ascii="Times New Roman" w:hAnsi="Times New Roman" w:cs="Times New Roman"/>
          <w:sz w:val="27"/>
          <w:szCs w:val="27"/>
          <w:lang w:val="vi-VN"/>
        </w:rPr>
        <w:t xml:space="preserve"> báo bình minh</w:t>
      </w:r>
      <w:r w:rsidR="00AD5E3E" w:rsidRPr="000848BE">
        <w:rPr>
          <w:rFonts w:ascii="Times New Roman" w:hAnsi="Times New Roman" w:cs="Times New Roman"/>
          <w:sz w:val="27"/>
          <w:szCs w:val="27"/>
          <w:lang w:val="vi-VN"/>
        </w:rPr>
        <w:t>, hình tượng gà tiêu biểu cho đức tính cần cù, chăm chỉ. Trong tiếng Hán, “</w:t>
      </w:r>
      <w:r w:rsidR="00AD5E3E" w:rsidRPr="000848BE">
        <w:rPr>
          <w:rFonts w:ascii="Times New Roman" w:hAnsi="Times New Roman" w:cs="Times New Roman"/>
          <w:sz w:val="27"/>
          <w:szCs w:val="27"/>
          <w:lang w:val="vi-VN"/>
        </w:rPr>
        <w:t>鸡</w:t>
      </w:r>
      <w:r w:rsidR="00AD5E3E" w:rsidRPr="000848BE">
        <w:rPr>
          <w:rFonts w:ascii="Times New Roman" w:hAnsi="Times New Roman" w:cs="Times New Roman"/>
          <w:sz w:val="27"/>
          <w:szCs w:val="27"/>
          <w:lang w:val="vi-VN"/>
        </w:rPr>
        <w:t>” đồng âm với “</w:t>
      </w:r>
      <w:r w:rsidR="00AD5E3E" w:rsidRPr="000848BE">
        <w:rPr>
          <w:rFonts w:ascii="Times New Roman" w:hAnsi="Times New Roman" w:cs="Times New Roman"/>
          <w:sz w:val="27"/>
          <w:szCs w:val="27"/>
          <w:lang w:val="vi-VN"/>
        </w:rPr>
        <w:t>吉</w:t>
      </w:r>
      <w:r w:rsidR="00AD5E3E" w:rsidRPr="000848BE">
        <w:rPr>
          <w:rFonts w:ascii="Times New Roman" w:hAnsi="Times New Roman" w:cs="Times New Roman"/>
          <w:sz w:val="27"/>
          <w:szCs w:val="27"/>
          <w:lang w:val="vi-VN"/>
        </w:rPr>
        <w:t xml:space="preserve">”, người Trung Quốc coi “gà” là biểu tượng cho </w:t>
      </w:r>
      <w:r w:rsidR="006454BE" w:rsidRPr="000848BE">
        <w:rPr>
          <w:rFonts w:ascii="Times New Roman" w:hAnsi="Times New Roman" w:cs="Times New Roman"/>
          <w:sz w:val="27"/>
          <w:szCs w:val="27"/>
          <w:lang w:val="vi-VN"/>
        </w:rPr>
        <w:t>sự may mắn tốt lành, những bức tranh cắt giấy dân gian hình tượng con gà mang lại may mắn cho con người mỗi dịp Tết đến xuân về. Bên cạnh đó, “gà” cũng có mặ</w:t>
      </w:r>
      <w:r w:rsidR="00F27992">
        <w:rPr>
          <w:rFonts w:ascii="Times New Roman" w:hAnsi="Times New Roman" w:cs="Times New Roman"/>
          <w:sz w:val="27"/>
          <w:szCs w:val="27"/>
          <w:lang w:val="vi-VN"/>
        </w:rPr>
        <w:t>t</w:t>
      </w:r>
      <w:r w:rsidR="006454BE" w:rsidRPr="000848BE">
        <w:rPr>
          <w:rFonts w:ascii="Times New Roman" w:hAnsi="Times New Roman" w:cs="Times New Roman"/>
          <w:sz w:val="27"/>
          <w:szCs w:val="27"/>
          <w:lang w:val="vi-VN"/>
        </w:rPr>
        <w:t xml:space="preserve"> tiêu cực, ví dụ</w:t>
      </w:r>
      <w:r w:rsidR="00F27992">
        <w:rPr>
          <w:rFonts w:ascii="Times New Roman" w:hAnsi="Times New Roman" w:cs="Times New Roman"/>
          <w:sz w:val="27"/>
          <w:szCs w:val="27"/>
          <w:lang w:val="vi-VN"/>
        </w:rPr>
        <w:t xml:space="preserve">: </w:t>
      </w:r>
      <w:r w:rsidR="006454BE" w:rsidRPr="000848BE">
        <w:rPr>
          <w:rFonts w:ascii="Times New Roman" w:hAnsi="Times New Roman" w:cs="Times New Roman"/>
          <w:sz w:val="27"/>
          <w:szCs w:val="27"/>
          <w:lang w:val="vi-VN"/>
        </w:rPr>
        <w:t>“</w:t>
      </w:r>
      <w:r w:rsidR="006454BE" w:rsidRPr="00E019BD">
        <w:rPr>
          <w:rFonts w:ascii="Times New Roman" w:hAnsi="Times New Roman" w:cs="Times New Roman"/>
          <w:sz w:val="27"/>
          <w:szCs w:val="27"/>
          <w:lang w:val="vi-VN"/>
        </w:rPr>
        <w:t>斗败的公鸡</w:t>
      </w:r>
      <w:r w:rsidR="006454BE" w:rsidRPr="00E019BD">
        <w:rPr>
          <w:rFonts w:ascii="Times New Roman" w:hAnsi="Times New Roman" w:cs="Times New Roman"/>
          <w:sz w:val="27"/>
          <w:szCs w:val="27"/>
          <w:lang w:val="vi-VN"/>
        </w:rPr>
        <w:t>” miêu tả dáng vẻ xác xơ tan tác</w:t>
      </w:r>
      <w:r w:rsidR="006454BE" w:rsidRPr="00E019BD">
        <w:rPr>
          <w:rFonts w:ascii="Times New Roman" w:hAnsi="Times New Roman" w:cs="Times New Roman"/>
          <w:sz w:val="27"/>
          <w:szCs w:val="27"/>
          <w:lang w:val="vi-VN"/>
        </w:rPr>
        <w:t>，</w:t>
      </w:r>
      <w:r w:rsidR="006454BE" w:rsidRPr="00E019BD">
        <w:rPr>
          <w:rFonts w:ascii="Times New Roman" w:hAnsi="Times New Roman" w:cs="Times New Roman"/>
          <w:sz w:val="27"/>
          <w:szCs w:val="27"/>
          <w:lang w:val="vi-VN"/>
        </w:rPr>
        <w:t>“</w:t>
      </w:r>
      <w:r w:rsidR="006454BE" w:rsidRPr="00E019BD">
        <w:rPr>
          <w:rFonts w:ascii="Times New Roman" w:hAnsi="Times New Roman" w:cs="Times New Roman"/>
          <w:sz w:val="27"/>
          <w:szCs w:val="27"/>
          <w:lang w:val="vi-VN"/>
        </w:rPr>
        <w:t>鸡肠子心眼</w:t>
      </w:r>
      <w:r w:rsidR="006454BE" w:rsidRPr="00E019BD">
        <w:rPr>
          <w:rFonts w:ascii="Times New Roman" w:hAnsi="Times New Roman" w:cs="Times New Roman"/>
          <w:sz w:val="27"/>
          <w:szCs w:val="27"/>
          <w:lang w:val="vi-VN"/>
        </w:rPr>
        <w:t>” biểu thị lòng dạ hẹp hòi</w:t>
      </w:r>
      <w:r w:rsidR="006454BE" w:rsidRPr="00E019BD">
        <w:rPr>
          <w:rFonts w:ascii="Times New Roman" w:hAnsi="Times New Roman" w:cs="Times New Roman"/>
          <w:sz w:val="27"/>
          <w:szCs w:val="27"/>
          <w:lang w:val="vi-VN"/>
        </w:rPr>
        <w:t>，</w:t>
      </w:r>
      <w:r w:rsidR="006454BE" w:rsidRPr="00E019BD">
        <w:rPr>
          <w:rFonts w:ascii="Times New Roman" w:hAnsi="Times New Roman" w:cs="Times New Roman"/>
          <w:sz w:val="27"/>
          <w:szCs w:val="27"/>
          <w:lang w:val="vi-VN"/>
        </w:rPr>
        <w:t>“</w:t>
      </w:r>
      <w:r w:rsidR="006454BE" w:rsidRPr="00E019BD">
        <w:rPr>
          <w:rFonts w:ascii="Times New Roman" w:hAnsi="Times New Roman" w:cs="Times New Roman"/>
          <w:sz w:val="27"/>
          <w:szCs w:val="27"/>
          <w:lang w:val="vi-VN"/>
        </w:rPr>
        <w:t>鸡犬不宁</w:t>
      </w:r>
      <w:r w:rsidR="006454BE" w:rsidRPr="00E019BD">
        <w:rPr>
          <w:rFonts w:ascii="Times New Roman" w:hAnsi="Times New Roman" w:cs="Times New Roman"/>
          <w:sz w:val="27"/>
          <w:szCs w:val="27"/>
          <w:lang w:val="vi-VN"/>
        </w:rPr>
        <w:t>” miêu tả trạng thái loạn lạc, lòng ngườ</w:t>
      </w:r>
      <w:r w:rsidR="00F27992" w:rsidRPr="00E019BD">
        <w:rPr>
          <w:rFonts w:ascii="Times New Roman" w:hAnsi="Times New Roman" w:cs="Times New Roman"/>
          <w:sz w:val="27"/>
          <w:szCs w:val="27"/>
          <w:lang w:val="vi-VN"/>
        </w:rPr>
        <w:t xml:space="preserve">i hoang mang, </w:t>
      </w:r>
      <w:r w:rsidR="006454BE" w:rsidRPr="00E019BD">
        <w:rPr>
          <w:rFonts w:ascii="Times New Roman" w:hAnsi="Times New Roman" w:cs="Times New Roman"/>
          <w:sz w:val="27"/>
          <w:szCs w:val="27"/>
          <w:lang w:val="vi-VN"/>
        </w:rPr>
        <w:t>“kê gân kê cốt” miêu tả dáng vẻ yếu ớt thiếu sức sống</w:t>
      </w:r>
      <w:r w:rsidR="006454BE" w:rsidRPr="00E019BD">
        <w:rPr>
          <w:rFonts w:ascii="Times New Roman" w:hAnsi="Times New Roman" w:cs="Times New Roman"/>
          <w:sz w:val="27"/>
          <w:szCs w:val="27"/>
          <w:lang w:val="vi-VN"/>
        </w:rPr>
        <w:t>，</w:t>
      </w:r>
      <w:r w:rsidR="006454BE" w:rsidRPr="00E019BD">
        <w:rPr>
          <w:rFonts w:ascii="Times New Roman" w:hAnsi="Times New Roman" w:cs="Times New Roman"/>
          <w:sz w:val="27"/>
          <w:szCs w:val="27"/>
          <w:lang w:val="nl-NL"/>
        </w:rPr>
        <w:t>“gà người gáy</w:t>
      </w:r>
      <w:r w:rsidR="006454BE" w:rsidRPr="00E019BD">
        <w:rPr>
          <w:rFonts w:ascii="Times New Roman" w:hAnsi="Times New Roman" w:cs="Times New Roman"/>
          <w:sz w:val="27"/>
          <w:szCs w:val="27"/>
          <w:lang w:val="nl-NL"/>
        </w:rPr>
        <w:t>，</w:t>
      </w:r>
      <w:r w:rsidR="006454BE" w:rsidRPr="00E019BD">
        <w:rPr>
          <w:rFonts w:ascii="Times New Roman" w:hAnsi="Times New Roman" w:cs="Times New Roman"/>
          <w:sz w:val="27"/>
          <w:szCs w:val="27"/>
          <w:lang w:val="nl-NL"/>
        </w:rPr>
        <w:t>ta cũng le te” chỉ người a dua theo phong trào</w:t>
      </w:r>
      <w:r w:rsidR="006454BE" w:rsidRPr="00E019BD">
        <w:rPr>
          <w:rFonts w:ascii="Times New Roman" w:hAnsi="Times New Roman" w:cs="Times New Roman"/>
          <w:sz w:val="27"/>
          <w:szCs w:val="27"/>
          <w:lang w:val="nl-NL"/>
        </w:rPr>
        <w:t>，</w:t>
      </w:r>
      <w:r w:rsidR="006454BE" w:rsidRPr="00E019BD">
        <w:rPr>
          <w:rFonts w:ascii="Times New Roman" w:hAnsi="Times New Roman" w:cs="Times New Roman"/>
          <w:sz w:val="27"/>
          <w:szCs w:val="27"/>
          <w:lang w:val="nl-NL"/>
        </w:rPr>
        <w:t>“gà què ăn quẩn cối xay” chỉ người tầm thường, thiếu năng lực v.v...</w:t>
      </w:r>
    </w:p>
    <w:p w14:paraId="16B1A0FD" w14:textId="77777777" w:rsidR="000F4905" w:rsidRPr="000848BE" w:rsidRDefault="000F4905" w:rsidP="00242663">
      <w:pPr>
        <w:spacing w:line="312" w:lineRule="auto"/>
        <w:ind w:firstLine="567"/>
        <w:jc w:val="both"/>
        <w:rPr>
          <w:rFonts w:ascii="Times New Roman" w:hAnsi="Times New Roman" w:cs="Times New Roman"/>
          <w:sz w:val="27"/>
          <w:szCs w:val="27"/>
          <w:lang w:val="vi-VN"/>
        </w:rPr>
      </w:pPr>
      <w:r w:rsidRPr="000848BE">
        <w:rPr>
          <w:rFonts w:ascii="Times New Roman" w:hAnsi="Times New Roman" w:cs="Times New Roman"/>
          <w:b/>
          <w:sz w:val="27"/>
          <w:szCs w:val="27"/>
          <w:lang w:val="vi-VN"/>
        </w:rPr>
        <w:t>Thứ ba</w:t>
      </w:r>
      <w:r w:rsidRPr="000848BE">
        <w:rPr>
          <w:rFonts w:ascii="Times New Roman" w:hAnsi="Times New Roman" w:cs="Times New Roman"/>
          <w:sz w:val="27"/>
          <w:szCs w:val="27"/>
          <w:lang w:val="vi-VN"/>
        </w:rPr>
        <w:t xml:space="preserve">, </w:t>
      </w:r>
      <w:r w:rsidRPr="000848BE">
        <w:rPr>
          <w:rFonts w:ascii="Times New Roman" w:hAnsi="Times New Roman" w:cs="Times New Roman"/>
          <w:sz w:val="27"/>
          <w:szCs w:val="27"/>
          <w:lang w:val="nl-NL"/>
        </w:rPr>
        <w:t>chúng ta thấy được những điểm nổi trội trong tư duy – văn hóa truyền thống củ</w:t>
      </w:r>
      <w:r w:rsidR="002B1595" w:rsidRPr="000848BE">
        <w:rPr>
          <w:rFonts w:ascii="Times New Roman" w:hAnsi="Times New Roman" w:cs="Times New Roman"/>
          <w:sz w:val="27"/>
          <w:szCs w:val="27"/>
          <w:lang w:val="nl-NL"/>
        </w:rPr>
        <w:t>a cả hai dân tộc</w:t>
      </w:r>
      <w:r w:rsidRPr="000848BE">
        <w:rPr>
          <w:rFonts w:ascii="Times New Roman" w:hAnsi="Times New Roman" w:cs="Times New Roman"/>
          <w:sz w:val="27"/>
          <w:szCs w:val="27"/>
          <w:lang w:val="nl-NL"/>
        </w:rPr>
        <w:t xml:space="preserve">. Đó là </w:t>
      </w:r>
      <w:r w:rsidR="002B1595" w:rsidRPr="000848BE">
        <w:rPr>
          <w:rFonts w:ascii="Times New Roman" w:hAnsi="Times New Roman" w:cs="Times New Roman"/>
          <w:sz w:val="27"/>
          <w:szCs w:val="27"/>
          <w:lang w:val="vi-VN"/>
        </w:rPr>
        <w:t xml:space="preserve">sự </w:t>
      </w:r>
      <w:r w:rsidRPr="000848BE">
        <w:rPr>
          <w:rFonts w:ascii="Times New Roman" w:hAnsi="Times New Roman" w:cs="Times New Roman"/>
          <w:sz w:val="27"/>
          <w:szCs w:val="27"/>
          <w:lang w:val="nl-NL"/>
        </w:rPr>
        <w:t>coi trọng đạo đứ</w:t>
      </w:r>
      <w:r w:rsidR="005E1437" w:rsidRPr="000848BE">
        <w:rPr>
          <w:rFonts w:ascii="Times New Roman" w:hAnsi="Times New Roman" w:cs="Times New Roman"/>
          <w:sz w:val="27"/>
          <w:szCs w:val="27"/>
          <w:lang w:val="nl-NL"/>
        </w:rPr>
        <w:t xml:space="preserve">c, phẩm giá. </w:t>
      </w:r>
      <w:r w:rsidR="00D1258F" w:rsidRPr="000848BE">
        <w:rPr>
          <w:rFonts w:ascii="Times New Roman" w:hAnsi="Times New Roman" w:cs="Times New Roman"/>
          <w:sz w:val="27"/>
          <w:szCs w:val="27"/>
          <w:lang w:val="vi-VN"/>
        </w:rPr>
        <w:t>Mặc dù chủ trương “trông mặt mà bắt hình dong”, loài chim với bộ lông đẹp, tiếng hót hay tiêu biểu cho tính cách, phẩm giá cao đẹp</w:t>
      </w:r>
      <w:r w:rsidR="009E0D9E" w:rsidRPr="000848BE">
        <w:rPr>
          <w:rFonts w:ascii="Times New Roman" w:hAnsi="Times New Roman" w:cs="Times New Roman"/>
          <w:sz w:val="27"/>
          <w:szCs w:val="27"/>
          <w:lang w:val="vi-VN"/>
        </w:rPr>
        <w:t xml:space="preserve"> nhưng luôn đặt vẻ đẹp của tâm hồn, nhân cách lên trên hết. Như thành ngữ tiếng Việt “dẻ cùi tốt mã” phê phán những kẻ có bề ngoài hào nhoáng nhưng bản chất không ra gì như loài chim dẻ cùi có bộ lông sặc sỡ nhưng lại ăn phân chó- hành vi bị coi là đáng khinh nhất trong quan niệm của người Việt Nam.</w:t>
      </w:r>
    </w:p>
    <w:p w14:paraId="3779C362" w14:textId="77777777" w:rsidR="009E0D9E" w:rsidRPr="000848BE" w:rsidRDefault="002B1595" w:rsidP="00242663">
      <w:pPr>
        <w:spacing w:line="312" w:lineRule="auto"/>
        <w:ind w:firstLine="567"/>
        <w:jc w:val="both"/>
        <w:rPr>
          <w:rFonts w:ascii="Times New Roman" w:hAnsi="Times New Roman" w:cs="Times New Roman"/>
          <w:sz w:val="27"/>
          <w:szCs w:val="27"/>
          <w:lang w:val="vi-VN"/>
        </w:rPr>
      </w:pPr>
      <w:r w:rsidRPr="000848BE">
        <w:rPr>
          <w:rFonts w:ascii="Times New Roman" w:hAnsi="Times New Roman" w:cs="Times New Roman"/>
          <w:b/>
          <w:sz w:val="27"/>
          <w:szCs w:val="27"/>
          <w:lang w:val="vi-VN"/>
        </w:rPr>
        <w:t>Thứ tư</w:t>
      </w:r>
      <w:r w:rsidRPr="000848BE">
        <w:rPr>
          <w:rFonts w:ascii="Times New Roman" w:hAnsi="Times New Roman" w:cs="Times New Roman"/>
          <w:sz w:val="27"/>
          <w:szCs w:val="27"/>
          <w:lang w:val="vi-VN"/>
        </w:rPr>
        <w:t xml:space="preserve">, </w:t>
      </w:r>
      <w:r w:rsidR="005E1437" w:rsidRPr="000848BE">
        <w:rPr>
          <w:rFonts w:ascii="Times New Roman" w:hAnsi="Times New Roman" w:cs="Times New Roman"/>
          <w:sz w:val="27"/>
          <w:szCs w:val="27"/>
          <w:lang w:val="vi-VN"/>
        </w:rPr>
        <w:t xml:space="preserve">thể hiện </w:t>
      </w:r>
      <w:r w:rsidRPr="000848BE">
        <w:rPr>
          <w:rFonts w:ascii="Times New Roman" w:hAnsi="Times New Roman" w:cs="Times New Roman"/>
          <w:sz w:val="27"/>
          <w:szCs w:val="27"/>
          <w:lang w:val="nl-NL"/>
        </w:rPr>
        <w:t>tư duy nông nghiệp, coi trọng thiên nhiên và sự hài hòa với môi trườ</w:t>
      </w:r>
      <w:r w:rsidR="005E1437" w:rsidRPr="000848BE">
        <w:rPr>
          <w:rFonts w:ascii="Times New Roman" w:hAnsi="Times New Roman" w:cs="Times New Roman"/>
          <w:sz w:val="27"/>
          <w:szCs w:val="27"/>
          <w:lang w:val="nl-NL"/>
        </w:rPr>
        <w:t>ng của cả hai dân tộc.</w:t>
      </w:r>
      <w:r w:rsidR="00F165A5" w:rsidRPr="000848BE">
        <w:rPr>
          <w:rFonts w:ascii="Times New Roman" w:hAnsi="Times New Roman" w:cs="Times New Roman"/>
          <w:sz w:val="27"/>
          <w:szCs w:val="27"/>
          <w:lang w:val="vi-VN"/>
        </w:rPr>
        <w:t xml:space="preserve"> Ví dụ mô thức liên tưởng có cả trong hai ngôn ngữ: </w:t>
      </w:r>
      <w:r w:rsidR="00F165A5" w:rsidRPr="000848BE">
        <w:rPr>
          <w:rFonts w:ascii="Times New Roman" w:eastAsia="Times New Roman" w:hAnsi="Times New Roman" w:cs="Times New Roman"/>
          <w:sz w:val="27"/>
          <w:szCs w:val="27"/>
          <w:lang w:val="vi-VN"/>
        </w:rPr>
        <w:t>c</w:t>
      </w:r>
      <w:r w:rsidR="00F165A5" w:rsidRPr="000848BE">
        <w:rPr>
          <w:rFonts w:ascii="Times New Roman" w:eastAsia="Times New Roman" w:hAnsi="Times New Roman" w:cs="Times New Roman"/>
          <w:sz w:val="27"/>
          <w:szCs w:val="27"/>
          <w:lang w:val="nl-NL"/>
        </w:rPr>
        <w:t xml:space="preserve">him sống ở nơi cao – bầu trời, vách núi (có khả năng bay cao) </w:t>
      </w:r>
      <w:r w:rsidR="00F165A5" w:rsidRPr="000848BE">
        <w:rPr>
          <w:rFonts w:ascii="Times New Roman" w:eastAsia="Times New Roman" w:hAnsi="Times New Roman" w:cs="Times New Roman"/>
          <w:sz w:val="27"/>
          <w:szCs w:val="27"/>
          <w:lang w:val="vi-VN"/>
        </w:rPr>
        <w:t xml:space="preserve"> như </w:t>
      </w:r>
      <w:r w:rsidR="00F165A5" w:rsidRPr="00F27992">
        <w:rPr>
          <w:rFonts w:ascii="Times New Roman" w:eastAsia="Times New Roman" w:hAnsi="Times New Roman" w:cs="Times New Roman"/>
          <w:i/>
          <w:sz w:val="27"/>
          <w:szCs w:val="27"/>
          <w:lang w:val="vi-VN"/>
        </w:rPr>
        <w:t>phượng hoàng, hạc, đại bàng</w:t>
      </w:r>
      <w:r w:rsidR="00F165A5" w:rsidRPr="000848BE">
        <w:rPr>
          <w:rFonts w:ascii="Times New Roman" w:eastAsia="Times New Roman" w:hAnsi="Times New Roman" w:cs="Times New Roman"/>
          <w:sz w:val="27"/>
          <w:szCs w:val="27"/>
          <w:lang w:val="vi-VN"/>
        </w:rPr>
        <w:t>...</w:t>
      </w:r>
      <w:r w:rsidR="00F165A5" w:rsidRPr="000848BE">
        <w:rPr>
          <w:rFonts w:ascii="Times New Roman" w:eastAsia="Times New Roman" w:hAnsi="Times New Roman" w:cs="Times New Roman"/>
          <w:sz w:val="27"/>
          <w:szCs w:val="27"/>
          <w:lang w:val="nl-NL"/>
        </w:rPr>
        <w:t>qui chiếu đến con người có phẩm cách và địa vị cao quí; chim sống nơi thấp – mặt đất lầm lụi (bay kém hoặc không có khả năng bay)</w:t>
      </w:r>
      <w:r w:rsidR="00F00BFC" w:rsidRPr="000848BE">
        <w:rPr>
          <w:rFonts w:ascii="Times New Roman" w:eastAsia="Times New Roman" w:hAnsi="Times New Roman" w:cs="Times New Roman"/>
          <w:sz w:val="27"/>
          <w:szCs w:val="27"/>
          <w:lang w:val="vi-VN"/>
        </w:rPr>
        <w:t xml:space="preserve"> như </w:t>
      </w:r>
      <w:r w:rsidR="00F00BFC" w:rsidRPr="00F27992">
        <w:rPr>
          <w:rFonts w:ascii="Times New Roman" w:eastAsia="Times New Roman" w:hAnsi="Times New Roman" w:cs="Times New Roman"/>
          <w:i/>
          <w:sz w:val="27"/>
          <w:szCs w:val="27"/>
          <w:lang w:val="vi-VN"/>
        </w:rPr>
        <w:t>gà, sẻ</w:t>
      </w:r>
      <w:r w:rsidR="00F00BFC" w:rsidRPr="000848BE">
        <w:rPr>
          <w:rFonts w:ascii="Times New Roman" w:eastAsia="Times New Roman" w:hAnsi="Times New Roman" w:cs="Times New Roman"/>
          <w:sz w:val="27"/>
          <w:szCs w:val="27"/>
          <w:lang w:val="vi-VN"/>
        </w:rPr>
        <w:t>...</w:t>
      </w:r>
      <w:r w:rsidR="00F165A5" w:rsidRPr="000848BE">
        <w:rPr>
          <w:rFonts w:ascii="Times New Roman" w:eastAsia="Times New Roman" w:hAnsi="Times New Roman" w:cs="Times New Roman"/>
          <w:sz w:val="27"/>
          <w:szCs w:val="27"/>
          <w:lang w:val="nl-NL"/>
        </w:rPr>
        <w:t xml:space="preserve"> qui chiếu đến con người nhỏ bé, tầm thường.</w:t>
      </w:r>
    </w:p>
    <w:p w14:paraId="5549464A" w14:textId="77777777" w:rsidR="00F00BFC" w:rsidRPr="000848BE" w:rsidRDefault="003A1008" w:rsidP="00242663">
      <w:pPr>
        <w:spacing w:line="312" w:lineRule="auto"/>
        <w:ind w:firstLine="567"/>
        <w:jc w:val="both"/>
        <w:rPr>
          <w:rFonts w:ascii="Times New Roman" w:hAnsi="Times New Roman" w:cs="Times New Roman"/>
          <w:sz w:val="27"/>
          <w:szCs w:val="27"/>
          <w:lang w:val="nl-NL"/>
        </w:rPr>
      </w:pPr>
      <w:r w:rsidRPr="000848BE">
        <w:rPr>
          <w:rFonts w:ascii="Times New Roman" w:hAnsi="Times New Roman" w:cs="Times New Roman"/>
          <w:b/>
          <w:sz w:val="27"/>
          <w:szCs w:val="27"/>
          <w:lang w:val="vi-VN"/>
        </w:rPr>
        <w:t>Thứ năm</w:t>
      </w:r>
      <w:r w:rsidRPr="000848BE">
        <w:rPr>
          <w:rFonts w:ascii="Times New Roman" w:hAnsi="Times New Roman" w:cs="Times New Roman"/>
          <w:sz w:val="27"/>
          <w:szCs w:val="27"/>
          <w:lang w:val="vi-VN"/>
        </w:rPr>
        <w:t xml:space="preserve">, </w:t>
      </w:r>
      <w:r w:rsidR="00BE1261" w:rsidRPr="000848BE">
        <w:rPr>
          <w:rFonts w:ascii="Times New Roman" w:hAnsi="Times New Roman" w:cs="Times New Roman"/>
          <w:sz w:val="27"/>
          <w:szCs w:val="27"/>
          <w:lang w:val="nl-NL"/>
        </w:rPr>
        <w:t xml:space="preserve">các loài chim trong tiếng </w:t>
      </w:r>
      <w:r w:rsidR="00BE1261" w:rsidRPr="000848BE">
        <w:rPr>
          <w:rFonts w:ascii="Times New Roman" w:hAnsi="Times New Roman" w:cs="Times New Roman"/>
          <w:sz w:val="27"/>
          <w:szCs w:val="27"/>
          <w:lang w:val="vi-VN"/>
        </w:rPr>
        <w:t xml:space="preserve">Hán và tiếng </w:t>
      </w:r>
      <w:r w:rsidR="00BE1261" w:rsidRPr="000848BE">
        <w:rPr>
          <w:rFonts w:ascii="Times New Roman" w:hAnsi="Times New Roman" w:cs="Times New Roman"/>
          <w:sz w:val="27"/>
          <w:szCs w:val="27"/>
          <w:lang w:val="nl-NL"/>
        </w:rPr>
        <w:t>Việt thường gợi liên tưởng đến các phạm trù không gian, thời gian, con người… Trong đó, phạm trù người là đích liên tưởng chủ đạo nhất. Gần như tất cả mọi phương diện của con người đều được phản ánh trong những liên tưởng từ chim: từ đặc điểm hình thứ</w:t>
      </w:r>
      <w:r w:rsidR="00E019BD">
        <w:rPr>
          <w:rFonts w:ascii="Times New Roman" w:hAnsi="Times New Roman" w:cs="Times New Roman"/>
          <w:sz w:val="27"/>
          <w:szCs w:val="27"/>
          <w:lang w:val="nl-NL"/>
        </w:rPr>
        <w:t>c,</w:t>
      </w:r>
      <w:r w:rsidR="00BE1261" w:rsidRPr="000848BE">
        <w:rPr>
          <w:rFonts w:ascii="Times New Roman" w:hAnsi="Times New Roman" w:cs="Times New Roman"/>
          <w:sz w:val="27"/>
          <w:szCs w:val="27"/>
          <w:lang w:val="nl-NL"/>
        </w:rPr>
        <w:t xml:space="preserve"> vấn đề giới tính, đế</w:t>
      </w:r>
      <w:r w:rsidR="00E019BD">
        <w:rPr>
          <w:rFonts w:ascii="Times New Roman" w:hAnsi="Times New Roman" w:cs="Times New Roman"/>
          <w:sz w:val="27"/>
          <w:szCs w:val="27"/>
          <w:lang w:val="nl-NL"/>
        </w:rPr>
        <w:t>n tầng vỉa</w:t>
      </w:r>
      <w:r w:rsidR="00BE1261" w:rsidRPr="000848BE">
        <w:rPr>
          <w:rFonts w:ascii="Times New Roman" w:hAnsi="Times New Roman" w:cs="Times New Roman"/>
          <w:sz w:val="27"/>
          <w:szCs w:val="27"/>
          <w:lang w:val="nl-NL"/>
        </w:rPr>
        <w:t xml:space="preserve"> sâu hơn là đời sống  tinh thần, đạo đức, phẩm giá, địa vị, tâm tư tình cảm…</w:t>
      </w:r>
    </w:p>
    <w:p w14:paraId="771A6DDB" w14:textId="77777777" w:rsidR="00522FE8" w:rsidRPr="000848BE" w:rsidRDefault="00BE1261" w:rsidP="00242663">
      <w:pPr>
        <w:spacing w:line="312" w:lineRule="auto"/>
        <w:ind w:firstLine="567"/>
        <w:jc w:val="both"/>
        <w:rPr>
          <w:rFonts w:ascii="Times New Roman" w:hAnsi="Times New Roman" w:cs="Times New Roman"/>
          <w:sz w:val="27"/>
          <w:szCs w:val="27"/>
          <w:lang w:val="vi-VN"/>
        </w:rPr>
      </w:pPr>
      <w:r w:rsidRPr="000848BE">
        <w:rPr>
          <w:rFonts w:ascii="Times New Roman" w:hAnsi="Times New Roman" w:cs="Times New Roman"/>
          <w:b/>
          <w:sz w:val="27"/>
          <w:szCs w:val="27"/>
          <w:lang w:val="vi-VN"/>
        </w:rPr>
        <w:t xml:space="preserve">Thứ sáu, </w:t>
      </w:r>
      <w:r w:rsidR="00924D84" w:rsidRPr="000848BE">
        <w:rPr>
          <w:rFonts w:ascii="Times New Roman" w:hAnsi="Times New Roman" w:cs="Times New Roman"/>
          <w:b/>
          <w:sz w:val="27"/>
          <w:szCs w:val="27"/>
          <w:lang w:val="vi-VN"/>
        </w:rPr>
        <w:t xml:space="preserve"> </w:t>
      </w:r>
      <w:r w:rsidR="00924D84" w:rsidRPr="000848BE">
        <w:rPr>
          <w:rFonts w:ascii="Times New Roman" w:hAnsi="Times New Roman" w:cs="Times New Roman"/>
          <w:sz w:val="27"/>
          <w:szCs w:val="27"/>
          <w:lang w:val="vi-VN"/>
        </w:rPr>
        <w:t xml:space="preserve">từ thế giới loài chim quy chiếu đến xã hội loài người, bên cạnh những đánh giá </w:t>
      </w:r>
      <w:r w:rsidR="00BB57D9" w:rsidRPr="000848BE">
        <w:rPr>
          <w:rFonts w:ascii="Times New Roman" w:hAnsi="Times New Roman" w:cs="Times New Roman"/>
          <w:sz w:val="27"/>
          <w:szCs w:val="27"/>
          <w:lang w:val="vi-VN"/>
        </w:rPr>
        <w:t xml:space="preserve">khách quan, công bằng, không ít những đánh giá mang màu sắc “chủ quan”, do chịu ảnh hưởng từ hoàn cảnh sống, phương thức lao động sản xuất cũng như những yếu tố văn hóa: tâm lý, truyền thống đạo đức, tín ngưỡng, quan niệm thẩm mỹ ... Ví dụ, trong các thành ngữ </w:t>
      </w:r>
      <w:r w:rsidR="00BB57D9" w:rsidRPr="000848BE">
        <w:rPr>
          <w:rFonts w:ascii="Times New Roman" w:hAnsi="Times New Roman" w:cs="Times New Roman"/>
          <w:sz w:val="27"/>
          <w:szCs w:val="27"/>
          <w:lang w:val="nl-NL"/>
        </w:rPr>
        <w:t>“</w:t>
      </w:r>
      <w:r w:rsidR="00BB57D9" w:rsidRPr="000848BE">
        <w:rPr>
          <w:rFonts w:ascii="Times New Roman" w:hAnsi="Times New Roman" w:cs="Times New Roman"/>
          <w:i/>
          <w:sz w:val="27"/>
          <w:szCs w:val="27"/>
          <w:lang w:val="nl-NL"/>
        </w:rPr>
        <w:t>鹊</w:t>
      </w:r>
      <w:r w:rsidR="00BB57D9" w:rsidRPr="000848BE">
        <w:rPr>
          <w:rFonts w:ascii="Times New Roman" w:hAnsi="Times New Roman" w:cs="Times New Roman"/>
          <w:sz w:val="27"/>
          <w:szCs w:val="27"/>
          <w:lang w:val="nl-NL"/>
        </w:rPr>
        <w:t>巢</w:t>
      </w:r>
      <w:r w:rsidR="00BB57D9" w:rsidRPr="000848BE">
        <w:rPr>
          <w:rFonts w:ascii="Times New Roman" w:hAnsi="Times New Roman" w:cs="Times New Roman"/>
          <w:i/>
          <w:sz w:val="27"/>
          <w:szCs w:val="27"/>
          <w:lang w:val="nl-NL"/>
        </w:rPr>
        <w:t>鸠</w:t>
      </w:r>
      <w:r w:rsidR="00BB57D9" w:rsidRPr="000848BE">
        <w:rPr>
          <w:rFonts w:ascii="Times New Roman" w:hAnsi="Times New Roman" w:cs="Times New Roman"/>
          <w:sz w:val="27"/>
          <w:szCs w:val="27"/>
          <w:lang w:val="nl-NL"/>
        </w:rPr>
        <w:t>占</w:t>
      </w:r>
      <w:r w:rsidR="00BB57D9" w:rsidRPr="000848BE">
        <w:rPr>
          <w:rFonts w:ascii="Times New Roman" w:hAnsi="Times New Roman" w:cs="Times New Roman"/>
          <w:sz w:val="27"/>
          <w:szCs w:val="27"/>
          <w:lang w:val="nl-NL"/>
        </w:rPr>
        <w:t>” và“</w:t>
      </w:r>
      <w:r w:rsidR="00BB57D9" w:rsidRPr="000848BE">
        <w:rPr>
          <w:rFonts w:ascii="Times New Roman" w:hAnsi="Times New Roman" w:cs="Times New Roman"/>
          <w:i/>
          <w:sz w:val="27"/>
          <w:szCs w:val="27"/>
          <w:lang w:val="nl-NL"/>
        </w:rPr>
        <w:t>quạ</w:t>
      </w:r>
      <w:r w:rsidR="00BB57D9" w:rsidRPr="000848BE">
        <w:rPr>
          <w:rFonts w:ascii="Times New Roman" w:hAnsi="Times New Roman" w:cs="Times New Roman"/>
          <w:sz w:val="27"/>
          <w:szCs w:val="27"/>
          <w:lang w:val="nl-NL"/>
        </w:rPr>
        <w:t xml:space="preserve"> nuôi </w:t>
      </w:r>
      <w:r w:rsidR="00BB57D9" w:rsidRPr="000848BE">
        <w:rPr>
          <w:rFonts w:ascii="Times New Roman" w:hAnsi="Times New Roman" w:cs="Times New Roman"/>
          <w:i/>
          <w:sz w:val="27"/>
          <w:szCs w:val="27"/>
          <w:lang w:val="nl-NL"/>
        </w:rPr>
        <w:t>tu hú</w:t>
      </w:r>
      <w:r w:rsidR="00BB57D9" w:rsidRPr="000848BE">
        <w:rPr>
          <w:rFonts w:ascii="Times New Roman" w:hAnsi="Times New Roman" w:cs="Times New Roman"/>
          <w:sz w:val="27"/>
          <w:szCs w:val="27"/>
          <w:lang w:val="nl-NL"/>
        </w:rPr>
        <w:t>”</w:t>
      </w:r>
      <w:r w:rsidR="00BB57D9" w:rsidRPr="000848BE">
        <w:rPr>
          <w:rFonts w:ascii="Times New Roman" w:hAnsi="Times New Roman" w:cs="Times New Roman"/>
          <w:sz w:val="27"/>
          <w:szCs w:val="27"/>
          <w:lang w:val="vi-VN"/>
        </w:rPr>
        <w:t xml:space="preserve">, hành vi gửi trứng vào tổ chim khác là thuộc tính bản năng của các loài chim kí sinh tổ, nhưng vẫn bị đánh giá là hành </w:t>
      </w:r>
      <w:r w:rsidR="00BB57D9" w:rsidRPr="000848BE">
        <w:rPr>
          <w:rFonts w:ascii="Times New Roman" w:hAnsi="Times New Roman" w:cs="Times New Roman"/>
          <w:sz w:val="27"/>
          <w:szCs w:val="27"/>
          <w:lang w:val="vi-VN"/>
        </w:rPr>
        <w:lastRenderedPageBreak/>
        <w:t>vi cướp công, không làm mà hưởng. Hay như theo bản năng sinh học,</w:t>
      </w:r>
      <w:r w:rsidR="0034487C">
        <w:rPr>
          <w:rFonts w:ascii="Times New Roman" w:hAnsi="Times New Roman" w:cs="Times New Roman"/>
          <w:sz w:val="27"/>
          <w:szCs w:val="27"/>
          <w:lang w:val="vi-VN"/>
        </w:rPr>
        <w:t xml:space="preserve"> </w:t>
      </w:r>
      <w:r w:rsidR="00BB57D9" w:rsidRPr="0034487C">
        <w:rPr>
          <w:rFonts w:ascii="Times New Roman" w:hAnsi="Times New Roman" w:cs="Times New Roman"/>
          <w:i/>
          <w:sz w:val="27"/>
          <w:szCs w:val="27"/>
          <w:lang w:val="vi-VN"/>
        </w:rPr>
        <w:t>vạc</w:t>
      </w:r>
      <w:r w:rsidR="0034487C">
        <w:rPr>
          <w:rFonts w:ascii="Times New Roman" w:hAnsi="Times New Roman" w:cs="Times New Roman"/>
          <w:sz w:val="27"/>
          <w:szCs w:val="27"/>
          <w:lang w:val="vi-VN"/>
        </w:rPr>
        <w:t xml:space="preserve"> là loài ăn đêm, </w:t>
      </w:r>
      <w:r w:rsidR="00BB57D9" w:rsidRPr="0034487C">
        <w:rPr>
          <w:rFonts w:ascii="Times New Roman" w:hAnsi="Times New Roman" w:cs="Times New Roman"/>
          <w:i/>
          <w:sz w:val="27"/>
          <w:szCs w:val="27"/>
          <w:lang w:val="vi-VN"/>
        </w:rPr>
        <w:t>cò</w:t>
      </w:r>
      <w:r w:rsidR="00BB57D9" w:rsidRPr="000848BE">
        <w:rPr>
          <w:rFonts w:ascii="Times New Roman" w:hAnsi="Times New Roman" w:cs="Times New Roman"/>
          <w:sz w:val="27"/>
          <w:szCs w:val="27"/>
          <w:lang w:val="vi-VN"/>
        </w:rPr>
        <w:t xml:space="preserve"> là loài hoạt động ban ngày nhưng người dân Việt Nam vẫn coi </w:t>
      </w:r>
      <w:r w:rsidR="00BB57D9" w:rsidRPr="000848BE">
        <w:rPr>
          <w:rFonts w:ascii="Times New Roman" w:hAnsi="Times New Roman" w:cs="Times New Roman"/>
          <w:i/>
          <w:sz w:val="27"/>
          <w:szCs w:val="27"/>
          <w:lang w:val="vi-VN"/>
        </w:rPr>
        <w:t>cò</w:t>
      </w:r>
      <w:r w:rsidR="00BB57D9" w:rsidRPr="000848BE">
        <w:rPr>
          <w:rFonts w:ascii="Times New Roman" w:hAnsi="Times New Roman" w:cs="Times New Roman"/>
          <w:sz w:val="27"/>
          <w:szCs w:val="27"/>
          <w:lang w:val="vi-VN"/>
        </w:rPr>
        <w:t xml:space="preserve"> là biểu tượng cho sự chăm chỉ cần lao còn </w:t>
      </w:r>
      <w:r w:rsidR="00BB57D9" w:rsidRPr="000848BE">
        <w:rPr>
          <w:rFonts w:ascii="Times New Roman" w:hAnsi="Times New Roman" w:cs="Times New Roman"/>
          <w:i/>
          <w:sz w:val="27"/>
          <w:szCs w:val="27"/>
          <w:lang w:val="vi-VN"/>
        </w:rPr>
        <w:t>vạc</w:t>
      </w:r>
      <w:r w:rsidR="00BB57D9" w:rsidRPr="000848BE">
        <w:rPr>
          <w:rFonts w:ascii="Times New Roman" w:hAnsi="Times New Roman" w:cs="Times New Roman"/>
          <w:sz w:val="27"/>
          <w:szCs w:val="27"/>
          <w:lang w:val="vi-VN"/>
        </w:rPr>
        <w:t xml:space="preserve"> là lười biếng</w:t>
      </w:r>
      <w:r w:rsidR="0042512D" w:rsidRPr="000848BE">
        <w:rPr>
          <w:rFonts w:ascii="Times New Roman" w:hAnsi="Times New Roman" w:cs="Times New Roman"/>
          <w:sz w:val="27"/>
          <w:szCs w:val="27"/>
          <w:lang w:val="vi-VN"/>
        </w:rPr>
        <w:t>.</w:t>
      </w:r>
    </w:p>
    <w:p w14:paraId="4BF556C1" w14:textId="77777777" w:rsidR="0098192F" w:rsidRPr="00113EC0" w:rsidRDefault="00BE1261" w:rsidP="00242663">
      <w:pPr>
        <w:spacing w:line="312" w:lineRule="auto"/>
        <w:ind w:firstLine="567"/>
        <w:jc w:val="both"/>
        <w:rPr>
          <w:rFonts w:ascii="Times New Roman" w:hAnsi="Times New Roman" w:cs="Times New Roman"/>
          <w:b/>
          <w:sz w:val="27"/>
          <w:szCs w:val="27"/>
          <w:lang w:val="vi-VN"/>
        </w:rPr>
      </w:pPr>
      <w:r w:rsidRPr="000848BE">
        <w:rPr>
          <w:rFonts w:ascii="Times New Roman" w:hAnsi="Times New Roman" w:cs="Times New Roman"/>
          <w:b/>
          <w:sz w:val="27"/>
          <w:szCs w:val="27"/>
          <w:lang w:val="vi-VN"/>
        </w:rPr>
        <w:t xml:space="preserve">Thứ bảy, </w:t>
      </w:r>
      <w:r w:rsidR="007702F1" w:rsidRPr="000848BE">
        <w:rPr>
          <w:rFonts w:ascii="Times New Roman" w:hAnsi="Times New Roman" w:cs="Times New Roman"/>
          <w:b/>
          <w:sz w:val="27"/>
          <w:szCs w:val="27"/>
          <w:lang w:val="vi-VN"/>
        </w:rPr>
        <w:t xml:space="preserve"> </w:t>
      </w:r>
      <w:r w:rsidR="0098192F" w:rsidRPr="000848BE">
        <w:rPr>
          <w:rFonts w:ascii="Times New Roman" w:hAnsi="Times New Roman" w:cs="Times New Roman"/>
          <w:sz w:val="27"/>
          <w:szCs w:val="27"/>
          <w:lang w:val="vi-VN"/>
        </w:rPr>
        <w:t xml:space="preserve">về hình thức, </w:t>
      </w:r>
      <w:r w:rsidR="00AE7AB8" w:rsidRPr="000848BE">
        <w:rPr>
          <w:rFonts w:ascii="Times New Roman" w:hAnsi="Times New Roman" w:cs="Times New Roman"/>
          <w:sz w:val="27"/>
          <w:szCs w:val="27"/>
          <w:lang w:val="vi-VN"/>
        </w:rPr>
        <w:t xml:space="preserve">cả hai ngôn ngữ đều ưa sử dụng những cặp chim mang ý nghĩa biểu trưng tương đồng hoặc đối lập xuất hiện đối xứng trong cùng một thành ngữ, tục ngữ. Ví dụ những cặp tương đồng như </w:t>
      </w:r>
      <w:r w:rsidR="00AE7AB8" w:rsidRPr="00983258">
        <w:rPr>
          <w:rFonts w:ascii="Times New Roman" w:hAnsi="Times New Roman" w:cs="Times New Roman"/>
          <w:i/>
          <w:sz w:val="27"/>
          <w:szCs w:val="27"/>
          <w:lang w:val="vi-VN"/>
        </w:rPr>
        <w:t>phượng –loan, cú- vọ, cú- qu</w:t>
      </w:r>
      <w:r w:rsidR="00E5213F" w:rsidRPr="00983258">
        <w:rPr>
          <w:rFonts w:ascii="Times New Roman" w:hAnsi="Times New Roman" w:cs="Times New Roman"/>
          <w:i/>
          <w:sz w:val="27"/>
          <w:szCs w:val="27"/>
          <w:lang w:val="vi-VN"/>
        </w:rPr>
        <w:t>ạ</w:t>
      </w:r>
      <w:r w:rsidR="00E5213F">
        <w:rPr>
          <w:rFonts w:ascii="Times New Roman" w:hAnsi="Times New Roman" w:cs="Times New Roman"/>
          <w:sz w:val="27"/>
          <w:szCs w:val="27"/>
          <w:lang w:val="vi-VN"/>
        </w:rPr>
        <w:t xml:space="preserve">, những </w:t>
      </w:r>
      <w:r w:rsidR="00AE7AB8" w:rsidRPr="000848BE">
        <w:rPr>
          <w:rFonts w:ascii="Times New Roman" w:hAnsi="Times New Roman" w:cs="Times New Roman"/>
          <w:sz w:val="27"/>
          <w:szCs w:val="27"/>
          <w:lang w:val="vi-VN"/>
        </w:rPr>
        <w:t xml:space="preserve">cặp tương phản như </w:t>
      </w:r>
      <w:r w:rsidR="00AE7AB8" w:rsidRPr="00983258">
        <w:rPr>
          <w:rFonts w:ascii="Times New Roman" w:hAnsi="Times New Roman" w:cs="Times New Roman"/>
          <w:i/>
          <w:sz w:val="27"/>
          <w:szCs w:val="27"/>
          <w:lang w:val="vi-VN"/>
        </w:rPr>
        <w:t>phượng –quạ, phượng –gà, phượng-bìm bịp, phượng –sẻ, công –gà, công –quạ, công cú, cò – quạ</w:t>
      </w:r>
      <w:r w:rsidR="002A0859">
        <w:rPr>
          <w:rFonts w:ascii="Times New Roman" w:hAnsi="Times New Roman" w:cs="Times New Roman"/>
          <w:sz w:val="27"/>
          <w:szCs w:val="27"/>
          <w:lang w:val="vi-VN"/>
        </w:rPr>
        <w:t xml:space="preserve"> v.v.. làm gia tăng</w:t>
      </w:r>
      <w:r w:rsidR="00AE7AB8" w:rsidRPr="000848BE">
        <w:rPr>
          <w:rFonts w:ascii="Times New Roman" w:hAnsi="Times New Roman" w:cs="Times New Roman"/>
          <w:sz w:val="27"/>
          <w:szCs w:val="27"/>
          <w:lang w:val="vi-VN"/>
        </w:rPr>
        <w:t xml:space="preserve"> giá trị biểu đạt cho thành ngữ, tục ngữ.</w:t>
      </w:r>
    </w:p>
    <w:p w14:paraId="1E0E0F0B" w14:textId="77777777" w:rsidR="008A1AFC" w:rsidRPr="00262331" w:rsidRDefault="008A1AFC" w:rsidP="00242663">
      <w:pPr>
        <w:pStyle w:val="Heading3"/>
        <w:spacing w:before="0" w:line="312" w:lineRule="auto"/>
        <w:rPr>
          <w:rFonts w:ascii="Times New Roman" w:hAnsi="Times New Roman" w:cs="Times New Roman"/>
          <w:b/>
          <w:color w:val="auto"/>
          <w:sz w:val="27"/>
          <w:szCs w:val="27"/>
          <w:lang w:val="vi-VN"/>
        </w:rPr>
      </w:pPr>
      <w:r w:rsidRPr="00262331">
        <w:rPr>
          <w:rFonts w:ascii="Times New Roman" w:hAnsi="Times New Roman" w:cs="Times New Roman"/>
          <w:b/>
          <w:color w:val="auto"/>
          <w:sz w:val="27"/>
          <w:szCs w:val="27"/>
          <w:lang w:val="vi-VN"/>
        </w:rPr>
        <w:t>4.2.2. Điểm khác nhau</w:t>
      </w:r>
    </w:p>
    <w:p w14:paraId="1C63E62D" w14:textId="77777777" w:rsidR="00B647DE" w:rsidRPr="00B647DE" w:rsidRDefault="008A1AFC" w:rsidP="00242663">
      <w:pPr>
        <w:spacing w:line="312" w:lineRule="auto"/>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ab/>
      </w:r>
      <w:r w:rsidRPr="000848BE">
        <w:rPr>
          <w:rFonts w:ascii="Times New Roman" w:hAnsi="Times New Roman" w:cs="Times New Roman"/>
          <w:b/>
          <w:sz w:val="27"/>
          <w:szCs w:val="27"/>
          <w:lang w:val="vi-VN"/>
        </w:rPr>
        <w:t>Thứ nhất</w:t>
      </w:r>
      <w:r w:rsidRPr="000848BE">
        <w:rPr>
          <w:rFonts w:ascii="Times New Roman" w:hAnsi="Times New Roman" w:cs="Times New Roman"/>
          <w:sz w:val="27"/>
          <w:szCs w:val="27"/>
          <w:lang w:val="vi-VN"/>
        </w:rPr>
        <w:t>,</w:t>
      </w:r>
      <w:r w:rsidR="00B647DE" w:rsidRPr="00B647DE">
        <w:rPr>
          <w:rFonts w:ascii="Times New Roman" w:hAnsi="Times New Roman" w:cs="Times New Roman"/>
          <w:sz w:val="27"/>
          <w:szCs w:val="27"/>
          <w:lang w:val="vi-VN"/>
        </w:rPr>
        <w:t xml:space="preserve"> hướng liên tưởng từ các loài chim đến các sự vật khác, số lượng và tỉ lệ trong tiếng Hán đều cao hơn tiếng Việt (tiếng Hán 86 đơn vị ngôn ngữ, chiếm 39.4%; tiếng Việt 38 đơn vị ngôn ngữ, chiếm 18.6%) . Điều này cho thấy hướng liên tưởng chủ đạo trong tiếng Việt là hướng tới con người, các hướng liên tưởng khác không phong phú đa dạng bằng tiếng Hán.</w:t>
      </w:r>
    </w:p>
    <w:p w14:paraId="3F820345" w14:textId="77777777" w:rsidR="00B647DE" w:rsidRPr="006D45EF" w:rsidRDefault="00AB3912" w:rsidP="00242663">
      <w:pPr>
        <w:spacing w:line="312" w:lineRule="auto"/>
        <w:jc w:val="both"/>
        <w:rPr>
          <w:rFonts w:ascii="Times New Roman" w:hAnsi="Times New Roman" w:cs="Times New Roman"/>
          <w:sz w:val="27"/>
          <w:szCs w:val="27"/>
          <w:lang w:val="vi-VN"/>
        </w:rPr>
      </w:pPr>
      <w:r w:rsidRPr="000848BE">
        <w:rPr>
          <w:rFonts w:ascii="Times New Roman" w:hAnsi="Times New Roman" w:cs="Times New Roman"/>
          <w:sz w:val="27"/>
          <w:szCs w:val="27"/>
          <w:lang w:val="vi-VN" w:eastAsia="zh-CN"/>
        </w:rPr>
        <w:tab/>
      </w:r>
      <w:r w:rsidRPr="000848BE">
        <w:rPr>
          <w:rFonts w:ascii="Times New Roman" w:hAnsi="Times New Roman" w:cs="Times New Roman"/>
          <w:b/>
          <w:sz w:val="27"/>
          <w:szCs w:val="27"/>
          <w:lang w:val="vi-VN"/>
        </w:rPr>
        <w:t>Thứ hai,</w:t>
      </w:r>
      <w:r w:rsidR="00B647DE" w:rsidRPr="00B647DE">
        <w:rPr>
          <w:rFonts w:ascii="Times New Roman" w:hAnsi="Times New Roman" w:cs="Times New Roman"/>
          <w:b/>
          <w:sz w:val="27"/>
          <w:szCs w:val="27"/>
          <w:lang w:val="vi-VN"/>
        </w:rPr>
        <w:t xml:space="preserve"> </w:t>
      </w:r>
      <w:r w:rsidR="00B647DE" w:rsidRPr="000848BE">
        <w:rPr>
          <w:rFonts w:ascii="Times New Roman" w:hAnsi="Times New Roman" w:cs="Times New Roman"/>
          <w:sz w:val="27"/>
          <w:szCs w:val="27"/>
          <w:lang w:val="vi-VN"/>
        </w:rPr>
        <w:t>hai ngôn ngữ sử dụng hình tượng những loài chim khác nhau để biểu đạt cùng một nội dung. Ví dụ</w:t>
      </w:r>
      <w:r w:rsidR="00B647DE">
        <w:rPr>
          <w:rFonts w:ascii="Times New Roman" w:hAnsi="Times New Roman" w:cs="Times New Roman"/>
          <w:sz w:val="27"/>
          <w:szCs w:val="27"/>
          <w:lang w:val="vi-VN"/>
        </w:rPr>
        <w:t xml:space="preserve"> như, biểu thị thân phận nhỏ bé, phẩm chất tầm thường, tiếng Hán dùng “</w:t>
      </w:r>
      <w:r w:rsidR="00B647DE" w:rsidRPr="00B647DE">
        <w:rPr>
          <w:rFonts w:ascii="Times New Roman" w:hAnsi="Times New Roman" w:cs="Times New Roman"/>
          <w:sz w:val="27"/>
          <w:szCs w:val="27"/>
          <w:lang w:val="vi-VN"/>
        </w:rPr>
        <w:t>chim sẻ” (</w:t>
      </w:r>
      <w:r w:rsidR="00B647DE" w:rsidRPr="00B647DE">
        <w:rPr>
          <w:rFonts w:hint="eastAsia"/>
          <w:sz w:val="27"/>
          <w:szCs w:val="27"/>
          <w:lang w:val="vi-VN" w:eastAsia="zh-CN"/>
        </w:rPr>
        <w:t>雀儿带不起皇冠</w:t>
      </w:r>
      <w:r w:rsidR="00B647DE" w:rsidRPr="00B647DE">
        <w:rPr>
          <w:rFonts w:ascii="Times New Roman" w:hAnsi="Times New Roman" w:cs="Times New Roman"/>
          <w:sz w:val="27"/>
          <w:szCs w:val="27"/>
          <w:lang w:val="vi-VN" w:eastAsia="zh-CN"/>
        </w:rPr>
        <w:t>)</w:t>
      </w:r>
      <w:r w:rsidR="00B647DE" w:rsidRPr="000848BE">
        <w:rPr>
          <w:rFonts w:ascii="Times New Roman" w:hAnsi="Times New Roman" w:cs="Times New Roman"/>
          <w:sz w:val="27"/>
          <w:szCs w:val="27"/>
          <w:lang w:val="vi-VN"/>
        </w:rPr>
        <w:t xml:space="preserve">, tiếng Việt lại dùng </w:t>
      </w:r>
      <w:r w:rsidR="00B647DE" w:rsidRPr="00B647DE">
        <w:rPr>
          <w:rFonts w:ascii="Times New Roman" w:hAnsi="Times New Roman" w:cs="Times New Roman"/>
          <w:sz w:val="27"/>
          <w:szCs w:val="27"/>
          <w:lang w:val="vi-VN" w:eastAsia="zh-CN"/>
        </w:rPr>
        <w:t>“chim chích”</w:t>
      </w:r>
      <w:r w:rsidR="00B647DE">
        <w:rPr>
          <w:rFonts w:ascii="Times New Roman" w:hAnsi="Times New Roman" w:cs="Times New Roman"/>
          <w:sz w:val="27"/>
          <w:szCs w:val="27"/>
          <w:lang w:val="vi-VN" w:eastAsia="zh-CN"/>
        </w:rPr>
        <w:t xml:space="preserve"> hoặc </w:t>
      </w:r>
      <w:r w:rsidR="00B647DE" w:rsidRPr="00B647DE">
        <w:rPr>
          <w:rFonts w:ascii="Times New Roman" w:hAnsi="Times New Roman" w:cs="Times New Roman"/>
          <w:sz w:val="27"/>
          <w:szCs w:val="27"/>
          <w:lang w:val="vi-VN" w:eastAsia="zh-CN"/>
        </w:rPr>
        <w:t>“cun cút”</w:t>
      </w:r>
      <w:r w:rsidR="00B647DE">
        <w:rPr>
          <w:rFonts w:ascii="Times New Roman" w:hAnsi="Times New Roman" w:cs="Times New Roman"/>
          <w:sz w:val="27"/>
          <w:szCs w:val="27"/>
          <w:lang w:val="vi-VN" w:eastAsia="zh-CN"/>
        </w:rPr>
        <w:t xml:space="preserve"> để biểu thị</w:t>
      </w:r>
      <w:r w:rsidR="00B647DE" w:rsidRPr="00B647DE">
        <w:rPr>
          <w:rFonts w:ascii="Times New Roman" w:hAnsi="Times New Roman" w:cs="Times New Roman"/>
          <w:sz w:val="27"/>
          <w:szCs w:val="27"/>
          <w:lang w:val="vi-VN" w:eastAsia="zh-CN"/>
        </w:rPr>
        <w:t>（</w:t>
      </w:r>
      <w:r w:rsidR="00B647DE" w:rsidRPr="00B647DE">
        <w:rPr>
          <w:rFonts w:ascii="Times New Roman" w:hAnsi="Times New Roman" w:cs="Times New Roman"/>
          <w:sz w:val="27"/>
          <w:szCs w:val="27"/>
          <w:lang w:val="vi-VN" w:eastAsia="zh-CN"/>
        </w:rPr>
        <w:t>chim chích được mấy hột lông, chuồn chuồn được mấy hột thịt</w:t>
      </w:r>
      <w:r w:rsidR="00B647DE" w:rsidRPr="00B647DE">
        <w:rPr>
          <w:rFonts w:ascii="Times New Roman" w:hAnsi="Times New Roman" w:cs="Times New Roman"/>
          <w:sz w:val="27"/>
          <w:szCs w:val="27"/>
          <w:lang w:val="vi-VN" w:eastAsia="zh-CN"/>
        </w:rPr>
        <w:t>）</w:t>
      </w:r>
      <w:r w:rsidR="00B647DE" w:rsidRPr="000848BE">
        <w:rPr>
          <w:rFonts w:ascii="Times New Roman" w:hAnsi="Times New Roman" w:cs="Times New Roman"/>
          <w:sz w:val="27"/>
          <w:szCs w:val="27"/>
          <w:lang w:val="vi-VN"/>
        </w:rPr>
        <w:t xml:space="preserve">; miêu tả cánh đồng lúa rộng bát ngát, tiếng Hán dùng </w:t>
      </w:r>
      <w:r w:rsidR="00B647DE" w:rsidRPr="000848BE">
        <w:rPr>
          <w:rFonts w:ascii="Times New Roman" w:hAnsi="Times New Roman" w:cs="Times New Roman"/>
          <w:sz w:val="27"/>
          <w:szCs w:val="27"/>
          <w:lang w:val="vi-VN" w:eastAsia="zh-CN"/>
        </w:rPr>
        <w:t xml:space="preserve"> </w:t>
      </w:r>
      <w:r w:rsidR="00B647DE" w:rsidRPr="00B647DE">
        <w:rPr>
          <w:rFonts w:ascii="Times New Roman" w:hAnsi="Times New Roman" w:cs="Times New Roman"/>
          <w:sz w:val="27"/>
          <w:szCs w:val="27"/>
          <w:lang w:val="vi-VN" w:eastAsia="zh-CN"/>
        </w:rPr>
        <w:t>hình tượng “quạ” (</w:t>
      </w:r>
      <w:r w:rsidR="00B647DE" w:rsidRPr="000848BE">
        <w:rPr>
          <w:rFonts w:ascii="Times New Roman" w:hAnsi="Times New Roman" w:cs="Times New Roman"/>
          <w:i/>
          <w:sz w:val="27"/>
          <w:szCs w:val="27"/>
          <w:lang w:val="vi-VN" w:eastAsia="zh-CN"/>
        </w:rPr>
        <w:t>鸦</w:t>
      </w:r>
      <w:r w:rsidR="00B647DE" w:rsidRPr="000848BE">
        <w:rPr>
          <w:rFonts w:ascii="Times New Roman" w:hAnsi="Times New Roman" w:cs="Times New Roman"/>
          <w:sz w:val="27"/>
          <w:szCs w:val="27"/>
          <w:lang w:val="vi-VN" w:eastAsia="zh-CN"/>
        </w:rPr>
        <w:t>飞不过的田土</w:t>
      </w:r>
      <w:r w:rsidR="00B647DE">
        <w:rPr>
          <w:rFonts w:ascii="Times New Roman" w:hAnsi="Times New Roman" w:cs="Times New Roman"/>
          <w:sz w:val="27"/>
          <w:szCs w:val="27"/>
          <w:lang w:val="vi-VN" w:eastAsia="zh-CN"/>
        </w:rPr>
        <w:t>)</w:t>
      </w:r>
      <w:r w:rsidR="00B647DE" w:rsidRPr="000848BE">
        <w:rPr>
          <w:rFonts w:ascii="Times New Roman" w:hAnsi="Times New Roman" w:cs="Times New Roman"/>
          <w:sz w:val="27"/>
          <w:szCs w:val="27"/>
          <w:lang w:val="vi-VN" w:eastAsia="zh-CN"/>
        </w:rPr>
        <w:t>，</w:t>
      </w:r>
      <w:r w:rsidR="00B647DE" w:rsidRPr="000848BE">
        <w:rPr>
          <w:rFonts w:ascii="Times New Roman" w:hAnsi="Times New Roman" w:cs="Times New Roman"/>
          <w:sz w:val="27"/>
          <w:szCs w:val="27"/>
          <w:lang w:val="vi-VN" w:eastAsia="zh-CN"/>
        </w:rPr>
        <w:t xml:space="preserve">tiếng Việt lại dùng “thẳng cánh </w:t>
      </w:r>
      <w:r w:rsidR="00B647DE" w:rsidRPr="000848BE">
        <w:rPr>
          <w:rFonts w:ascii="Times New Roman" w:hAnsi="Times New Roman" w:cs="Times New Roman"/>
          <w:i/>
          <w:sz w:val="27"/>
          <w:szCs w:val="27"/>
          <w:lang w:val="vi-VN" w:eastAsia="zh-CN"/>
        </w:rPr>
        <w:t xml:space="preserve">cò </w:t>
      </w:r>
      <w:r w:rsidR="00B647DE" w:rsidRPr="000848BE">
        <w:rPr>
          <w:rFonts w:ascii="Times New Roman" w:hAnsi="Times New Roman" w:cs="Times New Roman"/>
          <w:sz w:val="27"/>
          <w:szCs w:val="27"/>
          <w:lang w:val="vi-VN" w:eastAsia="zh-CN"/>
        </w:rPr>
        <w:t>bay” v.v...</w:t>
      </w:r>
    </w:p>
    <w:p w14:paraId="79C44D5F" w14:textId="77777777" w:rsidR="006D45EF" w:rsidRPr="006D45EF" w:rsidRDefault="00AB3912" w:rsidP="00242663">
      <w:pPr>
        <w:spacing w:line="312" w:lineRule="auto"/>
        <w:jc w:val="both"/>
        <w:rPr>
          <w:rFonts w:ascii="Times New Roman" w:hAnsi="Times New Roman" w:cs="Times New Roman"/>
          <w:sz w:val="27"/>
          <w:szCs w:val="27"/>
          <w:lang w:val="fr-FR"/>
        </w:rPr>
      </w:pPr>
      <w:r w:rsidRPr="000848BE">
        <w:rPr>
          <w:rFonts w:ascii="Times New Roman" w:hAnsi="Times New Roman" w:cs="Times New Roman"/>
          <w:b/>
          <w:sz w:val="27"/>
          <w:szCs w:val="27"/>
          <w:lang w:val="vi-VN" w:eastAsia="zh-CN"/>
        </w:rPr>
        <w:tab/>
      </w:r>
      <w:r w:rsidRPr="000848BE">
        <w:rPr>
          <w:rFonts w:ascii="Times New Roman" w:hAnsi="Times New Roman" w:cs="Times New Roman"/>
          <w:b/>
          <w:sz w:val="27"/>
          <w:szCs w:val="27"/>
          <w:lang w:val="vi-VN"/>
        </w:rPr>
        <w:t>Thứ ba,</w:t>
      </w:r>
      <w:r w:rsidR="006D45EF" w:rsidRPr="006D45EF">
        <w:rPr>
          <w:rFonts w:ascii="Times New Roman" w:hAnsi="Times New Roman" w:cs="Times New Roman"/>
          <w:b/>
          <w:sz w:val="27"/>
          <w:szCs w:val="27"/>
          <w:lang w:val="vi-VN"/>
        </w:rPr>
        <w:t xml:space="preserve"> </w:t>
      </w:r>
      <w:r w:rsidR="006D45EF" w:rsidRPr="000848BE">
        <w:rPr>
          <w:rFonts w:ascii="Times New Roman" w:hAnsi="Times New Roman" w:cs="Times New Roman"/>
          <w:sz w:val="27"/>
          <w:szCs w:val="27"/>
          <w:lang w:val="vi-VN"/>
        </w:rPr>
        <w:t xml:space="preserve">cùng một loài chim trong giới tự nhiên, nhưng nghĩa phái sinh của chúng trong hai ngôn ngữ lại không giống nhau. Ví dụ như </w:t>
      </w:r>
      <w:r w:rsidR="006D45EF" w:rsidRPr="000848BE">
        <w:rPr>
          <w:rFonts w:ascii="Times New Roman" w:eastAsia="Times New Roman" w:hAnsi="Times New Roman"/>
          <w:sz w:val="27"/>
          <w:szCs w:val="27"/>
          <w:lang w:val="vi-VN"/>
        </w:rPr>
        <w:t xml:space="preserve">đối với khả năng mô phỏng một số âm thanh của người của loài chim </w:t>
      </w:r>
      <w:r w:rsidR="006D45EF" w:rsidRPr="00411674">
        <w:rPr>
          <w:rFonts w:ascii="Times New Roman" w:eastAsia="Times New Roman" w:hAnsi="Times New Roman"/>
          <w:i/>
          <w:sz w:val="27"/>
          <w:szCs w:val="27"/>
          <w:lang w:val="vi-VN"/>
        </w:rPr>
        <w:t>khướu</w:t>
      </w:r>
      <w:r w:rsidR="006D45EF" w:rsidRPr="000848BE">
        <w:rPr>
          <w:rFonts w:ascii="Times New Roman" w:eastAsia="Times New Roman" w:hAnsi="Times New Roman"/>
          <w:sz w:val="27"/>
          <w:szCs w:val="27"/>
          <w:lang w:val="vi-VN"/>
        </w:rPr>
        <w:t xml:space="preserve">, người Trung Quốc đánh giá khá cao, </w:t>
      </w:r>
      <w:r w:rsidR="006D45EF" w:rsidRPr="000848BE">
        <w:rPr>
          <w:sz w:val="27"/>
          <w:szCs w:val="27"/>
          <w:lang w:val="nl-NL"/>
        </w:rPr>
        <w:t>“</w:t>
      </w:r>
      <w:r w:rsidR="006D45EF" w:rsidRPr="000848BE">
        <w:rPr>
          <w:sz w:val="27"/>
          <w:szCs w:val="27"/>
          <w:lang w:val="vi-VN"/>
        </w:rPr>
        <w:t>巧</w:t>
      </w:r>
      <w:r w:rsidR="006D45EF" w:rsidRPr="000848BE">
        <w:rPr>
          <w:i/>
          <w:sz w:val="27"/>
          <w:szCs w:val="27"/>
          <w:lang w:val="vi-VN"/>
        </w:rPr>
        <w:t>八哥</w:t>
      </w:r>
      <w:r w:rsidR="006D45EF" w:rsidRPr="000848BE">
        <w:rPr>
          <w:sz w:val="27"/>
          <w:szCs w:val="27"/>
          <w:lang w:val="nl-NL"/>
        </w:rPr>
        <w:t>”</w:t>
      </w:r>
      <w:r w:rsidR="006D45EF" w:rsidRPr="000848BE">
        <w:rPr>
          <w:sz w:val="27"/>
          <w:szCs w:val="27"/>
          <w:lang w:val="vi-VN"/>
        </w:rPr>
        <w:t xml:space="preserve"> </w:t>
      </w:r>
      <w:r w:rsidR="006D45EF" w:rsidRPr="000848BE">
        <w:rPr>
          <w:rFonts w:ascii="Times New Roman" w:hAnsi="Times New Roman" w:cs="Times New Roman"/>
          <w:sz w:val="27"/>
          <w:szCs w:val="27"/>
          <w:lang w:val="vi-VN"/>
        </w:rPr>
        <w:t xml:space="preserve">chỉ những người giỏi ăn nói, trong khi đó, cách diễn đạt của tiếng Việt </w:t>
      </w:r>
      <w:r w:rsidR="006D45EF" w:rsidRPr="000848BE">
        <w:rPr>
          <w:rFonts w:ascii="Times New Roman" w:hAnsi="Times New Roman" w:cs="Times New Roman"/>
          <w:sz w:val="27"/>
          <w:szCs w:val="27"/>
          <w:lang w:val="nl-NL"/>
        </w:rPr>
        <w:t xml:space="preserve">“hót như </w:t>
      </w:r>
      <w:r w:rsidR="006D45EF" w:rsidRPr="000848BE">
        <w:rPr>
          <w:rFonts w:ascii="Times New Roman" w:hAnsi="Times New Roman" w:cs="Times New Roman"/>
          <w:i/>
          <w:sz w:val="27"/>
          <w:szCs w:val="27"/>
          <w:lang w:val="nl-NL"/>
        </w:rPr>
        <w:t>khướu bách thanh</w:t>
      </w:r>
      <w:r w:rsidR="006D45EF" w:rsidRPr="000848BE">
        <w:rPr>
          <w:rFonts w:ascii="Times New Roman" w:hAnsi="Times New Roman" w:cs="Times New Roman"/>
          <w:sz w:val="27"/>
          <w:szCs w:val="27"/>
          <w:lang w:val="nl-NL"/>
        </w:rPr>
        <w:t>”</w:t>
      </w:r>
      <w:r w:rsidR="006D45EF" w:rsidRPr="000848BE">
        <w:rPr>
          <w:rFonts w:ascii="Times New Roman" w:hAnsi="Times New Roman" w:cs="Times New Roman"/>
          <w:sz w:val="27"/>
          <w:szCs w:val="27"/>
          <w:lang w:val="vi-VN"/>
        </w:rPr>
        <w:t>、</w:t>
      </w:r>
      <w:r w:rsidR="006D45EF" w:rsidRPr="000848BE">
        <w:rPr>
          <w:rFonts w:ascii="Times New Roman" w:hAnsi="Times New Roman" w:cs="Times New Roman"/>
          <w:sz w:val="27"/>
          <w:szCs w:val="27"/>
          <w:lang w:val="nl-NL"/>
        </w:rPr>
        <w:t xml:space="preserve">“nói như </w:t>
      </w:r>
      <w:r w:rsidR="006D45EF" w:rsidRPr="000848BE">
        <w:rPr>
          <w:rFonts w:ascii="Times New Roman" w:hAnsi="Times New Roman" w:cs="Times New Roman"/>
          <w:i/>
          <w:sz w:val="27"/>
          <w:szCs w:val="27"/>
          <w:lang w:val="nl-NL"/>
        </w:rPr>
        <w:t>khướu</w:t>
      </w:r>
      <w:r w:rsidR="006D45EF" w:rsidRPr="000848BE">
        <w:rPr>
          <w:rFonts w:ascii="Times New Roman" w:hAnsi="Times New Roman" w:cs="Times New Roman"/>
          <w:sz w:val="27"/>
          <w:szCs w:val="27"/>
          <w:lang w:val="nl-NL"/>
        </w:rPr>
        <w:t>”</w:t>
      </w:r>
      <w:r w:rsidR="006D45EF" w:rsidRPr="000848BE">
        <w:rPr>
          <w:rFonts w:ascii="Times New Roman" w:hAnsi="Times New Roman" w:cs="Times New Roman"/>
          <w:sz w:val="27"/>
          <w:szCs w:val="27"/>
          <w:lang w:val="vi-VN"/>
        </w:rPr>
        <w:t>、</w:t>
      </w:r>
      <w:r w:rsidR="006D45EF" w:rsidRPr="000848BE">
        <w:rPr>
          <w:rFonts w:ascii="Times New Roman" w:hAnsi="Times New Roman" w:cs="Times New Roman"/>
          <w:sz w:val="27"/>
          <w:szCs w:val="27"/>
          <w:lang w:val="nl-NL"/>
        </w:rPr>
        <w:t xml:space="preserve">“tán như </w:t>
      </w:r>
      <w:r w:rsidR="006D45EF" w:rsidRPr="000848BE">
        <w:rPr>
          <w:rFonts w:ascii="Times New Roman" w:hAnsi="Times New Roman" w:cs="Times New Roman"/>
          <w:i/>
          <w:sz w:val="27"/>
          <w:szCs w:val="27"/>
          <w:lang w:val="nl-NL"/>
        </w:rPr>
        <w:t>khướu</w:t>
      </w:r>
      <w:r w:rsidR="006D45EF" w:rsidRPr="000848BE">
        <w:rPr>
          <w:rFonts w:ascii="Times New Roman" w:hAnsi="Times New Roman" w:cs="Times New Roman"/>
          <w:sz w:val="27"/>
          <w:szCs w:val="27"/>
          <w:lang w:val="nl-NL"/>
        </w:rPr>
        <w:t>”</w:t>
      </w:r>
      <w:r w:rsidR="006D45EF" w:rsidRPr="000848BE">
        <w:rPr>
          <w:rFonts w:ascii="Times New Roman" w:hAnsi="Times New Roman" w:cs="Times New Roman"/>
          <w:sz w:val="27"/>
          <w:szCs w:val="27"/>
          <w:lang w:val="vi-VN"/>
        </w:rPr>
        <w:t>、</w:t>
      </w:r>
      <w:r w:rsidR="006D45EF" w:rsidRPr="000848BE">
        <w:rPr>
          <w:rFonts w:ascii="Times New Roman" w:hAnsi="Times New Roman" w:cs="Times New Roman"/>
          <w:sz w:val="27"/>
          <w:szCs w:val="27"/>
          <w:lang w:val="nl-NL"/>
        </w:rPr>
        <w:t xml:space="preserve">“chuyện như </w:t>
      </w:r>
      <w:r w:rsidR="006D45EF" w:rsidRPr="000848BE">
        <w:rPr>
          <w:rFonts w:ascii="Times New Roman" w:hAnsi="Times New Roman" w:cs="Times New Roman"/>
          <w:i/>
          <w:sz w:val="27"/>
          <w:szCs w:val="27"/>
          <w:lang w:val="nl-NL"/>
        </w:rPr>
        <w:t>khướu</w:t>
      </w:r>
      <w:r w:rsidR="006D45EF" w:rsidRPr="000848BE">
        <w:rPr>
          <w:rFonts w:ascii="Times New Roman" w:hAnsi="Times New Roman" w:cs="Times New Roman"/>
          <w:sz w:val="27"/>
          <w:szCs w:val="27"/>
          <w:lang w:val="nl-NL"/>
        </w:rPr>
        <w:t>”</w:t>
      </w:r>
      <w:r w:rsidR="006D45EF" w:rsidRPr="000848BE">
        <w:rPr>
          <w:rFonts w:ascii="Times New Roman" w:hAnsi="Times New Roman" w:cs="Times New Roman"/>
          <w:sz w:val="27"/>
          <w:szCs w:val="27"/>
          <w:lang w:val="vi-VN"/>
        </w:rPr>
        <w:t xml:space="preserve"> lại mang ý nghĩa tiêu cực, chỉ những người nói nhiều nhưng nói linh tinh, không đáng tin cậy. Hay như </w:t>
      </w:r>
      <w:r w:rsidR="006D45EF" w:rsidRPr="006D45EF">
        <w:rPr>
          <w:rFonts w:ascii="Times New Roman" w:hAnsi="Times New Roman" w:cs="Times New Roman"/>
          <w:sz w:val="27"/>
          <w:szCs w:val="27"/>
          <w:lang w:val="vi-VN"/>
        </w:rPr>
        <w:t>trong tiế</w:t>
      </w:r>
      <w:r w:rsidR="006D45EF">
        <w:rPr>
          <w:rFonts w:ascii="Times New Roman" w:hAnsi="Times New Roman" w:cs="Times New Roman"/>
          <w:sz w:val="27"/>
          <w:szCs w:val="27"/>
          <w:lang w:val="vi-VN"/>
        </w:rPr>
        <w:t>ng Hán, chim cuốc</w:t>
      </w:r>
      <w:r w:rsidR="006D45EF" w:rsidRPr="006D45EF">
        <w:rPr>
          <w:rFonts w:ascii="Times New Roman" w:hAnsi="Times New Roman" w:cs="Times New Roman"/>
          <w:sz w:val="27"/>
          <w:szCs w:val="27"/>
          <w:lang w:val="vi-VN"/>
        </w:rPr>
        <w:t xml:space="preserve"> (</w:t>
      </w:r>
      <w:r w:rsidR="006D45EF" w:rsidRPr="00F82B6F">
        <w:rPr>
          <w:rFonts w:ascii="Times New Roman" w:hAnsi="Times New Roman"/>
          <w:sz w:val="27"/>
          <w:szCs w:val="27"/>
          <w:lang w:val="nl-NL" w:eastAsia="zh-CN"/>
        </w:rPr>
        <w:t>杜鹃</w:t>
      </w:r>
      <w:r w:rsidR="006D45EF">
        <w:rPr>
          <w:rFonts w:ascii="Times New Roman" w:hAnsi="Times New Roman" w:cs="Times New Roman"/>
          <w:sz w:val="27"/>
          <w:szCs w:val="27"/>
          <w:lang w:val="nl-NL" w:eastAsia="zh-CN"/>
        </w:rPr>
        <w:t xml:space="preserve">) biểu thị nỗi tiếc thương mùa xuân trôi đi, vì cuối xuân đầu hạ đỗ quyên kêu không ngừng nghỉ; nhưng trong tiếng Việt, chim cuốc lại là sứ giả của mùa hè, tượng trưng cho mùa hè, như thành ngữ </w:t>
      </w:r>
      <w:r w:rsidR="006D45EF" w:rsidRPr="00F82B6F">
        <w:rPr>
          <w:rFonts w:ascii="Times New Roman" w:hAnsi="Times New Roman"/>
          <w:sz w:val="27"/>
          <w:szCs w:val="27"/>
          <w:lang w:val="fr-FR" w:eastAsia="zh-CN"/>
        </w:rPr>
        <w:t>“học như cuốc kêu mùa hè”</w:t>
      </w:r>
      <w:r w:rsidR="006D45EF" w:rsidRPr="00F82B6F">
        <w:rPr>
          <w:rFonts w:ascii="Times New Roman" w:hAnsi="Times New Roman"/>
          <w:sz w:val="27"/>
          <w:szCs w:val="27"/>
          <w:lang w:val="fr-FR" w:eastAsia="zh-CN"/>
        </w:rPr>
        <w:t>、</w:t>
      </w:r>
      <w:r w:rsidR="006D45EF" w:rsidRPr="00F82B6F">
        <w:rPr>
          <w:rFonts w:ascii="Times New Roman" w:hAnsi="Times New Roman"/>
          <w:sz w:val="27"/>
          <w:szCs w:val="27"/>
          <w:lang w:val="fr-FR" w:eastAsia="zh-CN"/>
        </w:rPr>
        <w:t>“ra rả như cuốc kêu mùa hè”</w:t>
      </w:r>
      <w:r w:rsidR="006D45EF">
        <w:rPr>
          <w:rFonts w:ascii="Times New Roman" w:hAnsi="Times New Roman"/>
          <w:sz w:val="27"/>
          <w:szCs w:val="27"/>
          <w:lang w:val="fr-FR" w:eastAsia="zh-CN"/>
        </w:rPr>
        <w:t>.</w:t>
      </w:r>
    </w:p>
    <w:p w14:paraId="7AD93782" w14:textId="77777777" w:rsidR="006D45EF" w:rsidRPr="00AA68E2" w:rsidRDefault="00AB3912" w:rsidP="00242663">
      <w:pPr>
        <w:spacing w:line="312" w:lineRule="auto"/>
        <w:jc w:val="both"/>
        <w:rPr>
          <w:rFonts w:ascii="Times New Roman" w:hAnsi="Times New Roman" w:cs="Times New Roman"/>
          <w:sz w:val="27"/>
          <w:szCs w:val="27"/>
          <w:lang w:val="vi-VN"/>
        </w:rPr>
      </w:pPr>
      <w:r w:rsidRPr="000848BE">
        <w:rPr>
          <w:rFonts w:ascii="Times New Roman" w:hAnsi="Times New Roman" w:cs="Times New Roman"/>
          <w:b/>
          <w:sz w:val="27"/>
          <w:szCs w:val="27"/>
          <w:lang w:val="vi-VN" w:eastAsia="zh-CN"/>
        </w:rPr>
        <w:tab/>
      </w:r>
      <w:r w:rsidRPr="000848BE">
        <w:rPr>
          <w:rFonts w:ascii="Times New Roman" w:hAnsi="Times New Roman" w:cs="Times New Roman"/>
          <w:b/>
          <w:sz w:val="27"/>
          <w:szCs w:val="27"/>
          <w:lang w:val="vi-VN"/>
        </w:rPr>
        <w:t>Thứ tư,</w:t>
      </w:r>
      <w:r w:rsidR="007E1ADC" w:rsidRPr="000848BE">
        <w:rPr>
          <w:rFonts w:ascii="Times New Roman" w:hAnsi="Times New Roman" w:cs="Times New Roman"/>
          <w:b/>
          <w:sz w:val="27"/>
          <w:szCs w:val="27"/>
          <w:lang w:val="vi-VN"/>
        </w:rPr>
        <w:t xml:space="preserve"> </w:t>
      </w:r>
      <w:r w:rsidR="006D45EF" w:rsidRPr="000848BE">
        <w:rPr>
          <w:rFonts w:ascii="Times New Roman" w:hAnsi="Times New Roman" w:cs="Times New Roman"/>
          <w:sz w:val="27"/>
          <w:szCs w:val="27"/>
          <w:lang w:val="vi-VN"/>
        </w:rPr>
        <w:t>cùng một loài chim trong giới tự nhiên nhưng ý nghĩa phái sinh của chúng trong</w:t>
      </w:r>
      <w:r w:rsidR="00EF2998" w:rsidRPr="00EF2998">
        <w:rPr>
          <w:rFonts w:ascii="Times New Roman" w:hAnsi="Times New Roman" w:cs="Times New Roman"/>
          <w:sz w:val="27"/>
          <w:szCs w:val="27"/>
          <w:lang w:val="vi-VN"/>
        </w:rPr>
        <w:t xml:space="preserve"> hai</w:t>
      </w:r>
      <w:r w:rsidR="006D45EF" w:rsidRPr="000848BE">
        <w:rPr>
          <w:rFonts w:ascii="Times New Roman" w:hAnsi="Times New Roman" w:cs="Times New Roman"/>
          <w:sz w:val="27"/>
          <w:szCs w:val="27"/>
          <w:lang w:val="vi-VN"/>
        </w:rPr>
        <w:t xml:space="preserve"> ngôn ngữ chỉ trùng khớp một phần. Ví dụ, chịu ảnh hưởng sâu đậm của văn hóa Hán, thành ngữ tiếng Việt “mình </w:t>
      </w:r>
      <w:r w:rsidR="006D45EF" w:rsidRPr="00411674">
        <w:rPr>
          <w:rFonts w:ascii="Times New Roman" w:hAnsi="Times New Roman" w:cs="Times New Roman"/>
          <w:i/>
          <w:sz w:val="27"/>
          <w:szCs w:val="27"/>
          <w:lang w:val="vi-VN"/>
        </w:rPr>
        <w:t>hạc</w:t>
      </w:r>
      <w:r w:rsidR="006D45EF" w:rsidRPr="000848BE">
        <w:rPr>
          <w:rFonts w:ascii="Times New Roman" w:hAnsi="Times New Roman" w:cs="Times New Roman"/>
          <w:sz w:val="27"/>
          <w:szCs w:val="27"/>
          <w:lang w:val="vi-VN"/>
        </w:rPr>
        <w:t xml:space="preserve"> xương mai” ca ngợi vẻ đẹp mảnh mai, thanh khiết của người con gái. Nhưng mặt khác, lại có “cao như </w:t>
      </w:r>
      <w:r w:rsidR="006D45EF" w:rsidRPr="00411674">
        <w:rPr>
          <w:rFonts w:ascii="Times New Roman" w:hAnsi="Times New Roman" w:cs="Times New Roman"/>
          <w:i/>
          <w:sz w:val="27"/>
          <w:szCs w:val="27"/>
          <w:lang w:val="vi-VN"/>
        </w:rPr>
        <w:t>hạc</w:t>
      </w:r>
      <w:r w:rsidR="006D45EF" w:rsidRPr="000848BE">
        <w:rPr>
          <w:rFonts w:ascii="Times New Roman" w:hAnsi="Times New Roman" w:cs="Times New Roman"/>
          <w:sz w:val="27"/>
          <w:szCs w:val="27"/>
          <w:lang w:val="vi-VN"/>
        </w:rPr>
        <w:t xml:space="preserve">”, “gầy như </w:t>
      </w:r>
      <w:r w:rsidR="006D45EF" w:rsidRPr="00411674">
        <w:rPr>
          <w:rFonts w:ascii="Times New Roman" w:hAnsi="Times New Roman" w:cs="Times New Roman"/>
          <w:i/>
          <w:sz w:val="27"/>
          <w:szCs w:val="27"/>
          <w:lang w:val="vi-VN"/>
        </w:rPr>
        <w:t>hạc</w:t>
      </w:r>
      <w:r w:rsidR="006D45EF" w:rsidRPr="000848BE">
        <w:rPr>
          <w:rFonts w:ascii="Times New Roman" w:hAnsi="Times New Roman" w:cs="Times New Roman"/>
          <w:sz w:val="27"/>
          <w:szCs w:val="27"/>
          <w:lang w:val="vi-VN"/>
        </w:rPr>
        <w:t xml:space="preserve">” </w:t>
      </w:r>
      <w:r w:rsidR="006D45EF" w:rsidRPr="000848BE">
        <w:rPr>
          <w:rFonts w:ascii="Times New Roman" w:hAnsi="Times New Roman" w:cs="Times New Roman"/>
          <w:sz w:val="27"/>
          <w:szCs w:val="27"/>
          <w:lang w:val="vi-VN"/>
        </w:rPr>
        <w:lastRenderedPageBreak/>
        <w:t xml:space="preserve">thậm chí “mình </w:t>
      </w:r>
      <w:r w:rsidR="006D45EF" w:rsidRPr="00411674">
        <w:rPr>
          <w:rFonts w:ascii="Times New Roman" w:hAnsi="Times New Roman" w:cs="Times New Roman"/>
          <w:i/>
          <w:sz w:val="27"/>
          <w:szCs w:val="27"/>
          <w:lang w:val="vi-VN"/>
        </w:rPr>
        <w:t>hạc</w:t>
      </w:r>
      <w:r w:rsidR="006D45EF" w:rsidRPr="000848BE">
        <w:rPr>
          <w:rFonts w:ascii="Times New Roman" w:hAnsi="Times New Roman" w:cs="Times New Roman"/>
          <w:sz w:val="27"/>
          <w:szCs w:val="27"/>
          <w:lang w:val="vi-VN"/>
        </w:rPr>
        <w:t xml:space="preserve"> xác ve”. “</w:t>
      </w:r>
      <w:r w:rsidR="006D45EF" w:rsidRPr="000534F4">
        <w:rPr>
          <w:rFonts w:ascii="Times New Roman" w:hAnsi="Times New Roman" w:cs="Times New Roman"/>
          <w:i/>
          <w:sz w:val="27"/>
          <w:szCs w:val="27"/>
          <w:lang w:val="vi-VN"/>
        </w:rPr>
        <w:t>Hạc</w:t>
      </w:r>
      <w:r w:rsidR="006D45EF" w:rsidRPr="000848BE">
        <w:rPr>
          <w:rFonts w:ascii="Times New Roman" w:hAnsi="Times New Roman" w:cs="Times New Roman"/>
          <w:sz w:val="27"/>
          <w:szCs w:val="27"/>
          <w:lang w:val="vi-VN"/>
        </w:rPr>
        <w:t xml:space="preserve">” ở đây không còn tượng trưng cho vẻ phiêu linh thoát tục nữa mà là vẻ cao gầy, yếu đuối, sắc thái ý nghĩa từ tích cực chuyển sang tiêu cực. Chứng tỏ, khác với người Trung Quốc, điểm nổi trội nhất về hình thức mà người Việt chú ý ở chim </w:t>
      </w:r>
      <w:r w:rsidR="006D45EF" w:rsidRPr="000534F4">
        <w:rPr>
          <w:rFonts w:ascii="Times New Roman" w:hAnsi="Times New Roman" w:cs="Times New Roman"/>
          <w:i/>
          <w:sz w:val="27"/>
          <w:szCs w:val="27"/>
          <w:lang w:val="vi-VN"/>
        </w:rPr>
        <w:t>hạc</w:t>
      </w:r>
      <w:r w:rsidR="006D45EF" w:rsidRPr="000848BE">
        <w:rPr>
          <w:rFonts w:ascii="Times New Roman" w:hAnsi="Times New Roman" w:cs="Times New Roman"/>
          <w:sz w:val="27"/>
          <w:szCs w:val="27"/>
          <w:lang w:val="vi-VN"/>
        </w:rPr>
        <w:t xml:space="preserve"> là sự cao, gầy, yếu đuối.</w:t>
      </w:r>
      <w:r w:rsidR="00F43A05" w:rsidRPr="00F43A05">
        <w:rPr>
          <w:rFonts w:ascii="Times New Roman" w:hAnsi="Times New Roman" w:cs="Times New Roman"/>
          <w:sz w:val="27"/>
          <w:szCs w:val="27"/>
          <w:lang w:val="vi-VN"/>
        </w:rPr>
        <w:t xml:space="preserve"> Hay như, mặc dù cả hai dân tộc đều không đánh giá cao khả năng mô phỏng tiếng người của loài vẹt, nhưng sự đánh giá cụ thể của hai dân tộc lại không giống nhau. Thành ngữ tiếng Hán “</w:t>
      </w:r>
      <w:r w:rsidR="00F43A05" w:rsidRPr="00F82B6F">
        <w:rPr>
          <w:rFonts w:ascii="Times New Roman" w:hAnsi="Times New Roman"/>
          <w:sz w:val="27"/>
          <w:szCs w:val="27"/>
          <w:lang w:val="nl-NL" w:eastAsia="zh-CN"/>
        </w:rPr>
        <w:t>鹦鹉学舌</w:t>
      </w:r>
      <w:r w:rsidR="00F43A05" w:rsidRPr="00F82B6F">
        <w:rPr>
          <w:rFonts w:ascii="Times New Roman" w:hAnsi="Times New Roman"/>
          <w:sz w:val="27"/>
          <w:szCs w:val="27"/>
          <w:lang w:val="nl-NL" w:eastAsia="zh-CN"/>
        </w:rPr>
        <w:t>”</w:t>
      </w:r>
      <w:r w:rsidR="00F43A05">
        <w:rPr>
          <w:rFonts w:ascii="Times New Roman" w:hAnsi="Times New Roman"/>
          <w:sz w:val="27"/>
          <w:szCs w:val="27"/>
          <w:lang w:val="nl-NL" w:eastAsia="zh-CN"/>
        </w:rPr>
        <w:t xml:space="preserve"> chủ yếu biểu thị người khác nói gì, cũng a dua nói theo, còn thành ngữ tiếng Việt “học vẹt” lại chủ yếu phê phán lối học máy móc</w:t>
      </w:r>
      <w:r w:rsidR="00233436">
        <w:rPr>
          <w:rFonts w:ascii="Times New Roman" w:hAnsi="Times New Roman"/>
          <w:sz w:val="27"/>
          <w:szCs w:val="27"/>
          <w:lang w:val="nl-NL" w:eastAsia="zh-CN"/>
        </w:rPr>
        <w:t xml:space="preserve"> thuộc lòng từng câu từng chữ nhưng không hiểu gì.</w:t>
      </w:r>
    </w:p>
    <w:p w14:paraId="7A337C1F" w14:textId="77777777" w:rsidR="00812969" w:rsidRPr="00EF3CF3" w:rsidRDefault="00AB3912" w:rsidP="00242663">
      <w:pPr>
        <w:spacing w:line="312" w:lineRule="auto"/>
        <w:ind w:firstLine="720"/>
        <w:jc w:val="both"/>
        <w:rPr>
          <w:rFonts w:ascii="Times New Roman" w:hAnsi="Times New Roman" w:cs="Times New Roman"/>
          <w:sz w:val="27"/>
          <w:szCs w:val="27"/>
          <w:lang w:val="vi-VN"/>
        </w:rPr>
      </w:pPr>
      <w:r w:rsidRPr="000848BE">
        <w:rPr>
          <w:rFonts w:ascii="Times New Roman" w:hAnsi="Times New Roman" w:cs="Times New Roman"/>
          <w:b/>
          <w:sz w:val="27"/>
          <w:szCs w:val="27"/>
          <w:lang w:val="vi-VN"/>
        </w:rPr>
        <w:t>Thứ năm,</w:t>
      </w:r>
      <w:r w:rsidR="00812969" w:rsidRPr="000848BE">
        <w:rPr>
          <w:rFonts w:ascii="Times New Roman" w:hAnsi="Times New Roman" w:cs="Times New Roman"/>
          <w:b/>
          <w:sz w:val="27"/>
          <w:szCs w:val="27"/>
          <w:lang w:val="vi-VN"/>
        </w:rPr>
        <w:t xml:space="preserve"> </w:t>
      </w:r>
      <w:r w:rsidR="00AA68E2" w:rsidRPr="000848BE">
        <w:rPr>
          <w:rFonts w:ascii="Times New Roman" w:hAnsi="Times New Roman" w:cs="Times New Roman"/>
          <w:sz w:val="27"/>
          <w:szCs w:val="27"/>
          <w:lang w:val="vi-VN"/>
        </w:rPr>
        <w:t>có những nghĩa phái sinh của các loài chim chỉ tồn tại trong ngôn ngữ này mà không tồn tại trong ngôn ngữ kia. Đây là hiện tượng thường gặp trong cả tiếng Hán và tiếng Việt.</w:t>
      </w:r>
      <w:r w:rsidR="00233436">
        <w:rPr>
          <w:rFonts w:ascii="Times New Roman" w:hAnsi="Times New Roman" w:cs="Times New Roman"/>
          <w:sz w:val="27"/>
          <w:szCs w:val="27"/>
          <w:lang w:val="vi-VN"/>
        </w:rPr>
        <w:t xml:space="preserve"> V</w:t>
      </w:r>
      <w:r w:rsidR="00233436" w:rsidRPr="00233436">
        <w:rPr>
          <w:rFonts w:ascii="Times New Roman" w:hAnsi="Times New Roman" w:cs="Times New Roman"/>
          <w:sz w:val="27"/>
          <w:szCs w:val="27"/>
          <w:lang w:val="vi-VN"/>
        </w:rPr>
        <w:t>í dụ, những cách diễn đạt chỉ có trong tiếng Hán:</w:t>
      </w:r>
      <w:r w:rsidR="00233436" w:rsidRPr="00E21D4F">
        <w:rPr>
          <w:rFonts w:ascii="Times New Roman" w:hAnsi="Times New Roman" w:cs="Times New Roman"/>
          <w:sz w:val="27"/>
          <w:szCs w:val="27"/>
          <w:lang w:val="vi-VN"/>
        </w:rPr>
        <w:t xml:space="preserve"> </w:t>
      </w:r>
      <w:r w:rsidR="00E21D4F" w:rsidRPr="00F82B6F">
        <w:rPr>
          <w:rFonts w:ascii="Times New Roman" w:hAnsi="Times New Roman"/>
          <w:sz w:val="27"/>
          <w:szCs w:val="27"/>
          <w:lang w:val="vi-VN" w:eastAsia="zh-CN"/>
        </w:rPr>
        <w:t>“</w:t>
      </w:r>
      <w:r w:rsidR="00E21D4F" w:rsidRPr="00E21D4F">
        <w:rPr>
          <w:rFonts w:ascii="Times New Roman" w:hAnsi="Times New Roman"/>
          <w:sz w:val="27"/>
          <w:szCs w:val="27"/>
          <w:lang w:val="vi-VN" w:eastAsia="zh-CN"/>
        </w:rPr>
        <w:t>鸬鹚笑</w:t>
      </w:r>
      <w:r w:rsidR="00E21D4F" w:rsidRPr="00F82B6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鹅蛋脸</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黑眉乌嘴</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凤尾鱼</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鹦鹉螺</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鹅掌楸</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凤梨</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w:t>
      </w:r>
      <w:r w:rsidR="00E21D4F" w:rsidRPr="00E21D4F">
        <w:rPr>
          <w:rFonts w:ascii="Times New Roman" w:hAnsi="Times New Roman"/>
          <w:sz w:val="27"/>
          <w:szCs w:val="27"/>
          <w:lang w:val="vi-VN" w:eastAsia="zh-CN"/>
        </w:rPr>
        <w:t>鸽子树</w:t>
      </w:r>
      <w:r w:rsidR="00E21D4F" w:rsidRPr="00E21D4F">
        <w:rPr>
          <w:rFonts w:ascii="Times New Roman" w:hAnsi="Times New Roman"/>
          <w:sz w:val="27"/>
          <w:szCs w:val="27"/>
          <w:lang w:val="vi-VN" w:eastAsia="zh-CN"/>
        </w:rPr>
        <w:t>”</w:t>
      </w:r>
      <w:r w:rsidR="00E21D4F" w:rsidRPr="00E21D4F">
        <w:rPr>
          <w:rFonts w:ascii="Times New Roman" w:hAnsi="Times New Roman" w:hint="eastAsia"/>
          <w:sz w:val="27"/>
          <w:szCs w:val="27"/>
          <w:lang w:val="vi-VN" w:eastAsia="zh-CN"/>
        </w:rPr>
        <w:t>、“鸡血石”、“孔雀石”</w:t>
      </w:r>
      <w:r w:rsidR="00E21D4F" w:rsidRPr="00E21D4F">
        <w:rPr>
          <w:rFonts w:ascii="Times New Roman" w:hAnsi="Times New Roman" w:hint="eastAsia"/>
          <w:sz w:val="27"/>
          <w:szCs w:val="27"/>
          <w:lang w:val="vi-VN" w:eastAsia="zh-CN"/>
        </w:rPr>
        <w:t>v.v</w:t>
      </w:r>
      <w:r w:rsidR="00E21D4F" w:rsidRPr="00E21D4F">
        <w:rPr>
          <w:rFonts w:ascii="Times New Roman" w:hAnsi="Times New Roman"/>
          <w:sz w:val="27"/>
          <w:szCs w:val="27"/>
          <w:lang w:val="vi-VN" w:eastAsia="zh-CN"/>
        </w:rPr>
        <w:t xml:space="preserve">…; những cách diễn đạt chỉ có trong tiếng Việt: </w:t>
      </w:r>
      <w:r w:rsidR="00E21D4F" w:rsidRPr="00F82B6F">
        <w:rPr>
          <w:rFonts w:ascii="Times New Roman" w:hAnsi="Times New Roman"/>
          <w:sz w:val="27"/>
          <w:szCs w:val="27"/>
          <w:lang w:val="vi-VN" w:eastAsia="zh-CN"/>
        </w:rPr>
        <w:t>mặt đỏ như gà chọi</w:t>
      </w:r>
      <w:r w:rsidR="00EF3CF3">
        <w:rPr>
          <w:rFonts w:ascii="Times New Roman" w:hAnsi="Times New Roman"/>
          <w:sz w:val="27"/>
          <w:szCs w:val="27"/>
          <w:lang w:val="vi-VN" w:eastAsia="zh-CN"/>
        </w:rPr>
        <w:t xml:space="preserve">, </w:t>
      </w:r>
      <w:r w:rsidR="00E21D4F" w:rsidRPr="00F82B6F">
        <w:rPr>
          <w:rFonts w:ascii="Times New Roman" w:hAnsi="Times New Roman"/>
          <w:sz w:val="27"/>
          <w:szCs w:val="27"/>
          <w:lang w:val="vi-VN" w:eastAsia="zh-CN"/>
        </w:rPr>
        <w:t>cổ ngẳng như cổ cò</w:t>
      </w:r>
      <w:r w:rsidR="00EF3CF3">
        <w:rPr>
          <w:rFonts w:ascii="Times New Roman" w:hAnsi="Times New Roman"/>
          <w:sz w:val="27"/>
          <w:szCs w:val="27"/>
          <w:lang w:val="vi-VN" w:eastAsia="zh-CN"/>
        </w:rPr>
        <w:t xml:space="preserve">, </w:t>
      </w:r>
      <w:r w:rsidR="00E21D4F" w:rsidRPr="00F82B6F">
        <w:rPr>
          <w:rFonts w:ascii="Times New Roman" w:hAnsi="Times New Roman"/>
          <w:sz w:val="27"/>
          <w:szCs w:val="27"/>
          <w:lang w:val="vi-VN" w:eastAsia="zh-CN"/>
        </w:rPr>
        <w:t>đen như cuốc</w:t>
      </w:r>
      <w:r w:rsidR="00EF3CF3">
        <w:rPr>
          <w:rFonts w:ascii="Times New Roman" w:hAnsi="Times New Roman"/>
          <w:sz w:val="27"/>
          <w:szCs w:val="27"/>
          <w:lang w:val="vi-VN" w:eastAsia="zh-CN"/>
        </w:rPr>
        <w:t xml:space="preserve">, </w:t>
      </w:r>
      <w:r w:rsidR="00E21D4F" w:rsidRPr="00F82B6F">
        <w:rPr>
          <w:rFonts w:ascii="Times New Roman" w:hAnsi="Times New Roman"/>
          <w:sz w:val="27"/>
          <w:szCs w:val="27"/>
          <w:lang w:val="vi-VN" w:eastAsia="zh-CN"/>
        </w:rPr>
        <w:t>béo như con cun cút</w:t>
      </w:r>
      <w:r w:rsidR="00EF3CF3">
        <w:rPr>
          <w:rFonts w:ascii="Times New Roman" w:hAnsi="Times New Roman"/>
          <w:sz w:val="27"/>
          <w:szCs w:val="27"/>
          <w:lang w:val="vi-VN" w:eastAsia="zh-CN"/>
        </w:rPr>
        <w:t xml:space="preserve">, </w:t>
      </w:r>
      <w:r w:rsidR="00E21D4F" w:rsidRPr="00F82B6F">
        <w:rPr>
          <w:rFonts w:ascii="Times New Roman" w:hAnsi="Times New Roman"/>
          <w:sz w:val="27"/>
          <w:szCs w:val="27"/>
          <w:lang w:val="vi-VN" w:eastAsia="zh-CN"/>
        </w:rPr>
        <w:t>vịt dầu</w:t>
      </w:r>
      <w:r w:rsidR="00EF3CF3">
        <w:rPr>
          <w:rFonts w:ascii="Times New Roman" w:hAnsi="Times New Roman"/>
          <w:sz w:val="27"/>
          <w:szCs w:val="27"/>
          <w:lang w:val="vi-VN" w:eastAsia="zh-CN"/>
        </w:rPr>
        <w:t xml:space="preserve">, </w:t>
      </w:r>
      <w:r w:rsidR="00E21D4F" w:rsidRPr="00F82B6F">
        <w:rPr>
          <w:rFonts w:ascii="Times New Roman" w:hAnsi="Times New Roman"/>
          <w:sz w:val="27"/>
          <w:szCs w:val="27"/>
          <w:lang w:val="vi-VN" w:eastAsia="zh-CN"/>
        </w:rPr>
        <w:t>vịt nước mắm</w:t>
      </w:r>
      <w:r w:rsidR="00E21D4F" w:rsidRPr="00E21D4F">
        <w:rPr>
          <w:rFonts w:ascii="Times New Roman" w:hAnsi="Times New Roman"/>
          <w:sz w:val="27"/>
          <w:szCs w:val="27"/>
          <w:lang w:val="vi-VN" w:eastAsia="zh-CN"/>
        </w:rPr>
        <w:t xml:space="preserve"> v.v…</w:t>
      </w:r>
      <w:r w:rsidR="002B6127" w:rsidRPr="002B6127">
        <w:rPr>
          <w:rFonts w:ascii="Times New Roman" w:hAnsi="Times New Roman"/>
          <w:sz w:val="27"/>
          <w:szCs w:val="27"/>
          <w:lang w:val="vi-VN" w:eastAsia="zh-CN"/>
        </w:rPr>
        <w:t xml:space="preserve"> </w:t>
      </w:r>
      <w:r w:rsidR="002B6127" w:rsidRPr="000848BE">
        <w:rPr>
          <w:rFonts w:ascii="Times New Roman" w:eastAsia="Times New Roman" w:hAnsi="Times New Roman" w:cs="Times New Roman"/>
          <w:sz w:val="27"/>
          <w:szCs w:val="27"/>
          <w:lang w:val="nl-NL"/>
        </w:rPr>
        <w:t>H</w:t>
      </w:r>
      <w:r w:rsidR="002B6127">
        <w:rPr>
          <w:rFonts w:ascii="Times New Roman" w:eastAsia="Times New Roman" w:hAnsi="Times New Roman" w:cs="Times New Roman"/>
          <w:sz w:val="27"/>
          <w:szCs w:val="27"/>
          <w:lang w:val="vi-VN"/>
        </w:rPr>
        <w:t xml:space="preserve">ay như người nông dân Việt </w:t>
      </w:r>
      <w:r w:rsidR="002B6127" w:rsidRPr="002B6127">
        <w:rPr>
          <w:rFonts w:ascii="Times New Roman" w:eastAsia="Times New Roman" w:hAnsi="Times New Roman" w:cs="Times New Roman"/>
          <w:sz w:val="27"/>
          <w:szCs w:val="27"/>
          <w:lang w:val="vi-VN"/>
        </w:rPr>
        <w:t xml:space="preserve">Nam </w:t>
      </w:r>
      <w:r w:rsidR="002B6127" w:rsidRPr="000848BE">
        <w:rPr>
          <w:rFonts w:ascii="Times New Roman" w:eastAsia="Times New Roman" w:hAnsi="Times New Roman" w:cs="Times New Roman"/>
          <w:sz w:val="27"/>
          <w:szCs w:val="27"/>
          <w:lang w:val="nl-NL"/>
        </w:rPr>
        <w:t>coi con cò là biểu trưng cho hình ảnh</w:t>
      </w:r>
      <w:r w:rsidR="002B6127">
        <w:rPr>
          <w:rFonts w:ascii="Times New Roman" w:eastAsia="Times New Roman" w:hAnsi="Times New Roman" w:cs="Times New Roman"/>
          <w:sz w:val="27"/>
          <w:szCs w:val="27"/>
          <w:lang w:val="nl-NL"/>
        </w:rPr>
        <w:t xml:space="preserve"> của chính mình quanh năm</w:t>
      </w:r>
      <w:r w:rsidR="002B6127" w:rsidRPr="000848BE">
        <w:rPr>
          <w:rFonts w:ascii="Times New Roman" w:eastAsia="Times New Roman" w:hAnsi="Times New Roman" w:cs="Times New Roman"/>
          <w:sz w:val="27"/>
          <w:szCs w:val="27"/>
          <w:lang w:val="nl-NL"/>
        </w:rPr>
        <w:t xml:space="preserve"> lam lũ</w:t>
      </w:r>
      <w:r w:rsidR="002B6127" w:rsidRPr="000848BE">
        <w:rPr>
          <w:rFonts w:ascii="Times New Roman" w:eastAsia="Times New Roman" w:hAnsi="Times New Roman" w:cs="Times New Roman"/>
          <w:sz w:val="27"/>
          <w:szCs w:val="27"/>
          <w:lang w:val="vi-VN"/>
        </w:rPr>
        <w:t>, vất vả một nắng hai sương</w:t>
      </w:r>
      <w:r w:rsidR="002B6127" w:rsidRPr="002B6127">
        <w:rPr>
          <w:rFonts w:ascii="Times New Roman" w:eastAsia="Times New Roman" w:hAnsi="Times New Roman" w:cs="Times New Roman"/>
          <w:sz w:val="27"/>
          <w:szCs w:val="27"/>
          <w:lang w:val="vi-VN"/>
        </w:rPr>
        <w:t xml:space="preserve">, nhưng người Trung Quốc lại không quen thuộc với hình ảnh </w:t>
      </w:r>
      <w:r w:rsidR="002B6127">
        <w:rPr>
          <w:rFonts w:ascii="Times New Roman" w:eastAsia="Times New Roman" w:hAnsi="Times New Roman" w:cs="Times New Roman"/>
          <w:sz w:val="27"/>
          <w:szCs w:val="27"/>
          <w:lang w:val="vi-VN"/>
        </w:rPr>
        <w:t>đó, nên trong tiếng Hán không tồn tại</w:t>
      </w:r>
      <w:r w:rsidR="002B6127" w:rsidRPr="002B6127">
        <w:rPr>
          <w:rFonts w:ascii="Times New Roman" w:eastAsia="Times New Roman" w:hAnsi="Times New Roman" w:cs="Times New Roman"/>
          <w:sz w:val="27"/>
          <w:szCs w:val="27"/>
          <w:lang w:val="vi-VN"/>
        </w:rPr>
        <w:t xml:space="preserve"> ý nghĩa phái sinh này</w:t>
      </w:r>
      <w:r w:rsidR="002B6127" w:rsidRPr="00EF3CF3">
        <w:rPr>
          <w:rFonts w:ascii="Times New Roman" w:eastAsia="Times New Roman" w:hAnsi="Times New Roman" w:cs="Times New Roman"/>
          <w:sz w:val="27"/>
          <w:szCs w:val="27"/>
          <w:lang w:val="vi-VN"/>
        </w:rPr>
        <w:t>.</w:t>
      </w:r>
    </w:p>
    <w:p w14:paraId="242DA1E2" w14:textId="77777777" w:rsidR="00AB3912" w:rsidRPr="000848BE" w:rsidRDefault="00AB3912"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Tiểu kết</w:t>
      </w:r>
    </w:p>
    <w:p w14:paraId="05A80EE2" w14:textId="77777777" w:rsidR="003D3588" w:rsidRPr="000848BE" w:rsidRDefault="003D3588" w:rsidP="00242663">
      <w:pPr>
        <w:pStyle w:val="BodyTextFirstIndent2"/>
        <w:snapToGrid w:val="0"/>
        <w:spacing w:after="0" w:line="312" w:lineRule="auto"/>
        <w:ind w:left="0" w:firstLine="72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 xml:space="preserve">Trong chương này, chúng tôi đã tiến hành đối chiếu nghĩa phái sinh của tên gọi các loài chim trong hai ngôn ngữ. Sự phong phú của hiện tượng chuyển  nghĩa cho thấy cả hai dân tộc đều ưa thích </w:t>
      </w:r>
      <w:r w:rsidR="007A11F3" w:rsidRPr="000848BE">
        <w:rPr>
          <w:rFonts w:ascii="Times New Roman" w:hAnsi="Times New Roman" w:cs="Times New Roman"/>
          <w:sz w:val="27"/>
          <w:szCs w:val="27"/>
          <w:lang w:val="vi-VN"/>
        </w:rPr>
        <w:t>thông qua miêu tả ngoại hình, tiếng kêu hay tập tính của những loài chim để nói về chính con người và các sự vật khác. Nghĩa phái sinh của tên gọi các loài chim trong hai ngôn ngữ vừa có điểm tương đồng, vừa có điểm khác biệt, mang đậm đặc trưng văn hóa của mỗi dân tộc.</w:t>
      </w:r>
    </w:p>
    <w:p w14:paraId="1B4F94EC" w14:textId="77777777" w:rsidR="00812969" w:rsidRPr="000848BE" w:rsidRDefault="00812969" w:rsidP="00242663">
      <w:pPr>
        <w:spacing w:line="312" w:lineRule="auto"/>
        <w:jc w:val="both"/>
        <w:rPr>
          <w:rFonts w:ascii="Times New Roman" w:hAnsi="Times New Roman" w:cs="Times New Roman"/>
          <w:b/>
          <w:sz w:val="27"/>
          <w:szCs w:val="27"/>
          <w:lang w:val="vi-VN" w:eastAsia="zh-CN"/>
        </w:rPr>
      </w:pPr>
    </w:p>
    <w:p w14:paraId="5F3C8067" w14:textId="77777777" w:rsidR="00242663" w:rsidRDefault="00242663">
      <w:pPr>
        <w:spacing w:after="160" w:line="259" w:lineRule="auto"/>
        <w:rPr>
          <w:rFonts w:ascii="Times New Roman" w:eastAsiaTheme="majorEastAsia" w:hAnsi="Times New Roman" w:cs="Times New Roman"/>
          <w:b/>
          <w:sz w:val="27"/>
          <w:szCs w:val="27"/>
          <w:lang w:val="vi-VN" w:eastAsia="zh-CN"/>
        </w:rPr>
      </w:pPr>
      <w:r>
        <w:rPr>
          <w:rFonts w:ascii="Times New Roman" w:hAnsi="Times New Roman" w:cs="Times New Roman"/>
          <w:b/>
          <w:sz w:val="27"/>
          <w:szCs w:val="27"/>
          <w:lang w:val="vi-VN" w:eastAsia="zh-CN"/>
        </w:rPr>
        <w:br w:type="page"/>
      </w:r>
    </w:p>
    <w:p w14:paraId="5710EAA3" w14:textId="2B365A8C" w:rsidR="00AB3912" w:rsidRPr="00262331" w:rsidRDefault="00AB3912" w:rsidP="00242663">
      <w:pPr>
        <w:pStyle w:val="Heading1"/>
        <w:spacing w:before="0" w:line="312" w:lineRule="auto"/>
        <w:jc w:val="center"/>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lastRenderedPageBreak/>
        <w:t>KẾT LUẬN</w:t>
      </w:r>
    </w:p>
    <w:p w14:paraId="3F06654D" w14:textId="77777777" w:rsidR="00235154" w:rsidRPr="000848BE" w:rsidRDefault="004968D9"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 xml:space="preserve">Luận án của chúng tôi với đối tượng khảo sát là tên gọi các loài chim trong hai ngôn ngữ Trung, Việt, </w:t>
      </w:r>
      <w:r w:rsidR="00703D0F" w:rsidRPr="000848BE">
        <w:rPr>
          <w:rFonts w:ascii="Times New Roman" w:hAnsi="Times New Roman" w:cs="Times New Roman"/>
          <w:bCs/>
          <w:iCs/>
          <w:sz w:val="27"/>
          <w:szCs w:val="27"/>
          <w:lang w:val="vi-VN"/>
        </w:rPr>
        <w:t>dựa vào lý luận về nghĩa của từ, trường từ vựng- ngữ nghĩa, lý thuyết định danh và đối chiếu ngôn ngữ, trên cơ sở những thành tựu nghiên cứu đã có, vận dụng tổng hợp các phương pháp nghiên cứu: miêu tả, giải thích, phân tích, đối chiếu, đã tiến hành đối chiếu tên gọi các loài chim trong hai  ngôn ngữ trên một số phương diện, và thu được những kết luận sau:</w:t>
      </w:r>
    </w:p>
    <w:p w14:paraId="73691F00" w14:textId="77777777" w:rsidR="00703D0F" w:rsidRDefault="00703D0F"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Trên phương diện cấu tạ</w:t>
      </w:r>
      <w:r w:rsidR="00223CDA">
        <w:rPr>
          <w:rFonts w:ascii="Times New Roman" w:hAnsi="Times New Roman" w:cs="Times New Roman"/>
          <w:bCs/>
          <w:iCs/>
          <w:sz w:val="27"/>
          <w:szCs w:val="27"/>
          <w:lang w:val="vi-VN"/>
        </w:rPr>
        <w:t>o</w:t>
      </w:r>
      <w:r w:rsidRPr="000848BE">
        <w:rPr>
          <w:rFonts w:ascii="Times New Roman" w:hAnsi="Times New Roman" w:cs="Times New Roman"/>
          <w:bCs/>
          <w:iCs/>
          <w:sz w:val="27"/>
          <w:szCs w:val="27"/>
          <w:lang w:val="vi-VN"/>
        </w:rPr>
        <w:t>,</w:t>
      </w:r>
      <w:r w:rsidR="00223CDA">
        <w:rPr>
          <w:rFonts w:ascii="Times New Roman" w:hAnsi="Times New Roman" w:cs="Times New Roman"/>
          <w:bCs/>
          <w:iCs/>
          <w:sz w:val="27"/>
          <w:szCs w:val="27"/>
          <w:lang w:val="vi-VN"/>
        </w:rPr>
        <w:t xml:space="preserve"> chúng tôi coi “thành tố cấu tạo tên gọi” là đơn vị nhỏ nhất cấu tạo nên tên gọi, </w:t>
      </w:r>
      <w:r w:rsidR="009C290E">
        <w:rPr>
          <w:rFonts w:ascii="Times New Roman" w:hAnsi="Times New Roman" w:cs="Times New Roman"/>
          <w:bCs/>
          <w:iCs/>
          <w:sz w:val="27"/>
          <w:szCs w:val="27"/>
          <w:lang w:val="vi-VN"/>
        </w:rPr>
        <w:t xml:space="preserve">các </w:t>
      </w:r>
      <w:r w:rsidR="00B81589">
        <w:rPr>
          <w:rFonts w:ascii="Times New Roman" w:hAnsi="Times New Roman" w:cs="Times New Roman"/>
          <w:bCs/>
          <w:iCs/>
          <w:sz w:val="27"/>
          <w:szCs w:val="27"/>
          <w:lang w:val="vi-VN"/>
        </w:rPr>
        <w:t>tên gọi</w:t>
      </w:r>
      <w:r w:rsidR="009C290E">
        <w:rPr>
          <w:rFonts w:ascii="Times New Roman" w:hAnsi="Times New Roman" w:cs="Times New Roman"/>
          <w:bCs/>
          <w:iCs/>
          <w:sz w:val="27"/>
          <w:szCs w:val="27"/>
          <w:lang w:val="vi-VN"/>
        </w:rPr>
        <w:t xml:space="preserve"> chim có</w:t>
      </w:r>
      <w:r w:rsidR="00223CDA">
        <w:rPr>
          <w:rFonts w:ascii="Times New Roman" w:hAnsi="Times New Roman" w:cs="Times New Roman"/>
          <w:bCs/>
          <w:iCs/>
          <w:sz w:val="27"/>
          <w:szCs w:val="27"/>
          <w:lang w:val="vi-VN"/>
        </w:rPr>
        <w:t xml:space="preserve"> từ 1 đến 4 thành tố cấu tạo, kết quả phát hiện </w:t>
      </w:r>
      <w:r w:rsidRPr="000848BE">
        <w:rPr>
          <w:rFonts w:ascii="Times New Roman" w:hAnsi="Times New Roman" w:cs="Times New Roman"/>
          <w:bCs/>
          <w:iCs/>
          <w:sz w:val="27"/>
          <w:szCs w:val="27"/>
          <w:lang w:val="vi-VN"/>
        </w:rPr>
        <w:t xml:space="preserve">vừa có sự tương đồng vừa có sự khác biệt giữa hai ngôn ngữ. </w:t>
      </w:r>
      <w:r w:rsidR="00223CDA">
        <w:rPr>
          <w:rFonts w:ascii="Times New Roman" w:hAnsi="Times New Roman" w:cs="Times New Roman"/>
          <w:bCs/>
          <w:iCs/>
          <w:sz w:val="27"/>
          <w:szCs w:val="27"/>
          <w:lang w:val="vi-VN"/>
        </w:rPr>
        <w:t xml:space="preserve">Về số lượng thành tố cấu tạo, đại bộ phận tên gọi chim gồm 1 hoặc 2 thành tố, trong đó chiếm tỉ lệ cao nhất đều là tên gọi chứa 2 thành tố. Cụ thể hơn, </w:t>
      </w:r>
      <w:r w:rsidR="00223CDA" w:rsidRPr="000848BE">
        <w:rPr>
          <w:rFonts w:ascii="Times New Roman" w:hAnsi="Times New Roman" w:cs="Times New Roman"/>
          <w:bCs/>
          <w:iCs/>
          <w:sz w:val="27"/>
          <w:szCs w:val="27"/>
          <w:lang w:val="vi-VN"/>
        </w:rPr>
        <w:t>tên gọ</w:t>
      </w:r>
      <w:r w:rsidR="00223CDA">
        <w:rPr>
          <w:rFonts w:ascii="Times New Roman" w:hAnsi="Times New Roman" w:cs="Times New Roman"/>
          <w:bCs/>
          <w:iCs/>
          <w:sz w:val="27"/>
          <w:szCs w:val="27"/>
          <w:lang w:val="vi-VN"/>
        </w:rPr>
        <w:t>i 2</w:t>
      </w:r>
      <w:r w:rsidR="00223CDA" w:rsidRPr="000848BE">
        <w:rPr>
          <w:rFonts w:ascii="Times New Roman" w:hAnsi="Times New Roman" w:cs="Times New Roman"/>
          <w:bCs/>
          <w:iCs/>
          <w:sz w:val="27"/>
          <w:szCs w:val="27"/>
          <w:lang w:val="vi-VN"/>
        </w:rPr>
        <w:t xml:space="preserve"> thành </w:t>
      </w:r>
      <w:r w:rsidR="00223CDA">
        <w:rPr>
          <w:rFonts w:ascii="Times New Roman" w:hAnsi="Times New Roman" w:cs="Times New Roman"/>
          <w:bCs/>
          <w:iCs/>
          <w:sz w:val="27"/>
          <w:szCs w:val="27"/>
          <w:lang w:val="vi-VN"/>
        </w:rPr>
        <w:t xml:space="preserve">tố </w:t>
      </w:r>
      <w:r w:rsidR="00223CDA" w:rsidRPr="000848BE">
        <w:rPr>
          <w:rFonts w:ascii="Times New Roman" w:hAnsi="Times New Roman" w:cs="Times New Roman"/>
          <w:bCs/>
          <w:iCs/>
          <w:sz w:val="27"/>
          <w:szCs w:val="27"/>
          <w:lang w:val="vi-VN"/>
        </w:rPr>
        <w:t>dạng chính phụ chiếm tỉ lệ cao nhất. Do đó, có thể khẳng định, cấu tạo điển hình của tên gọi các loài chim trong tiế</w:t>
      </w:r>
      <w:r w:rsidR="00223CDA">
        <w:rPr>
          <w:rFonts w:ascii="Times New Roman" w:hAnsi="Times New Roman" w:cs="Times New Roman"/>
          <w:bCs/>
          <w:iCs/>
          <w:sz w:val="27"/>
          <w:szCs w:val="27"/>
          <w:lang w:val="vi-VN"/>
        </w:rPr>
        <w:t xml:space="preserve">ng Hán là “ thành tố </w:t>
      </w:r>
      <w:r w:rsidR="00223CDA" w:rsidRPr="000848BE">
        <w:rPr>
          <w:rFonts w:ascii="Times New Roman" w:hAnsi="Times New Roman" w:cs="Times New Roman"/>
          <w:bCs/>
          <w:iCs/>
          <w:sz w:val="27"/>
          <w:szCs w:val="27"/>
          <w:lang w:val="vi-VN"/>
        </w:rPr>
        <w:t>khu biệ</w:t>
      </w:r>
      <w:r w:rsidR="00223CDA">
        <w:rPr>
          <w:rFonts w:ascii="Times New Roman" w:hAnsi="Times New Roman" w:cs="Times New Roman"/>
          <w:bCs/>
          <w:iCs/>
          <w:sz w:val="27"/>
          <w:szCs w:val="27"/>
          <w:lang w:val="vi-VN"/>
        </w:rPr>
        <w:t>t+ thành</w:t>
      </w:r>
      <w:r w:rsidR="00223CDA" w:rsidRPr="000848BE">
        <w:rPr>
          <w:rFonts w:ascii="Times New Roman" w:hAnsi="Times New Roman" w:cs="Times New Roman"/>
          <w:bCs/>
          <w:iCs/>
          <w:sz w:val="27"/>
          <w:szCs w:val="27"/>
          <w:lang w:val="vi-VN"/>
        </w:rPr>
        <w:t xml:space="preserve"> tố chỉ loại”, cấu tạo điển hình của tên gọi các loài chim trong tiếng Việ</w:t>
      </w:r>
      <w:r w:rsidR="00223CDA">
        <w:rPr>
          <w:rFonts w:ascii="Times New Roman" w:hAnsi="Times New Roman" w:cs="Times New Roman"/>
          <w:bCs/>
          <w:iCs/>
          <w:sz w:val="27"/>
          <w:szCs w:val="27"/>
          <w:lang w:val="vi-VN"/>
        </w:rPr>
        <w:t>t là “thành tố</w:t>
      </w:r>
      <w:r w:rsidR="00223CDA" w:rsidRPr="000848BE">
        <w:rPr>
          <w:rFonts w:ascii="Times New Roman" w:hAnsi="Times New Roman" w:cs="Times New Roman"/>
          <w:bCs/>
          <w:iCs/>
          <w:sz w:val="27"/>
          <w:szCs w:val="27"/>
          <w:lang w:val="vi-VN"/>
        </w:rPr>
        <w:t xml:space="preserve"> chỉ loạ</w:t>
      </w:r>
      <w:r w:rsidR="00223CDA">
        <w:rPr>
          <w:rFonts w:ascii="Times New Roman" w:hAnsi="Times New Roman" w:cs="Times New Roman"/>
          <w:bCs/>
          <w:iCs/>
          <w:sz w:val="27"/>
          <w:szCs w:val="27"/>
          <w:lang w:val="vi-VN"/>
        </w:rPr>
        <w:t>i+ thành tố</w:t>
      </w:r>
      <w:r w:rsidR="00223CDA" w:rsidRPr="000848BE">
        <w:rPr>
          <w:rFonts w:ascii="Times New Roman" w:hAnsi="Times New Roman" w:cs="Times New Roman"/>
          <w:bCs/>
          <w:iCs/>
          <w:sz w:val="27"/>
          <w:szCs w:val="27"/>
          <w:lang w:val="vi-VN"/>
        </w:rPr>
        <w:t xml:space="preserve"> khu biệt”.</w:t>
      </w:r>
      <w:r w:rsidR="00223CDA">
        <w:rPr>
          <w:rFonts w:ascii="Times New Roman" w:hAnsi="Times New Roman" w:cs="Times New Roman"/>
          <w:bCs/>
          <w:iCs/>
          <w:sz w:val="27"/>
          <w:szCs w:val="27"/>
          <w:lang w:val="vi-VN"/>
        </w:rPr>
        <w:t xml:space="preserve"> Xếp ở vị trí thứ hai đều là các tên gọi là 1 thành tố dạng đơn âm tiết, vị trí thứ ba là các tên gọi 1 thành tố dạng </w:t>
      </w:r>
      <w:r w:rsidR="009C290E">
        <w:rPr>
          <w:rFonts w:ascii="Times New Roman" w:hAnsi="Times New Roman" w:cs="Times New Roman"/>
          <w:bCs/>
          <w:iCs/>
          <w:sz w:val="27"/>
          <w:szCs w:val="27"/>
          <w:lang w:val="vi-VN"/>
        </w:rPr>
        <w:t>lianmian, các dạng tên gọi còn lại đều chiếm tỉ lệ rất ít</w:t>
      </w:r>
      <w:r w:rsidR="00253D76" w:rsidRPr="000848BE">
        <w:rPr>
          <w:rFonts w:ascii="Times New Roman" w:hAnsi="Times New Roman" w:cs="Times New Roman"/>
          <w:bCs/>
          <w:iCs/>
          <w:sz w:val="27"/>
          <w:szCs w:val="27"/>
          <w:lang w:val="vi-VN"/>
        </w:rPr>
        <w:t>. Ngoài ra, tỉ lệ các tên gọi là điệp phụ âm đầu, điệp vần, điệp âm trong tiếng Việt cao hơn hẳn tiếng Hán, là nét độc đáo riêng của tên chim tiếng Việt.</w:t>
      </w:r>
    </w:p>
    <w:p w14:paraId="22D72FA6" w14:textId="77777777" w:rsidR="009C290E" w:rsidRDefault="009C290E"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Trên phương diện cơ sở định danh, tên gọi các loài chim trong hai ngôn ngữ đều có lý do tương đối phong phú. Lý do của tên gọi chủ yếu từ những thuộc tính khách quan của các loài chim, như màu sắc bộ lông, hình dạng, tiếng kêu/hót, tập tính sống, thức ăn v.v.., cũng có những lý do từ nguồn gốc, công dụng, phẩm chất, truyền thuyết điển cố, nhưng tỉ lệ những lý do kiểu này không nhiều, chiếm vị trí thứ yếu. Nhìn từ tỉ lệ phân bố các lý do, con người đặt tên các loài chim chủ yếu dựa vào những đặc trưng có thể cảm nhận tri giác trực tiếp được của chúng, nhất là những đặ</w:t>
      </w:r>
      <w:r>
        <w:rPr>
          <w:rFonts w:ascii="Times New Roman" w:hAnsi="Times New Roman" w:cs="Times New Roman"/>
          <w:bCs/>
          <w:iCs/>
          <w:sz w:val="27"/>
          <w:szCs w:val="27"/>
          <w:lang w:val="vi-VN"/>
        </w:rPr>
        <w:t>c trưng cảm nhận bằng thị giác</w:t>
      </w:r>
      <w:r w:rsidRPr="000848BE">
        <w:rPr>
          <w:rFonts w:ascii="Times New Roman" w:hAnsi="Times New Roman" w:cs="Times New Roman"/>
          <w:bCs/>
          <w:iCs/>
          <w:sz w:val="27"/>
          <w:szCs w:val="27"/>
          <w:lang w:val="vi-VN"/>
        </w:rPr>
        <w:t>. Cụ thể, hai dân tộc quan tâm nhiều nhất đến đặc trưng “màu sắc cơ thể</w:t>
      </w:r>
      <w:r>
        <w:rPr>
          <w:rFonts w:ascii="Times New Roman" w:hAnsi="Times New Roman" w:cs="Times New Roman"/>
          <w:bCs/>
          <w:iCs/>
          <w:sz w:val="27"/>
          <w:szCs w:val="27"/>
          <w:lang w:val="vi-VN"/>
        </w:rPr>
        <w:t xml:space="preserve">” </w:t>
      </w:r>
      <w:r w:rsidRPr="000848BE">
        <w:rPr>
          <w:rFonts w:ascii="Times New Roman" w:hAnsi="Times New Roman" w:cs="Times New Roman"/>
          <w:bCs/>
          <w:iCs/>
          <w:sz w:val="27"/>
          <w:szCs w:val="27"/>
          <w:lang w:val="vi-VN"/>
        </w:rPr>
        <w:t>củ</w:t>
      </w:r>
      <w:r>
        <w:rPr>
          <w:rFonts w:ascii="Times New Roman" w:hAnsi="Times New Roman" w:cs="Times New Roman"/>
          <w:bCs/>
          <w:iCs/>
          <w:sz w:val="27"/>
          <w:szCs w:val="27"/>
          <w:lang w:val="vi-VN"/>
        </w:rPr>
        <w:t xml:space="preserve">a các loài chim. </w:t>
      </w:r>
      <w:r w:rsidRPr="000848BE">
        <w:rPr>
          <w:rFonts w:ascii="Times New Roman" w:hAnsi="Times New Roman" w:cs="Times New Roman"/>
          <w:bCs/>
          <w:iCs/>
          <w:sz w:val="27"/>
          <w:szCs w:val="27"/>
          <w:lang w:val="vi-VN"/>
        </w:rPr>
        <w:t xml:space="preserve">3 loại đặc trưng </w:t>
      </w:r>
      <w:r>
        <w:rPr>
          <w:rFonts w:ascii="Times New Roman" w:hAnsi="Times New Roman" w:cs="Times New Roman"/>
          <w:bCs/>
          <w:iCs/>
          <w:sz w:val="27"/>
          <w:szCs w:val="27"/>
          <w:lang w:val="vi-VN"/>
        </w:rPr>
        <w:t xml:space="preserve">khác cũng chiếm tỉ lệ cao là: “môi trường sống”, </w:t>
      </w:r>
      <w:r w:rsidRPr="000848BE">
        <w:rPr>
          <w:rFonts w:ascii="Times New Roman" w:hAnsi="Times New Roman" w:cs="Times New Roman"/>
          <w:bCs/>
          <w:iCs/>
          <w:sz w:val="27"/>
          <w:szCs w:val="27"/>
          <w:lang w:val="vi-VN"/>
        </w:rPr>
        <w:t xml:space="preserve"> “hình dạng” và “tiế</w:t>
      </w:r>
      <w:r>
        <w:rPr>
          <w:rFonts w:ascii="Times New Roman" w:hAnsi="Times New Roman" w:cs="Times New Roman"/>
          <w:bCs/>
          <w:iCs/>
          <w:sz w:val="27"/>
          <w:szCs w:val="27"/>
          <w:lang w:val="vi-VN"/>
        </w:rPr>
        <w:t>ng kêu hót”</w:t>
      </w:r>
      <w:r w:rsidRPr="000848BE">
        <w:rPr>
          <w:rFonts w:ascii="Times New Roman" w:hAnsi="Times New Roman" w:cs="Times New Roman"/>
          <w:bCs/>
          <w:iCs/>
          <w:sz w:val="27"/>
          <w:szCs w:val="27"/>
          <w:lang w:val="vi-VN"/>
        </w:rPr>
        <w:t>. Nhìn từ mức độ cụ thể của tên gọi, tên gọi các loài chim trong tiếng Hán được phân chia cụ thể, tỉ mỉ hơn trong tiếng Việt.</w:t>
      </w:r>
    </w:p>
    <w:p w14:paraId="344BB578" w14:textId="77777777" w:rsidR="00223CDA" w:rsidRPr="000848BE" w:rsidRDefault="003468DB"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Trên phương diện phương thức định danh, cả hai dân tộc đều sử dụng số lượng phương thức phong phú. Trong đó chiếm tỉ lệ cao nhất là phương thức ghép thành tố, nhưng tiế</w:t>
      </w:r>
      <w:r>
        <w:rPr>
          <w:rFonts w:ascii="Times New Roman" w:hAnsi="Times New Roman" w:cs="Times New Roman"/>
          <w:bCs/>
          <w:iCs/>
          <w:sz w:val="27"/>
          <w:szCs w:val="27"/>
          <w:lang w:val="vi-VN"/>
        </w:rPr>
        <w:t>ng Hán có tỉ lệ cao hơn</w:t>
      </w:r>
      <w:r w:rsidRPr="000848BE">
        <w:rPr>
          <w:rFonts w:ascii="Times New Roman" w:hAnsi="Times New Roman" w:cs="Times New Roman"/>
          <w:bCs/>
          <w:iCs/>
          <w:sz w:val="27"/>
          <w:szCs w:val="27"/>
          <w:lang w:val="vi-VN"/>
        </w:rPr>
        <w:t xml:space="preserve">. Phương thức định danh kết hợp ngẫu nhiên, tỉ lệ trong tiếng Việt cao hơn hẳn tiếng Hán. Cả hai dân tộc đều ưa thích sử dụng các biện pháp tu từ để đặt tên cho các loài chim, nhưng đối tượng tham chiếu không giống nhau. Tên gọi </w:t>
      </w:r>
      <w:r w:rsidRPr="000848BE">
        <w:rPr>
          <w:rFonts w:ascii="Times New Roman" w:hAnsi="Times New Roman" w:cs="Times New Roman"/>
          <w:bCs/>
          <w:iCs/>
          <w:sz w:val="27"/>
          <w:szCs w:val="27"/>
          <w:lang w:val="vi-VN"/>
        </w:rPr>
        <w:lastRenderedPageBreak/>
        <w:t>chim trong tiếng Hán thường quy chiếu đến thế giới loài người, dùng cách xưng hô, địa vị hay đặc trưng của người gán cho chim, còn tên gọi chim trong tiếng Việt lại thường quy chiếu đến những loài chim hoặc loài vật quen thuộc, gắn bó với con người.</w:t>
      </w:r>
      <w:r w:rsidR="007C0CBF">
        <w:rPr>
          <w:rFonts w:ascii="Times New Roman" w:hAnsi="Times New Roman" w:cs="Times New Roman"/>
          <w:bCs/>
          <w:iCs/>
          <w:sz w:val="27"/>
          <w:szCs w:val="27"/>
          <w:lang w:val="vi-VN"/>
        </w:rPr>
        <w:t xml:space="preserve"> Việc sử dụng </w:t>
      </w:r>
      <w:r w:rsidR="007C0CBF" w:rsidRPr="007C0CBF">
        <w:rPr>
          <w:rFonts w:ascii="Times New Roman" w:hAnsi="Times New Roman" w:cs="Times New Roman"/>
          <w:bCs/>
          <w:iCs/>
          <w:sz w:val="27"/>
          <w:szCs w:val="27"/>
          <w:lang w:val="vi-VN"/>
        </w:rPr>
        <w:t>các bộ kiện biểu ý ( như</w:t>
      </w:r>
      <w:r w:rsidR="007C0CBF" w:rsidRPr="007C0CBF">
        <w:rPr>
          <w:rFonts w:ascii="Times New Roman" w:hAnsi="Times New Roman" w:cs="Times New Roman"/>
          <w:sz w:val="27"/>
          <w:szCs w:val="27"/>
          <w:lang w:val="vi-VN"/>
        </w:rPr>
        <w:t>鸟、隹、羽</w:t>
      </w:r>
      <w:r w:rsidR="007C0CBF" w:rsidRPr="007C0CBF">
        <w:rPr>
          <w:rFonts w:ascii="Times New Roman" w:hAnsi="Times New Roman" w:cs="Times New Roman"/>
          <w:sz w:val="27"/>
          <w:szCs w:val="27"/>
          <w:lang w:val="vi-VN"/>
        </w:rPr>
        <w:t>) trong cấu tạo</w:t>
      </w:r>
      <w:r w:rsidR="00051CCA">
        <w:rPr>
          <w:rFonts w:ascii="Times New Roman" w:hAnsi="Times New Roman" w:cs="Times New Roman"/>
          <w:sz w:val="27"/>
          <w:szCs w:val="27"/>
          <w:lang w:val="vi-VN"/>
        </w:rPr>
        <w:t xml:space="preserve"> chữ Hán của tên gọi chim là một phương thức định danh độc đáo riêng của tiếng Hán. </w:t>
      </w:r>
      <w:r w:rsidRPr="007C0CBF">
        <w:rPr>
          <w:rFonts w:ascii="Times New Roman" w:hAnsi="Times New Roman" w:cs="Times New Roman"/>
          <w:bCs/>
          <w:iCs/>
          <w:sz w:val="27"/>
          <w:szCs w:val="27"/>
          <w:lang w:val="vi-VN"/>
        </w:rPr>
        <w:t xml:space="preserve">Sự phát </w:t>
      </w:r>
      <w:r w:rsidRPr="000848BE">
        <w:rPr>
          <w:rFonts w:ascii="Times New Roman" w:hAnsi="Times New Roman" w:cs="Times New Roman"/>
          <w:bCs/>
          <w:iCs/>
          <w:sz w:val="27"/>
          <w:szCs w:val="27"/>
          <w:lang w:val="vi-VN"/>
        </w:rPr>
        <w:t>triển của các phương thức định danh, từ kết hợp ngẫu nhiên, mô phỏng tiếng kêu hót đến sử dụ</w:t>
      </w:r>
      <w:r>
        <w:rPr>
          <w:rFonts w:ascii="Times New Roman" w:hAnsi="Times New Roman" w:cs="Times New Roman"/>
          <w:bCs/>
          <w:iCs/>
          <w:sz w:val="27"/>
          <w:szCs w:val="27"/>
          <w:lang w:val="vi-VN"/>
        </w:rPr>
        <w:t>ng bộ kiện biểu ý trong cấu tạo chữ Hán</w:t>
      </w:r>
      <w:r w:rsidRPr="000848BE">
        <w:rPr>
          <w:rFonts w:ascii="Times New Roman" w:hAnsi="Times New Roman" w:cs="Times New Roman"/>
          <w:bCs/>
          <w:iCs/>
          <w:sz w:val="27"/>
          <w:szCs w:val="27"/>
          <w:lang w:val="vi-VN"/>
        </w:rPr>
        <w:t>, ghép thành tố, vay mượn tiếng nước ngoài đã thể hiện sự tiến bộ của xã hội, sự phát triển của tư duy con người từ cụ thể đến trừu tượng.</w:t>
      </w:r>
    </w:p>
    <w:p w14:paraId="577D7EFB" w14:textId="77777777" w:rsidR="009338E6" w:rsidRPr="000848BE" w:rsidRDefault="004A3B58" w:rsidP="00242663">
      <w:pPr>
        <w:spacing w:line="312" w:lineRule="auto"/>
        <w:ind w:firstLine="567"/>
        <w:jc w:val="both"/>
        <w:rPr>
          <w:rFonts w:ascii="Times New Roman" w:hAnsi="Times New Roman" w:cs="Times New Roman"/>
          <w:sz w:val="27"/>
          <w:szCs w:val="27"/>
          <w:lang w:val="vi-VN"/>
        </w:rPr>
      </w:pPr>
      <w:r w:rsidRPr="000848BE">
        <w:rPr>
          <w:rFonts w:ascii="Times New Roman" w:hAnsi="Times New Roman" w:cs="Times New Roman"/>
          <w:bCs/>
          <w:iCs/>
          <w:sz w:val="27"/>
          <w:szCs w:val="27"/>
          <w:lang w:val="vi-VN"/>
        </w:rPr>
        <w:t>Trên phương diện nghĩa phái sinh, sự phong phú đa dạng của các hiện tượng chuyển nghĩa đã chứng tỏ cả hai dân tộc Hán và Việt đều ưa thích lối tư duy liên tưởng</w:t>
      </w:r>
      <w:r w:rsidR="009338E6" w:rsidRPr="000848BE">
        <w:rPr>
          <w:rFonts w:ascii="Times New Roman" w:hAnsi="Times New Roman" w:cs="Times New Roman"/>
          <w:bCs/>
          <w:iCs/>
          <w:sz w:val="27"/>
          <w:szCs w:val="27"/>
          <w:lang w:val="vi-VN"/>
        </w:rPr>
        <w:t xml:space="preserve"> bắc cầu, tư duy biện chứng, coi trọng phẩm giá đạo đức, coi trọng mố</w:t>
      </w:r>
      <w:r w:rsidR="00051CCA">
        <w:rPr>
          <w:rFonts w:ascii="Times New Roman" w:hAnsi="Times New Roman" w:cs="Times New Roman"/>
          <w:bCs/>
          <w:iCs/>
          <w:sz w:val="27"/>
          <w:szCs w:val="27"/>
          <w:lang w:val="vi-VN"/>
        </w:rPr>
        <w:t>i</w:t>
      </w:r>
      <w:r w:rsidR="009338E6" w:rsidRPr="000848BE">
        <w:rPr>
          <w:rFonts w:ascii="Times New Roman" w:hAnsi="Times New Roman" w:cs="Times New Roman"/>
          <w:bCs/>
          <w:iCs/>
          <w:sz w:val="27"/>
          <w:szCs w:val="27"/>
          <w:lang w:val="vi-VN"/>
        </w:rPr>
        <w:t xml:space="preserve"> quan hệ hài hòa với môi trường sống. </w:t>
      </w:r>
      <w:r w:rsidR="009338E6" w:rsidRPr="000848BE">
        <w:rPr>
          <w:rFonts w:ascii="Times New Roman" w:hAnsi="Times New Roman" w:cs="Times New Roman"/>
          <w:sz w:val="27"/>
          <w:szCs w:val="27"/>
          <w:lang w:val="nl-NL"/>
        </w:rPr>
        <w:t>Trong đó, phạm trù người là đích liên tưởng chủ đạo nhất. Gần như tất cả mọi phương diện của con người đều được phản ánh trong những liên tưởng từ chim</w:t>
      </w:r>
      <w:r w:rsidR="00051CCA">
        <w:rPr>
          <w:rFonts w:ascii="Times New Roman" w:hAnsi="Times New Roman" w:cs="Times New Roman"/>
          <w:sz w:val="27"/>
          <w:szCs w:val="27"/>
          <w:lang w:val="vi-VN"/>
        </w:rPr>
        <w:t>: từ đặc điểm ngoại hình, đặc điểm giới tính đến tầng sâu hơn là phẩm giá, địa vị và thế giới tinh thần</w:t>
      </w:r>
      <w:r w:rsidR="009338E6" w:rsidRPr="000848BE">
        <w:rPr>
          <w:rFonts w:ascii="Times New Roman" w:hAnsi="Times New Roman" w:cs="Times New Roman"/>
          <w:sz w:val="27"/>
          <w:szCs w:val="27"/>
          <w:lang w:val="vi-VN"/>
        </w:rPr>
        <w:t>. Từ thế giới loài chim quy chiếu đến xã hội loài người, bên cạnh những đánh giá khách quan, công bằng, không ít những đánh giá mang màu sắc “chủ quan”, chịu sự chi phối của nhiều yếu tố văn hóa dân tộc.</w:t>
      </w:r>
      <w:r w:rsidR="00DA7A8E" w:rsidRPr="000848BE">
        <w:rPr>
          <w:rFonts w:ascii="Times New Roman" w:hAnsi="Times New Roman" w:cs="Times New Roman"/>
          <w:sz w:val="27"/>
          <w:szCs w:val="27"/>
          <w:lang w:val="vi-VN"/>
        </w:rPr>
        <w:t xml:space="preserve"> </w:t>
      </w:r>
      <w:r w:rsidR="00051CCA">
        <w:rPr>
          <w:rFonts w:ascii="Times New Roman" w:hAnsi="Times New Roman" w:cs="Times New Roman"/>
          <w:sz w:val="27"/>
          <w:szCs w:val="27"/>
          <w:lang w:val="vi-VN"/>
        </w:rPr>
        <w:t>Bên cạnh đó, điểm khác biệt là: hai ngôn ngữ sử dụng những hình tượng chim khác nhau để biểu đạt nghĩa giống nhau</w:t>
      </w:r>
      <w:r w:rsidR="001B7B1B">
        <w:rPr>
          <w:rFonts w:ascii="Times New Roman" w:hAnsi="Times New Roman" w:cs="Times New Roman"/>
          <w:sz w:val="27"/>
          <w:szCs w:val="27"/>
          <w:lang w:val="vi-VN"/>
        </w:rPr>
        <w:t xml:space="preserve">; cùng một loại chim trong tự nhiên, nhưng ý nghĩa phái sinh trong hai ngôn ngữ lại không giống nhau hoặc vừa giống vừa khác; </w:t>
      </w:r>
      <w:r w:rsidR="00B81589">
        <w:rPr>
          <w:rFonts w:ascii="Times New Roman" w:hAnsi="Times New Roman" w:cs="Times New Roman"/>
          <w:sz w:val="27"/>
          <w:szCs w:val="27"/>
          <w:lang w:val="vi-VN"/>
        </w:rPr>
        <w:t xml:space="preserve"> hay những liên tưởng chỉ có trong ngôn ngữ này mà không có trong ngôn ngữ kia.</w:t>
      </w:r>
    </w:p>
    <w:p w14:paraId="047D3A7B" w14:textId="77777777" w:rsidR="004A3B58" w:rsidRPr="000848BE" w:rsidRDefault="009338E6"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Nhìn một cách tổng thể, tên gọi các loài chim trong hai ngôn ngữ về cấu tạo, đặc điểm định danh cũng như nghĩa phái sinh điểm tương đồng nhiều hơn điểm khác biệt.</w:t>
      </w:r>
    </w:p>
    <w:p w14:paraId="5339253F" w14:textId="77777777" w:rsidR="009338E6" w:rsidRPr="000848BE" w:rsidRDefault="009338E6"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Điểm mới của luận án chủ yếu ở đề tài nghiên cứu mới mẻ, thứ hai là tính toàn diện và hệ thống của cách triển khai vấn đề.</w:t>
      </w:r>
    </w:p>
    <w:p w14:paraId="5256D44D" w14:textId="77777777" w:rsidR="009338E6" w:rsidRDefault="009338E6"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r w:rsidRPr="000848BE">
        <w:rPr>
          <w:rFonts w:ascii="Times New Roman" w:hAnsi="Times New Roman" w:cs="Times New Roman"/>
          <w:bCs/>
          <w:iCs/>
          <w:sz w:val="27"/>
          <w:szCs w:val="27"/>
          <w:lang w:val="vi-VN"/>
        </w:rPr>
        <w:t>Trong quá trình triển khai luậ</w:t>
      </w:r>
      <w:r w:rsidR="00E03CBE" w:rsidRPr="000848BE">
        <w:rPr>
          <w:rFonts w:ascii="Times New Roman" w:hAnsi="Times New Roman" w:cs="Times New Roman"/>
          <w:bCs/>
          <w:iCs/>
          <w:sz w:val="27"/>
          <w:szCs w:val="27"/>
          <w:lang w:val="vi-VN"/>
        </w:rPr>
        <w:t xml:space="preserve">n án vẫn còn tồn tại một số hạn chế. Đầu tiên là nguồn ngữ liệu chưa toàn diện. Thứ hai là số lượng nghĩa phái sinh vô cùng phong phú, chúng tôi mới chỉ thống kê được trong một số ngữ liệu nhất định. Ngoài ra việc quy loại lý do tên gọi không thể tránh khỏi yếu tố chủ quan. </w:t>
      </w:r>
      <w:r w:rsidR="00110F4A" w:rsidRPr="000848BE">
        <w:rPr>
          <w:rFonts w:ascii="Times New Roman" w:hAnsi="Times New Roman" w:cs="Times New Roman"/>
          <w:bCs/>
          <w:iCs/>
          <w:sz w:val="27"/>
          <w:szCs w:val="27"/>
          <w:lang w:val="vi-VN"/>
        </w:rPr>
        <w:t>Cuối cùng, chúng tôi mới chỉ tiến hành đối chiếu tên gọi các loài chim trong hai ngôn ngữ một cách tổng thể, chưa tiến hành kĩ những đối chiếu trường hợp. Đây cũng là hướng nghiên cứu tiếp theo mà chúng tôi hướng tới trong tương lai.</w:t>
      </w:r>
    </w:p>
    <w:p w14:paraId="0B16906D" w14:textId="77777777" w:rsidR="00242663" w:rsidRDefault="00242663"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sectPr w:rsidR="00242663" w:rsidSect="00242663">
          <w:headerReference w:type="default" r:id="rId21"/>
          <w:type w:val="continuous"/>
          <w:pgSz w:w="11907" w:h="16840" w:code="9"/>
          <w:pgMar w:top="1134" w:right="1134" w:bottom="1134" w:left="1418" w:header="709" w:footer="709" w:gutter="0"/>
          <w:pgNumType w:start="1"/>
          <w:cols w:space="708"/>
          <w:docGrid w:linePitch="360"/>
        </w:sectPr>
      </w:pPr>
    </w:p>
    <w:p w14:paraId="681B75D2" w14:textId="2E72F465" w:rsidR="00A11DA2" w:rsidRPr="000848BE" w:rsidRDefault="00A11DA2" w:rsidP="00242663">
      <w:pPr>
        <w:pStyle w:val="BodyTextFirstIndent2"/>
        <w:snapToGrid w:val="0"/>
        <w:spacing w:after="0" w:line="312" w:lineRule="auto"/>
        <w:ind w:left="0" w:firstLine="720"/>
        <w:jc w:val="both"/>
        <w:rPr>
          <w:rFonts w:ascii="Times New Roman" w:hAnsi="Times New Roman" w:cs="Times New Roman"/>
          <w:bCs/>
          <w:iCs/>
          <w:sz w:val="27"/>
          <w:szCs w:val="27"/>
          <w:lang w:val="vi-VN"/>
        </w:rPr>
      </w:pPr>
    </w:p>
    <w:p w14:paraId="0083F00E" w14:textId="77777777" w:rsidR="00AB3912" w:rsidRDefault="00110F4A" w:rsidP="00242663">
      <w:pPr>
        <w:spacing w:line="312" w:lineRule="auto"/>
        <w:jc w:val="both"/>
        <w:rPr>
          <w:rFonts w:ascii="Times New Roman" w:hAnsi="Times New Roman" w:cs="Times New Roman"/>
          <w:b/>
          <w:sz w:val="27"/>
          <w:szCs w:val="27"/>
          <w:lang w:val="vi-VN" w:eastAsia="zh-CN"/>
        </w:rPr>
      </w:pPr>
      <w:r w:rsidRPr="000848BE">
        <w:rPr>
          <w:rFonts w:ascii="Times New Roman" w:hAnsi="Times New Roman" w:cs="Times New Roman"/>
          <w:b/>
          <w:sz w:val="27"/>
          <w:szCs w:val="27"/>
          <w:lang w:val="vi-VN" w:eastAsia="zh-CN"/>
        </w:rPr>
        <w:t xml:space="preserve">  </w:t>
      </w:r>
    </w:p>
    <w:p w14:paraId="609CF8BD" w14:textId="77777777" w:rsidR="00262331" w:rsidRPr="000848BE" w:rsidRDefault="00262331" w:rsidP="00242663">
      <w:pPr>
        <w:spacing w:line="312" w:lineRule="auto"/>
        <w:jc w:val="both"/>
        <w:rPr>
          <w:rFonts w:ascii="Times New Roman" w:hAnsi="Times New Roman" w:cs="Times New Roman"/>
          <w:b/>
          <w:sz w:val="27"/>
          <w:szCs w:val="27"/>
          <w:lang w:val="vi-VN" w:eastAsia="zh-CN"/>
        </w:rPr>
      </w:pPr>
    </w:p>
    <w:p w14:paraId="00FF5896" w14:textId="77777777" w:rsidR="00FA3438" w:rsidRPr="00262331" w:rsidRDefault="00110F4A" w:rsidP="00242663">
      <w:pPr>
        <w:pStyle w:val="Heading1"/>
        <w:spacing w:before="0" w:line="312" w:lineRule="auto"/>
        <w:jc w:val="center"/>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lastRenderedPageBreak/>
        <w:t>DANH MỤC CÁC CÔNG TRÌNH ĐÃ CÔNG BỐ</w:t>
      </w:r>
    </w:p>
    <w:p w14:paraId="5EF61CFA" w14:textId="58ADAE7B" w:rsidR="00110F4A" w:rsidRDefault="00110F4A" w:rsidP="00242663">
      <w:pPr>
        <w:pStyle w:val="Heading1"/>
        <w:spacing w:before="0" w:line="312" w:lineRule="auto"/>
        <w:jc w:val="center"/>
        <w:rPr>
          <w:rFonts w:ascii="Times New Roman" w:hAnsi="Times New Roman" w:cs="Times New Roman"/>
          <w:b/>
          <w:color w:val="auto"/>
          <w:sz w:val="27"/>
          <w:szCs w:val="27"/>
          <w:lang w:val="vi-VN" w:eastAsia="zh-CN"/>
        </w:rPr>
      </w:pPr>
      <w:r w:rsidRPr="00262331">
        <w:rPr>
          <w:rFonts w:ascii="Times New Roman" w:hAnsi="Times New Roman" w:cs="Times New Roman"/>
          <w:b/>
          <w:color w:val="auto"/>
          <w:sz w:val="27"/>
          <w:szCs w:val="27"/>
          <w:lang w:val="vi-VN" w:eastAsia="zh-CN"/>
        </w:rPr>
        <w:t>LIÊN QUAN ĐẾN LUẬN ÁN</w:t>
      </w:r>
    </w:p>
    <w:p w14:paraId="1A0B9B4C" w14:textId="77777777" w:rsidR="00242663" w:rsidRPr="00242663" w:rsidRDefault="00242663" w:rsidP="00242663">
      <w:pPr>
        <w:rPr>
          <w:lang w:val="vi-VN" w:eastAsia="zh-CN"/>
        </w:rPr>
      </w:pPr>
    </w:p>
    <w:p w14:paraId="22C27C4A" w14:textId="77777777" w:rsidR="005819B2" w:rsidRPr="000848BE" w:rsidRDefault="005819B2" w:rsidP="00242663">
      <w:pPr>
        <w:pStyle w:val="ListParagraph"/>
        <w:numPr>
          <w:ilvl w:val="0"/>
          <w:numId w:val="6"/>
        </w:numPr>
        <w:tabs>
          <w:tab w:val="left" w:pos="993"/>
        </w:tabs>
        <w:snapToGrid w:val="0"/>
        <w:spacing w:line="312" w:lineRule="auto"/>
        <w:ind w:left="425" w:hanging="425"/>
        <w:contextualSpacing w:val="0"/>
        <w:jc w:val="both"/>
        <w:rPr>
          <w:rFonts w:ascii="Times New Roman" w:hAnsi="Times New Roman"/>
          <w:sz w:val="27"/>
          <w:szCs w:val="27"/>
          <w:lang w:val="vi-VN"/>
        </w:rPr>
      </w:pPr>
      <w:r w:rsidRPr="000848BE">
        <w:rPr>
          <w:rFonts w:ascii="Times New Roman" w:hAnsi="Times New Roman"/>
          <w:sz w:val="27"/>
          <w:szCs w:val="27"/>
          <w:lang w:val="vi-VN"/>
        </w:rPr>
        <w:t>Nguyễn Thị Hảo</w:t>
      </w:r>
      <w:r w:rsidRPr="000848BE">
        <w:rPr>
          <w:rFonts w:ascii="Times New Roman" w:hAnsi="Times New Roman"/>
          <w:sz w:val="27"/>
          <w:szCs w:val="27"/>
          <w:lang w:val="vi-VN"/>
        </w:rPr>
        <w:t>（</w:t>
      </w:r>
      <w:r w:rsidRPr="000848BE">
        <w:rPr>
          <w:rFonts w:ascii="Times New Roman" w:hAnsi="Times New Roman"/>
          <w:sz w:val="27"/>
          <w:szCs w:val="27"/>
          <w:lang w:val="vi-VN"/>
        </w:rPr>
        <w:t>2017</w:t>
      </w:r>
      <w:r w:rsidRPr="000848BE">
        <w:rPr>
          <w:rFonts w:ascii="Times New Roman" w:hAnsi="Times New Roman"/>
          <w:sz w:val="27"/>
          <w:szCs w:val="27"/>
          <w:lang w:val="vi-VN"/>
        </w:rPr>
        <w:t>）</w:t>
      </w:r>
      <w:r w:rsidRPr="000848BE">
        <w:rPr>
          <w:rFonts w:ascii="Times New Roman" w:hAnsi="Times New Roman"/>
          <w:sz w:val="27"/>
          <w:szCs w:val="27"/>
          <w:lang w:val="vi-VN"/>
        </w:rPr>
        <w:t>“Đặc điểm cấu trúc định danh của tên gọi các loài chim trong tiếng Hán và tiếng Việt”</w:t>
      </w:r>
      <w:r w:rsidRPr="000848BE">
        <w:rPr>
          <w:rFonts w:ascii="Times New Roman" w:hAnsi="Times New Roman"/>
          <w:sz w:val="27"/>
          <w:szCs w:val="27"/>
          <w:lang w:val="vi-VN"/>
        </w:rPr>
        <w:t>，</w:t>
      </w:r>
      <w:r w:rsidRPr="000848BE">
        <w:rPr>
          <w:rFonts w:ascii="Times New Roman" w:hAnsi="Times New Roman"/>
          <w:sz w:val="27"/>
          <w:szCs w:val="27"/>
          <w:lang w:val="vi-VN"/>
        </w:rPr>
        <w:t xml:space="preserve"> </w:t>
      </w:r>
      <w:r w:rsidRPr="000848BE">
        <w:rPr>
          <w:rFonts w:ascii="Times New Roman" w:hAnsi="Times New Roman"/>
          <w:i/>
          <w:sz w:val="27"/>
          <w:szCs w:val="27"/>
          <w:lang w:val="vi-VN"/>
        </w:rPr>
        <w:t>Tạp chí Nghiên cứu nước ngoài</w:t>
      </w:r>
      <w:r w:rsidRPr="000848BE">
        <w:rPr>
          <w:rFonts w:ascii="Times New Roman" w:hAnsi="Times New Roman"/>
          <w:sz w:val="27"/>
          <w:szCs w:val="27"/>
          <w:lang w:val="vi-VN"/>
        </w:rPr>
        <w:t>, tập 33(4), 101-109.</w:t>
      </w:r>
    </w:p>
    <w:p w14:paraId="1A26DD2E" w14:textId="77777777" w:rsidR="005819B2" w:rsidRPr="000848BE" w:rsidRDefault="005819B2" w:rsidP="00242663">
      <w:pPr>
        <w:pStyle w:val="ListParagraph"/>
        <w:numPr>
          <w:ilvl w:val="0"/>
          <w:numId w:val="6"/>
        </w:numPr>
        <w:tabs>
          <w:tab w:val="left" w:pos="993"/>
        </w:tabs>
        <w:snapToGrid w:val="0"/>
        <w:spacing w:line="312" w:lineRule="auto"/>
        <w:ind w:left="425" w:hanging="425"/>
        <w:contextualSpacing w:val="0"/>
        <w:jc w:val="both"/>
        <w:rPr>
          <w:rFonts w:ascii="Times New Roman" w:hAnsi="Times New Roman"/>
          <w:sz w:val="27"/>
          <w:szCs w:val="27"/>
          <w:lang w:val="vi-VN"/>
        </w:rPr>
      </w:pPr>
      <w:r w:rsidRPr="000848BE">
        <w:rPr>
          <w:rFonts w:ascii="Times New Roman" w:hAnsi="Times New Roman"/>
          <w:sz w:val="27"/>
          <w:szCs w:val="27"/>
          <w:lang w:val="vi-VN"/>
        </w:rPr>
        <w:t xml:space="preserve">Nguyễn Thị Hảo </w:t>
      </w:r>
      <w:r w:rsidRPr="000848BE">
        <w:rPr>
          <w:rFonts w:ascii="Times New Roman" w:hAnsi="Times New Roman"/>
          <w:sz w:val="27"/>
          <w:szCs w:val="27"/>
          <w:lang w:val="vi-VN"/>
        </w:rPr>
        <w:t>（</w:t>
      </w:r>
      <w:r w:rsidRPr="000848BE">
        <w:rPr>
          <w:rFonts w:ascii="Times New Roman" w:hAnsi="Times New Roman"/>
          <w:sz w:val="27"/>
          <w:szCs w:val="27"/>
          <w:lang w:val="vi-VN"/>
        </w:rPr>
        <w:t>2017</w:t>
      </w:r>
      <w:r w:rsidRPr="000848BE">
        <w:rPr>
          <w:rFonts w:ascii="Times New Roman" w:hAnsi="Times New Roman"/>
          <w:sz w:val="27"/>
          <w:szCs w:val="27"/>
          <w:lang w:val="vi-VN"/>
        </w:rPr>
        <w:t>）</w:t>
      </w:r>
      <w:r w:rsidRPr="000848BE">
        <w:rPr>
          <w:rFonts w:ascii="Times New Roman" w:hAnsi="Times New Roman"/>
          <w:sz w:val="27"/>
          <w:szCs w:val="27"/>
          <w:lang w:val="vi-VN"/>
        </w:rPr>
        <w:t>“Tên gọi các loài chim trong tiếng Hán nhìn từ góc độ văn tự học”</w:t>
      </w:r>
      <w:r w:rsidRPr="000848BE">
        <w:rPr>
          <w:rFonts w:ascii="Times New Roman" w:hAnsi="Times New Roman"/>
          <w:sz w:val="27"/>
          <w:szCs w:val="27"/>
          <w:lang w:val="vi-VN"/>
        </w:rPr>
        <w:t>，</w:t>
      </w:r>
      <w:r w:rsidRPr="000848BE">
        <w:rPr>
          <w:rFonts w:ascii="Times New Roman" w:hAnsi="Times New Roman"/>
          <w:sz w:val="27"/>
          <w:szCs w:val="27"/>
          <w:lang w:val="vi-VN"/>
        </w:rPr>
        <w:t xml:space="preserve"> </w:t>
      </w:r>
      <w:r w:rsidRPr="000848BE">
        <w:rPr>
          <w:rFonts w:ascii="Times New Roman" w:hAnsi="Times New Roman"/>
          <w:i/>
          <w:sz w:val="27"/>
          <w:szCs w:val="27"/>
          <w:lang w:val="vi-VN"/>
        </w:rPr>
        <w:t>Tạp chí Ngôn ngữ &amp; đời sống</w:t>
      </w:r>
      <w:r w:rsidRPr="000848BE">
        <w:rPr>
          <w:rFonts w:ascii="Times New Roman" w:hAnsi="Times New Roman"/>
          <w:sz w:val="27"/>
          <w:szCs w:val="27"/>
          <w:lang w:val="vi-VN"/>
        </w:rPr>
        <w:t>, 9 (263), 70 -75.</w:t>
      </w:r>
    </w:p>
    <w:p w14:paraId="5FFFED53" w14:textId="77777777" w:rsidR="005819B2" w:rsidRPr="000848BE" w:rsidRDefault="005819B2" w:rsidP="00242663">
      <w:pPr>
        <w:pStyle w:val="ListParagraph"/>
        <w:numPr>
          <w:ilvl w:val="0"/>
          <w:numId w:val="6"/>
        </w:numPr>
        <w:tabs>
          <w:tab w:val="left" w:pos="993"/>
        </w:tabs>
        <w:snapToGrid w:val="0"/>
        <w:spacing w:line="312" w:lineRule="auto"/>
        <w:ind w:left="425" w:hanging="425"/>
        <w:contextualSpacing w:val="0"/>
        <w:jc w:val="both"/>
        <w:rPr>
          <w:rFonts w:ascii="Times New Roman" w:hAnsi="Times New Roman" w:cs="Times New Roman"/>
          <w:sz w:val="27"/>
          <w:szCs w:val="27"/>
          <w:lang w:val="vi-VN"/>
        </w:rPr>
      </w:pPr>
      <w:r w:rsidRPr="000848BE">
        <w:rPr>
          <w:rFonts w:ascii="Times New Roman" w:hAnsi="Times New Roman" w:cs="Times New Roman"/>
          <w:sz w:val="27"/>
          <w:szCs w:val="27"/>
          <w:lang w:val="vi-VN"/>
        </w:rPr>
        <w:t>Nguyễn Thị Hảo</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2018</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汉越鸟类名称构词法对比研究</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 xml:space="preserve">  International Graduate Research Syposium Proceedings: Linguistics Foreign Language Education Interdisciplinary Fields</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Hội thảo quốc tế GRS2018</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Đại học Ngoại ngữ - Đại học Quốc gia Hà nội</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p190-198</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Nhà xuất bản Đại học Quốc gia Hà nội ISBN</w:t>
      </w:r>
      <w:r w:rsidRPr="000848BE">
        <w:rPr>
          <w:rFonts w:ascii="Times New Roman" w:hAnsi="Times New Roman" w:cs="Times New Roman"/>
          <w:sz w:val="27"/>
          <w:szCs w:val="27"/>
          <w:lang w:val="vi-VN"/>
        </w:rPr>
        <w:t>：</w:t>
      </w:r>
      <w:r w:rsidRPr="000848BE">
        <w:rPr>
          <w:rFonts w:ascii="Times New Roman" w:hAnsi="Times New Roman" w:cs="Times New Roman"/>
          <w:sz w:val="27"/>
          <w:szCs w:val="27"/>
          <w:lang w:val="vi-VN"/>
        </w:rPr>
        <w:t>978-604-62-6097-4.</w:t>
      </w:r>
    </w:p>
    <w:p w14:paraId="78406B28" w14:textId="77777777" w:rsidR="005819B2" w:rsidRPr="000848BE" w:rsidRDefault="005819B2" w:rsidP="00242663">
      <w:pPr>
        <w:pStyle w:val="ListParagraph"/>
        <w:numPr>
          <w:ilvl w:val="0"/>
          <w:numId w:val="6"/>
        </w:numPr>
        <w:tabs>
          <w:tab w:val="left" w:pos="993"/>
        </w:tabs>
        <w:snapToGrid w:val="0"/>
        <w:spacing w:line="312" w:lineRule="auto"/>
        <w:ind w:left="425" w:hanging="425"/>
        <w:contextualSpacing w:val="0"/>
        <w:jc w:val="both"/>
        <w:rPr>
          <w:rFonts w:ascii="Times New Roman" w:hAnsi="Times New Roman" w:cs="Times New Roman"/>
          <w:sz w:val="27"/>
          <w:szCs w:val="27"/>
          <w:lang w:val="vi-VN" w:eastAsia="zh-CN"/>
        </w:rPr>
      </w:pPr>
      <w:r w:rsidRPr="000848BE">
        <w:rPr>
          <w:rFonts w:ascii="Times New Roman" w:hAnsi="Times New Roman" w:cs="Times New Roman"/>
          <w:sz w:val="27"/>
          <w:szCs w:val="27"/>
          <w:lang w:val="vi-VN" w:eastAsia="zh-CN"/>
        </w:rPr>
        <w:t>Nguyễn Thị Hảo</w:t>
      </w:r>
      <w:r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2018</w:t>
      </w:r>
      <w:r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汉、越鸟类名称之修辞命名研究</w:t>
      </w:r>
      <w:r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w:t>
      </w:r>
      <w:r w:rsidR="003C244C" w:rsidRPr="000848BE">
        <w:rPr>
          <w:rFonts w:ascii="Times New Roman" w:hAnsi="Times New Roman" w:cs="Times New Roman"/>
          <w:sz w:val="27"/>
          <w:szCs w:val="27"/>
          <w:lang w:val="vi-VN" w:eastAsia="zh-CN"/>
        </w:rPr>
        <w:t>Hộ thảo quốc tế về nghiên cứu và giảng dạy tiếng Hán khu vực văn hóa chữ Hán, Đại học Ngoại ngữ- Đại học Quốc gia Hà Nội</w:t>
      </w:r>
      <w:r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p260-264</w:t>
      </w:r>
      <w:r w:rsidR="003C244C" w:rsidRPr="000848BE">
        <w:rPr>
          <w:rFonts w:ascii="Times New Roman" w:hAnsi="Times New Roman" w:cs="Times New Roman"/>
          <w:sz w:val="27"/>
          <w:szCs w:val="27"/>
          <w:lang w:val="vi-VN" w:eastAsia="zh-CN"/>
        </w:rPr>
        <w:t>，</w:t>
      </w:r>
      <w:r w:rsidR="003C244C" w:rsidRPr="000848BE">
        <w:rPr>
          <w:rFonts w:ascii="Times New Roman" w:hAnsi="Times New Roman" w:cs="Times New Roman"/>
          <w:sz w:val="27"/>
          <w:szCs w:val="27"/>
          <w:lang w:val="vi-VN" w:eastAsia="zh-CN"/>
        </w:rPr>
        <w:t xml:space="preserve">Nhà xuất bản Đại học Quốc gia Hà Nội, </w:t>
      </w:r>
      <w:r w:rsidRPr="000848BE">
        <w:rPr>
          <w:rFonts w:ascii="Times New Roman" w:hAnsi="Times New Roman" w:cs="Times New Roman"/>
          <w:sz w:val="27"/>
          <w:szCs w:val="27"/>
          <w:lang w:val="vi-VN" w:eastAsia="zh-CN"/>
        </w:rPr>
        <w:t>ISBN</w:t>
      </w:r>
      <w:r w:rsidRPr="000848BE">
        <w:rPr>
          <w:rFonts w:ascii="Times New Roman" w:hAnsi="Times New Roman" w:cs="Times New Roman"/>
          <w:sz w:val="27"/>
          <w:szCs w:val="27"/>
          <w:lang w:val="vi-VN" w:eastAsia="zh-CN"/>
        </w:rPr>
        <w:t>：</w:t>
      </w:r>
      <w:r w:rsidRPr="000848BE">
        <w:rPr>
          <w:rFonts w:ascii="Times New Roman" w:hAnsi="Times New Roman" w:cs="Times New Roman"/>
          <w:sz w:val="27"/>
          <w:szCs w:val="27"/>
          <w:lang w:val="vi-VN" w:eastAsia="zh-CN"/>
        </w:rPr>
        <w:t>978-604-62-5281-8</w:t>
      </w:r>
      <w:r w:rsidR="003C244C" w:rsidRPr="000848BE">
        <w:rPr>
          <w:rFonts w:ascii="Times New Roman" w:hAnsi="Times New Roman" w:cs="Times New Roman"/>
          <w:sz w:val="27"/>
          <w:szCs w:val="27"/>
          <w:lang w:val="vi-VN" w:eastAsia="zh-CN"/>
        </w:rPr>
        <w:t>.</w:t>
      </w:r>
    </w:p>
    <w:p w14:paraId="5A5BCDD9" w14:textId="77777777" w:rsidR="00110F4A" w:rsidRPr="000848BE" w:rsidRDefault="00110F4A" w:rsidP="00242663">
      <w:pPr>
        <w:spacing w:line="312" w:lineRule="auto"/>
        <w:jc w:val="both"/>
        <w:rPr>
          <w:rFonts w:ascii="Times New Roman" w:hAnsi="Times New Roman" w:cs="Times New Roman"/>
          <w:b/>
          <w:sz w:val="27"/>
          <w:szCs w:val="27"/>
          <w:lang w:val="vi-VN" w:eastAsia="zh-CN"/>
        </w:rPr>
      </w:pPr>
    </w:p>
    <w:p w14:paraId="0EF4E277" w14:textId="77777777" w:rsidR="00AB3912" w:rsidRPr="000848BE" w:rsidRDefault="00AB3912" w:rsidP="00242663">
      <w:pPr>
        <w:spacing w:line="312" w:lineRule="auto"/>
        <w:jc w:val="both"/>
        <w:rPr>
          <w:rFonts w:ascii="Times New Roman" w:hAnsi="Times New Roman"/>
          <w:sz w:val="27"/>
          <w:szCs w:val="27"/>
          <w:lang w:val="vi-VN" w:eastAsia="zh-CN"/>
        </w:rPr>
      </w:pPr>
    </w:p>
    <w:sectPr w:rsidR="00AB3912" w:rsidRPr="000848BE" w:rsidSect="00242663">
      <w:headerReference w:type="default" r:id="rId22"/>
      <w:type w:val="continuous"/>
      <w:pgSz w:w="11907" w:h="16840"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0F1BB" w14:textId="77777777" w:rsidR="009715DD" w:rsidRDefault="009715DD">
      <w:r>
        <w:separator/>
      </w:r>
    </w:p>
  </w:endnote>
  <w:endnote w:type="continuationSeparator" w:id="0">
    <w:p w14:paraId="24499650" w14:textId="77777777" w:rsidR="009715DD" w:rsidRDefault="0097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VnAristoteH">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EFD5C" w14:textId="77777777" w:rsidR="00242663" w:rsidRDefault="00242663" w:rsidP="002B15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0FA843E" w14:textId="77777777" w:rsidR="00242663" w:rsidRDefault="00242663" w:rsidP="002B15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271B3" w14:textId="77777777" w:rsidR="009715DD" w:rsidRDefault="009715DD">
      <w:r>
        <w:separator/>
      </w:r>
    </w:p>
  </w:footnote>
  <w:footnote w:type="continuationSeparator" w:id="0">
    <w:p w14:paraId="20258992" w14:textId="77777777" w:rsidR="009715DD" w:rsidRDefault="00971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1069"/>
      <w:docPartObj>
        <w:docPartGallery w:val="Page Numbers (Top of Page)"/>
        <w:docPartUnique/>
      </w:docPartObj>
    </w:sdtPr>
    <w:sdtEndPr>
      <w:rPr>
        <w:rFonts w:ascii="Times New Roman" w:hAnsi="Times New Roman" w:cs="Times New Roman"/>
        <w:noProof/>
      </w:rPr>
    </w:sdtEndPr>
    <w:sdtContent>
      <w:p w14:paraId="2CD8D264" w14:textId="77777777" w:rsidR="00242663" w:rsidRPr="00242663" w:rsidRDefault="00242663">
        <w:pPr>
          <w:pStyle w:val="Header"/>
          <w:jc w:val="center"/>
          <w:rPr>
            <w:sz w:val="12"/>
            <w:szCs w:val="12"/>
          </w:rPr>
        </w:pPr>
      </w:p>
      <w:p w14:paraId="65A9168A" w14:textId="69563FC2" w:rsidR="00242663" w:rsidRPr="00242663" w:rsidRDefault="00242663">
        <w:pPr>
          <w:pStyle w:val="Header"/>
          <w:jc w:val="center"/>
          <w:rPr>
            <w:rFonts w:ascii="Times New Roman" w:hAnsi="Times New Roman" w:cs="Times New Roman"/>
          </w:rPr>
        </w:pPr>
        <w:r w:rsidRPr="00242663">
          <w:rPr>
            <w:rFonts w:ascii="Times New Roman" w:hAnsi="Times New Roman" w:cs="Times New Roman"/>
          </w:rPr>
          <w:fldChar w:fldCharType="begin"/>
        </w:r>
        <w:r w:rsidRPr="00242663">
          <w:rPr>
            <w:rFonts w:ascii="Times New Roman" w:hAnsi="Times New Roman" w:cs="Times New Roman"/>
          </w:rPr>
          <w:instrText xml:space="preserve"> PAGE   \* MERGEFORMAT </w:instrText>
        </w:r>
        <w:r w:rsidRPr="00242663">
          <w:rPr>
            <w:rFonts w:ascii="Times New Roman" w:hAnsi="Times New Roman" w:cs="Times New Roman"/>
          </w:rPr>
          <w:fldChar w:fldCharType="separate"/>
        </w:r>
        <w:r w:rsidR="007E055D">
          <w:rPr>
            <w:rFonts w:ascii="Times New Roman" w:hAnsi="Times New Roman" w:cs="Times New Roman"/>
            <w:noProof/>
          </w:rPr>
          <w:t>19</w:t>
        </w:r>
        <w:r w:rsidRPr="00242663">
          <w:rPr>
            <w:rFonts w:ascii="Times New Roman" w:hAnsi="Times New Roman" w:cs="Times New Roman"/>
            <w:noProof/>
          </w:rPr>
          <w:fldChar w:fldCharType="end"/>
        </w:r>
      </w:p>
    </w:sdtContent>
  </w:sdt>
  <w:p w14:paraId="24CC14B6" w14:textId="77777777" w:rsidR="00242663" w:rsidRDefault="002426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112D" w14:textId="77777777" w:rsidR="00242663" w:rsidRPr="00242663" w:rsidRDefault="00242663" w:rsidP="00242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8AC"/>
    <w:multiLevelType w:val="hybridMultilevel"/>
    <w:tmpl w:val="0EC4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3D4D41"/>
    <w:multiLevelType w:val="multilevel"/>
    <w:tmpl w:val="E4727B44"/>
    <w:lvl w:ilvl="0">
      <w:start w:val="1"/>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CEF0A32"/>
    <w:multiLevelType w:val="hybridMultilevel"/>
    <w:tmpl w:val="B368291C"/>
    <w:lvl w:ilvl="0" w:tplc="259AD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C623A9"/>
    <w:multiLevelType w:val="hybridMultilevel"/>
    <w:tmpl w:val="329274A4"/>
    <w:lvl w:ilvl="0" w:tplc="4E22C596">
      <w:start w:val="1"/>
      <w:numFmt w:val="japaneseCounting"/>
      <w:lvlText w:val="第%1、"/>
      <w:lvlJc w:val="left"/>
      <w:pPr>
        <w:ind w:left="1378" w:hanging="81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624D75FE"/>
    <w:multiLevelType w:val="multilevel"/>
    <w:tmpl w:val="E21CF0B2"/>
    <w:lvl w:ilvl="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5E26E40"/>
    <w:multiLevelType w:val="multilevel"/>
    <w:tmpl w:val="308A69B4"/>
    <w:lvl w:ilvl="0">
      <w:start w:val="2"/>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7584F99"/>
    <w:multiLevelType w:val="multilevel"/>
    <w:tmpl w:val="F3909E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00"/>
    <w:rsid w:val="00000637"/>
    <w:rsid w:val="000012EA"/>
    <w:rsid w:val="000040A0"/>
    <w:rsid w:val="00006016"/>
    <w:rsid w:val="0001238B"/>
    <w:rsid w:val="00012ACF"/>
    <w:rsid w:val="00016622"/>
    <w:rsid w:val="000214E9"/>
    <w:rsid w:val="00030B6D"/>
    <w:rsid w:val="00034EFF"/>
    <w:rsid w:val="00041FF1"/>
    <w:rsid w:val="00045594"/>
    <w:rsid w:val="00051CCA"/>
    <w:rsid w:val="000528CE"/>
    <w:rsid w:val="000534F4"/>
    <w:rsid w:val="0006791E"/>
    <w:rsid w:val="000730C7"/>
    <w:rsid w:val="000760A4"/>
    <w:rsid w:val="00077E63"/>
    <w:rsid w:val="0008008C"/>
    <w:rsid w:val="000848BE"/>
    <w:rsid w:val="00092D03"/>
    <w:rsid w:val="0009326B"/>
    <w:rsid w:val="000A3768"/>
    <w:rsid w:val="000A5495"/>
    <w:rsid w:val="000B31B9"/>
    <w:rsid w:val="000C22B9"/>
    <w:rsid w:val="000C539E"/>
    <w:rsid w:val="000D04E3"/>
    <w:rsid w:val="000D456C"/>
    <w:rsid w:val="000D4857"/>
    <w:rsid w:val="000D7863"/>
    <w:rsid w:val="000E10A2"/>
    <w:rsid w:val="000F1AA4"/>
    <w:rsid w:val="000F4905"/>
    <w:rsid w:val="00100803"/>
    <w:rsid w:val="00110F4A"/>
    <w:rsid w:val="0011188D"/>
    <w:rsid w:val="001125C3"/>
    <w:rsid w:val="00113EC0"/>
    <w:rsid w:val="001209BE"/>
    <w:rsid w:val="00135BF6"/>
    <w:rsid w:val="00146572"/>
    <w:rsid w:val="001548E8"/>
    <w:rsid w:val="00160B72"/>
    <w:rsid w:val="0016321B"/>
    <w:rsid w:val="00166D17"/>
    <w:rsid w:val="00170276"/>
    <w:rsid w:val="00173A54"/>
    <w:rsid w:val="0017789E"/>
    <w:rsid w:val="00191AC0"/>
    <w:rsid w:val="001A3682"/>
    <w:rsid w:val="001A560B"/>
    <w:rsid w:val="001B0092"/>
    <w:rsid w:val="001B1BD2"/>
    <w:rsid w:val="001B71B8"/>
    <w:rsid w:val="001B7B1B"/>
    <w:rsid w:val="001C00B6"/>
    <w:rsid w:val="001D760B"/>
    <w:rsid w:val="001F10B4"/>
    <w:rsid w:val="001F28E9"/>
    <w:rsid w:val="001F3B0D"/>
    <w:rsid w:val="001F580C"/>
    <w:rsid w:val="00200E3B"/>
    <w:rsid w:val="00204BC3"/>
    <w:rsid w:val="00204EF9"/>
    <w:rsid w:val="00213C1B"/>
    <w:rsid w:val="00220072"/>
    <w:rsid w:val="00222AB1"/>
    <w:rsid w:val="00223CDA"/>
    <w:rsid w:val="002258B5"/>
    <w:rsid w:val="00233436"/>
    <w:rsid w:val="00235154"/>
    <w:rsid w:val="00236663"/>
    <w:rsid w:val="00242663"/>
    <w:rsid w:val="002478C7"/>
    <w:rsid w:val="00250CFA"/>
    <w:rsid w:val="00253D76"/>
    <w:rsid w:val="00257E73"/>
    <w:rsid w:val="0026060C"/>
    <w:rsid w:val="00262331"/>
    <w:rsid w:val="00277AB1"/>
    <w:rsid w:val="00280AE7"/>
    <w:rsid w:val="00282A34"/>
    <w:rsid w:val="00282B92"/>
    <w:rsid w:val="0028369F"/>
    <w:rsid w:val="002879D2"/>
    <w:rsid w:val="0029229B"/>
    <w:rsid w:val="00295223"/>
    <w:rsid w:val="0029759D"/>
    <w:rsid w:val="002A0274"/>
    <w:rsid w:val="002A0859"/>
    <w:rsid w:val="002A1A2B"/>
    <w:rsid w:val="002A22F1"/>
    <w:rsid w:val="002A2565"/>
    <w:rsid w:val="002A7993"/>
    <w:rsid w:val="002B0E49"/>
    <w:rsid w:val="002B1595"/>
    <w:rsid w:val="002B6127"/>
    <w:rsid w:val="002D1599"/>
    <w:rsid w:val="002D3CF5"/>
    <w:rsid w:val="002D4A6A"/>
    <w:rsid w:val="002E0240"/>
    <w:rsid w:val="002E51BB"/>
    <w:rsid w:val="002E6F58"/>
    <w:rsid w:val="003037E1"/>
    <w:rsid w:val="00305FE7"/>
    <w:rsid w:val="003069F8"/>
    <w:rsid w:val="00321852"/>
    <w:rsid w:val="00332961"/>
    <w:rsid w:val="00336872"/>
    <w:rsid w:val="0034487C"/>
    <w:rsid w:val="003468DB"/>
    <w:rsid w:val="00350D30"/>
    <w:rsid w:val="0035276C"/>
    <w:rsid w:val="00352AD3"/>
    <w:rsid w:val="00360D0E"/>
    <w:rsid w:val="00365E97"/>
    <w:rsid w:val="00380EDC"/>
    <w:rsid w:val="0038379A"/>
    <w:rsid w:val="0039003E"/>
    <w:rsid w:val="003A1008"/>
    <w:rsid w:val="003A3961"/>
    <w:rsid w:val="003B1696"/>
    <w:rsid w:val="003B4CA5"/>
    <w:rsid w:val="003B626E"/>
    <w:rsid w:val="003C244C"/>
    <w:rsid w:val="003D3588"/>
    <w:rsid w:val="003D43F7"/>
    <w:rsid w:val="003D642B"/>
    <w:rsid w:val="003E35C1"/>
    <w:rsid w:val="003E542E"/>
    <w:rsid w:val="003F2459"/>
    <w:rsid w:val="00411594"/>
    <w:rsid w:val="00411674"/>
    <w:rsid w:val="0041198A"/>
    <w:rsid w:val="0042512D"/>
    <w:rsid w:val="00432748"/>
    <w:rsid w:val="0043505B"/>
    <w:rsid w:val="00446F2F"/>
    <w:rsid w:val="00453742"/>
    <w:rsid w:val="00462BBC"/>
    <w:rsid w:val="004661DB"/>
    <w:rsid w:val="004712FF"/>
    <w:rsid w:val="00472EE5"/>
    <w:rsid w:val="00474A34"/>
    <w:rsid w:val="00476649"/>
    <w:rsid w:val="00476EFF"/>
    <w:rsid w:val="004927E5"/>
    <w:rsid w:val="004968D9"/>
    <w:rsid w:val="00496976"/>
    <w:rsid w:val="0049762A"/>
    <w:rsid w:val="004A3B58"/>
    <w:rsid w:val="004A7E4D"/>
    <w:rsid w:val="004B53D9"/>
    <w:rsid w:val="004B58B3"/>
    <w:rsid w:val="004C291B"/>
    <w:rsid w:val="004D0459"/>
    <w:rsid w:val="004D4170"/>
    <w:rsid w:val="004D782D"/>
    <w:rsid w:val="004E31D6"/>
    <w:rsid w:val="004E33D1"/>
    <w:rsid w:val="004F505F"/>
    <w:rsid w:val="00501092"/>
    <w:rsid w:val="005100FA"/>
    <w:rsid w:val="00510158"/>
    <w:rsid w:val="005118C9"/>
    <w:rsid w:val="005120A6"/>
    <w:rsid w:val="005153E5"/>
    <w:rsid w:val="00522FE8"/>
    <w:rsid w:val="00523ADC"/>
    <w:rsid w:val="0053096D"/>
    <w:rsid w:val="00533582"/>
    <w:rsid w:val="00545109"/>
    <w:rsid w:val="005468F4"/>
    <w:rsid w:val="00553830"/>
    <w:rsid w:val="0055623B"/>
    <w:rsid w:val="00571DB8"/>
    <w:rsid w:val="005819B2"/>
    <w:rsid w:val="00581CA8"/>
    <w:rsid w:val="00597C97"/>
    <w:rsid w:val="005A2A51"/>
    <w:rsid w:val="005A4C99"/>
    <w:rsid w:val="005B2AE4"/>
    <w:rsid w:val="005B74B7"/>
    <w:rsid w:val="005C367E"/>
    <w:rsid w:val="005D07D9"/>
    <w:rsid w:val="005D5490"/>
    <w:rsid w:val="005E1437"/>
    <w:rsid w:val="005F28AC"/>
    <w:rsid w:val="005F49DB"/>
    <w:rsid w:val="0061171D"/>
    <w:rsid w:val="00614E58"/>
    <w:rsid w:val="00617310"/>
    <w:rsid w:val="00625D62"/>
    <w:rsid w:val="0064221D"/>
    <w:rsid w:val="00642AD9"/>
    <w:rsid w:val="006454BE"/>
    <w:rsid w:val="00646749"/>
    <w:rsid w:val="00653C6A"/>
    <w:rsid w:val="0066194B"/>
    <w:rsid w:val="00670685"/>
    <w:rsid w:val="0067446E"/>
    <w:rsid w:val="00675893"/>
    <w:rsid w:val="00684F2B"/>
    <w:rsid w:val="006A5EEE"/>
    <w:rsid w:val="006B313F"/>
    <w:rsid w:val="006B3B75"/>
    <w:rsid w:val="006B7F6D"/>
    <w:rsid w:val="006B7FB0"/>
    <w:rsid w:val="006C64B5"/>
    <w:rsid w:val="006C656A"/>
    <w:rsid w:val="006D45EF"/>
    <w:rsid w:val="006E044E"/>
    <w:rsid w:val="006E4EDF"/>
    <w:rsid w:val="006F1EAC"/>
    <w:rsid w:val="006F36A1"/>
    <w:rsid w:val="00702D82"/>
    <w:rsid w:val="00703D0F"/>
    <w:rsid w:val="007178D1"/>
    <w:rsid w:val="0072543B"/>
    <w:rsid w:val="00727182"/>
    <w:rsid w:val="007273E1"/>
    <w:rsid w:val="00730582"/>
    <w:rsid w:val="00734164"/>
    <w:rsid w:val="00742C50"/>
    <w:rsid w:val="00746B54"/>
    <w:rsid w:val="00746F52"/>
    <w:rsid w:val="007512A6"/>
    <w:rsid w:val="00753FB1"/>
    <w:rsid w:val="00754E15"/>
    <w:rsid w:val="007572A0"/>
    <w:rsid w:val="00763E87"/>
    <w:rsid w:val="007702F1"/>
    <w:rsid w:val="00777FA4"/>
    <w:rsid w:val="0078229B"/>
    <w:rsid w:val="00794D87"/>
    <w:rsid w:val="007A1155"/>
    <w:rsid w:val="007A11F3"/>
    <w:rsid w:val="007A6E86"/>
    <w:rsid w:val="007B38FF"/>
    <w:rsid w:val="007B3BAE"/>
    <w:rsid w:val="007B4B75"/>
    <w:rsid w:val="007C0CBF"/>
    <w:rsid w:val="007D260B"/>
    <w:rsid w:val="007E00B7"/>
    <w:rsid w:val="007E055D"/>
    <w:rsid w:val="007E1ADC"/>
    <w:rsid w:val="007E5511"/>
    <w:rsid w:val="007F3125"/>
    <w:rsid w:val="007F5359"/>
    <w:rsid w:val="007F6D3C"/>
    <w:rsid w:val="007F7106"/>
    <w:rsid w:val="00801CF3"/>
    <w:rsid w:val="00812969"/>
    <w:rsid w:val="008167DE"/>
    <w:rsid w:val="00820054"/>
    <w:rsid w:val="00820F44"/>
    <w:rsid w:val="00822591"/>
    <w:rsid w:val="00823D0B"/>
    <w:rsid w:val="00827952"/>
    <w:rsid w:val="00827FFB"/>
    <w:rsid w:val="0083030D"/>
    <w:rsid w:val="00833C09"/>
    <w:rsid w:val="008341EB"/>
    <w:rsid w:val="00835E2C"/>
    <w:rsid w:val="00836E84"/>
    <w:rsid w:val="0084194A"/>
    <w:rsid w:val="008421E6"/>
    <w:rsid w:val="00846F12"/>
    <w:rsid w:val="008562F1"/>
    <w:rsid w:val="00857991"/>
    <w:rsid w:val="00874572"/>
    <w:rsid w:val="0087585E"/>
    <w:rsid w:val="00882E09"/>
    <w:rsid w:val="0088480F"/>
    <w:rsid w:val="00887A8D"/>
    <w:rsid w:val="008A1AFC"/>
    <w:rsid w:val="008B34FF"/>
    <w:rsid w:val="008C23EC"/>
    <w:rsid w:val="008C3F15"/>
    <w:rsid w:val="008C4E05"/>
    <w:rsid w:val="008C6CA4"/>
    <w:rsid w:val="008E1A54"/>
    <w:rsid w:val="008E2BA1"/>
    <w:rsid w:val="008F0F99"/>
    <w:rsid w:val="008F27E7"/>
    <w:rsid w:val="008F5172"/>
    <w:rsid w:val="00911C81"/>
    <w:rsid w:val="00924C25"/>
    <w:rsid w:val="00924D84"/>
    <w:rsid w:val="00925F68"/>
    <w:rsid w:val="0093100F"/>
    <w:rsid w:val="009319E6"/>
    <w:rsid w:val="009338E6"/>
    <w:rsid w:val="00933F6D"/>
    <w:rsid w:val="00936CED"/>
    <w:rsid w:val="009607E8"/>
    <w:rsid w:val="0096726D"/>
    <w:rsid w:val="009715DD"/>
    <w:rsid w:val="00973848"/>
    <w:rsid w:val="009763A2"/>
    <w:rsid w:val="0098192F"/>
    <w:rsid w:val="00983258"/>
    <w:rsid w:val="00987E98"/>
    <w:rsid w:val="009A405A"/>
    <w:rsid w:val="009B22CC"/>
    <w:rsid w:val="009C1544"/>
    <w:rsid w:val="009C290E"/>
    <w:rsid w:val="009C3B5D"/>
    <w:rsid w:val="009C4D03"/>
    <w:rsid w:val="009C5548"/>
    <w:rsid w:val="009C67EE"/>
    <w:rsid w:val="009D4448"/>
    <w:rsid w:val="009E0D9E"/>
    <w:rsid w:val="009F0A9E"/>
    <w:rsid w:val="00A01DA6"/>
    <w:rsid w:val="00A0617A"/>
    <w:rsid w:val="00A11DA2"/>
    <w:rsid w:val="00A13A0B"/>
    <w:rsid w:val="00A23500"/>
    <w:rsid w:val="00A42E04"/>
    <w:rsid w:val="00A5574F"/>
    <w:rsid w:val="00A6087D"/>
    <w:rsid w:val="00A63097"/>
    <w:rsid w:val="00A66A63"/>
    <w:rsid w:val="00A82D0B"/>
    <w:rsid w:val="00A831D0"/>
    <w:rsid w:val="00A8489B"/>
    <w:rsid w:val="00A86F8B"/>
    <w:rsid w:val="00A9771E"/>
    <w:rsid w:val="00A97FA4"/>
    <w:rsid w:val="00AA68E2"/>
    <w:rsid w:val="00AB33D8"/>
    <w:rsid w:val="00AB3912"/>
    <w:rsid w:val="00AC056C"/>
    <w:rsid w:val="00AC3DB2"/>
    <w:rsid w:val="00AC4B52"/>
    <w:rsid w:val="00AC53F4"/>
    <w:rsid w:val="00AD5E3E"/>
    <w:rsid w:val="00AD7E17"/>
    <w:rsid w:val="00AE01EC"/>
    <w:rsid w:val="00AE7AB8"/>
    <w:rsid w:val="00B033E4"/>
    <w:rsid w:val="00B062FD"/>
    <w:rsid w:val="00B10A17"/>
    <w:rsid w:val="00B12F6E"/>
    <w:rsid w:val="00B23213"/>
    <w:rsid w:val="00B24E3D"/>
    <w:rsid w:val="00B314A9"/>
    <w:rsid w:val="00B37B1A"/>
    <w:rsid w:val="00B422CD"/>
    <w:rsid w:val="00B53AD4"/>
    <w:rsid w:val="00B62A7F"/>
    <w:rsid w:val="00B647DE"/>
    <w:rsid w:val="00B65859"/>
    <w:rsid w:val="00B66073"/>
    <w:rsid w:val="00B7090C"/>
    <w:rsid w:val="00B73E4A"/>
    <w:rsid w:val="00B81589"/>
    <w:rsid w:val="00B94544"/>
    <w:rsid w:val="00B94768"/>
    <w:rsid w:val="00B96759"/>
    <w:rsid w:val="00BA64C4"/>
    <w:rsid w:val="00BB57D9"/>
    <w:rsid w:val="00BC1898"/>
    <w:rsid w:val="00BC4CAB"/>
    <w:rsid w:val="00BC58A4"/>
    <w:rsid w:val="00BD0EE3"/>
    <w:rsid w:val="00BD2E4F"/>
    <w:rsid w:val="00BE1261"/>
    <w:rsid w:val="00BE2250"/>
    <w:rsid w:val="00BF166A"/>
    <w:rsid w:val="00BF7EA3"/>
    <w:rsid w:val="00C00384"/>
    <w:rsid w:val="00C12274"/>
    <w:rsid w:val="00C240E7"/>
    <w:rsid w:val="00C24C98"/>
    <w:rsid w:val="00C3023E"/>
    <w:rsid w:val="00C32605"/>
    <w:rsid w:val="00C34140"/>
    <w:rsid w:val="00C4454D"/>
    <w:rsid w:val="00C46207"/>
    <w:rsid w:val="00C471A4"/>
    <w:rsid w:val="00C52820"/>
    <w:rsid w:val="00C52A9B"/>
    <w:rsid w:val="00C6228F"/>
    <w:rsid w:val="00C62838"/>
    <w:rsid w:val="00C62A9E"/>
    <w:rsid w:val="00C62D20"/>
    <w:rsid w:val="00C702E7"/>
    <w:rsid w:val="00C747D0"/>
    <w:rsid w:val="00C74A2A"/>
    <w:rsid w:val="00C81301"/>
    <w:rsid w:val="00C82BB4"/>
    <w:rsid w:val="00C82EE5"/>
    <w:rsid w:val="00C908EB"/>
    <w:rsid w:val="00C96ACF"/>
    <w:rsid w:val="00CA166B"/>
    <w:rsid w:val="00CA5E58"/>
    <w:rsid w:val="00CC08E2"/>
    <w:rsid w:val="00CC7387"/>
    <w:rsid w:val="00CD6FE0"/>
    <w:rsid w:val="00CD7B28"/>
    <w:rsid w:val="00CE016B"/>
    <w:rsid w:val="00CE1C16"/>
    <w:rsid w:val="00CE5711"/>
    <w:rsid w:val="00CF3461"/>
    <w:rsid w:val="00CF55EB"/>
    <w:rsid w:val="00CF6014"/>
    <w:rsid w:val="00D1258F"/>
    <w:rsid w:val="00D14D6E"/>
    <w:rsid w:val="00D21DCA"/>
    <w:rsid w:val="00D23028"/>
    <w:rsid w:val="00D6341B"/>
    <w:rsid w:val="00D6490C"/>
    <w:rsid w:val="00D713E0"/>
    <w:rsid w:val="00D73F0D"/>
    <w:rsid w:val="00D9407C"/>
    <w:rsid w:val="00DA0888"/>
    <w:rsid w:val="00DA3572"/>
    <w:rsid w:val="00DA7A8E"/>
    <w:rsid w:val="00DB2161"/>
    <w:rsid w:val="00DC13EA"/>
    <w:rsid w:val="00DC299C"/>
    <w:rsid w:val="00DC68ED"/>
    <w:rsid w:val="00DD6EFD"/>
    <w:rsid w:val="00DD7468"/>
    <w:rsid w:val="00DD7B2B"/>
    <w:rsid w:val="00DE4919"/>
    <w:rsid w:val="00DF5C8C"/>
    <w:rsid w:val="00E019BD"/>
    <w:rsid w:val="00E03CBE"/>
    <w:rsid w:val="00E14FC3"/>
    <w:rsid w:val="00E21D4F"/>
    <w:rsid w:val="00E47A90"/>
    <w:rsid w:val="00E50A13"/>
    <w:rsid w:val="00E5213F"/>
    <w:rsid w:val="00E53F15"/>
    <w:rsid w:val="00E57A03"/>
    <w:rsid w:val="00E61C68"/>
    <w:rsid w:val="00E67C18"/>
    <w:rsid w:val="00E725D7"/>
    <w:rsid w:val="00E77F92"/>
    <w:rsid w:val="00E85F8D"/>
    <w:rsid w:val="00E97DE2"/>
    <w:rsid w:val="00EA0803"/>
    <w:rsid w:val="00EA4DFD"/>
    <w:rsid w:val="00EB02E8"/>
    <w:rsid w:val="00EB5A12"/>
    <w:rsid w:val="00EB5A43"/>
    <w:rsid w:val="00EB72F7"/>
    <w:rsid w:val="00EB742E"/>
    <w:rsid w:val="00EB7878"/>
    <w:rsid w:val="00EC46F2"/>
    <w:rsid w:val="00EE5B1A"/>
    <w:rsid w:val="00EE7434"/>
    <w:rsid w:val="00EF2998"/>
    <w:rsid w:val="00EF3CF3"/>
    <w:rsid w:val="00F00BFC"/>
    <w:rsid w:val="00F0583C"/>
    <w:rsid w:val="00F10E04"/>
    <w:rsid w:val="00F12DD5"/>
    <w:rsid w:val="00F14EDB"/>
    <w:rsid w:val="00F165A5"/>
    <w:rsid w:val="00F174E3"/>
    <w:rsid w:val="00F17B7B"/>
    <w:rsid w:val="00F23236"/>
    <w:rsid w:val="00F24E70"/>
    <w:rsid w:val="00F27992"/>
    <w:rsid w:val="00F30D6E"/>
    <w:rsid w:val="00F3390D"/>
    <w:rsid w:val="00F37337"/>
    <w:rsid w:val="00F43A05"/>
    <w:rsid w:val="00F52340"/>
    <w:rsid w:val="00F6742E"/>
    <w:rsid w:val="00F712F8"/>
    <w:rsid w:val="00F80530"/>
    <w:rsid w:val="00F906F1"/>
    <w:rsid w:val="00F90AA5"/>
    <w:rsid w:val="00F91259"/>
    <w:rsid w:val="00F92BA8"/>
    <w:rsid w:val="00FA04D0"/>
    <w:rsid w:val="00FA109A"/>
    <w:rsid w:val="00FA3438"/>
    <w:rsid w:val="00FA4096"/>
    <w:rsid w:val="00FB022B"/>
    <w:rsid w:val="00FB08E3"/>
    <w:rsid w:val="00FB0D3E"/>
    <w:rsid w:val="00FB181F"/>
    <w:rsid w:val="00FB743C"/>
    <w:rsid w:val="00FB75D7"/>
    <w:rsid w:val="00FC0566"/>
    <w:rsid w:val="00FC2BC7"/>
    <w:rsid w:val="00FE0F77"/>
    <w:rsid w:val="00FE185D"/>
    <w:rsid w:val="00FE67A0"/>
    <w:rsid w:val="00FF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E46E9"/>
  <w15:chartTrackingRefBased/>
  <w15:docId w15:val="{45AFC1E4-2449-46E9-93DA-CBEA9FDA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500"/>
    <w:pPr>
      <w:spacing w:after="0" w:line="240" w:lineRule="auto"/>
    </w:pPr>
    <w:rPr>
      <w:sz w:val="24"/>
      <w:szCs w:val="24"/>
      <w:lang w:eastAsia="en-US"/>
    </w:rPr>
  </w:style>
  <w:style w:type="paragraph" w:styleId="Heading1">
    <w:name w:val="heading 1"/>
    <w:basedOn w:val="Normal"/>
    <w:next w:val="Normal"/>
    <w:link w:val="Heading1Char"/>
    <w:uiPriority w:val="9"/>
    <w:qFormat/>
    <w:rsid w:val="00794D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623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6233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3500"/>
    <w:pPr>
      <w:tabs>
        <w:tab w:val="center" w:pos="4320"/>
        <w:tab w:val="right" w:pos="8640"/>
      </w:tabs>
    </w:pPr>
  </w:style>
  <w:style w:type="character" w:customStyle="1" w:styleId="FooterChar">
    <w:name w:val="Footer Char"/>
    <w:basedOn w:val="DefaultParagraphFont"/>
    <w:link w:val="Footer"/>
    <w:uiPriority w:val="99"/>
    <w:rsid w:val="00A23500"/>
    <w:rPr>
      <w:sz w:val="24"/>
      <w:szCs w:val="24"/>
      <w:lang w:eastAsia="en-US"/>
    </w:rPr>
  </w:style>
  <w:style w:type="character" w:styleId="PageNumber">
    <w:name w:val="page number"/>
    <w:basedOn w:val="DefaultParagraphFont"/>
    <w:uiPriority w:val="99"/>
    <w:semiHidden/>
    <w:unhideWhenUsed/>
    <w:rsid w:val="00A23500"/>
  </w:style>
  <w:style w:type="paragraph" w:styleId="BodyText">
    <w:name w:val="Body Text"/>
    <w:basedOn w:val="Normal"/>
    <w:link w:val="BodyTextChar"/>
    <w:rsid w:val="0029229B"/>
    <w:pPr>
      <w:jc w:val="center"/>
    </w:pPr>
    <w:rPr>
      <w:rFonts w:ascii=".VnAristoteH" w:eastAsia="SimSun" w:hAnsi=".VnAristoteH" w:cs="Times New Roman"/>
      <w:sz w:val="52"/>
      <w:szCs w:val="20"/>
    </w:rPr>
  </w:style>
  <w:style w:type="character" w:customStyle="1" w:styleId="BodyTextChar">
    <w:name w:val="Body Text Char"/>
    <w:basedOn w:val="DefaultParagraphFont"/>
    <w:link w:val="BodyText"/>
    <w:rsid w:val="0029229B"/>
    <w:rPr>
      <w:rFonts w:ascii=".VnAristoteH" w:eastAsia="SimSun" w:hAnsi=".VnAristoteH" w:cs="Times New Roman"/>
      <w:sz w:val="52"/>
      <w:szCs w:val="20"/>
      <w:lang w:eastAsia="en-US"/>
    </w:rPr>
  </w:style>
  <w:style w:type="paragraph" w:styleId="ListParagraph">
    <w:name w:val="List Paragraph"/>
    <w:basedOn w:val="Normal"/>
    <w:uiPriority w:val="34"/>
    <w:qFormat/>
    <w:rsid w:val="00160B72"/>
    <w:pPr>
      <w:ind w:left="720"/>
      <w:contextualSpacing/>
    </w:pPr>
  </w:style>
  <w:style w:type="paragraph" w:styleId="Header">
    <w:name w:val="header"/>
    <w:basedOn w:val="Normal"/>
    <w:link w:val="HeaderChar"/>
    <w:uiPriority w:val="99"/>
    <w:unhideWhenUsed/>
    <w:rsid w:val="004E33D1"/>
    <w:pPr>
      <w:tabs>
        <w:tab w:val="center" w:pos="4680"/>
        <w:tab w:val="right" w:pos="9360"/>
      </w:tabs>
    </w:pPr>
  </w:style>
  <w:style w:type="character" w:customStyle="1" w:styleId="HeaderChar">
    <w:name w:val="Header Char"/>
    <w:basedOn w:val="DefaultParagraphFont"/>
    <w:link w:val="Header"/>
    <w:uiPriority w:val="99"/>
    <w:rsid w:val="004E33D1"/>
    <w:rPr>
      <w:sz w:val="24"/>
      <w:szCs w:val="24"/>
      <w:lang w:eastAsia="en-US"/>
    </w:rPr>
  </w:style>
  <w:style w:type="table" w:styleId="TableGrid">
    <w:name w:val="Table Grid"/>
    <w:basedOn w:val="TableNormal"/>
    <w:uiPriority w:val="59"/>
    <w:rsid w:val="00EB5A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F52340"/>
    <w:pPr>
      <w:spacing w:after="120"/>
      <w:ind w:left="360"/>
    </w:pPr>
  </w:style>
  <w:style w:type="character" w:customStyle="1" w:styleId="BodyTextIndentChar">
    <w:name w:val="Body Text Indent Char"/>
    <w:basedOn w:val="DefaultParagraphFont"/>
    <w:link w:val="BodyTextIndent"/>
    <w:uiPriority w:val="99"/>
    <w:semiHidden/>
    <w:rsid w:val="00F52340"/>
    <w:rPr>
      <w:sz w:val="24"/>
      <w:szCs w:val="24"/>
      <w:lang w:eastAsia="en-US"/>
    </w:rPr>
  </w:style>
  <w:style w:type="paragraph" w:styleId="BodyTextFirstIndent2">
    <w:name w:val="Body Text First Indent 2"/>
    <w:basedOn w:val="BodyTextIndent"/>
    <w:link w:val="BodyTextFirstIndent2Char"/>
    <w:uiPriority w:val="99"/>
    <w:unhideWhenUsed/>
    <w:rsid w:val="00F52340"/>
    <w:pPr>
      <w:spacing w:after="200" w:line="276" w:lineRule="auto"/>
      <w:ind w:firstLine="360"/>
    </w:pPr>
    <w:rPr>
      <w:sz w:val="22"/>
      <w:szCs w:val="22"/>
      <w:lang w:eastAsia="zh-CN"/>
    </w:rPr>
  </w:style>
  <w:style w:type="character" w:customStyle="1" w:styleId="BodyTextFirstIndent2Char">
    <w:name w:val="Body Text First Indent 2 Char"/>
    <w:basedOn w:val="BodyTextIndentChar"/>
    <w:link w:val="BodyTextFirstIndent2"/>
    <w:uiPriority w:val="99"/>
    <w:rsid w:val="00F52340"/>
    <w:rPr>
      <w:sz w:val="24"/>
      <w:szCs w:val="24"/>
      <w:lang w:eastAsia="en-US"/>
    </w:rPr>
  </w:style>
  <w:style w:type="character" w:styleId="Emphasis">
    <w:name w:val="Emphasis"/>
    <w:uiPriority w:val="20"/>
    <w:qFormat/>
    <w:rsid w:val="008341EB"/>
    <w:rPr>
      <w:i/>
      <w:iCs/>
    </w:rPr>
  </w:style>
  <w:style w:type="character" w:customStyle="1" w:styleId="Heading1Char">
    <w:name w:val="Heading 1 Char"/>
    <w:basedOn w:val="DefaultParagraphFont"/>
    <w:link w:val="Heading1"/>
    <w:uiPriority w:val="9"/>
    <w:rsid w:val="00794D87"/>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262331"/>
    <w:rPr>
      <w:rFonts w:asciiTheme="majorHAnsi" w:eastAsiaTheme="majorEastAsia" w:hAnsiTheme="majorHAnsi" w:cstheme="majorBidi"/>
      <w:color w:val="1F4D78" w:themeColor="accent1" w:themeShade="7F"/>
      <w:sz w:val="24"/>
      <w:szCs w:val="24"/>
      <w:lang w:eastAsia="en-US"/>
    </w:rPr>
  </w:style>
  <w:style w:type="character" w:customStyle="1" w:styleId="Heading2Char">
    <w:name w:val="Heading 2 Char"/>
    <w:basedOn w:val="DefaultParagraphFont"/>
    <w:link w:val="Heading2"/>
    <w:uiPriority w:val="9"/>
    <w:semiHidden/>
    <w:rsid w:val="00262331"/>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tiếng Hán</c:v>
                </c:pt>
              </c:strCache>
            </c:strRef>
          </c:tx>
          <c:spPr>
            <a:solidFill>
              <a:schemeClr val="bg1"/>
            </a:solidFill>
            <a:ln>
              <a:solidFill>
                <a:schemeClr val="tx1"/>
              </a:solidFill>
            </a:ln>
            <a:effectLst/>
          </c:spPr>
          <c:invertIfNegative val="0"/>
          <c:cat>
            <c:strRef>
              <c:f>Sheet1!$A$2:$A$15</c:f>
              <c:strCache>
                <c:ptCount val="14"/>
                <c:pt idx="0">
                  <c:v>màu sắc cơ thể</c:v>
                </c:pt>
                <c:pt idx="1">
                  <c:v>hình thể</c:v>
                </c:pt>
                <c:pt idx="2">
                  <c:v>kích cỡ</c:v>
                </c:pt>
                <c:pt idx="3">
                  <c:v>tiếng kêu/hót</c:v>
                </c:pt>
                <c:pt idx="4">
                  <c:v>giới tính, sinh trưởng</c:v>
                </c:pt>
                <c:pt idx="5">
                  <c:v>môi trường sống</c:v>
                </c:pt>
                <c:pt idx="6">
                  <c:v>tập tính sống</c:v>
                </c:pt>
                <c:pt idx="7">
                  <c:v>cách thức di chuyển</c:v>
                </c:pt>
                <c:pt idx="8">
                  <c:v>thức ăn</c:v>
                </c:pt>
                <c:pt idx="9">
                  <c:v>nguồn gốc</c:v>
                </c:pt>
                <c:pt idx="10">
                  <c:v>vai trò với con người</c:v>
                </c:pt>
                <c:pt idx="11">
                  <c:v>phẩm chất</c:v>
                </c:pt>
                <c:pt idx="12">
                  <c:v>truyền thuyết, điển cố</c:v>
                </c:pt>
                <c:pt idx="13">
                  <c:v>lý do tổng hợp</c:v>
                </c:pt>
              </c:strCache>
            </c:strRef>
          </c:cat>
          <c:val>
            <c:numRef>
              <c:f>Sheet1!$B$2:$B$15</c:f>
              <c:numCache>
                <c:formatCode>General</c:formatCode>
                <c:ptCount val="14"/>
                <c:pt idx="0">
                  <c:v>29.5</c:v>
                </c:pt>
                <c:pt idx="1">
                  <c:v>8.1999999999999993</c:v>
                </c:pt>
                <c:pt idx="2">
                  <c:v>1.6</c:v>
                </c:pt>
                <c:pt idx="3">
                  <c:v>13.1</c:v>
                </c:pt>
                <c:pt idx="4">
                  <c:v>3.8</c:v>
                </c:pt>
                <c:pt idx="5">
                  <c:v>14.8</c:v>
                </c:pt>
                <c:pt idx="6">
                  <c:v>6</c:v>
                </c:pt>
                <c:pt idx="7">
                  <c:v>4.9000000000000004</c:v>
                </c:pt>
                <c:pt idx="8">
                  <c:v>1.6</c:v>
                </c:pt>
                <c:pt idx="9">
                  <c:v>2.7</c:v>
                </c:pt>
                <c:pt idx="10">
                  <c:v>6.6</c:v>
                </c:pt>
                <c:pt idx="11">
                  <c:v>3.3</c:v>
                </c:pt>
                <c:pt idx="12">
                  <c:v>1.6</c:v>
                </c:pt>
                <c:pt idx="13">
                  <c:v>2.2000000000000002</c:v>
                </c:pt>
              </c:numCache>
            </c:numRef>
          </c:val>
          <c:extLst xmlns:c16r2="http://schemas.microsoft.com/office/drawing/2015/06/chart">
            <c:ext xmlns:c16="http://schemas.microsoft.com/office/drawing/2014/chart" uri="{C3380CC4-5D6E-409C-BE32-E72D297353CC}">
              <c16:uniqueId val="{00000000-E99D-4458-851F-31E72664B10D}"/>
            </c:ext>
          </c:extLst>
        </c:ser>
        <c:ser>
          <c:idx val="1"/>
          <c:order val="1"/>
          <c:tx>
            <c:strRef>
              <c:f>Sheet1!$C$1</c:f>
              <c:strCache>
                <c:ptCount val="1"/>
                <c:pt idx="0">
                  <c:v>tiếng Việt</c:v>
                </c:pt>
              </c:strCache>
            </c:strRef>
          </c:tx>
          <c:spPr>
            <a:solidFill>
              <a:schemeClr val="tx1"/>
            </a:solidFill>
            <a:ln>
              <a:noFill/>
            </a:ln>
            <a:effectLst/>
          </c:spPr>
          <c:invertIfNegative val="0"/>
          <c:cat>
            <c:strRef>
              <c:f>Sheet1!$A$2:$A$15</c:f>
              <c:strCache>
                <c:ptCount val="14"/>
                <c:pt idx="0">
                  <c:v>màu sắc cơ thể</c:v>
                </c:pt>
                <c:pt idx="1">
                  <c:v>hình thể</c:v>
                </c:pt>
                <c:pt idx="2">
                  <c:v>kích cỡ</c:v>
                </c:pt>
                <c:pt idx="3">
                  <c:v>tiếng kêu/hót</c:v>
                </c:pt>
                <c:pt idx="4">
                  <c:v>giới tính, sinh trưởng</c:v>
                </c:pt>
                <c:pt idx="5">
                  <c:v>môi trường sống</c:v>
                </c:pt>
                <c:pt idx="6">
                  <c:v>tập tính sống</c:v>
                </c:pt>
                <c:pt idx="7">
                  <c:v>cách thức di chuyển</c:v>
                </c:pt>
                <c:pt idx="8">
                  <c:v>thức ăn</c:v>
                </c:pt>
                <c:pt idx="9">
                  <c:v>nguồn gốc</c:v>
                </c:pt>
                <c:pt idx="10">
                  <c:v>vai trò với con người</c:v>
                </c:pt>
                <c:pt idx="11">
                  <c:v>phẩm chất</c:v>
                </c:pt>
                <c:pt idx="12">
                  <c:v>truyền thuyết, điển cố</c:v>
                </c:pt>
                <c:pt idx="13">
                  <c:v>lý do tổng hợp</c:v>
                </c:pt>
              </c:strCache>
            </c:strRef>
          </c:cat>
          <c:val>
            <c:numRef>
              <c:f>Sheet1!$C$2:$C$15</c:f>
              <c:numCache>
                <c:formatCode>General</c:formatCode>
                <c:ptCount val="14"/>
                <c:pt idx="0">
                  <c:v>34.299999999999997</c:v>
                </c:pt>
                <c:pt idx="1">
                  <c:v>15.5</c:v>
                </c:pt>
                <c:pt idx="2">
                  <c:v>2.8</c:v>
                </c:pt>
                <c:pt idx="3">
                  <c:v>10.4</c:v>
                </c:pt>
                <c:pt idx="4">
                  <c:v>2.8</c:v>
                </c:pt>
                <c:pt idx="5">
                  <c:v>9.4</c:v>
                </c:pt>
                <c:pt idx="6">
                  <c:v>4.2</c:v>
                </c:pt>
                <c:pt idx="7">
                  <c:v>0.5</c:v>
                </c:pt>
                <c:pt idx="8">
                  <c:v>3.3</c:v>
                </c:pt>
                <c:pt idx="9">
                  <c:v>6.1</c:v>
                </c:pt>
                <c:pt idx="10">
                  <c:v>3.3</c:v>
                </c:pt>
                <c:pt idx="11">
                  <c:v>2.8</c:v>
                </c:pt>
                <c:pt idx="12">
                  <c:v>0.9</c:v>
                </c:pt>
                <c:pt idx="13">
                  <c:v>3.8</c:v>
                </c:pt>
              </c:numCache>
            </c:numRef>
          </c:val>
          <c:extLst xmlns:c16r2="http://schemas.microsoft.com/office/drawing/2015/06/chart">
            <c:ext xmlns:c16="http://schemas.microsoft.com/office/drawing/2014/chart" uri="{C3380CC4-5D6E-409C-BE32-E72D297353CC}">
              <c16:uniqueId val="{00000001-E99D-4458-851F-31E72664B10D}"/>
            </c:ext>
          </c:extLst>
        </c:ser>
        <c:dLbls>
          <c:showLegendKey val="0"/>
          <c:showVal val="0"/>
          <c:showCatName val="0"/>
          <c:showSerName val="0"/>
          <c:showPercent val="0"/>
          <c:showBubbleSize val="0"/>
        </c:dLbls>
        <c:gapWidth val="219"/>
        <c:overlap val="-27"/>
        <c:axId val="295834656"/>
        <c:axId val="295835216"/>
      </c:barChart>
      <c:catAx>
        <c:axId val="29583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295835216"/>
        <c:crosses val="autoZero"/>
        <c:auto val="1"/>
        <c:lblAlgn val="ctr"/>
        <c:lblOffset val="100"/>
        <c:noMultiLvlLbl val="0"/>
      </c:catAx>
      <c:valAx>
        <c:axId val="29583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834656"/>
        <c:crosses val="autoZero"/>
        <c:crossBetween val="between"/>
      </c:valAx>
      <c:spPr>
        <a:noFill/>
        <a:ln>
          <a:solidFill>
            <a:schemeClr val="tx1">
              <a:alpha val="97000"/>
            </a:schemeClr>
          </a:solid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tiếng Hán</c:v>
                </c:pt>
              </c:strCache>
            </c:strRef>
          </c:tx>
          <c:spPr>
            <a:solidFill>
              <a:schemeClr val="bg1"/>
            </a:solidFill>
            <a:ln>
              <a:solidFill>
                <a:schemeClr val="tx1"/>
              </a:solidFill>
            </a:ln>
            <a:effectLst/>
          </c:spPr>
          <c:invertIfNegative val="0"/>
          <c:cat>
            <c:strRef>
              <c:f>Sheet1!$A$2:$A$8</c:f>
              <c:strCache>
                <c:ptCount val="7"/>
                <c:pt idx="0">
                  <c:v>kết hợp ngẫu nhiên </c:v>
                </c:pt>
                <c:pt idx="1">
                  <c:v>mô phỏng tiếng kêu/hót</c:v>
                </c:pt>
                <c:pt idx="2">
                  <c:v>ghép thành tố</c:v>
                </c:pt>
                <c:pt idx="3">
                  <c:v>sử dụng biện pháp tu từ</c:v>
                </c:pt>
                <c:pt idx="4">
                  <c:v>vay mượn tiếng nước ngoài</c:v>
                </c:pt>
                <c:pt idx="5">
                  <c:v>dùng bộ kiện biểu ý</c:v>
                </c:pt>
                <c:pt idx="6">
                  <c:v>phương thức tổng hợp</c:v>
                </c:pt>
              </c:strCache>
            </c:strRef>
          </c:cat>
          <c:val>
            <c:numRef>
              <c:f>Sheet1!$B$2:$B$8</c:f>
              <c:numCache>
                <c:formatCode>General</c:formatCode>
                <c:ptCount val="7"/>
                <c:pt idx="0">
                  <c:v>0.7</c:v>
                </c:pt>
                <c:pt idx="1">
                  <c:v>0.4</c:v>
                </c:pt>
                <c:pt idx="2">
                  <c:v>55.5</c:v>
                </c:pt>
                <c:pt idx="3">
                  <c:v>9.3000000000000007</c:v>
                </c:pt>
                <c:pt idx="4">
                  <c:v>0.7</c:v>
                </c:pt>
                <c:pt idx="5">
                  <c:v>27.4</c:v>
                </c:pt>
                <c:pt idx="6">
                  <c:v>6</c:v>
                </c:pt>
              </c:numCache>
            </c:numRef>
          </c:val>
          <c:extLst xmlns:c16r2="http://schemas.microsoft.com/office/drawing/2015/06/chart">
            <c:ext xmlns:c16="http://schemas.microsoft.com/office/drawing/2014/chart" uri="{C3380CC4-5D6E-409C-BE32-E72D297353CC}">
              <c16:uniqueId val="{00000000-BD3D-4700-B3D7-B2767DA24416}"/>
            </c:ext>
          </c:extLst>
        </c:ser>
        <c:ser>
          <c:idx val="1"/>
          <c:order val="1"/>
          <c:tx>
            <c:strRef>
              <c:f>Sheet1!$C$1</c:f>
              <c:strCache>
                <c:ptCount val="1"/>
                <c:pt idx="0">
                  <c:v>tiếng Việt</c:v>
                </c:pt>
              </c:strCache>
            </c:strRef>
          </c:tx>
          <c:spPr>
            <a:solidFill>
              <a:schemeClr val="tx1"/>
            </a:solidFill>
            <a:ln>
              <a:solidFill>
                <a:schemeClr val="tx1"/>
              </a:solidFill>
            </a:ln>
            <a:effectLst/>
          </c:spPr>
          <c:invertIfNegative val="0"/>
          <c:cat>
            <c:strRef>
              <c:f>Sheet1!$A$2:$A$8</c:f>
              <c:strCache>
                <c:ptCount val="7"/>
                <c:pt idx="0">
                  <c:v>kết hợp ngẫu nhiên </c:v>
                </c:pt>
                <c:pt idx="1">
                  <c:v>mô phỏng tiếng kêu/hót</c:v>
                </c:pt>
                <c:pt idx="2">
                  <c:v>ghép thành tố</c:v>
                </c:pt>
                <c:pt idx="3">
                  <c:v>sử dụng biện pháp tu từ</c:v>
                </c:pt>
                <c:pt idx="4">
                  <c:v>vay mượn tiếng nước ngoài</c:v>
                </c:pt>
                <c:pt idx="5">
                  <c:v>dùng bộ kiện biểu ý</c:v>
                </c:pt>
                <c:pt idx="6">
                  <c:v>phương thức tổng hợp</c:v>
                </c:pt>
              </c:strCache>
            </c:strRef>
          </c:cat>
          <c:val>
            <c:numRef>
              <c:f>Sheet1!$C$2:$C$8</c:f>
              <c:numCache>
                <c:formatCode>General</c:formatCode>
                <c:ptCount val="7"/>
                <c:pt idx="0">
                  <c:v>24.5</c:v>
                </c:pt>
                <c:pt idx="1">
                  <c:v>4</c:v>
                </c:pt>
                <c:pt idx="2">
                  <c:v>47.4</c:v>
                </c:pt>
                <c:pt idx="3">
                  <c:v>10.8</c:v>
                </c:pt>
                <c:pt idx="4">
                  <c:v>11.8</c:v>
                </c:pt>
                <c:pt idx="5">
                  <c:v>0</c:v>
                </c:pt>
                <c:pt idx="6">
                  <c:v>1.5</c:v>
                </c:pt>
              </c:numCache>
            </c:numRef>
          </c:val>
          <c:extLst xmlns:c16r2="http://schemas.microsoft.com/office/drawing/2015/06/chart">
            <c:ext xmlns:c16="http://schemas.microsoft.com/office/drawing/2014/chart" uri="{C3380CC4-5D6E-409C-BE32-E72D297353CC}">
              <c16:uniqueId val="{00000001-BD3D-4700-B3D7-B2767DA24416}"/>
            </c:ext>
          </c:extLst>
        </c:ser>
        <c:dLbls>
          <c:showLegendKey val="0"/>
          <c:showVal val="0"/>
          <c:showCatName val="0"/>
          <c:showSerName val="0"/>
          <c:showPercent val="0"/>
          <c:showBubbleSize val="0"/>
        </c:dLbls>
        <c:gapWidth val="219"/>
        <c:overlap val="-27"/>
        <c:axId val="160255424"/>
        <c:axId val="160255984"/>
      </c:barChart>
      <c:catAx>
        <c:axId val="16025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0255984"/>
        <c:crosses val="autoZero"/>
        <c:auto val="1"/>
        <c:lblAlgn val="ctr"/>
        <c:lblOffset val="100"/>
        <c:noMultiLvlLbl val="0"/>
      </c:catAx>
      <c:valAx>
        <c:axId val="160255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55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B2971C-EAC8-4042-94B8-EF1334F5BA78}" type="doc">
      <dgm:prSet loTypeId="urn:microsoft.com/office/officeart/2005/8/layout/target1" loCatId="relationship" qsTypeId="urn:microsoft.com/office/officeart/2005/8/quickstyle/simple1" qsCatId="simple" csTypeId="urn:microsoft.com/office/officeart/2005/8/colors/accent1_2" csCatId="accent1" phldr="1"/>
      <dgm:spPr/>
    </dgm:pt>
    <dgm:pt modelId="{DFB57C7B-7908-454F-888E-F7BA06275185}">
      <dgm:prSet phldrT="[Text]" custT="1"/>
      <dgm:spPr/>
      <dgm:t>
        <a:bodyPr/>
        <a:lstStyle/>
        <a:p>
          <a:r>
            <a:rPr lang="vi-VN" sz="1200" b="0">
              <a:latin typeface="+mj-lt"/>
            </a:rPr>
            <a:t>ưng, yến,</a:t>
          </a:r>
          <a:r>
            <a:rPr lang="en-US" sz="1200" b="0">
              <a:latin typeface="+mj-lt"/>
            </a:rPr>
            <a:t> </a:t>
          </a:r>
          <a:r>
            <a:rPr lang="vi-VN" sz="1200" b="0">
              <a:latin typeface="+mj-lt"/>
            </a:rPr>
            <a:t>nhạn, uyên ương, sếu đầu đỏ</a:t>
          </a:r>
          <a:endParaRPr lang="en-US" sz="1200" b="0">
            <a:latin typeface="+mj-lt"/>
          </a:endParaRPr>
        </a:p>
      </dgm:t>
    </dgm:pt>
    <dgm:pt modelId="{6CA7DF2E-9F11-42B0-9E40-9046161C5999}" type="parTrans" cxnId="{53EE83A7-08E8-400F-9D31-16F04CC030E6}">
      <dgm:prSet/>
      <dgm:spPr/>
      <dgm:t>
        <a:bodyPr/>
        <a:lstStyle/>
        <a:p>
          <a:endParaRPr lang="en-US"/>
        </a:p>
      </dgm:t>
    </dgm:pt>
    <dgm:pt modelId="{78812AA5-E6EA-4E76-9116-2211BE340ED0}" type="sibTrans" cxnId="{53EE83A7-08E8-400F-9D31-16F04CC030E6}">
      <dgm:prSet/>
      <dgm:spPr/>
      <dgm:t>
        <a:bodyPr/>
        <a:lstStyle/>
        <a:p>
          <a:endParaRPr lang="en-US"/>
        </a:p>
      </dgm:t>
    </dgm:pt>
    <dgm:pt modelId="{50F4A02F-A382-4161-ADA0-ECEF10D01001}">
      <dgm:prSet phldrT="[Text]" custT="1"/>
      <dgm:spPr/>
      <dgm:t>
        <a:bodyPr/>
        <a:lstStyle/>
        <a:p>
          <a:r>
            <a:rPr lang="vi-VN" sz="1400" b="0">
              <a:latin typeface="+mj-lt"/>
            </a:rPr>
            <a:t>đà điểu</a:t>
          </a:r>
          <a:endParaRPr lang="en-US" sz="1400" b="0">
            <a:latin typeface="+mj-lt"/>
          </a:endParaRPr>
        </a:p>
      </dgm:t>
    </dgm:pt>
    <dgm:pt modelId="{F6FD5831-C39F-4F1F-B53F-1029C02DE06C}" type="parTrans" cxnId="{7373FB97-46D8-4EA7-928F-216C60ED52D9}">
      <dgm:prSet/>
      <dgm:spPr/>
      <dgm:t>
        <a:bodyPr/>
        <a:lstStyle/>
        <a:p>
          <a:endParaRPr lang="en-US"/>
        </a:p>
      </dgm:t>
    </dgm:pt>
    <dgm:pt modelId="{14B151E3-7F8E-4753-A1ED-0AA18AAE8C9A}" type="sibTrans" cxnId="{7373FB97-46D8-4EA7-928F-216C60ED52D9}">
      <dgm:prSet/>
      <dgm:spPr/>
      <dgm:t>
        <a:bodyPr/>
        <a:lstStyle/>
        <a:p>
          <a:endParaRPr lang="en-US"/>
        </a:p>
      </dgm:t>
    </dgm:pt>
    <dgm:pt modelId="{FC75FFD1-8D7E-49B2-97D0-51899DC1088D}">
      <dgm:prSet phldrT="[Text]" custT="1"/>
      <dgm:spPr/>
      <dgm:t>
        <a:bodyPr/>
        <a:lstStyle/>
        <a:p>
          <a:r>
            <a:rPr lang="vi-VN" sz="1400" b="0">
              <a:latin typeface="+mj-lt"/>
            </a:rPr>
            <a:t>chim cánh cụt</a:t>
          </a:r>
          <a:endParaRPr lang="en-US" sz="1400" b="0">
            <a:latin typeface="+mj-lt"/>
          </a:endParaRPr>
        </a:p>
      </dgm:t>
    </dgm:pt>
    <dgm:pt modelId="{A84A0030-49BE-4EFF-8B4B-2413C5D3CDA5}" type="parTrans" cxnId="{48A691FF-EA06-40BC-9ADF-7196379AAF4E}">
      <dgm:prSet/>
      <dgm:spPr/>
      <dgm:t>
        <a:bodyPr/>
        <a:lstStyle/>
        <a:p>
          <a:endParaRPr lang="en-US"/>
        </a:p>
      </dgm:t>
    </dgm:pt>
    <dgm:pt modelId="{A317C7C7-6343-4C9E-8120-77E6F7D48825}" type="sibTrans" cxnId="{48A691FF-EA06-40BC-9ADF-7196379AAF4E}">
      <dgm:prSet/>
      <dgm:spPr/>
      <dgm:t>
        <a:bodyPr/>
        <a:lstStyle/>
        <a:p>
          <a:endParaRPr lang="en-US"/>
        </a:p>
      </dgm:t>
    </dgm:pt>
    <dgm:pt modelId="{487D21EB-7D96-43FB-9F52-28F471067BA3}" type="pres">
      <dgm:prSet presAssocID="{8FB2971C-EAC8-4042-94B8-EF1334F5BA78}" presName="composite" presStyleCnt="0">
        <dgm:presLayoutVars>
          <dgm:chMax val="5"/>
          <dgm:dir/>
          <dgm:resizeHandles val="exact"/>
        </dgm:presLayoutVars>
      </dgm:prSet>
      <dgm:spPr/>
    </dgm:pt>
    <dgm:pt modelId="{F637DC24-7DF8-4C0E-A0B5-677DA9578F12}" type="pres">
      <dgm:prSet presAssocID="{DFB57C7B-7908-454F-888E-F7BA06275185}" presName="circle1" presStyleLbl="lnNode1" presStyleIdx="0" presStyleCnt="3">
        <dgm:style>
          <a:lnRef idx="2">
            <a:schemeClr val="dk1"/>
          </a:lnRef>
          <a:fillRef idx="1">
            <a:schemeClr val="lt1"/>
          </a:fillRef>
          <a:effectRef idx="0">
            <a:schemeClr val="dk1"/>
          </a:effectRef>
          <a:fontRef idx="minor">
            <a:schemeClr val="dk1"/>
          </a:fontRef>
        </dgm:style>
      </dgm:prSet>
      <dgm:spPr/>
    </dgm:pt>
    <dgm:pt modelId="{20594B90-AF89-486B-8276-32D733396667}" type="pres">
      <dgm:prSet presAssocID="{DFB57C7B-7908-454F-888E-F7BA06275185}" presName="text1" presStyleLbl="revTx" presStyleIdx="0" presStyleCnt="3" custScaleX="173010">
        <dgm:presLayoutVars>
          <dgm:bulletEnabled val="1"/>
        </dgm:presLayoutVars>
      </dgm:prSet>
      <dgm:spPr/>
      <dgm:t>
        <a:bodyPr/>
        <a:lstStyle/>
        <a:p>
          <a:endParaRPr lang="en-US"/>
        </a:p>
      </dgm:t>
    </dgm:pt>
    <dgm:pt modelId="{57513A46-FD12-47FF-83BE-91C495754438}" type="pres">
      <dgm:prSet presAssocID="{DFB57C7B-7908-454F-888E-F7BA06275185}" presName="line1" presStyleLbl="callout" presStyleIdx="0" presStyleCnt="6">
        <dgm:style>
          <a:lnRef idx="2">
            <a:schemeClr val="dk1"/>
          </a:lnRef>
          <a:fillRef idx="1">
            <a:schemeClr val="lt1"/>
          </a:fillRef>
          <a:effectRef idx="0">
            <a:schemeClr val="dk1"/>
          </a:effectRef>
          <a:fontRef idx="minor">
            <a:schemeClr val="dk1"/>
          </a:fontRef>
        </dgm:style>
      </dgm:prSet>
      <dgm:spPr/>
    </dgm:pt>
    <dgm:pt modelId="{1401C1AD-9665-4F9D-80BD-693C286AC502}" type="pres">
      <dgm:prSet presAssocID="{DFB57C7B-7908-454F-888E-F7BA06275185}" presName="d1" presStyleLbl="callout" presStyleIdx="1" presStyleCnt="6">
        <dgm:style>
          <a:lnRef idx="2">
            <a:schemeClr val="dk1"/>
          </a:lnRef>
          <a:fillRef idx="1">
            <a:schemeClr val="lt1"/>
          </a:fillRef>
          <a:effectRef idx="0">
            <a:schemeClr val="dk1"/>
          </a:effectRef>
          <a:fontRef idx="minor">
            <a:schemeClr val="dk1"/>
          </a:fontRef>
        </dgm:style>
      </dgm:prSet>
      <dgm:spPr/>
    </dgm:pt>
    <dgm:pt modelId="{3DB66815-095D-4628-8E17-0158546679FB}" type="pres">
      <dgm:prSet presAssocID="{50F4A02F-A382-4161-ADA0-ECEF10D01001}" presName="circle2" presStyleLbl="lnNode1" presStyleIdx="1" presStyleCnt="3">
        <dgm:style>
          <a:lnRef idx="2">
            <a:schemeClr val="dk1"/>
          </a:lnRef>
          <a:fillRef idx="1">
            <a:schemeClr val="lt1"/>
          </a:fillRef>
          <a:effectRef idx="0">
            <a:schemeClr val="dk1"/>
          </a:effectRef>
          <a:fontRef idx="minor">
            <a:schemeClr val="dk1"/>
          </a:fontRef>
        </dgm:style>
      </dgm:prSet>
      <dgm:spPr/>
    </dgm:pt>
    <dgm:pt modelId="{CEAF9C32-5322-490C-ADF5-5C50FE0E516A}" type="pres">
      <dgm:prSet presAssocID="{50F4A02F-A382-4161-ADA0-ECEF10D01001}" presName="text2" presStyleLbl="revTx" presStyleIdx="1" presStyleCnt="3">
        <dgm:presLayoutVars>
          <dgm:bulletEnabled val="1"/>
        </dgm:presLayoutVars>
      </dgm:prSet>
      <dgm:spPr/>
      <dgm:t>
        <a:bodyPr/>
        <a:lstStyle/>
        <a:p>
          <a:endParaRPr lang="en-US"/>
        </a:p>
      </dgm:t>
    </dgm:pt>
    <dgm:pt modelId="{C43E441C-1EA7-4694-9021-97BFB49623D2}" type="pres">
      <dgm:prSet presAssocID="{50F4A02F-A382-4161-ADA0-ECEF10D01001}" presName="line2" presStyleLbl="callout" presStyleIdx="2" presStyleCnt="6">
        <dgm:style>
          <a:lnRef idx="2">
            <a:schemeClr val="dk1"/>
          </a:lnRef>
          <a:fillRef idx="1">
            <a:schemeClr val="lt1"/>
          </a:fillRef>
          <a:effectRef idx="0">
            <a:schemeClr val="dk1"/>
          </a:effectRef>
          <a:fontRef idx="minor">
            <a:schemeClr val="dk1"/>
          </a:fontRef>
        </dgm:style>
      </dgm:prSet>
      <dgm:spPr/>
    </dgm:pt>
    <dgm:pt modelId="{F40D00CB-DF6C-41C1-AC3C-55792594B8F0}" type="pres">
      <dgm:prSet presAssocID="{50F4A02F-A382-4161-ADA0-ECEF10D01001}" presName="d2" presStyleLbl="callout" presStyleIdx="3" presStyleCnt="6">
        <dgm:style>
          <a:lnRef idx="2">
            <a:schemeClr val="dk1"/>
          </a:lnRef>
          <a:fillRef idx="1">
            <a:schemeClr val="lt1"/>
          </a:fillRef>
          <a:effectRef idx="0">
            <a:schemeClr val="dk1"/>
          </a:effectRef>
          <a:fontRef idx="minor">
            <a:schemeClr val="dk1"/>
          </a:fontRef>
        </dgm:style>
      </dgm:prSet>
      <dgm:spPr/>
    </dgm:pt>
    <dgm:pt modelId="{016D5953-149F-4FCD-8EFB-1676D02A348F}" type="pres">
      <dgm:prSet presAssocID="{FC75FFD1-8D7E-49B2-97D0-51899DC1088D}" presName="circle3" presStyleLbl="lnNode1" presStyleIdx="2" presStyleCnt="3">
        <dgm:style>
          <a:lnRef idx="2">
            <a:schemeClr val="dk1"/>
          </a:lnRef>
          <a:fillRef idx="1">
            <a:schemeClr val="lt1"/>
          </a:fillRef>
          <a:effectRef idx="0">
            <a:schemeClr val="dk1"/>
          </a:effectRef>
          <a:fontRef idx="minor">
            <a:schemeClr val="dk1"/>
          </a:fontRef>
        </dgm:style>
      </dgm:prSet>
      <dgm:spPr/>
    </dgm:pt>
    <dgm:pt modelId="{E972A01D-6E78-42A5-BF2C-54FDF4E9947E}" type="pres">
      <dgm:prSet presAssocID="{FC75FFD1-8D7E-49B2-97D0-51899DC1088D}" presName="text3" presStyleLbl="revTx" presStyleIdx="2" presStyleCnt="3">
        <dgm:presLayoutVars>
          <dgm:bulletEnabled val="1"/>
        </dgm:presLayoutVars>
      </dgm:prSet>
      <dgm:spPr/>
      <dgm:t>
        <a:bodyPr/>
        <a:lstStyle/>
        <a:p>
          <a:endParaRPr lang="en-US"/>
        </a:p>
      </dgm:t>
    </dgm:pt>
    <dgm:pt modelId="{5AFE5BA3-E6B4-47B8-AF86-2536C54D12A1}" type="pres">
      <dgm:prSet presAssocID="{FC75FFD1-8D7E-49B2-97D0-51899DC1088D}" presName="line3" presStyleLbl="callout" presStyleIdx="4" presStyleCnt="6">
        <dgm:style>
          <a:lnRef idx="2">
            <a:schemeClr val="dk1"/>
          </a:lnRef>
          <a:fillRef idx="1">
            <a:schemeClr val="lt1"/>
          </a:fillRef>
          <a:effectRef idx="0">
            <a:schemeClr val="dk1"/>
          </a:effectRef>
          <a:fontRef idx="minor">
            <a:schemeClr val="dk1"/>
          </a:fontRef>
        </dgm:style>
      </dgm:prSet>
      <dgm:spPr/>
    </dgm:pt>
    <dgm:pt modelId="{1D7698C3-4369-43F0-97F9-A2AA63707A1A}" type="pres">
      <dgm:prSet presAssocID="{FC75FFD1-8D7E-49B2-97D0-51899DC1088D}" presName="d3" presStyleLbl="callout" presStyleIdx="5" presStyleCnt="6">
        <dgm:style>
          <a:lnRef idx="2">
            <a:schemeClr val="dk1"/>
          </a:lnRef>
          <a:fillRef idx="1">
            <a:schemeClr val="lt1"/>
          </a:fillRef>
          <a:effectRef idx="0">
            <a:schemeClr val="dk1"/>
          </a:effectRef>
          <a:fontRef idx="minor">
            <a:schemeClr val="dk1"/>
          </a:fontRef>
        </dgm:style>
      </dgm:prSet>
      <dgm:spPr/>
    </dgm:pt>
  </dgm:ptLst>
  <dgm:cxnLst>
    <dgm:cxn modelId="{7373FB97-46D8-4EA7-928F-216C60ED52D9}" srcId="{8FB2971C-EAC8-4042-94B8-EF1334F5BA78}" destId="{50F4A02F-A382-4161-ADA0-ECEF10D01001}" srcOrd="1" destOrd="0" parTransId="{F6FD5831-C39F-4F1F-B53F-1029C02DE06C}" sibTransId="{14B151E3-7F8E-4753-A1ED-0AA18AAE8C9A}"/>
    <dgm:cxn modelId="{48A691FF-EA06-40BC-9ADF-7196379AAF4E}" srcId="{8FB2971C-EAC8-4042-94B8-EF1334F5BA78}" destId="{FC75FFD1-8D7E-49B2-97D0-51899DC1088D}" srcOrd="2" destOrd="0" parTransId="{A84A0030-49BE-4EFF-8B4B-2413C5D3CDA5}" sibTransId="{A317C7C7-6343-4C9E-8120-77E6F7D48825}"/>
    <dgm:cxn modelId="{3A82756B-39A4-4437-9FC2-5518B0F412FB}" type="presOf" srcId="{DFB57C7B-7908-454F-888E-F7BA06275185}" destId="{20594B90-AF89-486B-8276-32D733396667}" srcOrd="0" destOrd="0" presId="urn:microsoft.com/office/officeart/2005/8/layout/target1"/>
    <dgm:cxn modelId="{DB4155B1-0FA0-4685-BED0-EC7AFD8FD4A3}" type="presOf" srcId="{8FB2971C-EAC8-4042-94B8-EF1334F5BA78}" destId="{487D21EB-7D96-43FB-9F52-28F471067BA3}" srcOrd="0" destOrd="0" presId="urn:microsoft.com/office/officeart/2005/8/layout/target1"/>
    <dgm:cxn modelId="{53EE83A7-08E8-400F-9D31-16F04CC030E6}" srcId="{8FB2971C-EAC8-4042-94B8-EF1334F5BA78}" destId="{DFB57C7B-7908-454F-888E-F7BA06275185}" srcOrd="0" destOrd="0" parTransId="{6CA7DF2E-9F11-42B0-9E40-9046161C5999}" sibTransId="{78812AA5-E6EA-4E76-9116-2211BE340ED0}"/>
    <dgm:cxn modelId="{D71C8AEF-CECD-4D4F-A90C-21F4AF1A15A4}" type="presOf" srcId="{50F4A02F-A382-4161-ADA0-ECEF10D01001}" destId="{CEAF9C32-5322-490C-ADF5-5C50FE0E516A}" srcOrd="0" destOrd="0" presId="urn:microsoft.com/office/officeart/2005/8/layout/target1"/>
    <dgm:cxn modelId="{AD6CEC7B-232A-4013-B96C-57F1A7664D99}" type="presOf" srcId="{FC75FFD1-8D7E-49B2-97D0-51899DC1088D}" destId="{E972A01D-6E78-42A5-BF2C-54FDF4E9947E}" srcOrd="0" destOrd="0" presId="urn:microsoft.com/office/officeart/2005/8/layout/target1"/>
    <dgm:cxn modelId="{2803EB2B-A36D-418A-BC41-6B8D1D22951E}" type="presParOf" srcId="{487D21EB-7D96-43FB-9F52-28F471067BA3}" destId="{F637DC24-7DF8-4C0E-A0B5-677DA9578F12}" srcOrd="0" destOrd="0" presId="urn:microsoft.com/office/officeart/2005/8/layout/target1"/>
    <dgm:cxn modelId="{9815D6CC-325A-4216-B3E8-7886C09C7532}" type="presParOf" srcId="{487D21EB-7D96-43FB-9F52-28F471067BA3}" destId="{20594B90-AF89-486B-8276-32D733396667}" srcOrd="1" destOrd="0" presId="urn:microsoft.com/office/officeart/2005/8/layout/target1"/>
    <dgm:cxn modelId="{D6747EFF-27FE-43B7-93A3-BC37F0CBB1B2}" type="presParOf" srcId="{487D21EB-7D96-43FB-9F52-28F471067BA3}" destId="{57513A46-FD12-47FF-83BE-91C495754438}" srcOrd="2" destOrd="0" presId="urn:microsoft.com/office/officeart/2005/8/layout/target1"/>
    <dgm:cxn modelId="{1D90343F-569D-4579-8C06-C0EFBC96C792}" type="presParOf" srcId="{487D21EB-7D96-43FB-9F52-28F471067BA3}" destId="{1401C1AD-9665-4F9D-80BD-693C286AC502}" srcOrd="3" destOrd="0" presId="urn:microsoft.com/office/officeart/2005/8/layout/target1"/>
    <dgm:cxn modelId="{0A52D778-1A58-42FF-8949-0D92DE6D39D9}" type="presParOf" srcId="{487D21EB-7D96-43FB-9F52-28F471067BA3}" destId="{3DB66815-095D-4628-8E17-0158546679FB}" srcOrd="4" destOrd="0" presId="urn:microsoft.com/office/officeart/2005/8/layout/target1"/>
    <dgm:cxn modelId="{AE9F8D75-C278-4201-B18F-C68E3071B5A3}" type="presParOf" srcId="{487D21EB-7D96-43FB-9F52-28F471067BA3}" destId="{CEAF9C32-5322-490C-ADF5-5C50FE0E516A}" srcOrd="5" destOrd="0" presId="urn:microsoft.com/office/officeart/2005/8/layout/target1"/>
    <dgm:cxn modelId="{FE75C3F9-DE07-457A-B68C-5DAF557C5CC7}" type="presParOf" srcId="{487D21EB-7D96-43FB-9F52-28F471067BA3}" destId="{C43E441C-1EA7-4694-9021-97BFB49623D2}" srcOrd="6" destOrd="0" presId="urn:microsoft.com/office/officeart/2005/8/layout/target1"/>
    <dgm:cxn modelId="{13053CB7-B90F-4488-8BD8-5363068C32A0}" type="presParOf" srcId="{487D21EB-7D96-43FB-9F52-28F471067BA3}" destId="{F40D00CB-DF6C-41C1-AC3C-55792594B8F0}" srcOrd="7" destOrd="0" presId="urn:microsoft.com/office/officeart/2005/8/layout/target1"/>
    <dgm:cxn modelId="{81CDEF11-2229-41E4-9F43-76A071A22EE9}" type="presParOf" srcId="{487D21EB-7D96-43FB-9F52-28F471067BA3}" destId="{016D5953-149F-4FCD-8EFB-1676D02A348F}" srcOrd="8" destOrd="0" presId="urn:microsoft.com/office/officeart/2005/8/layout/target1"/>
    <dgm:cxn modelId="{7C147CFB-E6D4-4B58-AE43-8B377870C60C}" type="presParOf" srcId="{487D21EB-7D96-43FB-9F52-28F471067BA3}" destId="{E972A01D-6E78-42A5-BF2C-54FDF4E9947E}" srcOrd="9" destOrd="0" presId="urn:microsoft.com/office/officeart/2005/8/layout/target1"/>
    <dgm:cxn modelId="{1CB14577-0255-43CF-89B1-624641316837}" type="presParOf" srcId="{487D21EB-7D96-43FB-9F52-28F471067BA3}" destId="{5AFE5BA3-E6B4-47B8-AF86-2536C54D12A1}" srcOrd="10" destOrd="0" presId="urn:microsoft.com/office/officeart/2005/8/layout/target1"/>
    <dgm:cxn modelId="{AE6EF328-8ECF-4BE6-B22A-1F089068B998}" type="presParOf" srcId="{487D21EB-7D96-43FB-9F52-28F471067BA3}" destId="{1D7698C3-4369-43F0-97F9-A2AA63707A1A}" srcOrd="11" destOrd="0" presId="urn:microsoft.com/office/officeart/2005/8/layout/targe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9B1A72A-3FFC-4960-A38B-FD9161D98EED}"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3D5F8EA9-12E4-4E7C-B3A1-83AE60ED135A}">
      <dgm:prSet phldrT="[Text]" custT="1"/>
      <dgm:spPr>
        <a:xfrm>
          <a:off x="2352295" y="606516"/>
          <a:ext cx="505068" cy="363854"/>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Chim</a:t>
          </a:r>
          <a:endParaRPr lang="en-US" sz="1200" b="0" dirty="0">
            <a:solidFill>
              <a:sysClr val="windowText" lastClr="000000"/>
            </a:solidFill>
            <a:latin typeface="+mj-lt"/>
            <a:ea typeface="+mn-ea"/>
            <a:cs typeface="+mn-cs"/>
          </a:endParaRPr>
        </a:p>
      </dgm:t>
    </dgm:pt>
    <dgm:pt modelId="{C3568289-F767-4D50-827A-D8B58F871E2A}" type="parTrans" cxnId="{68463AFF-D09C-40E3-9736-B13BC0978A56}">
      <dgm:prSet/>
      <dgm:spPr>
        <a:xfrm>
          <a:off x="2604829" y="471831"/>
          <a:ext cx="921771" cy="134684"/>
        </a:xfrm>
        <a:noFill/>
        <a:ln w="19050" cap="flat" cmpd="sng" algn="ctr">
          <a:solidFill>
            <a:scrgbClr r="0" g="0" b="0"/>
          </a:solidFill>
          <a:prstDash val="solid"/>
          <a:miter lim="800000"/>
        </a:ln>
        <a:effectLst/>
      </dgm:spPr>
      <dgm:t>
        <a:bodyPr/>
        <a:lstStyle/>
        <a:p>
          <a:endParaRPr lang="en-US" b="1">
            <a:solidFill>
              <a:schemeClr val="tx1"/>
            </a:solidFill>
          </a:endParaRPr>
        </a:p>
      </dgm:t>
    </dgm:pt>
    <dgm:pt modelId="{838A9815-8CDB-4CD2-91E5-9CA2B757B1CE}" type="sibTrans" cxnId="{68463AFF-D09C-40E3-9736-B13BC0978A56}">
      <dgm:prSet/>
      <dgm:spPr/>
      <dgm:t>
        <a:bodyPr/>
        <a:lstStyle/>
        <a:p>
          <a:endParaRPr lang="en-US" b="1">
            <a:solidFill>
              <a:schemeClr val="tx1"/>
            </a:solidFill>
          </a:endParaRPr>
        </a:p>
      </dgm:t>
    </dgm:pt>
    <dgm:pt modelId="{95C7E899-2B07-49F0-BB8D-960B878822FA}" type="asst">
      <dgm:prSet phldrT="[Text]" custT="1"/>
      <dgm:spPr>
        <a:xfrm>
          <a:off x="54236"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Chim bay</a:t>
          </a:r>
          <a:endParaRPr lang="en-US" sz="1200" b="0" dirty="0">
            <a:solidFill>
              <a:sysClr val="windowText" lastClr="000000"/>
            </a:solidFill>
            <a:latin typeface="+mj-lt"/>
            <a:ea typeface="+mn-ea"/>
            <a:cs typeface="+mn-cs"/>
          </a:endParaRPr>
        </a:p>
      </dgm:t>
    </dgm:pt>
    <dgm:pt modelId="{9D5D7FC2-4720-4C21-8668-81FB73D61BAB}" type="parTrans" cxnId="{50224BE7-23AF-4EEC-9CC2-23A2897AF9D8}">
      <dgm:prSet/>
      <dgm:spPr>
        <a:xfrm>
          <a:off x="306770" y="970370"/>
          <a:ext cx="2298059" cy="134684"/>
        </a:xfrm>
        <a:noFill/>
        <a:ln w="15875" cap="flat" cmpd="sng" algn="ctr">
          <a:solidFill>
            <a:sysClr val="windowText" lastClr="000000"/>
          </a:solidFill>
          <a:prstDash val="solid"/>
          <a:miter lim="800000"/>
        </a:ln>
        <a:effectLst/>
      </dgm:spPr>
      <dgm:t>
        <a:bodyPr/>
        <a:lstStyle/>
        <a:p>
          <a:endParaRPr lang="en-US" b="1">
            <a:solidFill>
              <a:schemeClr val="tx1"/>
            </a:solidFill>
          </a:endParaRPr>
        </a:p>
      </dgm:t>
    </dgm:pt>
    <dgm:pt modelId="{50ACDF2F-7089-4267-9ED7-D420E49FC201}" type="sibTrans" cxnId="{50224BE7-23AF-4EEC-9CC2-23A2897AF9D8}">
      <dgm:prSet/>
      <dgm:spPr/>
      <dgm:t>
        <a:bodyPr/>
        <a:lstStyle/>
        <a:p>
          <a:endParaRPr lang="en-US" b="1">
            <a:solidFill>
              <a:schemeClr val="tx1"/>
            </a:solidFill>
          </a:endParaRPr>
        </a:p>
      </dgm:t>
    </dgm:pt>
    <dgm:pt modelId="{4146F015-6F58-454A-A9BA-2E5F9D32BD5F}">
      <dgm:prSet phldrT="[Text]" custT="1"/>
      <dgm:spPr>
        <a:xfrm>
          <a:off x="710824"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Chim nước</a:t>
          </a:r>
          <a:endParaRPr lang="en-US" sz="1200" b="0" dirty="0">
            <a:solidFill>
              <a:sysClr val="windowText" lastClr="000000"/>
            </a:solidFill>
            <a:latin typeface="+mj-lt"/>
            <a:ea typeface="+mn-ea"/>
            <a:cs typeface="+mn-cs"/>
          </a:endParaRPr>
        </a:p>
      </dgm:t>
    </dgm:pt>
    <dgm:pt modelId="{46239442-92B7-4335-A014-2A8B33ABB954}" type="parTrans" cxnId="{D3E57EC8-AFD5-484E-A8BC-1EA75C4E48BE}">
      <dgm:prSet/>
      <dgm:spPr>
        <a:xfrm>
          <a:off x="963358" y="970370"/>
          <a:ext cx="1641471" cy="134684"/>
        </a:xfrm>
        <a:noFill/>
        <a:ln w="15875" cap="flat" cmpd="sng" algn="ctr">
          <a:solidFill>
            <a:sysClr val="windowText" lastClr="000000"/>
          </a:solidFill>
          <a:prstDash val="solid"/>
          <a:miter lim="800000"/>
        </a:ln>
        <a:effectLst/>
      </dgm:spPr>
      <dgm:t>
        <a:bodyPr/>
        <a:lstStyle/>
        <a:p>
          <a:endParaRPr lang="en-US" b="1">
            <a:solidFill>
              <a:schemeClr val="tx1"/>
            </a:solidFill>
          </a:endParaRPr>
        </a:p>
      </dgm:t>
    </dgm:pt>
    <dgm:pt modelId="{980E2B2C-ACA4-48E3-A572-B0320CDDDD78}" type="sibTrans" cxnId="{D3E57EC8-AFD5-484E-A8BC-1EA75C4E48BE}">
      <dgm:prSet/>
      <dgm:spPr/>
      <dgm:t>
        <a:bodyPr/>
        <a:lstStyle/>
        <a:p>
          <a:endParaRPr lang="en-US" b="1">
            <a:solidFill>
              <a:schemeClr val="tx1"/>
            </a:solidFill>
          </a:endParaRPr>
        </a:p>
      </dgm:t>
    </dgm:pt>
    <dgm:pt modelId="{715C7630-0ADA-4279-9A03-BDC86FEDFF2D}">
      <dgm:prSet custT="1"/>
      <dgm:spPr>
        <a:xfrm>
          <a:off x="1367413"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Chim di cư</a:t>
          </a:r>
          <a:endParaRPr lang="en-US" sz="1200" b="0" dirty="0">
            <a:solidFill>
              <a:sysClr val="windowText" lastClr="000000"/>
            </a:solidFill>
            <a:latin typeface="+mj-lt"/>
            <a:ea typeface="+mn-ea"/>
            <a:cs typeface="+mn-cs"/>
          </a:endParaRPr>
        </a:p>
      </dgm:t>
    </dgm:pt>
    <dgm:pt modelId="{FF1EA489-072F-48B6-BD73-9667F7AE2005}" type="parTrans" cxnId="{8E8FECFC-B312-455A-B9BF-01182B8E869A}">
      <dgm:prSet/>
      <dgm:spPr>
        <a:xfrm>
          <a:off x="1619947" y="970370"/>
          <a:ext cx="984882"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AC25A447-E5CC-4BFB-AEAE-0A4760552D0A}" type="sibTrans" cxnId="{8E8FECFC-B312-455A-B9BF-01182B8E869A}">
      <dgm:prSet/>
      <dgm:spPr/>
      <dgm:t>
        <a:bodyPr/>
        <a:lstStyle/>
        <a:p>
          <a:endParaRPr lang="en-US" b="1">
            <a:solidFill>
              <a:schemeClr val="tx1"/>
            </a:solidFill>
          </a:endParaRPr>
        </a:p>
      </dgm:t>
    </dgm:pt>
    <dgm:pt modelId="{A3BB51B8-A03B-43D1-A009-7CA2517E6778}">
      <dgm:prSet custT="1"/>
      <dgm:spPr>
        <a:xfrm>
          <a:off x="2024001"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Chim định cư</a:t>
          </a:r>
          <a:endParaRPr lang="en-US" sz="1200" b="0" dirty="0">
            <a:solidFill>
              <a:sysClr val="windowText" lastClr="000000"/>
            </a:solidFill>
            <a:latin typeface="+mj-lt"/>
            <a:ea typeface="+mn-ea"/>
            <a:cs typeface="+mn-cs"/>
          </a:endParaRPr>
        </a:p>
      </dgm:t>
    </dgm:pt>
    <dgm:pt modelId="{C1010EC1-2FED-4232-B176-E248CD5339E9}" type="parTrans" cxnId="{2A552EAA-3C34-401C-A814-4909B6748E9D}">
      <dgm:prSet/>
      <dgm:spPr>
        <a:xfrm>
          <a:off x="2276535" y="970370"/>
          <a:ext cx="328294"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E59D9FCA-ADB1-4BBA-BD82-D7559CF09A11}" type="sibTrans" cxnId="{2A552EAA-3C34-401C-A814-4909B6748E9D}">
      <dgm:prSet/>
      <dgm:spPr/>
      <dgm:t>
        <a:bodyPr/>
        <a:lstStyle/>
        <a:p>
          <a:endParaRPr lang="en-US" b="1">
            <a:solidFill>
              <a:schemeClr val="tx1"/>
            </a:solidFill>
          </a:endParaRPr>
        </a:p>
      </dgm:t>
    </dgm:pt>
    <dgm:pt modelId="{910BC942-E45D-4478-9894-14294BF70D7F}">
      <dgm:prSet custT="1"/>
      <dgm:spPr>
        <a:xfrm>
          <a:off x="2680589"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Gia cầm</a:t>
          </a:r>
          <a:endParaRPr lang="en-US" sz="1200" b="0" dirty="0">
            <a:solidFill>
              <a:sysClr val="windowText" lastClr="000000"/>
            </a:solidFill>
            <a:latin typeface="+mj-lt"/>
            <a:ea typeface="+mn-ea"/>
            <a:cs typeface="+mn-cs"/>
          </a:endParaRPr>
        </a:p>
      </dgm:t>
    </dgm:pt>
    <dgm:pt modelId="{63214BB0-CE13-49F8-9A1A-AF5D354A035C}" type="parTrans" cxnId="{7DDD5751-2EA2-462F-B033-4F249B7FB9F5}">
      <dgm:prSet/>
      <dgm:spPr>
        <a:xfrm>
          <a:off x="2604829" y="970370"/>
          <a:ext cx="328294"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72E8A8BC-F4EB-4ED4-967B-BC9ECD9640C5}" type="sibTrans" cxnId="{7DDD5751-2EA2-462F-B033-4F249B7FB9F5}">
      <dgm:prSet/>
      <dgm:spPr/>
      <dgm:t>
        <a:bodyPr/>
        <a:lstStyle/>
        <a:p>
          <a:endParaRPr lang="en-US" b="1">
            <a:solidFill>
              <a:schemeClr val="tx1"/>
            </a:solidFill>
          </a:endParaRPr>
        </a:p>
      </dgm:t>
    </dgm:pt>
    <dgm:pt modelId="{1616931D-BFFE-4D55-B13A-1E575DFF5405}">
      <dgm:prSet custT="1"/>
      <dgm:spPr>
        <a:xfrm>
          <a:off x="3337178"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Dã cầm</a:t>
          </a:r>
          <a:endParaRPr lang="en-US" sz="1200" b="0" dirty="0">
            <a:solidFill>
              <a:sysClr val="windowText" lastClr="000000"/>
            </a:solidFill>
            <a:latin typeface="+mj-lt"/>
            <a:ea typeface="+mn-ea"/>
            <a:cs typeface="+mn-cs"/>
          </a:endParaRPr>
        </a:p>
      </dgm:t>
    </dgm:pt>
    <dgm:pt modelId="{1CC2E772-40EE-4DBF-9241-CF74293F8E57}" type="parTrans" cxnId="{BA36B68A-F0CB-4A6C-AB2D-28B59E86D171}">
      <dgm:prSet/>
      <dgm:spPr>
        <a:xfrm>
          <a:off x="2604829" y="970370"/>
          <a:ext cx="984882"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BC716AED-5052-41AF-92B5-FBD49503146B}" type="sibTrans" cxnId="{BA36B68A-F0CB-4A6C-AB2D-28B59E86D171}">
      <dgm:prSet/>
      <dgm:spPr/>
      <dgm:t>
        <a:bodyPr/>
        <a:lstStyle/>
        <a:p>
          <a:endParaRPr lang="en-US" b="1">
            <a:solidFill>
              <a:schemeClr val="tx1"/>
            </a:solidFill>
          </a:endParaRPr>
        </a:p>
      </dgm:t>
    </dgm:pt>
    <dgm:pt modelId="{DE125391-7597-45AC-846C-153D6CC33E28}">
      <dgm:prSet custT="1"/>
      <dgm:spPr>
        <a:xfrm>
          <a:off x="3993766"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Mãnh cầm</a:t>
          </a:r>
          <a:endParaRPr lang="en-US" sz="1200" b="0" dirty="0">
            <a:solidFill>
              <a:sysClr val="windowText" lastClr="000000"/>
            </a:solidFill>
            <a:latin typeface="+mj-lt"/>
            <a:ea typeface="+mn-ea"/>
            <a:cs typeface="+mn-cs"/>
          </a:endParaRPr>
        </a:p>
      </dgm:t>
    </dgm:pt>
    <dgm:pt modelId="{0A9E69EA-B1F9-4FD1-835A-382DA87B4131}" type="parTrans" cxnId="{D94D3E44-89F9-4DFB-970C-44E436867767}">
      <dgm:prSet/>
      <dgm:spPr>
        <a:xfrm>
          <a:off x="2604829" y="970370"/>
          <a:ext cx="1641471"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08BCB8C2-B5BD-4FD1-8055-B1E84A6F90C7}" type="sibTrans" cxnId="{D94D3E44-89F9-4DFB-970C-44E436867767}">
      <dgm:prSet/>
      <dgm:spPr/>
      <dgm:t>
        <a:bodyPr/>
        <a:lstStyle/>
        <a:p>
          <a:endParaRPr lang="en-US" b="1">
            <a:solidFill>
              <a:schemeClr val="tx1"/>
            </a:solidFill>
          </a:endParaRPr>
        </a:p>
      </dgm:t>
    </dgm:pt>
    <dgm:pt modelId="{859FEFDE-5139-4333-AC16-00174C7E55DA}">
      <dgm:prSet custT="1"/>
      <dgm:spPr>
        <a:xfrm>
          <a:off x="1005738" y="1560609"/>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Yến</a:t>
          </a:r>
          <a:endParaRPr lang="en-US" sz="1200" b="0" dirty="0">
            <a:solidFill>
              <a:sysClr val="windowText" lastClr="000000"/>
            </a:solidFill>
            <a:latin typeface="+mj-lt"/>
            <a:ea typeface="+mn-ea"/>
            <a:cs typeface="+mn-cs"/>
          </a:endParaRPr>
        </a:p>
      </dgm:t>
    </dgm:pt>
    <dgm:pt modelId="{01A2D91A-59A1-44F9-A7AA-2A8A3EF2A034}" type="parTrans" cxnId="{E98249EE-AE19-4EAC-922A-EBC14741C3DB}">
      <dgm:prSet/>
      <dgm:spPr>
        <a:xfrm>
          <a:off x="1258272" y="1441767"/>
          <a:ext cx="361674" cy="118842"/>
        </a:xfrm>
        <a:noFill/>
        <a:ln w="15875" cap="flat" cmpd="sng" algn="ctr">
          <a:solidFill>
            <a:scrgbClr r="0" g="0" b="0"/>
          </a:solidFill>
          <a:prstDash val="solid"/>
          <a:miter lim="800000"/>
        </a:ln>
        <a:effectLst/>
      </dgm:spPr>
      <dgm:t>
        <a:bodyPr/>
        <a:lstStyle/>
        <a:p>
          <a:endParaRPr lang="en-US" b="1">
            <a:solidFill>
              <a:schemeClr val="tx1"/>
            </a:solidFill>
          </a:endParaRPr>
        </a:p>
      </dgm:t>
    </dgm:pt>
    <dgm:pt modelId="{491305EE-8B1A-4FAC-AE33-FB37D7E1F335}" type="sibTrans" cxnId="{E98249EE-AE19-4EAC-922A-EBC14741C3DB}">
      <dgm:prSet/>
      <dgm:spPr/>
      <dgm:t>
        <a:bodyPr/>
        <a:lstStyle/>
        <a:p>
          <a:endParaRPr lang="en-US" b="1">
            <a:solidFill>
              <a:schemeClr val="tx1"/>
            </a:solidFill>
          </a:endParaRPr>
        </a:p>
      </dgm:t>
    </dgm:pt>
    <dgm:pt modelId="{B0C53B53-F1D1-4EC2-8151-E70391E97E6C}">
      <dgm:prSet custT="1"/>
      <dgm:spPr>
        <a:xfrm>
          <a:off x="1670246" y="1576451"/>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Nhạn</a:t>
          </a:r>
          <a:endParaRPr lang="en-US" sz="1200" b="0" dirty="0">
            <a:solidFill>
              <a:sysClr val="windowText" lastClr="000000"/>
            </a:solidFill>
            <a:latin typeface="+mj-lt"/>
            <a:ea typeface="+mn-ea"/>
            <a:cs typeface="+mn-cs"/>
          </a:endParaRPr>
        </a:p>
      </dgm:t>
    </dgm:pt>
    <dgm:pt modelId="{F7A220D3-75D9-43A9-B1E0-0D31AE075ACE}" type="parTrans" cxnId="{E22EFD2F-976F-4769-83CB-8328A90CFDDA}">
      <dgm:prSet/>
      <dgm:spPr>
        <a:xfrm>
          <a:off x="1619947" y="1441767"/>
          <a:ext cx="302833"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50A3D422-5491-4BE9-9180-2CB4391242F3}" type="sibTrans" cxnId="{E22EFD2F-976F-4769-83CB-8328A90CFDDA}">
      <dgm:prSet/>
      <dgm:spPr/>
      <dgm:t>
        <a:bodyPr/>
        <a:lstStyle/>
        <a:p>
          <a:endParaRPr lang="en-US" b="1">
            <a:solidFill>
              <a:schemeClr val="tx1"/>
            </a:solidFill>
          </a:endParaRPr>
        </a:p>
      </dgm:t>
    </dgm:pt>
    <dgm:pt modelId="{9B527CD8-2197-4D1C-9952-B80F70AC8EAB}">
      <dgm:prSet custT="1"/>
      <dgm:spPr>
        <a:xfrm>
          <a:off x="1341952" y="2047848"/>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Hồng nhạn</a:t>
          </a:r>
          <a:endParaRPr lang="en-US" sz="1200" b="0" dirty="0">
            <a:solidFill>
              <a:sysClr val="windowText" lastClr="000000"/>
            </a:solidFill>
            <a:latin typeface="+mj-lt"/>
            <a:ea typeface="+mn-ea"/>
            <a:cs typeface="+mn-cs"/>
          </a:endParaRPr>
        </a:p>
      </dgm:t>
    </dgm:pt>
    <dgm:pt modelId="{4DA12682-5C01-4173-BE96-CA5348E3ED16}" type="parTrans" cxnId="{6F7FCF0C-973E-466D-8AC4-E65D1E4B3436}">
      <dgm:prSet/>
      <dgm:spPr>
        <a:xfrm>
          <a:off x="1594486" y="1913163"/>
          <a:ext cx="328294"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03BB8330-0DC6-4601-9544-130EF457241F}" type="sibTrans" cxnId="{6F7FCF0C-973E-466D-8AC4-E65D1E4B3436}">
      <dgm:prSet/>
      <dgm:spPr/>
      <dgm:t>
        <a:bodyPr/>
        <a:lstStyle/>
        <a:p>
          <a:endParaRPr lang="en-US" b="1">
            <a:solidFill>
              <a:schemeClr val="tx1"/>
            </a:solidFill>
          </a:endParaRPr>
        </a:p>
      </dgm:t>
    </dgm:pt>
    <dgm:pt modelId="{8C4B3DB3-6F20-4D1A-9F0C-80CE34B57555}">
      <dgm:prSet custT="1"/>
      <dgm:spPr>
        <a:xfrm>
          <a:off x="1998541" y="2047848"/>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Thu nhạn</a:t>
          </a:r>
          <a:endParaRPr lang="en-US" sz="1200" b="0" dirty="0">
            <a:solidFill>
              <a:sysClr val="windowText" lastClr="000000"/>
            </a:solidFill>
            <a:latin typeface="+mj-lt"/>
            <a:ea typeface="+mn-ea"/>
            <a:cs typeface="+mn-cs"/>
          </a:endParaRPr>
        </a:p>
      </dgm:t>
    </dgm:pt>
    <dgm:pt modelId="{77DC575A-C077-4A8B-8E7C-E5BB5F93A691}" type="parTrans" cxnId="{48232A8D-CA5B-42BC-BE08-46A7CA74BE1B}">
      <dgm:prSet/>
      <dgm:spPr>
        <a:xfrm>
          <a:off x="1922780" y="1913163"/>
          <a:ext cx="328294"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1EFC93BE-7FE2-4970-8EA1-9A7E5045C561}" type="sibTrans" cxnId="{48232A8D-CA5B-42BC-BE08-46A7CA74BE1B}">
      <dgm:prSet/>
      <dgm:spPr/>
      <dgm:t>
        <a:bodyPr/>
        <a:lstStyle/>
        <a:p>
          <a:endParaRPr lang="en-US" b="1">
            <a:solidFill>
              <a:schemeClr val="tx1"/>
            </a:solidFill>
          </a:endParaRPr>
        </a:p>
      </dgm:t>
    </dgm:pt>
    <dgm:pt modelId="{E5616C37-0D06-42DA-9B2F-1692614A5078}">
      <dgm:prSet custT="1"/>
      <dgm:spPr>
        <a:xfrm>
          <a:off x="3311717" y="1576451"/>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ưng</a:t>
          </a:r>
          <a:endParaRPr lang="en-US" sz="1200" b="0" dirty="0">
            <a:solidFill>
              <a:sysClr val="windowText" lastClr="000000"/>
            </a:solidFill>
            <a:latin typeface="+mj-lt"/>
            <a:ea typeface="+mn-ea"/>
            <a:cs typeface="+mn-cs"/>
          </a:endParaRPr>
        </a:p>
      </dgm:t>
    </dgm:pt>
    <dgm:pt modelId="{8C80450C-D855-44EB-A7F0-CF931E1E5E6D}" type="parTrans" cxnId="{D79967C9-BE01-43D1-82B0-C47F3F3DC02C}">
      <dgm:prSet/>
      <dgm:spPr>
        <a:xfrm>
          <a:off x="3564251" y="1441767"/>
          <a:ext cx="682048"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95235230-E19B-45CD-A4DD-1DC9BE151B65}" type="sibTrans" cxnId="{D79967C9-BE01-43D1-82B0-C47F3F3DC02C}">
      <dgm:prSet/>
      <dgm:spPr/>
      <dgm:t>
        <a:bodyPr/>
        <a:lstStyle/>
        <a:p>
          <a:endParaRPr lang="en-US" b="1">
            <a:solidFill>
              <a:schemeClr val="tx1"/>
            </a:solidFill>
          </a:endParaRPr>
        </a:p>
      </dgm:t>
    </dgm:pt>
    <dgm:pt modelId="{4672EC4C-2ABA-4F2A-AFAC-FB00999A80CE}">
      <dgm:prSet custT="1"/>
      <dgm:spPr>
        <a:xfrm>
          <a:off x="3968306" y="1576451"/>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diều hâu</a:t>
          </a:r>
          <a:endParaRPr lang="en-US" sz="1200" b="0" dirty="0">
            <a:solidFill>
              <a:sysClr val="windowText" lastClr="000000"/>
            </a:solidFill>
            <a:latin typeface="+mj-lt"/>
            <a:ea typeface="+mn-ea"/>
            <a:cs typeface="+mn-cs"/>
          </a:endParaRPr>
        </a:p>
      </dgm:t>
    </dgm:pt>
    <dgm:pt modelId="{F1DA6249-63BE-47FA-ABB8-94D6CE96B5C8}" type="parTrans" cxnId="{B4D8AB61-0B8A-46C0-B1A7-A05874296B62}">
      <dgm:prSet/>
      <dgm:spPr>
        <a:xfrm>
          <a:off x="4175120" y="1441767"/>
          <a:ext cx="91440"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2786B53C-9E62-4A90-AADC-E452FF3E0353}" type="sibTrans" cxnId="{B4D8AB61-0B8A-46C0-B1A7-A05874296B62}">
      <dgm:prSet/>
      <dgm:spPr/>
      <dgm:t>
        <a:bodyPr/>
        <a:lstStyle/>
        <a:p>
          <a:endParaRPr lang="en-US" b="1">
            <a:solidFill>
              <a:schemeClr val="tx1"/>
            </a:solidFill>
          </a:endParaRPr>
        </a:p>
      </dgm:t>
    </dgm:pt>
    <dgm:pt modelId="{A84F2905-913E-4D5C-A27B-AE523B3E34EE}">
      <dgm:prSet custT="1"/>
      <dgm:spPr>
        <a:xfrm>
          <a:off x="4624894" y="1576451"/>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cắt</a:t>
          </a:r>
          <a:endParaRPr lang="en-US" sz="1200" b="0" dirty="0">
            <a:solidFill>
              <a:sysClr val="windowText" lastClr="000000"/>
            </a:solidFill>
            <a:latin typeface="+mj-lt"/>
            <a:ea typeface="+mn-ea"/>
            <a:cs typeface="+mn-cs"/>
          </a:endParaRPr>
        </a:p>
      </dgm:t>
    </dgm:pt>
    <dgm:pt modelId="{9F796EDC-AF68-417B-AAC8-64326549D1DE}" type="parTrans" cxnId="{C2F6D0E3-CA8B-4B95-A0C8-6BC4B70C98B7}">
      <dgm:prSet/>
      <dgm:spPr>
        <a:xfrm>
          <a:off x="4246300" y="1441767"/>
          <a:ext cx="631127"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7F761C79-9CCA-48AB-AFAD-7653BDEF0242}" type="sibTrans" cxnId="{C2F6D0E3-CA8B-4B95-A0C8-6BC4B70C98B7}">
      <dgm:prSet/>
      <dgm:spPr/>
      <dgm:t>
        <a:bodyPr/>
        <a:lstStyle/>
        <a:p>
          <a:endParaRPr lang="en-US" b="1">
            <a:solidFill>
              <a:schemeClr val="tx1"/>
            </a:solidFill>
          </a:endParaRPr>
        </a:p>
      </dgm:t>
    </dgm:pt>
    <dgm:pt modelId="{6A9C01FA-DBE8-405E-8CD7-F05611B75D40}">
      <dgm:prSet custT="1"/>
      <dgm:spPr>
        <a:xfrm>
          <a:off x="2655129" y="2047848"/>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kim ưng</a:t>
          </a:r>
          <a:endParaRPr lang="en-US" sz="1200" b="0" dirty="0">
            <a:solidFill>
              <a:sysClr val="windowText" lastClr="000000"/>
            </a:solidFill>
            <a:latin typeface="+mj-lt"/>
            <a:ea typeface="+mn-ea"/>
            <a:cs typeface="+mn-cs"/>
          </a:endParaRPr>
        </a:p>
      </dgm:t>
    </dgm:pt>
    <dgm:pt modelId="{93A4F2E8-1EC6-407A-91AB-9E04114575B7}" type="parTrans" cxnId="{1E0BF794-0036-4890-91D6-60FCE1810203}">
      <dgm:prSet/>
      <dgm:spPr>
        <a:xfrm>
          <a:off x="2907663" y="1913163"/>
          <a:ext cx="656588"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C6544C63-6D11-4376-99AA-CDC0FF690E74}" type="sibTrans" cxnId="{1E0BF794-0036-4890-91D6-60FCE1810203}">
      <dgm:prSet/>
      <dgm:spPr/>
      <dgm:t>
        <a:bodyPr/>
        <a:lstStyle/>
        <a:p>
          <a:endParaRPr lang="en-US" b="1">
            <a:solidFill>
              <a:schemeClr val="tx1"/>
            </a:solidFill>
          </a:endParaRPr>
        </a:p>
      </dgm:t>
    </dgm:pt>
    <dgm:pt modelId="{AA083205-2481-4E23-BB44-F0331EF6484B}">
      <dgm:prSet custT="1"/>
      <dgm:spPr>
        <a:xfrm>
          <a:off x="3286257" y="2047848"/>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bạch ưng</a:t>
          </a:r>
          <a:endParaRPr lang="en-US" sz="1200" b="0" dirty="0">
            <a:solidFill>
              <a:sysClr val="windowText" lastClr="000000"/>
            </a:solidFill>
            <a:latin typeface="+mj-lt"/>
            <a:ea typeface="+mn-ea"/>
            <a:cs typeface="+mn-cs"/>
          </a:endParaRPr>
        </a:p>
      </dgm:t>
    </dgm:pt>
    <dgm:pt modelId="{A8F1EE0F-0168-44FB-B137-7A2CA66C8EB0}" type="parTrans" cxnId="{C5FEF457-A550-43DB-83CC-40060EA81A4F}">
      <dgm:prSet/>
      <dgm:spPr>
        <a:xfrm>
          <a:off x="3493071" y="1913163"/>
          <a:ext cx="91440" cy="134684"/>
        </a:xfrm>
        <a:noFill/>
        <a:ln w="15875" cap="flat" cmpd="sng" algn="ctr">
          <a:solidFill>
            <a:scrgbClr r="0" g="0" b="0"/>
          </a:solidFill>
          <a:prstDash val="solid"/>
          <a:miter lim="800000"/>
        </a:ln>
        <a:effectLst/>
      </dgm:spPr>
      <dgm:t>
        <a:bodyPr/>
        <a:lstStyle/>
        <a:p>
          <a:endParaRPr lang="en-US" b="1">
            <a:solidFill>
              <a:schemeClr val="tx1"/>
            </a:solidFill>
          </a:endParaRPr>
        </a:p>
      </dgm:t>
    </dgm:pt>
    <dgm:pt modelId="{885A9BB2-6E4D-4438-93FC-BBF84BF87AD7}" type="sibTrans" cxnId="{C5FEF457-A550-43DB-83CC-40060EA81A4F}">
      <dgm:prSet/>
      <dgm:spPr/>
      <dgm:t>
        <a:bodyPr/>
        <a:lstStyle/>
        <a:p>
          <a:endParaRPr lang="en-US" b="1">
            <a:solidFill>
              <a:schemeClr val="tx1"/>
            </a:solidFill>
          </a:endParaRPr>
        </a:p>
      </dgm:t>
    </dgm:pt>
    <dgm:pt modelId="{2924148A-C1FE-400F-BFFC-0E3C7DA0AF28}">
      <dgm:prSet custT="1"/>
      <dgm:spPr>
        <a:xfrm>
          <a:off x="3942845" y="2047848"/>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hải ưng</a:t>
          </a:r>
          <a:endParaRPr lang="en-US" sz="1200" b="0" dirty="0">
            <a:solidFill>
              <a:sysClr val="windowText" lastClr="000000"/>
            </a:solidFill>
            <a:latin typeface="+mj-lt"/>
            <a:ea typeface="+mn-ea"/>
            <a:cs typeface="+mn-cs"/>
          </a:endParaRPr>
        </a:p>
      </dgm:t>
    </dgm:pt>
    <dgm:pt modelId="{086460FF-F56D-4505-B264-77069C87274D}" type="parTrans" cxnId="{7B36CE15-C40D-47A3-BF8E-0D30EFD0B04C}">
      <dgm:prSet/>
      <dgm:spPr>
        <a:xfrm>
          <a:off x="3564251" y="1913163"/>
          <a:ext cx="631127" cy="134684"/>
        </a:xfrm>
        <a:noFill/>
        <a:ln w="15875" cap="flat" cmpd="sng" algn="ctr">
          <a:solidFill>
            <a:scrgbClr r="0" g="0" b="0"/>
          </a:solidFill>
          <a:prstDash val="solid"/>
          <a:miter lim="800000"/>
        </a:ln>
        <a:effectLst/>
      </dgm:spPr>
      <dgm:t>
        <a:bodyPr/>
        <a:lstStyle/>
        <a:p>
          <a:endParaRPr lang="en-US"/>
        </a:p>
      </dgm:t>
    </dgm:pt>
    <dgm:pt modelId="{914EDC99-A50A-49C0-8A2E-55E97B546FB0}" type="sibTrans" cxnId="{7B36CE15-C40D-47A3-BF8E-0D30EFD0B04C}">
      <dgm:prSet/>
      <dgm:spPr/>
      <dgm:t>
        <a:bodyPr/>
        <a:lstStyle/>
        <a:p>
          <a:endParaRPr lang="en-US"/>
        </a:p>
      </dgm:t>
    </dgm:pt>
    <dgm:pt modelId="{EAFD0B6D-4EBB-40F9-8AA6-687F8B585702}">
      <dgm:prSet custT="1"/>
      <dgm:spPr>
        <a:xfrm>
          <a:off x="4624894" y="1105055"/>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các loài khác</a:t>
          </a:r>
          <a:endParaRPr lang="en-US" sz="1200" b="0" dirty="0">
            <a:solidFill>
              <a:sysClr val="windowText" lastClr="000000"/>
            </a:solidFill>
            <a:latin typeface="+mj-lt"/>
            <a:ea typeface="+mn-ea"/>
            <a:cs typeface="+mn-cs"/>
          </a:endParaRPr>
        </a:p>
      </dgm:t>
    </dgm:pt>
    <dgm:pt modelId="{8E7931E6-7F51-4555-9FF8-C85283D6FF64}" type="parTrans" cxnId="{8DBD2E06-3AD3-4192-89C6-AD6446A96A6A}">
      <dgm:prSet/>
      <dgm:spPr>
        <a:xfrm>
          <a:off x="2604829" y="970370"/>
          <a:ext cx="2272598" cy="134684"/>
        </a:xfrm>
        <a:noFill/>
        <a:ln w="15875" cap="flat" cmpd="sng" algn="ctr">
          <a:solidFill>
            <a:sysClr val="windowText" lastClr="000000"/>
          </a:solidFill>
          <a:prstDash val="solid"/>
          <a:miter lim="800000"/>
        </a:ln>
        <a:effectLst/>
      </dgm:spPr>
      <dgm:t>
        <a:bodyPr/>
        <a:lstStyle/>
        <a:p>
          <a:endParaRPr lang="en-US"/>
        </a:p>
      </dgm:t>
    </dgm:pt>
    <dgm:pt modelId="{BC21808D-DF9E-43CE-9A9D-1267CB54F4C6}" type="sibTrans" cxnId="{8DBD2E06-3AD3-4192-89C6-AD6446A96A6A}">
      <dgm:prSet/>
      <dgm:spPr/>
      <dgm:t>
        <a:bodyPr/>
        <a:lstStyle/>
        <a:p>
          <a:endParaRPr lang="en-US"/>
        </a:p>
      </dgm:t>
    </dgm:pt>
    <dgm:pt modelId="{319828F3-B21D-41A5-96FD-72FAF63153BF}">
      <dgm:prSet custT="1"/>
      <dgm:spPr>
        <a:xfrm>
          <a:off x="3274067" y="135119"/>
          <a:ext cx="505068" cy="336712"/>
        </a:xfrm>
        <a:solidFill>
          <a:sysClr val="window" lastClr="FFFFFF"/>
        </a:solidFill>
        <a:ln w="15875" cap="flat" cmpd="sng" algn="ctr">
          <a:solidFill>
            <a:sysClr val="windowText" lastClr="000000"/>
          </a:solidFill>
          <a:prstDash val="solid"/>
          <a:miter lim="800000"/>
        </a:ln>
        <a:effectLst/>
      </dgm:spPr>
      <dgm:t>
        <a:bodyPr/>
        <a:lstStyle/>
        <a:p>
          <a:r>
            <a:rPr lang="vi-VN" sz="1200" b="0" dirty="0">
              <a:solidFill>
                <a:sysClr val="windowText" lastClr="000000"/>
              </a:solidFill>
              <a:latin typeface="+mj-lt"/>
              <a:ea typeface="+mn-ea"/>
              <a:cs typeface="+mn-cs"/>
            </a:rPr>
            <a:t>Động vật</a:t>
          </a:r>
          <a:endParaRPr lang="en-US" sz="1200" b="0" dirty="0">
            <a:solidFill>
              <a:sysClr val="windowText" lastClr="000000"/>
            </a:solidFill>
            <a:latin typeface="+mj-lt"/>
            <a:ea typeface="+mn-ea"/>
            <a:cs typeface="+mn-cs"/>
          </a:endParaRPr>
        </a:p>
      </dgm:t>
    </dgm:pt>
    <dgm:pt modelId="{E4425D3B-8B5F-4539-8DBF-D1A664A389C3}" type="parTrans" cxnId="{169E26CF-9129-4833-89BF-653C4E8EEE4B}">
      <dgm:prSet/>
      <dgm:spPr/>
      <dgm:t>
        <a:bodyPr/>
        <a:lstStyle/>
        <a:p>
          <a:endParaRPr lang="en-US"/>
        </a:p>
      </dgm:t>
    </dgm:pt>
    <dgm:pt modelId="{1A31C097-9E89-45B7-AA1F-F896A2CF1327}" type="sibTrans" cxnId="{169E26CF-9129-4833-89BF-653C4E8EEE4B}">
      <dgm:prSet/>
      <dgm:spPr/>
      <dgm:t>
        <a:bodyPr/>
        <a:lstStyle/>
        <a:p>
          <a:endParaRPr lang="en-US"/>
        </a:p>
      </dgm:t>
    </dgm:pt>
    <dgm:pt modelId="{C8BE4112-9F90-4B5A-983F-B6882488F5F1}">
      <dgm:prSet custT="1"/>
      <dgm:spPr>
        <a:xfrm>
          <a:off x="3008884" y="606516"/>
          <a:ext cx="505068"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Thú</a:t>
          </a:r>
          <a:endParaRPr lang="en-US" sz="1200" b="0" dirty="0">
            <a:solidFill>
              <a:sysClr val="windowText" lastClr="000000"/>
            </a:solidFill>
            <a:latin typeface="+mj-lt"/>
            <a:ea typeface="+mn-ea"/>
            <a:cs typeface="+mn-cs"/>
          </a:endParaRPr>
        </a:p>
      </dgm:t>
    </dgm:pt>
    <dgm:pt modelId="{5014F5EA-6719-41D9-A23A-6A98D233A479}" type="parTrans" cxnId="{315F3202-0FD4-428E-85F0-4896A16413EB}">
      <dgm:prSet/>
      <dgm:spPr>
        <a:xfrm>
          <a:off x="3261418" y="471831"/>
          <a:ext cx="265183" cy="134684"/>
        </a:xfrm>
        <a:noFill/>
        <a:ln w="15875" cap="flat" cmpd="sng" algn="ctr">
          <a:solidFill>
            <a:scrgbClr r="0" g="0" b="0"/>
          </a:solidFill>
          <a:prstDash val="solid"/>
          <a:miter lim="800000"/>
        </a:ln>
        <a:effectLst/>
      </dgm:spPr>
      <dgm:t>
        <a:bodyPr/>
        <a:lstStyle/>
        <a:p>
          <a:endParaRPr lang="en-US"/>
        </a:p>
      </dgm:t>
    </dgm:pt>
    <dgm:pt modelId="{905D5488-14D6-4F43-88BF-A172961060AE}" type="sibTrans" cxnId="{315F3202-0FD4-428E-85F0-4896A16413EB}">
      <dgm:prSet/>
      <dgm:spPr/>
      <dgm:t>
        <a:bodyPr/>
        <a:lstStyle/>
        <a:p>
          <a:endParaRPr lang="en-US"/>
        </a:p>
      </dgm:t>
    </dgm:pt>
    <dgm:pt modelId="{58B5600B-9A7E-4539-9B94-30D515595915}">
      <dgm:prSet custT="1"/>
      <dgm:spPr>
        <a:xfrm>
          <a:off x="3665472" y="606516"/>
          <a:ext cx="505068" cy="336712"/>
        </a:xfrm>
        <a:solidFill>
          <a:sysClr val="window" lastClr="FFFFFF"/>
        </a:solidFill>
        <a:ln w="15875" cap="flat" cmpd="sng" algn="ctr">
          <a:solidFill>
            <a:sysClr val="windowText" lastClr="000000"/>
          </a:solidFill>
          <a:prstDash val="solid"/>
          <a:miter lim="800000"/>
        </a:ln>
        <a:effectLst/>
      </dgm:spPr>
      <dgm:t>
        <a:bodyPr/>
        <a:lstStyle/>
        <a:p>
          <a:r>
            <a:rPr lang="vi-VN" sz="1200" b="0" dirty="0">
              <a:solidFill>
                <a:sysClr val="windowText" lastClr="000000"/>
              </a:solidFill>
              <a:latin typeface="+mj-lt"/>
              <a:ea typeface="+mn-ea"/>
              <a:cs typeface="+mn-cs"/>
            </a:rPr>
            <a:t>Côn trùng</a:t>
          </a:r>
          <a:endParaRPr lang="en-US" sz="1200" b="0" dirty="0">
            <a:solidFill>
              <a:sysClr val="windowText" lastClr="000000"/>
            </a:solidFill>
            <a:latin typeface="+mj-lt"/>
            <a:ea typeface="+mn-ea"/>
            <a:cs typeface="+mn-cs"/>
          </a:endParaRPr>
        </a:p>
      </dgm:t>
    </dgm:pt>
    <dgm:pt modelId="{D4E572AF-6BD2-42D0-87B6-79B8988A45E9}" type="parTrans" cxnId="{A900556F-7B64-4EBD-9F1A-C046B11131C9}">
      <dgm:prSet/>
      <dgm:spPr>
        <a:xfrm>
          <a:off x="3526601" y="471831"/>
          <a:ext cx="391404" cy="134684"/>
        </a:xfrm>
        <a:noFill/>
        <a:ln w="15875" cap="flat" cmpd="sng" algn="ctr">
          <a:solidFill>
            <a:scrgbClr r="0" g="0" b="0"/>
          </a:solidFill>
          <a:prstDash val="solid"/>
          <a:miter lim="800000"/>
        </a:ln>
        <a:effectLst/>
      </dgm:spPr>
      <dgm:t>
        <a:bodyPr/>
        <a:lstStyle/>
        <a:p>
          <a:endParaRPr lang="en-US"/>
        </a:p>
      </dgm:t>
    </dgm:pt>
    <dgm:pt modelId="{8CFEFF71-C541-4AB2-A216-D5016C27F58B}" type="sibTrans" cxnId="{A900556F-7B64-4EBD-9F1A-C046B11131C9}">
      <dgm:prSet/>
      <dgm:spPr/>
      <dgm:t>
        <a:bodyPr/>
        <a:lstStyle/>
        <a:p>
          <a:endParaRPr lang="en-US"/>
        </a:p>
      </dgm:t>
    </dgm:pt>
    <dgm:pt modelId="{C030D666-1E73-443A-8C88-6EE0BD3F584E}">
      <dgm:prSet custT="1"/>
      <dgm:spPr>
        <a:xfrm>
          <a:off x="4314141" y="590673"/>
          <a:ext cx="522109" cy="336712"/>
        </a:xfrm>
        <a:solidFill>
          <a:sysClr val="window" lastClr="FFFFFF"/>
        </a:solidFill>
        <a:ln w="15875" cap="flat" cmpd="sng" algn="ctr">
          <a:solidFill>
            <a:scrgbClr r="0" g="0" b="0"/>
          </a:solidFill>
          <a:prstDash val="solid"/>
          <a:miter lim="800000"/>
        </a:ln>
        <a:effectLst/>
      </dgm:spPr>
      <dgm:t>
        <a:bodyPr/>
        <a:lstStyle/>
        <a:p>
          <a:r>
            <a:rPr lang="vi-VN" sz="1200" b="0" dirty="0">
              <a:solidFill>
                <a:sysClr val="windowText" lastClr="000000"/>
              </a:solidFill>
              <a:latin typeface="+mj-lt"/>
              <a:ea typeface="+mn-ea"/>
              <a:cs typeface="+mn-cs"/>
            </a:rPr>
            <a:t>Động vật thủy sinh</a:t>
          </a:r>
          <a:endParaRPr lang="en-US" sz="1200" b="0" dirty="0">
            <a:solidFill>
              <a:sysClr val="windowText" lastClr="000000"/>
            </a:solidFill>
            <a:latin typeface="+mj-lt"/>
            <a:ea typeface="+mn-ea"/>
            <a:cs typeface="+mn-cs"/>
          </a:endParaRPr>
        </a:p>
      </dgm:t>
    </dgm:pt>
    <dgm:pt modelId="{5F53D9FC-E968-40CC-97C3-CB34D8BDDD7F}" type="parTrans" cxnId="{4060DDC9-62D4-436F-BCB4-0838F393E390}">
      <dgm:prSet/>
      <dgm:spPr>
        <a:xfrm>
          <a:off x="3526601" y="471831"/>
          <a:ext cx="1048594" cy="118842"/>
        </a:xfrm>
        <a:noFill/>
        <a:ln w="19050" cap="flat" cmpd="sng" algn="ctr">
          <a:solidFill>
            <a:scrgbClr r="0" g="0" b="0"/>
          </a:solidFill>
          <a:prstDash val="solid"/>
          <a:miter lim="800000"/>
        </a:ln>
        <a:effectLst/>
      </dgm:spPr>
      <dgm:t>
        <a:bodyPr/>
        <a:lstStyle/>
        <a:p>
          <a:endParaRPr lang="en-US"/>
        </a:p>
      </dgm:t>
    </dgm:pt>
    <dgm:pt modelId="{B3B2ABB7-11BC-4211-AE40-0ED1B1E0AC7F}" type="sibTrans" cxnId="{4060DDC9-62D4-436F-BCB4-0838F393E390}">
      <dgm:prSet/>
      <dgm:spPr/>
      <dgm:t>
        <a:bodyPr/>
        <a:lstStyle/>
        <a:p>
          <a:endParaRPr lang="en-US"/>
        </a:p>
      </dgm:t>
    </dgm:pt>
    <dgm:pt modelId="{19452DA6-CD65-4891-9DDB-8B2A968DEF66}">
      <dgm:prSet custT="1"/>
      <dgm:spPr>
        <a:xfrm>
          <a:off x="4948084" y="606516"/>
          <a:ext cx="681190" cy="336712"/>
        </a:xfrm>
        <a:solidFill>
          <a:sysClr val="window" lastClr="FFFFFF"/>
        </a:solidFill>
        <a:ln w="19050" cap="flat" cmpd="sng" algn="ctr">
          <a:solidFill>
            <a:sysClr val="windowText" lastClr="000000"/>
          </a:solidFill>
          <a:prstDash val="solid"/>
          <a:miter lim="800000"/>
        </a:ln>
        <a:effectLst/>
      </dgm:spPr>
      <dgm:t>
        <a:bodyPr/>
        <a:lstStyle/>
        <a:p>
          <a:r>
            <a:rPr lang="vi-VN" sz="1200" b="0">
              <a:solidFill>
                <a:sysClr val="windowText" lastClr="000000">
                  <a:alpha val="99000"/>
                </a:sysClr>
              </a:solidFill>
              <a:latin typeface="+mj-lt"/>
              <a:ea typeface="+mn-ea"/>
              <a:cs typeface="+mn-cs"/>
            </a:rPr>
            <a:t>Bò sát và lưỡng cư</a:t>
          </a:r>
          <a:endParaRPr lang="en-US" sz="1200" b="0">
            <a:solidFill>
              <a:sysClr val="windowText" lastClr="000000">
                <a:alpha val="99000"/>
              </a:sysClr>
            </a:solidFill>
            <a:latin typeface="+mj-lt"/>
            <a:ea typeface="+mn-ea"/>
            <a:cs typeface="+mn-cs"/>
          </a:endParaRPr>
        </a:p>
      </dgm:t>
    </dgm:pt>
    <dgm:pt modelId="{EB958E4C-B786-464F-9607-C5E8ADDB57E6}" type="parTrans" cxnId="{8DA9C9C4-48DC-4E83-92D3-D5AAC9E5ED11}">
      <dgm:prSet/>
      <dgm:spPr>
        <a:xfrm>
          <a:off x="3526601" y="471831"/>
          <a:ext cx="1762078" cy="134684"/>
        </a:xfrm>
        <a:noFill/>
        <a:ln w="15875" cap="flat" cmpd="sng" algn="ctr">
          <a:solidFill>
            <a:sysClr val="windowText" lastClr="000000"/>
          </a:solidFill>
          <a:prstDash val="solid"/>
          <a:miter lim="800000"/>
        </a:ln>
        <a:effectLst/>
      </dgm:spPr>
      <dgm:t>
        <a:bodyPr/>
        <a:lstStyle/>
        <a:p>
          <a:endParaRPr lang="en-US">
            <a:ln w="6350">
              <a:solidFill>
                <a:schemeClr val="tx1"/>
              </a:solidFill>
            </a:ln>
            <a:solidFill>
              <a:sysClr val="windowText" lastClr="000000">
                <a:alpha val="98000"/>
              </a:sysClr>
            </a:solidFill>
          </a:endParaRPr>
        </a:p>
      </dgm:t>
    </dgm:pt>
    <dgm:pt modelId="{6B90B97C-B056-46BA-B03C-DC7B6A0CF751}" type="sibTrans" cxnId="{8DA9C9C4-48DC-4E83-92D3-D5AAC9E5ED11}">
      <dgm:prSet/>
      <dgm:spPr/>
      <dgm:t>
        <a:bodyPr/>
        <a:lstStyle/>
        <a:p>
          <a:endParaRPr lang="en-US"/>
        </a:p>
      </dgm:t>
    </dgm:pt>
    <dgm:pt modelId="{FD53B564-AFFE-48B9-893C-B4EEF998BDB9}">
      <dgm:prSet custT="1"/>
      <dgm:spPr>
        <a:xfrm>
          <a:off x="1351897" y="590229"/>
          <a:ext cx="824452" cy="336712"/>
        </a:xfrm>
        <a:solidFill>
          <a:sysClr val="window" lastClr="FFFFFF"/>
        </a:solidFill>
        <a:ln w="15875" cap="flat" cmpd="sng" algn="ctr">
          <a:solidFill>
            <a:sysClr val="windowText" lastClr="000000"/>
          </a:solidFill>
          <a:prstDash val="solid"/>
          <a:miter lim="800000"/>
        </a:ln>
        <a:effectLst/>
      </dgm:spPr>
      <dgm:t>
        <a:bodyPr/>
        <a:lstStyle/>
        <a:p>
          <a:r>
            <a:rPr lang="vi-VN" sz="1200" b="0">
              <a:solidFill>
                <a:sysClr val="windowText" lastClr="000000"/>
              </a:solidFill>
              <a:latin typeface="+mj-lt"/>
              <a:ea typeface="+mn-ea"/>
              <a:cs typeface="+mn-cs"/>
            </a:rPr>
            <a:t>Động vật trong truyền thuyết</a:t>
          </a:r>
          <a:endParaRPr lang="en-US" sz="1200" b="0">
            <a:solidFill>
              <a:sysClr val="windowText" lastClr="000000"/>
            </a:solidFill>
            <a:latin typeface="+mj-lt"/>
            <a:ea typeface="+mn-ea"/>
            <a:cs typeface="+mn-cs"/>
          </a:endParaRPr>
        </a:p>
      </dgm:t>
    </dgm:pt>
    <dgm:pt modelId="{C200CF44-5725-415A-9F31-0D4DFDCAF2F7}" type="parTrans" cxnId="{9811E275-F906-4BB3-99DE-92F1151ED0FE}">
      <dgm:prSet/>
      <dgm:spPr>
        <a:xfrm>
          <a:off x="1764123" y="471831"/>
          <a:ext cx="1762477" cy="118398"/>
        </a:xfrm>
        <a:noFill/>
        <a:ln w="15875" cap="flat" cmpd="sng" algn="ctr">
          <a:solidFill>
            <a:sysClr val="windowText" lastClr="000000"/>
          </a:solidFill>
          <a:prstDash val="solid"/>
          <a:miter lim="800000"/>
        </a:ln>
        <a:effectLst/>
      </dgm:spPr>
      <dgm:t>
        <a:bodyPr/>
        <a:lstStyle/>
        <a:p>
          <a:endParaRPr lang="en-US" sz="1200"/>
        </a:p>
      </dgm:t>
    </dgm:pt>
    <dgm:pt modelId="{EFBCB72A-73C7-4753-879A-E556E38CD3EA}" type="sibTrans" cxnId="{9811E275-F906-4BB3-99DE-92F1151ED0FE}">
      <dgm:prSet/>
      <dgm:spPr/>
      <dgm:t>
        <a:bodyPr/>
        <a:lstStyle/>
        <a:p>
          <a:endParaRPr lang="en-US"/>
        </a:p>
      </dgm:t>
    </dgm:pt>
    <dgm:pt modelId="{0FB2FA8B-D30B-4E00-8BE8-6158F7CAE598}" type="pres">
      <dgm:prSet presAssocID="{A9B1A72A-3FFC-4960-A38B-FD9161D98EED}" presName="mainComposite" presStyleCnt="0">
        <dgm:presLayoutVars>
          <dgm:chPref val="1"/>
          <dgm:dir/>
          <dgm:animOne val="branch"/>
          <dgm:animLvl val="lvl"/>
          <dgm:resizeHandles val="exact"/>
        </dgm:presLayoutVars>
      </dgm:prSet>
      <dgm:spPr/>
      <dgm:t>
        <a:bodyPr/>
        <a:lstStyle/>
        <a:p>
          <a:endParaRPr lang="en-US"/>
        </a:p>
      </dgm:t>
    </dgm:pt>
    <dgm:pt modelId="{77EF40D2-8630-41F2-AD6D-5D2EABED651F}" type="pres">
      <dgm:prSet presAssocID="{A9B1A72A-3FFC-4960-A38B-FD9161D98EED}" presName="hierFlow" presStyleCnt="0"/>
      <dgm:spPr/>
    </dgm:pt>
    <dgm:pt modelId="{284A1F35-CF09-41AC-AB94-913ADD52D206}" type="pres">
      <dgm:prSet presAssocID="{A9B1A72A-3FFC-4960-A38B-FD9161D98EED}" presName="hierChild1" presStyleCnt="0">
        <dgm:presLayoutVars>
          <dgm:chPref val="1"/>
          <dgm:animOne val="branch"/>
          <dgm:animLvl val="lvl"/>
        </dgm:presLayoutVars>
      </dgm:prSet>
      <dgm:spPr/>
    </dgm:pt>
    <dgm:pt modelId="{FAE030EB-3E85-4ACB-A246-8F2627EBDAE0}" type="pres">
      <dgm:prSet presAssocID="{319828F3-B21D-41A5-96FD-72FAF63153BF}" presName="Name14" presStyleCnt="0"/>
      <dgm:spPr/>
    </dgm:pt>
    <dgm:pt modelId="{0508AB1E-0514-49FD-A3F1-171A8D4314F8}" type="pres">
      <dgm:prSet presAssocID="{319828F3-B21D-41A5-96FD-72FAF63153BF}" presName="level1Shape" presStyleLbl="node0" presStyleIdx="0" presStyleCnt="1" custLinFactNeighborX="10082">
        <dgm:presLayoutVars>
          <dgm:chPref val="3"/>
        </dgm:presLayoutVars>
      </dgm:prSet>
      <dgm:spPr>
        <a:prstGeom prst="roundRect">
          <a:avLst>
            <a:gd name="adj" fmla="val 10000"/>
          </a:avLst>
        </a:prstGeom>
      </dgm:spPr>
      <dgm:t>
        <a:bodyPr/>
        <a:lstStyle/>
        <a:p>
          <a:endParaRPr lang="en-US"/>
        </a:p>
      </dgm:t>
    </dgm:pt>
    <dgm:pt modelId="{EE8C5B5B-A3BC-42A0-A29E-61EE5DB48E3D}" type="pres">
      <dgm:prSet presAssocID="{319828F3-B21D-41A5-96FD-72FAF63153BF}" presName="hierChild2" presStyleCnt="0"/>
      <dgm:spPr/>
    </dgm:pt>
    <dgm:pt modelId="{69EE1797-6717-4D1C-B70C-148042E07227}" type="pres">
      <dgm:prSet presAssocID="{C200CF44-5725-415A-9F31-0D4DFDCAF2F7}" presName="Name19" presStyleLbl="parChTrans1D2" presStyleIdx="0" presStyleCnt="6"/>
      <dgm:spPr>
        <a:custGeom>
          <a:avLst/>
          <a:gdLst/>
          <a:ahLst/>
          <a:cxnLst/>
          <a:rect l="0" t="0" r="0" b="0"/>
          <a:pathLst>
            <a:path>
              <a:moveTo>
                <a:pt x="1762477" y="0"/>
              </a:moveTo>
              <a:lnTo>
                <a:pt x="1762477" y="59199"/>
              </a:lnTo>
              <a:lnTo>
                <a:pt x="0" y="59199"/>
              </a:lnTo>
              <a:lnTo>
                <a:pt x="0" y="118398"/>
              </a:lnTo>
            </a:path>
          </a:pathLst>
        </a:custGeom>
      </dgm:spPr>
      <dgm:t>
        <a:bodyPr/>
        <a:lstStyle/>
        <a:p>
          <a:endParaRPr lang="en-US"/>
        </a:p>
      </dgm:t>
    </dgm:pt>
    <dgm:pt modelId="{33FB7D35-1909-4672-A725-E7C70F48A030}" type="pres">
      <dgm:prSet presAssocID="{FD53B564-AFFE-48B9-893C-B4EEF998BDB9}" presName="Name21" presStyleCnt="0"/>
      <dgm:spPr/>
    </dgm:pt>
    <dgm:pt modelId="{0948E11D-6C55-4230-A284-6B1ECC3FF568}" type="pres">
      <dgm:prSet presAssocID="{FD53B564-AFFE-48B9-893C-B4EEF998BDB9}" presName="level2Shape" presStyleLbl="node2" presStyleIdx="0" presStyleCnt="6" custScaleX="236038" custLinFactNeighborX="5246" custLinFactNeighborY="-4837"/>
      <dgm:spPr>
        <a:prstGeom prst="roundRect">
          <a:avLst>
            <a:gd name="adj" fmla="val 10000"/>
          </a:avLst>
        </a:prstGeom>
      </dgm:spPr>
      <dgm:t>
        <a:bodyPr/>
        <a:lstStyle/>
        <a:p>
          <a:endParaRPr lang="en-US"/>
        </a:p>
      </dgm:t>
    </dgm:pt>
    <dgm:pt modelId="{610F1BD6-3E60-4746-935C-A33C1E8FAFAE}" type="pres">
      <dgm:prSet presAssocID="{FD53B564-AFFE-48B9-893C-B4EEF998BDB9}" presName="hierChild3" presStyleCnt="0"/>
      <dgm:spPr/>
    </dgm:pt>
    <dgm:pt modelId="{C1A8C035-8CE8-42DE-AA64-074CD3376FBB}" type="pres">
      <dgm:prSet presAssocID="{C3568289-F767-4D50-827A-D8B58F871E2A}" presName="Name19" presStyleLbl="parChTrans1D2" presStyleIdx="1" presStyleCnt="6"/>
      <dgm:spPr>
        <a:custGeom>
          <a:avLst/>
          <a:gdLst/>
          <a:ahLst/>
          <a:cxnLst/>
          <a:rect l="0" t="0" r="0" b="0"/>
          <a:pathLst>
            <a:path>
              <a:moveTo>
                <a:pt x="921771" y="0"/>
              </a:moveTo>
              <a:lnTo>
                <a:pt x="921771" y="67342"/>
              </a:lnTo>
              <a:lnTo>
                <a:pt x="0" y="67342"/>
              </a:lnTo>
              <a:lnTo>
                <a:pt x="0" y="134684"/>
              </a:lnTo>
            </a:path>
          </a:pathLst>
        </a:custGeom>
      </dgm:spPr>
      <dgm:t>
        <a:bodyPr/>
        <a:lstStyle/>
        <a:p>
          <a:endParaRPr lang="en-US"/>
        </a:p>
      </dgm:t>
    </dgm:pt>
    <dgm:pt modelId="{49388C01-7B7B-4D33-B834-14C9D18CE9D1}" type="pres">
      <dgm:prSet presAssocID="{3D5F8EA9-12E4-4E7C-B3A1-83AE60ED135A}" presName="Name21" presStyleCnt="0"/>
      <dgm:spPr/>
    </dgm:pt>
    <dgm:pt modelId="{51BF22E1-A258-4603-94C3-7CCE18C7FD30}" type="pres">
      <dgm:prSet presAssocID="{3D5F8EA9-12E4-4E7C-B3A1-83AE60ED135A}" presName="level2Shape" presStyleLbl="node2" presStyleIdx="1" presStyleCnt="6" custScaleY="108061" custLinFactNeighborX="10082"/>
      <dgm:spPr>
        <a:prstGeom prst="roundRect">
          <a:avLst>
            <a:gd name="adj" fmla="val 10000"/>
          </a:avLst>
        </a:prstGeom>
      </dgm:spPr>
      <dgm:t>
        <a:bodyPr/>
        <a:lstStyle/>
        <a:p>
          <a:endParaRPr lang="en-US"/>
        </a:p>
      </dgm:t>
    </dgm:pt>
    <dgm:pt modelId="{E3A31C34-4614-4E5B-9FAA-FFB2CDBC4C2C}" type="pres">
      <dgm:prSet presAssocID="{3D5F8EA9-12E4-4E7C-B3A1-83AE60ED135A}" presName="hierChild3" presStyleCnt="0"/>
      <dgm:spPr/>
    </dgm:pt>
    <dgm:pt modelId="{AF5A2B0C-4E23-479D-B20A-AA5EA5488EB6}" type="pres">
      <dgm:prSet presAssocID="{9D5D7FC2-4720-4C21-8668-81FB73D61BAB}" presName="Name19" presStyleLbl="parChTrans1D3" presStyleIdx="0" presStyleCnt="8"/>
      <dgm:spPr>
        <a:custGeom>
          <a:avLst/>
          <a:gdLst/>
          <a:ahLst/>
          <a:cxnLst/>
          <a:rect l="0" t="0" r="0" b="0"/>
          <a:pathLst>
            <a:path>
              <a:moveTo>
                <a:pt x="2298059" y="0"/>
              </a:moveTo>
              <a:lnTo>
                <a:pt x="2298059" y="67342"/>
              </a:lnTo>
              <a:lnTo>
                <a:pt x="0" y="67342"/>
              </a:lnTo>
              <a:lnTo>
                <a:pt x="0" y="134684"/>
              </a:lnTo>
            </a:path>
          </a:pathLst>
        </a:custGeom>
      </dgm:spPr>
      <dgm:t>
        <a:bodyPr/>
        <a:lstStyle/>
        <a:p>
          <a:endParaRPr lang="en-US"/>
        </a:p>
      </dgm:t>
    </dgm:pt>
    <dgm:pt modelId="{EF739DCC-CC6F-49F7-82BC-4119D14D15C5}" type="pres">
      <dgm:prSet presAssocID="{95C7E899-2B07-49F0-BB8D-960B878822FA}" presName="Name21" presStyleCnt="0"/>
      <dgm:spPr/>
    </dgm:pt>
    <dgm:pt modelId="{E6073A05-5928-476D-8EC7-8CF9C1A45C11}" type="pres">
      <dgm:prSet presAssocID="{95C7E899-2B07-49F0-BB8D-960B878822FA}" presName="level2Shape" presStyleLbl="asst2" presStyleIdx="0" presStyleCnt="1" custLinFactNeighborX="10082"/>
      <dgm:spPr>
        <a:prstGeom prst="roundRect">
          <a:avLst>
            <a:gd name="adj" fmla="val 10000"/>
          </a:avLst>
        </a:prstGeom>
      </dgm:spPr>
      <dgm:t>
        <a:bodyPr/>
        <a:lstStyle/>
        <a:p>
          <a:endParaRPr lang="en-US"/>
        </a:p>
      </dgm:t>
    </dgm:pt>
    <dgm:pt modelId="{C56A9CDD-7DF2-4E18-BDED-734345830659}" type="pres">
      <dgm:prSet presAssocID="{95C7E899-2B07-49F0-BB8D-960B878822FA}" presName="hierChild3" presStyleCnt="0"/>
      <dgm:spPr/>
    </dgm:pt>
    <dgm:pt modelId="{09B6BCE1-7E0F-49AB-9148-5E01295F27EE}" type="pres">
      <dgm:prSet presAssocID="{46239442-92B7-4335-A014-2A8B33ABB954}" presName="Name19" presStyleLbl="parChTrans1D3" presStyleIdx="1" presStyleCnt="8"/>
      <dgm:spPr>
        <a:custGeom>
          <a:avLst/>
          <a:gdLst/>
          <a:ahLst/>
          <a:cxnLst/>
          <a:rect l="0" t="0" r="0" b="0"/>
          <a:pathLst>
            <a:path>
              <a:moveTo>
                <a:pt x="1641471" y="0"/>
              </a:moveTo>
              <a:lnTo>
                <a:pt x="1641471" y="67342"/>
              </a:lnTo>
              <a:lnTo>
                <a:pt x="0" y="67342"/>
              </a:lnTo>
              <a:lnTo>
                <a:pt x="0" y="134684"/>
              </a:lnTo>
            </a:path>
          </a:pathLst>
        </a:custGeom>
      </dgm:spPr>
      <dgm:t>
        <a:bodyPr/>
        <a:lstStyle/>
        <a:p>
          <a:endParaRPr lang="en-US"/>
        </a:p>
      </dgm:t>
    </dgm:pt>
    <dgm:pt modelId="{1874C6F7-E927-4067-8CE2-602F58583ACF}" type="pres">
      <dgm:prSet presAssocID="{4146F015-6F58-454A-A9BA-2E5F9D32BD5F}" presName="Name21" presStyleCnt="0"/>
      <dgm:spPr/>
    </dgm:pt>
    <dgm:pt modelId="{B583AA30-A2D4-47DB-9D41-9075DC3168AD}" type="pres">
      <dgm:prSet presAssocID="{4146F015-6F58-454A-A9BA-2E5F9D32BD5F}" presName="level2Shape" presStyleLbl="node3" presStyleIdx="0" presStyleCnt="7" custLinFactNeighborX="10082"/>
      <dgm:spPr>
        <a:prstGeom prst="roundRect">
          <a:avLst>
            <a:gd name="adj" fmla="val 10000"/>
          </a:avLst>
        </a:prstGeom>
      </dgm:spPr>
      <dgm:t>
        <a:bodyPr/>
        <a:lstStyle/>
        <a:p>
          <a:endParaRPr lang="en-US"/>
        </a:p>
      </dgm:t>
    </dgm:pt>
    <dgm:pt modelId="{CF1ADC45-D9B2-425A-9262-C8A61BCF07EB}" type="pres">
      <dgm:prSet presAssocID="{4146F015-6F58-454A-A9BA-2E5F9D32BD5F}" presName="hierChild3" presStyleCnt="0"/>
      <dgm:spPr/>
    </dgm:pt>
    <dgm:pt modelId="{ECF0B309-40C3-4B9D-9F6B-2C78B5A4AE6C}" type="pres">
      <dgm:prSet presAssocID="{FF1EA489-072F-48B6-BD73-9667F7AE2005}" presName="Name19" presStyleLbl="parChTrans1D3" presStyleIdx="2" presStyleCnt="8"/>
      <dgm:spPr>
        <a:custGeom>
          <a:avLst/>
          <a:gdLst/>
          <a:ahLst/>
          <a:cxnLst/>
          <a:rect l="0" t="0" r="0" b="0"/>
          <a:pathLst>
            <a:path>
              <a:moveTo>
                <a:pt x="984882" y="0"/>
              </a:moveTo>
              <a:lnTo>
                <a:pt x="984882" y="67342"/>
              </a:lnTo>
              <a:lnTo>
                <a:pt x="0" y="67342"/>
              </a:lnTo>
              <a:lnTo>
                <a:pt x="0" y="134684"/>
              </a:lnTo>
            </a:path>
          </a:pathLst>
        </a:custGeom>
      </dgm:spPr>
      <dgm:t>
        <a:bodyPr/>
        <a:lstStyle/>
        <a:p>
          <a:endParaRPr lang="en-US"/>
        </a:p>
      </dgm:t>
    </dgm:pt>
    <dgm:pt modelId="{10CDDC20-BE38-46C5-9980-C19A217420DD}" type="pres">
      <dgm:prSet presAssocID="{715C7630-0ADA-4279-9A03-BDC86FEDFF2D}" presName="Name21" presStyleCnt="0"/>
      <dgm:spPr/>
    </dgm:pt>
    <dgm:pt modelId="{7092F970-312F-44C3-9F79-1F2707AF98D3}" type="pres">
      <dgm:prSet presAssocID="{715C7630-0ADA-4279-9A03-BDC86FEDFF2D}" presName="level2Shape" presStyleLbl="node3" presStyleIdx="1" presStyleCnt="7" custLinFactNeighborX="10082"/>
      <dgm:spPr>
        <a:prstGeom prst="roundRect">
          <a:avLst>
            <a:gd name="adj" fmla="val 10000"/>
          </a:avLst>
        </a:prstGeom>
      </dgm:spPr>
      <dgm:t>
        <a:bodyPr/>
        <a:lstStyle/>
        <a:p>
          <a:endParaRPr lang="en-US"/>
        </a:p>
      </dgm:t>
    </dgm:pt>
    <dgm:pt modelId="{72CD0450-0F33-4328-912B-7D4458F32FF6}" type="pres">
      <dgm:prSet presAssocID="{715C7630-0ADA-4279-9A03-BDC86FEDFF2D}" presName="hierChild3" presStyleCnt="0"/>
      <dgm:spPr/>
    </dgm:pt>
    <dgm:pt modelId="{3FC1B10F-BB73-4D12-9B6E-AC00C78EBA46}" type="pres">
      <dgm:prSet presAssocID="{01A2D91A-59A1-44F9-A7AA-2A8A3EF2A034}" presName="Name19" presStyleLbl="parChTrans1D4" presStyleIdx="0" presStyleCnt="10"/>
      <dgm:spPr>
        <a:custGeom>
          <a:avLst/>
          <a:gdLst/>
          <a:ahLst/>
          <a:cxnLst/>
          <a:rect l="0" t="0" r="0" b="0"/>
          <a:pathLst>
            <a:path>
              <a:moveTo>
                <a:pt x="361674" y="0"/>
              </a:moveTo>
              <a:lnTo>
                <a:pt x="361674" y="59421"/>
              </a:lnTo>
              <a:lnTo>
                <a:pt x="0" y="59421"/>
              </a:lnTo>
              <a:lnTo>
                <a:pt x="0" y="118842"/>
              </a:lnTo>
            </a:path>
          </a:pathLst>
        </a:custGeom>
      </dgm:spPr>
      <dgm:t>
        <a:bodyPr/>
        <a:lstStyle/>
        <a:p>
          <a:endParaRPr lang="en-US"/>
        </a:p>
      </dgm:t>
    </dgm:pt>
    <dgm:pt modelId="{556AA6EE-6014-461B-AA90-956185FF149D}" type="pres">
      <dgm:prSet presAssocID="{859FEFDE-5139-4333-AC16-00174C7E55DA}" presName="Name21" presStyleCnt="0"/>
      <dgm:spPr/>
    </dgm:pt>
    <dgm:pt modelId="{95CBF4AD-EE2D-43EB-BB3E-BD961E86498C}" type="pres">
      <dgm:prSet presAssocID="{859FEFDE-5139-4333-AC16-00174C7E55DA}" presName="level2Shape" presStyleLbl="node4" presStyleIdx="0" presStyleCnt="10" custLinFactNeighborX="3473" custLinFactNeighborY="-4705"/>
      <dgm:spPr>
        <a:prstGeom prst="roundRect">
          <a:avLst>
            <a:gd name="adj" fmla="val 10000"/>
          </a:avLst>
        </a:prstGeom>
      </dgm:spPr>
      <dgm:t>
        <a:bodyPr/>
        <a:lstStyle/>
        <a:p>
          <a:endParaRPr lang="en-US"/>
        </a:p>
      </dgm:t>
    </dgm:pt>
    <dgm:pt modelId="{CA2ECA0D-37DA-45EA-98CF-B7DBD93277D1}" type="pres">
      <dgm:prSet presAssocID="{859FEFDE-5139-4333-AC16-00174C7E55DA}" presName="hierChild3" presStyleCnt="0"/>
      <dgm:spPr/>
    </dgm:pt>
    <dgm:pt modelId="{0BC55646-5915-469F-9068-FEDF9730698B}" type="pres">
      <dgm:prSet presAssocID="{F7A220D3-75D9-43A9-B1E0-0D31AE075ACE}" presName="Name19" presStyleLbl="parChTrans1D4" presStyleIdx="1" presStyleCnt="10"/>
      <dgm:spPr>
        <a:custGeom>
          <a:avLst/>
          <a:gdLst/>
          <a:ahLst/>
          <a:cxnLst/>
          <a:rect l="0" t="0" r="0" b="0"/>
          <a:pathLst>
            <a:path>
              <a:moveTo>
                <a:pt x="0" y="0"/>
              </a:moveTo>
              <a:lnTo>
                <a:pt x="0" y="67342"/>
              </a:lnTo>
              <a:lnTo>
                <a:pt x="302833" y="67342"/>
              </a:lnTo>
              <a:lnTo>
                <a:pt x="302833" y="134684"/>
              </a:lnTo>
            </a:path>
          </a:pathLst>
        </a:custGeom>
      </dgm:spPr>
      <dgm:t>
        <a:bodyPr/>
        <a:lstStyle/>
        <a:p>
          <a:endParaRPr lang="en-US"/>
        </a:p>
      </dgm:t>
    </dgm:pt>
    <dgm:pt modelId="{899AA07A-62CE-4E41-A981-9AE93E804F9D}" type="pres">
      <dgm:prSet presAssocID="{B0C53B53-F1D1-4EC2-8151-E70391E97E6C}" presName="Name21" presStyleCnt="0"/>
      <dgm:spPr/>
    </dgm:pt>
    <dgm:pt modelId="{3B7E9D24-EB2A-4855-9CFF-4581EB7E63BB}" type="pres">
      <dgm:prSet presAssocID="{B0C53B53-F1D1-4EC2-8151-E70391E97E6C}" presName="level2Shape" presStyleLbl="node4" presStyleIdx="1" presStyleCnt="10" custLinFactNeighborX="5041"/>
      <dgm:spPr>
        <a:prstGeom prst="roundRect">
          <a:avLst>
            <a:gd name="adj" fmla="val 10000"/>
          </a:avLst>
        </a:prstGeom>
      </dgm:spPr>
      <dgm:t>
        <a:bodyPr/>
        <a:lstStyle/>
        <a:p>
          <a:endParaRPr lang="en-US"/>
        </a:p>
      </dgm:t>
    </dgm:pt>
    <dgm:pt modelId="{064732AD-FF20-4A6A-8016-E8E2A93CA88C}" type="pres">
      <dgm:prSet presAssocID="{B0C53B53-F1D1-4EC2-8151-E70391E97E6C}" presName="hierChild3" presStyleCnt="0"/>
      <dgm:spPr/>
    </dgm:pt>
    <dgm:pt modelId="{88F5EEDD-7151-4056-A166-E00F2B79ADF9}" type="pres">
      <dgm:prSet presAssocID="{4DA12682-5C01-4173-BE96-CA5348E3ED16}" presName="Name19" presStyleLbl="parChTrans1D4" presStyleIdx="2" presStyleCnt="10"/>
      <dgm:spPr>
        <a:custGeom>
          <a:avLst/>
          <a:gdLst/>
          <a:ahLst/>
          <a:cxnLst/>
          <a:rect l="0" t="0" r="0" b="0"/>
          <a:pathLst>
            <a:path>
              <a:moveTo>
                <a:pt x="328294" y="0"/>
              </a:moveTo>
              <a:lnTo>
                <a:pt x="328294" y="67342"/>
              </a:lnTo>
              <a:lnTo>
                <a:pt x="0" y="67342"/>
              </a:lnTo>
              <a:lnTo>
                <a:pt x="0" y="134684"/>
              </a:lnTo>
            </a:path>
          </a:pathLst>
        </a:custGeom>
      </dgm:spPr>
      <dgm:t>
        <a:bodyPr/>
        <a:lstStyle/>
        <a:p>
          <a:endParaRPr lang="en-US"/>
        </a:p>
      </dgm:t>
    </dgm:pt>
    <dgm:pt modelId="{319CBC58-CBC2-41C0-824F-58D858D67B3B}" type="pres">
      <dgm:prSet presAssocID="{9B527CD8-2197-4D1C-9952-B80F70AC8EAB}" presName="Name21" presStyleCnt="0"/>
      <dgm:spPr/>
    </dgm:pt>
    <dgm:pt modelId="{16D1FD79-3668-4C2E-A180-5E0ED36D05BA}" type="pres">
      <dgm:prSet presAssocID="{9B527CD8-2197-4D1C-9952-B80F70AC8EAB}" presName="level2Shape" presStyleLbl="node4" presStyleIdx="2" presStyleCnt="10" custLinFactNeighborX="5041"/>
      <dgm:spPr>
        <a:prstGeom prst="roundRect">
          <a:avLst>
            <a:gd name="adj" fmla="val 10000"/>
          </a:avLst>
        </a:prstGeom>
      </dgm:spPr>
      <dgm:t>
        <a:bodyPr/>
        <a:lstStyle/>
        <a:p>
          <a:endParaRPr lang="en-US"/>
        </a:p>
      </dgm:t>
    </dgm:pt>
    <dgm:pt modelId="{6FEC1845-2FDF-440A-9A45-D6A11FBBBCBD}" type="pres">
      <dgm:prSet presAssocID="{9B527CD8-2197-4D1C-9952-B80F70AC8EAB}" presName="hierChild3" presStyleCnt="0"/>
      <dgm:spPr/>
    </dgm:pt>
    <dgm:pt modelId="{E907D165-F948-4A40-AAFF-7B567137EED3}" type="pres">
      <dgm:prSet presAssocID="{77DC575A-C077-4A8B-8E7C-E5BB5F93A691}" presName="Name19" presStyleLbl="parChTrans1D4" presStyleIdx="3" presStyleCnt="10"/>
      <dgm:spPr>
        <a:custGeom>
          <a:avLst/>
          <a:gdLst/>
          <a:ahLst/>
          <a:cxnLst/>
          <a:rect l="0" t="0" r="0" b="0"/>
          <a:pathLst>
            <a:path>
              <a:moveTo>
                <a:pt x="0" y="0"/>
              </a:moveTo>
              <a:lnTo>
                <a:pt x="0" y="67342"/>
              </a:lnTo>
              <a:lnTo>
                <a:pt x="328294" y="67342"/>
              </a:lnTo>
              <a:lnTo>
                <a:pt x="328294" y="134684"/>
              </a:lnTo>
            </a:path>
          </a:pathLst>
        </a:custGeom>
      </dgm:spPr>
      <dgm:t>
        <a:bodyPr/>
        <a:lstStyle/>
        <a:p>
          <a:endParaRPr lang="en-US"/>
        </a:p>
      </dgm:t>
    </dgm:pt>
    <dgm:pt modelId="{01CE39D9-B3B3-4515-BF78-EB46D3A79361}" type="pres">
      <dgm:prSet presAssocID="{8C4B3DB3-6F20-4D1A-9F0C-80CE34B57555}" presName="Name21" presStyleCnt="0"/>
      <dgm:spPr/>
    </dgm:pt>
    <dgm:pt modelId="{4E5318A7-2262-4A74-B0C6-B034ECD6C419}" type="pres">
      <dgm:prSet presAssocID="{8C4B3DB3-6F20-4D1A-9F0C-80CE34B57555}" presName="level2Shape" presStyleLbl="node4" presStyleIdx="3" presStyleCnt="10" custLinFactNeighborX="5041"/>
      <dgm:spPr>
        <a:prstGeom prst="roundRect">
          <a:avLst>
            <a:gd name="adj" fmla="val 10000"/>
          </a:avLst>
        </a:prstGeom>
      </dgm:spPr>
      <dgm:t>
        <a:bodyPr/>
        <a:lstStyle/>
        <a:p>
          <a:endParaRPr lang="en-US"/>
        </a:p>
      </dgm:t>
    </dgm:pt>
    <dgm:pt modelId="{E2AAE508-7D01-4B4E-8BF0-1193B423ABA6}" type="pres">
      <dgm:prSet presAssocID="{8C4B3DB3-6F20-4D1A-9F0C-80CE34B57555}" presName="hierChild3" presStyleCnt="0"/>
      <dgm:spPr/>
    </dgm:pt>
    <dgm:pt modelId="{C619F6AF-242B-4A4C-A0D1-FFF43C1E3C02}" type="pres">
      <dgm:prSet presAssocID="{C1010EC1-2FED-4232-B176-E248CD5339E9}" presName="Name19" presStyleLbl="parChTrans1D3" presStyleIdx="3" presStyleCnt="8"/>
      <dgm:spPr>
        <a:custGeom>
          <a:avLst/>
          <a:gdLst/>
          <a:ahLst/>
          <a:cxnLst/>
          <a:rect l="0" t="0" r="0" b="0"/>
          <a:pathLst>
            <a:path>
              <a:moveTo>
                <a:pt x="328294" y="0"/>
              </a:moveTo>
              <a:lnTo>
                <a:pt x="328294" y="67342"/>
              </a:lnTo>
              <a:lnTo>
                <a:pt x="0" y="67342"/>
              </a:lnTo>
              <a:lnTo>
                <a:pt x="0" y="134684"/>
              </a:lnTo>
            </a:path>
          </a:pathLst>
        </a:custGeom>
      </dgm:spPr>
      <dgm:t>
        <a:bodyPr/>
        <a:lstStyle/>
        <a:p>
          <a:endParaRPr lang="en-US"/>
        </a:p>
      </dgm:t>
    </dgm:pt>
    <dgm:pt modelId="{B5FE2DFA-E5BB-4D0F-90A4-383DF9CE5209}" type="pres">
      <dgm:prSet presAssocID="{A3BB51B8-A03B-43D1-A009-7CA2517E6778}" presName="Name21" presStyleCnt="0"/>
      <dgm:spPr/>
    </dgm:pt>
    <dgm:pt modelId="{835851A6-F3E4-4EA6-AAF9-EBFBBB48D751}" type="pres">
      <dgm:prSet presAssocID="{A3BB51B8-A03B-43D1-A009-7CA2517E6778}" presName="level2Shape" presStyleLbl="node3" presStyleIdx="2" presStyleCnt="7" custScaleX="125434" custLinFactNeighborX="10082"/>
      <dgm:spPr>
        <a:prstGeom prst="roundRect">
          <a:avLst>
            <a:gd name="adj" fmla="val 10000"/>
          </a:avLst>
        </a:prstGeom>
      </dgm:spPr>
      <dgm:t>
        <a:bodyPr/>
        <a:lstStyle/>
        <a:p>
          <a:endParaRPr lang="en-US"/>
        </a:p>
      </dgm:t>
    </dgm:pt>
    <dgm:pt modelId="{881910A9-2E8F-4378-BB04-1E3E5817F1BF}" type="pres">
      <dgm:prSet presAssocID="{A3BB51B8-A03B-43D1-A009-7CA2517E6778}" presName="hierChild3" presStyleCnt="0"/>
      <dgm:spPr/>
    </dgm:pt>
    <dgm:pt modelId="{20B47781-9F25-4F33-8CAD-F4CDBC9DEA43}" type="pres">
      <dgm:prSet presAssocID="{63214BB0-CE13-49F8-9A1A-AF5D354A035C}" presName="Name19" presStyleLbl="parChTrans1D3" presStyleIdx="4" presStyleCnt="8"/>
      <dgm:spPr>
        <a:custGeom>
          <a:avLst/>
          <a:gdLst/>
          <a:ahLst/>
          <a:cxnLst/>
          <a:rect l="0" t="0" r="0" b="0"/>
          <a:pathLst>
            <a:path>
              <a:moveTo>
                <a:pt x="0" y="0"/>
              </a:moveTo>
              <a:lnTo>
                <a:pt x="0" y="67342"/>
              </a:lnTo>
              <a:lnTo>
                <a:pt x="328294" y="67342"/>
              </a:lnTo>
              <a:lnTo>
                <a:pt x="328294" y="134684"/>
              </a:lnTo>
            </a:path>
          </a:pathLst>
        </a:custGeom>
      </dgm:spPr>
      <dgm:t>
        <a:bodyPr/>
        <a:lstStyle/>
        <a:p>
          <a:endParaRPr lang="en-US"/>
        </a:p>
      </dgm:t>
    </dgm:pt>
    <dgm:pt modelId="{71EE5E3D-6529-447D-9D6B-94901F75D473}" type="pres">
      <dgm:prSet presAssocID="{910BC942-E45D-4478-9894-14294BF70D7F}" presName="Name21" presStyleCnt="0"/>
      <dgm:spPr/>
    </dgm:pt>
    <dgm:pt modelId="{80831706-3E6C-4559-BC66-F571710F7F32}" type="pres">
      <dgm:prSet presAssocID="{910BC942-E45D-4478-9894-14294BF70D7F}" presName="level2Shape" presStyleLbl="node3" presStyleIdx="3" presStyleCnt="7" custLinFactNeighborX="10082"/>
      <dgm:spPr>
        <a:prstGeom prst="roundRect">
          <a:avLst>
            <a:gd name="adj" fmla="val 10000"/>
          </a:avLst>
        </a:prstGeom>
      </dgm:spPr>
      <dgm:t>
        <a:bodyPr/>
        <a:lstStyle/>
        <a:p>
          <a:endParaRPr lang="en-US"/>
        </a:p>
      </dgm:t>
    </dgm:pt>
    <dgm:pt modelId="{E96EB87E-32A3-4233-A966-9FC2FBF855EE}" type="pres">
      <dgm:prSet presAssocID="{910BC942-E45D-4478-9894-14294BF70D7F}" presName="hierChild3" presStyleCnt="0"/>
      <dgm:spPr/>
    </dgm:pt>
    <dgm:pt modelId="{6EE8CE76-5D59-4642-9D75-B0CC978ACF81}" type="pres">
      <dgm:prSet presAssocID="{1CC2E772-40EE-4DBF-9241-CF74293F8E57}" presName="Name19" presStyleLbl="parChTrans1D3" presStyleIdx="5" presStyleCnt="8"/>
      <dgm:spPr>
        <a:custGeom>
          <a:avLst/>
          <a:gdLst/>
          <a:ahLst/>
          <a:cxnLst/>
          <a:rect l="0" t="0" r="0" b="0"/>
          <a:pathLst>
            <a:path>
              <a:moveTo>
                <a:pt x="0" y="0"/>
              </a:moveTo>
              <a:lnTo>
                <a:pt x="0" y="67342"/>
              </a:lnTo>
              <a:lnTo>
                <a:pt x="984882" y="67342"/>
              </a:lnTo>
              <a:lnTo>
                <a:pt x="984882" y="134684"/>
              </a:lnTo>
            </a:path>
          </a:pathLst>
        </a:custGeom>
      </dgm:spPr>
      <dgm:t>
        <a:bodyPr/>
        <a:lstStyle/>
        <a:p>
          <a:endParaRPr lang="en-US"/>
        </a:p>
      </dgm:t>
    </dgm:pt>
    <dgm:pt modelId="{68FAA8BC-F9D5-44A3-B291-16FF65A4BB75}" type="pres">
      <dgm:prSet presAssocID="{1616931D-BFFE-4D55-B13A-1E575DFF5405}" presName="Name21" presStyleCnt="0"/>
      <dgm:spPr/>
    </dgm:pt>
    <dgm:pt modelId="{0EBC2F7C-953B-4631-AD40-C6D4FA8EBA32}" type="pres">
      <dgm:prSet presAssocID="{1616931D-BFFE-4D55-B13A-1E575DFF5405}" presName="level2Shape" presStyleLbl="node3" presStyleIdx="4" presStyleCnt="7" custLinFactNeighborX="10082"/>
      <dgm:spPr>
        <a:prstGeom prst="roundRect">
          <a:avLst>
            <a:gd name="adj" fmla="val 10000"/>
          </a:avLst>
        </a:prstGeom>
      </dgm:spPr>
      <dgm:t>
        <a:bodyPr/>
        <a:lstStyle/>
        <a:p>
          <a:endParaRPr lang="en-US"/>
        </a:p>
      </dgm:t>
    </dgm:pt>
    <dgm:pt modelId="{88B12B59-EBFC-4677-BC35-EF839D8A4712}" type="pres">
      <dgm:prSet presAssocID="{1616931D-BFFE-4D55-B13A-1E575DFF5405}" presName="hierChild3" presStyleCnt="0"/>
      <dgm:spPr/>
    </dgm:pt>
    <dgm:pt modelId="{2FC02EA7-002D-4F78-9502-FD26CC4CB68B}" type="pres">
      <dgm:prSet presAssocID="{0A9E69EA-B1F9-4FD1-835A-382DA87B4131}" presName="Name19" presStyleLbl="parChTrans1D3" presStyleIdx="6" presStyleCnt="8"/>
      <dgm:spPr>
        <a:custGeom>
          <a:avLst/>
          <a:gdLst/>
          <a:ahLst/>
          <a:cxnLst/>
          <a:rect l="0" t="0" r="0" b="0"/>
          <a:pathLst>
            <a:path>
              <a:moveTo>
                <a:pt x="0" y="0"/>
              </a:moveTo>
              <a:lnTo>
                <a:pt x="0" y="67342"/>
              </a:lnTo>
              <a:lnTo>
                <a:pt x="1641471" y="67342"/>
              </a:lnTo>
              <a:lnTo>
                <a:pt x="1641471" y="134684"/>
              </a:lnTo>
            </a:path>
          </a:pathLst>
        </a:custGeom>
      </dgm:spPr>
      <dgm:t>
        <a:bodyPr/>
        <a:lstStyle/>
        <a:p>
          <a:endParaRPr lang="en-US"/>
        </a:p>
      </dgm:t>
    </dgm:pt>
    <dgm:pt modelId="{50A95195-FB07-4361-9C1C-297EC2CD5AD3}" type="pres">
      <dgm:prSet presAssocID="{DE125391-7597-45AC-846C-153D6CC33E28}" presName="Name21" presStyleCnt="0"/>
      <dgm:spPr/>
    </dgm:pt>
    <dgm:pt modelId="{506657A0-B71C-48D9-B51A-B0BCB7FF221D}" type="pres">
      <dgm:prSet presAssocID="{DE125391-7597-45AC-846C-153D6CC33E28}" presName="level2Shape" presStyleLbl="node3" presStyleIdx="5" presStyleCnt="7" custLinFactNeighborX="10082"/>
      <dgm:spPr>
        <a:prstGeom prst="roundRect">
          <a:avLst>
            <a:gd name="adj" fmla="val 10000"/>
          </a:avLst>
        </a:prstGeom>
      </dgm:spPr>
      <dgm:t>
        <a:bodyPr/>
        <a:lstStyle/>
        <a:p>
          <a:endParaRPr lang="en-US"/>
        </a:p>
      </dgm:t>
    </dgm:pt>
    <dgm:pt modelId="{1BA57E52-1AE7-4B04-B929-33C960459D3A}" type="pres">
      <dgm:prSet presAssocID="{DE125391-7597-45AC-846C-153D6CC33E28}" presName="hierChild3" presStyleCnt="0"/>
      <dgm:spPr/>
    </dgm:pt>
    <dgm:pt modelId="{B30EF466-74D6-4D81-98FE-BE01A1F47CA8}" type="pres">
      <dgm:prSet presAssocID="{8C80450C-D855-44EB-A7F0-CF931E1E5E6D}" presName="Name19" presStyleLbl="parChTrans1D4" presStyleIdx="4" presStyleCnt="10"/>
      <dgm:spPr>
        <a:custGeom>
          <a:avLst/>
          <a:gdLst/>
          <a:ahLst/>
          <a:cxnLst/>
          <a:rect l="0" t="0" r="0" b="0"/>
          <a:pathLst>
            <a:path>
              <a:moveTo>
                <a:pt x="682048" y="0"/>
              </a:moveTo>
              <a:lnTo>
                <a:pt x="682048" y="67342"/>
              </a:lnTo>
              <a:lnTo>
                <a:pt x="0" y="67342"/>
              </a:lnTo>
              <a:lnTo>
                <a:pt x="0" y="134684"/>
              </a:lnTo>
            </a:path>
          </a:pathLst>
        </a:custGeom>
      </dgm:spPr>
      <dgm:t>
        <a:bodyPr/>
        <a:lstStyle/>
        <a:p>
          <a:endParaRPr lang="en-US"/>
        </a:p>
      </dgm:t>
    </dgm:pt>
    <dgm:pt modelId="{F89BBCEB-837D-459F-B9E3-9BBC2BDE8615}" type="pres">
      <dgm:prSet presAssocID="{E5616C37-0D06-42DA-9B2F-1692614A5078}" presName="Name21" presStyleCnt="0"/>
      <dgm:spPr/>
    </dgm:pt>
    <dgm:pt modelId="{9779B7B7-D5E4-4055-977F-4ED0CF2AC6CF}" type="pres">
      <dgm:prSet presAssocID="{E5616C37-0D06-42DA-9B2F-1692614A5078}" presName="level2Shape" presStyleLbl="node4" presStyleIdx="4" presStyleCnt="10" custLinFactNeighborX="5041"/>
      <dgm:spPr>
        <a:prstGeom prst="roundRect">
          <a:avLst>
            <a:gd name="adj" fmla="val 10000"/>
          </a:avLst>
        </a:prstGeom>
      </dgm:spPr>
      <dgm:t>
        <a:bodyPr/>
        <a:lstStyle/>
        <a:p>
          <a:endParaRPr lang="en-US"/>
        </a:p>
      </dgm:t>
    </dgm:pt>
    <dgm:pt modelId="{40791BB4-AD99-4B6E-8461-B380FF2BAADD}" type="pres">
      <dgm:prSet presAssocID="{E5616C37-0D06-42DA-9B2F-1692614A5078}" presName="hierChild3" presStyleCnt="0"/>
      <dgm:spPr/>
    </dgm:pt>
    <dgm:pt modelId="{ACF4EE2E-3E8F-4FEC-8604-DBDE0BC4ED07}" type="pres">
      <dgm:prSet presAssocID="{93A4F2E8-1EC6-407A-91AB-9E04114575B7}" presName="Name19" presStyleLbl="parChTrans1D4" presStyleIdx="5" presStyleCnt="10"/>
      <dgm:spPr>
        <a:custGeom>
          <a:avLst/>
          <a:gdLst/>
          <a:ahLst/>
          <a:cxnLst/>
          <a:rect l="0" t="0" r="0" b="0"/>
          <a:pathLst>
            <a:path>
              <a:moveTo>
                <a:pt x="656588" y="0"/>
              </a:moveTo>
              <a:lnTo>
                <a:pt x="656588" y="67342"/>
              </a:lnTo>
              <a:lnTo>
                <a:pt x="0" y="67342"/>
              </a:lnTo>
              <a:lnTo>
                <a:pt x="0" y="134684"/>
              </a:lnTo>
            </a:path>
          </a:pathLst>
        </a:custGeom>
      </dgm:spPr>
      <dgm:t>
        <a:bodyPr/>
        <a:lstStyle/>
        <a:p>
          <a:endParaRPr lang="en-US"/>
        </a:p>
      </dgm:t>
    </dgm:pt>
    <dgm:pt modelId="{ED7181EC-2387-4238-BA24-4B99B2CA1149}" type="pres">
      <dgm:prSet presAssocID="{6A9C01FA-DBE8-405E-8CD7-F05611B75D40}" presName="Name21" presStyleCnt="0"/>
      <dgm:spPr/>
    </dgm:pt>
    <dgm:pt modelId="{B4F75015-8780-420C-B207-DEF773663B58}" type="pres">
      <dgm:prSet presAssocID="{6A9C01FA-DBE8-405E-8CD7-F05611B75D40}" presName="level2Shape" presStyleLbl="node4" presStyleIdx="5" presStyleCnt="10" custLinFactNeighborX="5041"/>
      <dgm:spPr>
        <a:prstGeom prst="roundRect">
          <a:avLst>
            <a:gd name="adj" fmla="val 10000"/>
          </a:avLst>
        </a:prstGeom>
      </dgm:spPr>
      <dgm:t>
        <a:bodyPr/>
        <a:lstStyle/>
        <a:p>
          <a:endParaRPr lang="en-US"/>
        </a:p>
      </dgm:t>
    </dgm:pt>
    <dgm:pt modelId="{20577793-D713-4DF4-9515-3A411334FB00}" type="pres">
      <dgm:prSet presAssocID="{6A9C01FA-DBE8-405E-8CD7-F05611B75D40}" presName="hierChild3" presStyleCnt="0"/>
      <dgm:spPr/>
    </dgm:pt>
    <dgm:pt modelId="{E1CFEC98-BC6E-4981-93BD-0FC79B77683C}" type="pres">
      <dgm:prSet presAssocID="{A8F1EE0F-0168-44FB-B137-7A2CA66C8EB0}" presName="Name19" presStyleLbl="parChTrans1D4" presStyleIdx="6" presStyleCnt="10"/>
      <dgm:spPr>
        <a:custGeom>
          <a:avLst/>
          <a:gdLst/>
          <a:ahLst/>
          <a:cxnLst/>
          <a:rect l="0" t="0" r="0" b="0"/>
          <a:pathLst>
            <a:path>
              <a:moveTo>
                <a:pt x="71180" y="0"/>
              </a:moveTo>
              <a:lnTo>
                <a:pt x="71180" y="67342"/>
              </a:lnTo>
              <a:lnTo>
                <a:pt x="45720" y="67342"/>
              </a:lnTo>
              <a:lnTo>
                <a:pt x="45720" y="134684"/>
              </a:lnTo>
            </a:path>
          </a:pathLst>
        </a:custGeom>
      </dgm:spPr>
      <dgm:t>
        <a:bodyPr/>
        <a:lstStyle/>
        <a:p>
          <a:endParaRPr lang="en-US"/>
        </a:p>
      </dgm:t>
    </dgm:pt>
    <dgm:pt modelId="{7712F3A8-1E50-4A37-BDE5-A827DDC5E016}" type="pres">
      <dgm:prSet presAssocID="{AA083205-2481-4E23-BB44-F0331EF6484B}" presName="Name21" presStyleCnt="0"/>
      <dgm:spPr/>
    </dgm:pt>
    <dgm:pt modelId="{A0C68D6C-D85B-43CA-AD65-C0452C718825}" type="pres">
      <dgm:prSet presAssocID="{AA083205-2481-4E23-BB44-F0331EF6484B}" presName="level2Shape" presStyleLbl="node4" presStyleIdx="6" presStyleCnt="10"/>
      <dgm:spPr>
        <a:prstGeom prst="roundRect">
          <a:avLst>
            <a:gd name="adj" fmla="val 10000"/>
          </a:avLst>
        </a:prstGeom>
      </dgm:spPr>
      <dgm:t>
        <a:bodyPr/>
        <a:lstStyle/>
        <a:p>
          <a:endParaRPr lang="en-US"/>
        </a:p>
      </dgm:t>
    </dgm:pt>
    <dgm:pt modelId="{BB8123F4-444D-4A1C-9A0B-54554BC611DF}" type="pres">
      <dgm:prSet presAssocID="{AA083205-2481-4E23-BB44-F0331EF6484B}" presName="hierChild3" presStyleCnt="0"/>
      <dgm:spPr/>
    </dgm:pt>
    <dgm:pt modelId="{425E95E3-7219-413D-9D75-A443E698492B}" type="pres">
      <dgm:prSet presAssocID="{086460FF-F56D-4505-B264-77069C87274D}" presName="Name19" presStyleLbl="parChTrans1D4" presStyleIdx="7" presStyleCnt="10"/>
      <dgm:spPr>
        <a:custGeom>
          <a:avLst/>
          <a:gdLst/>
          <a:ahLst/>
          <a:cxnLst/>
          <a:rect l="0" t="0" r="0" b="0"/>
          <a:pathLst>
            <a:path>
              <a:moveTo>
                <a:pt x="0" y="0"/>
              </a:moveTo>
              <a:lnTo>
                <a:pt x="0" y="67342"/>
              </a:lnTo>
              <a:lnTo>
                <a:pt x="631127" y="67342"/>
              </a:lnTo>
              <a:lnTo>
                <a:pt x="631127" y="134684"/>
              </a:lnTo>
            </a:path>
          </a:pathLst>
        </a:custGeom>
      </dgm:spPr>
      <dgm:t>
        <a:bodyPr/>
        <a:lstStyle/>
        <a:p>
          <a:endParaRPr lang="en-US"/>
        </a:p>
      </dgm:t>
    </dgm:pt>
    <dgm:pt modelId="{45897497-4610-46D2-8F55-2D3F06D08923}" type="pres">
      <dgm:prSet presAssocID="{2924148A-C1FE-400F-BFFC-0E3C7DA0AF28}" presName="Name21" presStyleCnt="0"/>
      <dgm:spPr/>
    </dgm:pt>
    <dgm:pt modelId="{1037195E-D992-43CE-B5D1-7DAD0A83EFA6}" type="pres">
      <dgm:prSet presAssocID="{2924148A-C1FE-400F-BFFC-0E3C7DA0AF28}" presName="level2Shape" presStyleLbl="node4" presStyleIdx="7" presStyleCnt="10"/>
      <dgm:spPr>
        <a:prstGeom prst="roundRect">
          <a:avLst>
            <a:gd name="adj" fmla="val 10000"/>
          </a:avLst>
        </a:prstGeom>
      </dgm:spPr>
      <dgm:t>
        <a:bodyPr/>
        <a:lstStyle/>
        <a:p>
          <a:endParaRPr lang="en-US"/>
        </a:p>
      </dgm:t>
    </dgm:pt>
    <dgm:pt modelId="{E0D59936-A331-4DE4-B8C8-F5CDAE3B929E}" type="pres">
      <dgm:prSet presAssocID="{2924148A-C1FE-400F-BFFC-0E3C7DA0AF28}" presName="hierChild3" presStyleCnt="0"/>
      <dgm:spPr/>
    </dgm:pt>
    <dgm:pt modelId="{52499E0C-6B1C-45FF-8AB5-EAD560188DAC}" type="pres">
      <dgm:prSet presAssocID="{F1DA6249-63BE-47FA-ABB8-94D6CE96B5C8}" presName="Name19" presStyleLbl="parChTrans1D4" presStyleIdx="8" presStyleCnt="10"/>
      <dgm:spPr>
        <a:custGeom>
          <a:avLst/>
          <a:gdLst/>
          <a:ahLst/>
          <a:cxnLst/>
          <a:rect l="0" t="0" r="0" b="0"/>
          <a:pathLst>
            <a:path>
              <a:moveTo>
                <a:pt x="71180" y="0"/>
              </a:moveTo>
              <a:lnTo>
                <a:pt x="71180" y="67342"/>
              </a:lnTo>
              <a:lnTo>
                <a:pt x="45720" y="67342"/>
              </a:lnTo>
              <a:lnTo>
                <a:pt x="45720" y="134684"/>
              </a:lnTo>
            </a:path>
          </a:pathLst>
        </a:custGeom>
      </dgm:spPr>
      <dgm:t>
        <a:bodyPr/>
        <a:lstStyle/>
        <a:p>
          <a:endParaRPr lang="en-US"/>
        </a:p>
      </dgm:t>
    </dgm:pt>
    <dgm:pt modelId="{A8E4DB35-2ACE-4B5B-9251-A3BE040606EB}" type="pres">
      <dgm:prSet presAssocID="{4672EC4C-2ABA-4F2A-AFAC-FB00999A80CE}" presName="Name21" presStyleCnt="0"/>
      <dgm:spPr/>
    </dgm:pt>
    <dgm:pt modelId="{E33E4CEA-FC4B-4E83-9999-12A464892374}" type="pres">
      <dgm:prSet presAssocID="{4672EC4C-2ABA-4F2A-AFAC-FB00999A80CE}" presName="level2Shape" presStyleLbl="node4" presStyleIdx="8" presStyleCnt="10" custScaleY="95003" custLinFactNeighborX="5041"/>
      <dgm:spPr>
        <a:prstGeom prst="roundRect">
          <a:avLst>
            <a:gd name="adj" fmla="val 10000"/>
          </a:avLst>
        </a:prstGeom>
      </dgm:spPr>
      <dgm:t>
        <a:bodyPr/>
        <a:lstStyle/>
        <a:p>
          <a:endParaRPr lang="en-US"/>
        </a:p>
      </dgm:t>
    </dgm:pt>
    <dgm:pt modelId="{FDF2F6A2-0E93-4067-A88F-BDEB3C10C548}" type="pres">
      <dgm:prSet presAssocID="{4672EC4C-2ABA-4F2A-AFAC-FB00999A80CE}" presName="hierChild3" presStyleCnt="0"/>
      <dgm:spPr/>
    </dgm:pt>
    <dgm:pt modelId="{1411BCAA-78D2-44E0-ADCC-F69A051DE23A}" type="pres">
      <dgm:prSet presAssocID="{9F796EDC-AF68-417B-AAC8-64326549D1DE}" presName="Name19" presStyleLbl="parChTrans1D4" presStyleIdx="9" presStyleCnt="10"/>
      <dgm:spPr>
        <a:custGeom>
          <a:avLst/>
          <a:gdLst/>
          <a:ahLst/>
          <a:cxnLst/>
          <a:rect l="0" t="0" r="0" b="0"/>
          <a:pathLst>
            <a:path>
              <a:moveTo>
                <a:pt x="0" y="0"/>
              </a:moveTo>
              <a:lnTo>
                <a:pt x="0" y="67342"/>
              </a:lnTo>
              <a:lnTo>
                <a:pt x="631127" y="67342"/>
              </a:lnTo>
              <a:lnTo>
                <a:pt x="631127" y="134684"/>
              </a:lnTo>
            </a:path>
          </a:pathLst>
        </a:custGeom>
      </dgm:spPr>
      <dgm:t>
        <a:bodyPr/>
        <a:lstStyle/>
        <a:p>
          <a:endParaRPr lang="en-US"/>
        </a:p>
      </dgm:t>
    </dgm:pt>
    <dgm:pt modelId="{63E1557A-C84E-4484-8AAC-A1907AFC2385}" type="pres">
      <dgm:prSet presAssocID="{A84F2905-913E-4D5C-A27B-AE523B3E34EE}" presName="Name21" presStyleCnt="0"/>
      <dgm:spPr/>
    </dgm:pt>
    <dgm:pt modelId="{0368FBAF-4F7A-4136-91A7-73230F079ACC}" type="pres">
      <dgm:prSet presAssocID="{A84F2905-913E-4D5C-A27B-AE523B3E34EE}" presName="level2Shape" presStyleLbl="node4" presStyleIdx="9" presStyleCnt="10" custLinFactNeighborX="5041"/>
      <dgm:spPr>
        <a:prstGeom prst="roundRect">
          <a:avLst>
            <a:gd name="adj" fmla="val 10000"/>
          </a:avLst>
        </a:prstGeom>
      </dgm:spPr>
      <dgm:t>
        <a:bodyPr/>
        <a:lstStyle/>
        <a:p>
          <a:endParaRPr lang="en-US"/>
        </a:p>
      </dgm:t>
    </dgm:pt>
    <dgm:pt modelId="{6F456148-078C-466B-8D4A-D812B8380DAE}" type="pres">
      <dgm:prSet presAssocID="{A84F2905-913E-4D5C-A27B-AE523B3E34EE}" presName="hierChild3" presStyleCnt="0"/>
      <dgm:spPr/>
    </dgm:pt>
    <dgm:pt modelId="{19E11E56-7E28-41B2-803D-1206AD7C599A}" type="pres">
      <dgm:prSet presAssocID="{8E7931E6-7F51-4555-9FF8-C85283D6FF64}" presName="Name19" presStyleLbl="parChTrans1D3" presStyleIdx="7" presStyleCnt="8"/>
      <dgm:spPr>
        <a:custGeom>
          <a:avLst/>
          <a:gdLst/>
          <a:ahLst/>
          <a:cxnLst/>
          <a:rect l="0" t="0" r="0" b="0"/>
          <a:pathLst>
            <a:path>
              <a:moveTo>
                <a:pt x="0" y="0"/>
              </a:moveTo>
              <a:lnTo>
                <a:pt x="0" y="67342"/>
              </a:lnTo>
              <a:lnTo>
                <a:pt x="2272598" y="67342"/>
              </a:lnTo>
              <a:lnTo>
                <a:pt x="2272598" y="134684"/>
              </a:lnTo>
            </a:path>
          </a:pathLst>
        </a:custGeom>
      </dgm:spPr>
      <dgm:t>
        <a:bodyPr/>
        <a:lstStyle/>
        <a:p>
          <a:endParaRPr lang="en-US"/>
        </a:p>
      </dgm:t>
    </dgm:pt>
    <dgm:pt modelId="{F0BE5992-1F0C-4D0A-BBCB-CCD2CC50FA8A}" type="pres">
      <dgm:prSet presAssocID="{EAFD0B6D-4EBB-40F9-8AA6-687F8B585702}" presName="Name21" presStyleCnt="0"/>
      <dgm:spPr/>
    </dgm:pt>
    <dgm:pt modelId="{4F0E7CE0-C151-48BA-AA3E-B1E37BD8E0AF}" type="pres">
      <dgm:prSet presAssocID="{EAFD0B6D-4EBB-40F9-8AA6-687F8B585702}" presName="level2Shape" presStyleLbl="node3" presStyleIdx="6" presStyleCnt="7" custScaleX="150901" custLinFactNeighborX="5041"/>
      <dgm:spPr>
        <a:prstGeom prst="roundRect">
          <a:avLst>
            <a:gd name="adj" fmla="val 10000"/>
          </a:avLst>
        </a:prstGeom>
      </dgm:spPr>
      <dgm:t>
        <a:bodyPr/>
        <a:lstStyle/>
        <a:p>
          <a:endParaRPr lang="en-US"/>
        </a:p>
      </dgm:t>
    </dgm:pt>
    <dgm:pt modelId="{EB2A9FFD-5B35-4A3F-A8A1-7D7041DD0365}" type="pres">
      <dgm:prSet presAssocID="{EAFD0B6D-4EBB-40F9-8AA6-687F8B585702}" presName="hierChild3" presStyleCnt="0"/>
      <dgm:spPr/>
    </dgm:pt>
    <dgm:pt modelId="{A03C3CF1-38F2-4F1E-99A2-3BA55CFA24BD}" type="pres">
      <dgm:prSet presAssocID="{5014F5EA-6719-41D9-A23A-6A98D233A479}" presName="Name19" presStyleLbl="parChTrans1D2" presStyleIdx="2" presStyleCnt="6"/>
      <dgm:spPr>
        <a:custGeom>
          <a:avLst/>
          <a:gdLst/>
          <a:ahLst/>
          <a:cxnLst/>
          <a:rect l="0" t="0" r="0" b="0"/>
          <a:pathLst>
            <a:path>
              <a:moveTo>
                <a:pt x="265183" y="0"/>
              </a:moveTo>
              <a:lnTo>
                <a:pt x="265183" y="67342"/>
              </a:lnTo>
              <a:lnTo>
                <a:pt x="0" y="67342"/>
              </a:lnTo>
              <a:lnTo>
                <a:pt x="0" y="134684"/>
              </a:lnTo>
            </a:path>
          </a:pathLst>
        </a:custGeom>
      </dgm:spPr>
      <dgm:t>
        <a:bodyPr/>
        <a:lstStyle/>
        <a:p>
          <a:endParaRPr lang="en-US"/>
        </a:p>
      </dgm:t>
    </dgm:pt>
    <dgm:pt modelId="{3976326A-45EE-4BFB-8F00-BF0695FEC432}" type="pres">
      <dgm:prSet presAssocID="{C8BE4112-9F90-4B5A-983F-B6882488F5F1}" presName="Name21" presStyleCnt="0"/>
      <dgm:spPr/>
    </dgm:pt>
    <dgm:pt modelId="{4CA88336-C337-4961-AE7D-3C17866933C0}" type="pres">
      <dgm:prSet presAssocID="{C8BE4112-9F90-4B5A-983F-B6882488F5F1}" presName="level2Shape" presStyleLbl="node2" presStyleIdx="2" presStyleCnt="6" custLinFactNeighborX="10082"/>
      <dgm:spPr>
        <a:prstGeom prst="roundRect">
          <a:avLst>
            <a:gd name="adj" fmla="val 10000"/>
          </a:avLst>
        </a:prstGeom>
      </dgm:spPr>
      <dgm:t>
        <a:bodyPr/>
        <a:lstStyle/>
        <a:p>
          <a:endParaRPr lang="en-US"/>
        </a:p>
      </dgm:t>
    </dgm:pt>
    <dgm:pt modelId="{A2A5E206-CF71-4373-AD3C-6D5BD82DBBF2}" type="pres">
      <dgm:prSet presAssocID="{C8BE4112-9F90-4B5A-983F-B6882488F5F1}" presName="hierChild3" presStyleCnt="0"/>
      <dgm:spPr/>
    </dgm:pt>
    <dgm:pt modelId="{218680E6-9B63-41C5-B1F8-0E5C544AC379}" type="pres">
      <dgm:prSet presAssocID="{D4E572AF-6BD2-42D0-87B6-79B8988A45E9}" presName="Name19" presStyleLbl="parChTrans1D2" presStyleIdx="3" presStyleCnt="6"/>
      <dgm:spPr>
        <a:custGeom>
          <a:avLst/>
          <a:gdLst/>
          <a:ahLst/>
          <a:cxnLst/>
          <a:rect l="0" t="0" r="0" b="0"/>
          <a:pathLst>
            <a:path>
              <a:moveTo>
                <a:pt x="0" y="0"/>
              </a:moveTo>
              <a:lnTo>
                <a:pt x="0" y="67342"/>
              </a:lnTo>
              <a:lnTo>
                <a:pt x="391404" y="67342"/>
              </a:lnTo>
              <a:lnTo>
                <a:pt x="391404" y="134684"/>
              </a:lnTo>
            </a:path>
          </a:pathLst>
        </a:custGeom>
      </dgm:spPr>
      <dgm:t>
        <a:bodyPr/>
        <a:lstStyle/>
        <a:p>
          <a:endParaRPr lang="en-US"/>
        </a:p>
      </dgm:t>
    </dgm:pt>
    <dgm:pt modelId="{B0B9988D-60AD-43F7-A3EC-730829751C8F}" type="pres">
      <dgm:prSet presAssocID="{58B5600B-9A7E-4539-9B94-30D515595915}" presName="Name21" presStyleCnt="0"/>
      <dgm:spPr/>
    </dgm:pt>
    <dgm:pt modelId="{0999BD35-3F87-4F53-A8BD-7794CE099175}" type="pres">
      <dgm:prSet presAssocID="{58B5600B-9A7E-4539-9B94-30D515595915}" presName="level2Shape" presStyleLbl="node2" presStyleIdx="3" presStyleCnt="6" custLinFactNeighborX="10082"/>
      <dgm:spPr>
        <a:prstGeom prst="roundRect">
          <a:avLst>
            <a:gd name="adj" fmla="val 10000"/>
          </a:avLst>
        </a:prstGeom>
      </dgm:spPr>
      <dgm:t>
        <a:bodyPr/>
        <a:lstStyle/>
        <a:p>
          <a:endParaRPr lang="en-US"/>
        </a:p>
      </dgm:t>
    </dgm:pt>
    <dgm:pt modelId="{D9A655AC-C34A-42E7-AA92-E0F1D27AC66F}" type="pres">
      <dgm:prSet presAssocID="{58B5600B-9A7E-4539-9B94-30D515595915}" presName="hierChild3" presStyleCnt="0"/>
      <dgm:spPr/>
    </dgm:pt>
    <dgm:pt modelId="{775DCE48-D6C6-47A3-B8AA-E3E4EA830D30}" type="pres">
      <dgm:prSet presAssocID="{5F53D9FC-E968-40CC-97C3-CB34D8BDDD7F}" presName="Name19" presStyleLbl="parChTrans1D2" presStyleIdx="4" presStyleCnt="6"/>
      <dgm:spPr>
        <a:custGeom>
          <a:avLst/>
          <a:gdLst/>
          <a:ahLst/>
          <a:cxnLst/>
          <a:rect l="0" t="0" r="0" b="0"/>
          <a:pathLst>
            <a:path>
              <a:moveTo>
                <a:pt x="0" y="0"/>
              </a:moveTo>
              <a:lnTo>
                <a:pt x="0" y="59421"/>
              </a:lnTo>
              <a:lnTo>
                <a:pt x="1048594" y="59421"/>
              </a:lnTo>
              <a:lnTo>
                <a:pt x="1048594" y="118842"/>
              </a:lnTo>
            </a:path>
          </a:pathLst>
        </a:custGeom>
      </dgm:spPr>
      <dgm:t>
        <a:bodyPr/>
        <a:lstStyle/>
        <a:p>
          <a:endParaRPr lang="en-US"/>
        </a:p>
      </dgm:t>
    </dgm:pt>
    <dgm:pt modelId="{BF3B2F99-0A5A-47F6-81DB-10147500524C}" type="pres">
      <dgm:prSet presAssocID="{C030D666-1E73-443A-8C88-6EE0BD3F584E}" presName="Name21" presStyleCnt="0"/>
      <dgm:spPr/>
    </dgm:pt>
    <dgm:pt modelId="{AC92F820-7E9D-4052-987D-8C2389D302CC}" type="pres">
      <dgm:prSet presAssocID="{C030D666-1E73-443A-8C88-6EE0BD3F584E}" presName="level2Shape" presStyleLbl="node2" presStyleIdx="4" presStyleCnt="6" custScaleX="149103" custLinFactNeighborX="8514" custLinFactNeighborY="-4705"/>
      <dgm:spPr>
        <a:prstGeom prst="roundRect">
          <a:avLst>
            <a:gd name="adj" fmla="val 10000"/>
          </a:avLst>
        </a:prstGeom>
      </dgm:spPr>
      <dgm:t>
        <a:bodyPr/>
        <a:lstStyle/>
        <a:p>
          <a:endParaRPr lang="en-US"/>
        </a:p>
      </dgm:t>
    </dgm:pt>
    <dgm:pt modelId="{D1ADF840-2D04-4998-9D80-57AB9890F808}" type="pres">
      <dgm:prSet presAssocID="{C030D666-1E73-443A-8C88-6EE0BD3F584E}" presName="hierChild3" presStyleCnt="0"/>
      <dgm:spPr/>
    </dgm:pt>
    <dgm:pt modelId="{6F2C3549-3435-4D78-B7C8-369507427B9A}" type="pres">
      <dgm:prSet presAssocID="{EB958E4C-B786-464F-9607-C5E8ADDB57E6}" presName="Name19" presStyleLbl="parChTrans1D2" presStyleIdx="5" presStyleCnt="6"/>
      <dgm:spPr>
        <a:custGeom>
          <a:avLst/>
          <a:gdLst/>
          <a:ahLst/>
          <a:cxnLst/>
          <a:rect l="0" t="0" r="0" b="0"/>
          <a:pathLst>
            <a:path>
              <a:moveTo>
                <a:pt x="0" y="0"/>
              </a:moveTo>
              <a:lnTo>
                <a:pt x="0" y="67342"/>
              </a:lnTo>
              <a:lnTo>
                <a:pt x="1762078" y="67342"/>
              </a:lnTo>
              <a:lnTo>
                <a:pt x="1762078" y="134684"/>
              </a:lnTo>
            </a:path>
          </a:pathLst>
        </a:custGeom>
      </dgm:spPr>
      <dgm:t>
        <a:bodyPr/>
        <a:lstStyle/>
        <a:p>
          <a:endParaRPr lang="en-US"/>
        </a:p>
      </dgm:t>
    </dgm:pt>
    <dgm:pt modelId="{C8327388-F69A-4B2B-A4DB-7F5E5A032D90}" type="pres">
      <dgm:prSet presAssocID="{19452DA6-CD65-4891-9DDB-8B2A968DEF66}" presName="Name21" presStyleCnt="0"/>
      <dgm:spPr/>
    </dgm:pt>
    <dgm:pt modelId="{E9A99D2A-DA7D-42DA-A9AD-A4E85C38AB65}" type="pres">
      <dgm:prSet presAssocID="{19452DA6-CD65-4891-9DDB-8B2A968DEF66}" presName="level2Shape" presStyleLbl="node2" presStyleIdx="5" presStyleCnt="6" custScaleX="134871" custLinFactNeighborX="5697"/>
      <dgm:spPr>
        <a:prstGeom prst="roundRect">
          <a:avLst>
            <a:gd name="adj" fmla="val 10000"/>
          </a:avLst>
        </a:prstGeom>
      </dgm:spPr>
      <dgm:t>
        <a:bodyPr/>
        <a:lstStyle/>
        <a:p>
          <a:endParaRPr lang="en-US"/>
        </a:p>
      </dgm:t>
    </dgm:pt>
    <dgm:pt modelId="{87E91875-C450-4CD3-A238-80F9524608E7}" type="pres">
      <dgm:prSet presAssocID="{19452DA6-CD65-4891-9DDB-8B2A968DEF66}" presName="hierChild3" presStyleCnt="0"/>
      <dgm:spPr/>
    </dgm:pt>
    <dgm:pt modelId="{38D42AA4-E8EB-473C-A7EB-8E04F85DFFA5}" type="pres">
      <dgm:prSet presAssocID="{A9B1A72A-3FFC-4960-A38B-FD9161D98EED}" presName="bgShapesFlow" presStyleCnt="0"/>
      <dgm:spPr/>
    </dgm:pt>
  </dgm:ptLst>
  <dgm:cxnLst>
    <dgm:cxn modelId="{B4D8AB61-0B8A-46C0-B1A7-A05874296B62}" srcId="{DE125391-7597-45AC-846C-153D6CC33E28}" destId="{4672EC4C-2ABA-4F2A-AFAC-FB00999A80CE}" srcOrd="1" destOrd="0" parTransId="{F1DA6249-63BE-47FA-ABB8-94D6CE96B5C8}" sibTransId="{2786B53C-9E62-4A90-AADC-E452FF3E0353}"/>
    <dgm:cxn modelId="{D3E57EC8-AFD5-484E-A8BC-1EA75C4E48BE}" srcId="{3D5F8EA9-12E4-4E7C-B3A1-83AE60ED135A}" destId="{4146F015-6F58-454A-A9BA-2E5F9D32BD5F}" srcOrd="1" destOrd="0" parTransId="{46239442-92B7-4335-A014-2A8B33ABB954}" sibTransId="{980E2B2C-ACA4-48E3-A572-B0320CDDDD78}"/>
    <dgm:cxn modelId="{5F0B0DC9-DDA1-4383-9C7B-68D48B25EDDC}" type="presOf" srcId="{FF1EA489-072F-48B6-BD73-9667F7AE2005}" destId="{ECF0B309-40C3-4B9D-9F6B-2C78B5A4AE6C}" srcOrd="0" destOrd="0" presId="urn:microsoft.com/office/officeart/2005/8/layout/hierarchy6"/>
    <dgm:cxn modelId="{8E8FECFC-B312-455A-B9BF-01182B8E869A}" srcId="{3D5F8EA9-12E4-4E7C-B3A1-83AE60ED135A}" destId="{715C7630-0ADA-4279-9A03-BDC86FEDFF2D}" srcOrd="2" destOrd="0" parTransId="{FF1EA489-072F-48B6-BD73-9667F7AE2005}" sibTransId="{AC25A447-E5CC-4BFB-AEAE-0A4760552D0A}"/>
    <dgm:cxn modelId="{7B36CE15-C40D-47A3-BF8E-0D30EFD0B04C}" srcId="{E5616C37-0D06-42DA-9B2F-1692614A5078}" destId="{2924148A-C1FE-400F-BFFC-0E3C7DA0AF28}" srcOrd="2" destOrd="0" parTransId="{086460FF-F56D-4505-B264-77069C87274D}" sibTransId="{914EDC99-A50A-49C0-8A2E-55E97B546FB0}"/>
    <dgm:cxn modelId="{76370E57-9387-49BE-BD00-FF15BA5C2ECA}" type="presOf" srcId="{DE125391-7597-45AC-846C-153D6CC33E28}" destId="{506657A0-B71C-48D9-B51A-B0BCB7FF221D}" srcOrd="0" destOrd="0" presId="urn:microsoft.com/office/officeart/2005/8/layout/hierarchy6"/>
    <dgm:cxn modelId="{4F0122F6-7C87-4004-8094-2B4B66620247}" type="presOf" srcId="{E5616C37-0D06-42DA-9B2F-1692614A5078}" destId="{9779B7B7-D5E4-4055-977F-4ED0CF2AC6CF}" srcOrd="0" destOrd="0" presId="urn:microsoft.com/office/officeart/2005/8/layout/hierarchy6"/>
    <dgm:cxn modelId="{2A552EAA-3C34-401C-A814-4909B6748E9D}" srcId="{3D5F8EA9-12E4-4E7C-B3A1-83AE60ED135A}" destId="{A3BB51B8-A03B-43D1-A009-7CA2517E6778}" srcOrd="3" destOrd="0" parTransId="{C1010EC1-2FED-4232-B176-E248CD5339E9}" sibTransId="{E59D9FCA-ADB1-4BBA-BD82-D7559CF09A11}"/>
    <dgm:cxn modelId="{051A68D4-175B-4992-9322-59E67AF8C572}" type="presOf" srcId="{4146F015-6F58-454A-A9BA-2E5F9D32BD5F}" destId="{B583AA30-A2D4-47DB-9D41-9075DC3168AD}" srcOrd="0" destOrd="0" presId="urn:microsoft.com/office/officeart/2005/8/layout/hierarchy6"/>
    <dgm:cxn modelId="{BF5976C1-3AE0-4FA1-9AD2-5DE926E2DA4E}" type="presOf" srcId="{9B527CD8-2197-4D1C-9952-B80F70AC8EAB}" destId="{16D1FD79-3668-4C2E-A180-5E0ED36D05BA}" srcOrd="0" destOrd="0" presId="urn:microsoft.com/office/officeart/2005/8/layout/hierarchy6"/>
    <dgm:cxn modelId="{D79967C9-BE01-43D1-82B0-C47F3F3DC02C}" srcId="{DE125391-7597-45AC-846C-153D6CC33E28}" destId="{E5616C37-0D06-42DA-9B2F-1692614A5078}" srcOrd="0" destOrd="0" parTransId="{8C80450C-D855-44EB-A7F0-CF931E1E5E6D}" sibTransId="{95235230-E19B-45CD-A4DD-1DC9BE151B65}"/>
    <dgm:cxn modelId="{309777AC-D2D2-47BE-A8EC-C854DC8D96D4}" type="presOf" srcId="{01A2D91A-59A1-44F9-A7AA-2A8A3EF2A034}" destId="{3FC1B10F-BB73-4D12-9B6E-AC00C78EBA46}" srcOrd="0" destOrd="0" presId="urn:microsoft.com/office/officeart/2005/8/layout/hierarchy6"/>
    <dgm:cxn modelId="{E56DF05B-3159-4736-87CB-19787CE377B3}" type="presOf" srcId="{A84F2905-913E-4D5C-A27B-AE523B3E34EE}" destId="{0368FBAF-4F7A-4136-91A7-73230F079ACC}" srcOrd="0" destOrd="0" presId="urn:microsoft.com/office/officeart/2005/8/layout/hierarchy6"/>
    <dgm:cxn modelId="{9811E275-F906-4BB3-99DE-92F1151ED0FE}" srcId="{319828F3-B21D-41A5-96FD-72FAF63153BF}" destId="{FD53B564-AFFE-48B9-893C-B4EEF998BDB9}" srcOrd="0" destOrd="0" parTransId="{C200CF44-5725-415A-9F31-0D4DFDCAF2F7}" sibTransId="{EFBCB72A-73C7-4753-879A-E556E38CD3EA}"/>
    <dgm:cxn modelId="{4060DDC9-62D4-436F-BCB4-0838F393E390}" srcId="{319828F3-B21D-41A5-96FD-72FAF63153BF}" destId="{C030D666-1E73-443A-8C88-6EE0BD3F584E}" srcOrd="4" destOrd="0" parTransId="{5F53D9FC-E968-40CC-97C3-CB34D8BDDD7F}" sibTransId="{B3B2ABB7-11BC-4211-AE40-0ED1B1E0AC7F}"/>
    <dgm:cxn modelId="{C024C790-692E-4697-B2B4-2702F9FB64D6}" type="presOf" srcId="{715C7630-0ADA-4279-9A03-BDC86FEDFF2D}" destId="{7092F970-312F-44C3-9F79-1F2707AF98D3}" srcOrd="0" destOrd="0" presId="urn:microsoft.com/office/officeart/2005/8/layout/hierarchy6"/>
    <dgm:cxn modelId="{8442C129-1986-44D9-8E94-92936E97A6FF}" type="presOf" srcId="{A8F1EE0F-0168-44FB-B137-7A2CA66C8EB0}" destId="{E1CFEC98-BC6E-4981-93BD-0FC79B77683C}" srcOrd="0" destOrd="0" presId="urn:microsoft.com/office/officeart/2005/8/layout/hierarchy6"/>
    <dgm:cxn modelId="{4CB7DEF2-3955-41A4-A0A3-FE05F435C1A4}" type="presOf" srcId="{EB958E4C-B786-464F-9607-C5E8ADDB57E6}" destId="{6F2C3549-3435-4D78-B7C8-369507427B9A}" srcOrd="0" destOrd="0" presId="urn:microsoft.com/office/officeart/2005/8/layout/hierarchy6"/>
    <dgm:cxn modelId="{FD898BE4-0517-421C-9E9D-6F2C48294E94}" type="presOf" srcId="{63214BB0-CE13-49F8-9A1A-AF5D354A035C}" destId="{20B47781-9F25-4F33-8CAD-F4CDBC9DEA43}" srcOrd="0" destOrd="0" presId="urn:microsoft.com/office/officeart/2005/8/layout/hierarchy6"/>
    <dgm:cxn modelId="{096355B0-1521-4BAA-B9DD-B8BB5CFCA5A6}" type="presOf" srcId="{FD53B564-AFFE-48B9-893C-B4EEF998BDB9}" destId="{0948E11D-6C55-4230-A284-6B1ECC3FF568}" srcOrd="0" destOrd="0" presId="urn:microsoft.com/office/officeart/2005/8/layout/hierarchy6"/>
    <dgm:cxn modelId="{E98249EE-AE19-4EAC-922A-EBC14741C3DB}" srcId="{715C7630-0ADA-4279-9A03-BDC86FEDFF2D}" destId="{859FEFDE-5139-4333-AC16-00174C7E55DA}" srcOrd="0" destOrd="0" parTransId="{01A2D91A-59A1-44F9-A7AA-2A8A3EF2A034}" sibTransId="{491305EE-8B1A-4FAC-AE33-FB37D7E1F335}"/>
    <dgm:cxn modelId="{8DBD2E06-3AD3-4192-89C6-AD6446A96A6A}" srcId="{3D5F8EA9-12E4-4E7C-B3A1-83AE60ED135A}" destId="{EAFD0B6D-4EBB-40F9-8AA6-687F8B585702}" srcOrd="7" destOrd="0" parTransId="{8E7931E6-7F51-4555-9FF8-C85283D6FF64}" sibTransId="{BC21808D-DF9E-43CE-9A9D-1267CB54F4C6}"/>
    <dgm:cxn modelId="{0B4FB7A7-A940-443D-9919-FCFF4B3362F0}" type="presOf" srcId="{EAFD0B6D-4EBB-40F9-8AA6-687F8B585702}" destId="{4F0E7CE0-C151-48BA-AA3E-B1E37BD8E0AF}" srcOrd="0" destOrd="0" presId="urn:microsoft.com/office/officeart/2005/8/layout/hierarchy6"/>
    <dgm:cxn modelId="{10055F5B-352A-4044-B4DF-362DF2EB7D24}" type="presOf" srcId="{6A9C01FA-DBE8-405E-8CD7-F05611B75D40}" destId="{B4F75015-8780-420C-B207-DEF773663B58}" srcOrd="0" destOrd="0" presId="urn:microsoft.com/office/officeart/2005/8/layout/hierarchy6"/>
    <dgm:cxn modelId="{B0114002-CF91-4F91-99AB-C7FAFA4491B6}" type="presOf" srcId="{9F796EDC-AF68-417B-AAC8-64326549D1DE}" destId="{1411BCAA-78D2-44E0-ADCC-F69A051DE23A}" srcOrd="0" destOrd="0" presId="urn:microsoft.com/office/officeart/2005/8/layout/hierarchy6"/>
    <dgm:cxn modelId="{50224BE7-23AF-4EEC-9CC2-23A2897AF9D8}" srcId="{3D5F8EA9-12E4-4E7C-B3A1-83AE60ED135A}" destId="{95C7E899-2B07-49F0-BB8D-960B878822FA}" srcOrd="0" destOrd="0" parTransId="{9D5D7FC2-4720-4C21-8668-81FB73D61BAB}" sibTransId="{50ACDF2F-7089-4267-9ED7-D420E49FC201}"/>
    <dgm:cxn modelId="{99FF0507-B68A-4F47-8256-0D9C9ABEE6F5}" type="presOf" srcId="{C030D666-1E73-443A-8C88-6EE0BD3F584E}" destId="{AC92F820-7E9D-4052-987D-8C2389D302CC}" srcOrd="0" destOrd="0" presId="urn:microsoft.com/office/officeart/2005/8/layout/hierarchy6"/>
    <dgm:cxn modelId="{3BB99BE1-B80B-43CC-903E-7A7FD910E2CC}" type="presOf" srcId="{93A4F2E8-1EC6-407A-91AB-9E04114575B7}" destId="{ACF4EE2E-3E8F-4FEC-8604-DBDE0BC4ED07}" srcOrd="0" destOrd="0" presId="urn:microsoft.com/office/officeart/2005/8/layout/hierarchy6"/>
    <dgm:cxn modelId="{409711A3-7073-4112-9EF5-6D02CEBC9E1F}" type="presOf" srcId="{8E7931E6-7F51-4555-9FF8-C85283D6FF64}" destId="{19E11E56-7E28-41B2-803D-1206AD7C599A}" srcOrd="0" destOrd="0" presId="urn:microsoft.com/office/officeart/2005/8/layout/hierarchy6"/>
    <dgm:cxn modelId="{8DA9C9C4-48DC-4E83-92D3-D5AAC9E5ED11}" srcId="{319828F3-B21D-41A5-96FD-72FAF63153BF}" destId="{19452DA6-CD65-4891-9DDB-8B2A968DEF66}" srcOrd="5" destOrd="0" parTransId="{EB958E4C-B786-464F-9607-C5E8ADDB57E6}" sibTransId="{6B90B97C-B056-46BA-B03C-DC7B6A0CF751}"/>
    <dgm:cxn modelId="{68463AFF-D09C-40E3-9736-B13BC0978A56}" srcId="{319828F3-B21D-41A5-96FD-72FAF63153BF}" destId="{3D5F8EA9-12E4-4E7C-B3A1-83AE60ED135A}" srcOrd="1" destOrd="0" parTransId="{C3568289-F767-4D50-827A-D8B58F871E2A}" sibTransId="{838A9815-8CDB-4CD2-91E5-9CA2B757B1CE}"/>
    <dgm:cxn modelId="{2DE8C3AC-CCF2-4F5E-8396-147D06DDEDC8}" type="presOf" srcId="{F7A220D3-75D9-43A9-B1E0-0D31AE075ACE}" destId="{0BC55646-5915-469F-9068-FEDF9730698B}" srcOrd="0" destOrd="0" presId="urn:microsoft.com/office/officeart/2005/8/layout/hierarchy6"/>
    <dgm:cxn modelId="{9EF66F89-0025-4B37-9B04-7046B087F71F}" type="presOf" srcId="{A3BB51B8-A03B-43D1-A009-7CA2517E6778}" destId="{835851A6-F3E4-4EA6-AAF9-EBFBBB48D751}" srcOrd="0" destOrd="0" presId="urn:microsoft.com/office/officeart/2005/8/layout/hierarchy6"/>
    <dgm:cxn modelId="{23085727-F5A6-4164-B4E5-6DF341972F01}" type="presOf" srcId="{1CC2E772-40EE-4DBF-9241-CF74293F8E57}" destId="{6EE8CE76-5D59-4642-9D75-B0CC978ACF81}" srcOrd="0" destOrd="0" presId="urn:microsoft.com/office/officeart/2005/8/layout/hierarchy6"/>
    <dgm:cxn modelId="{A9A54ADC-8D11-43AB-8EBF-73197E2E1D80}" type="presOf" srcId="{95C7E899-2B07-49F0-BB8D-960B878822FA}" destId="{E6073A05-5928-476D-8EC7-8CF9C1A45C11}" srcOrd="0" destOrd="0" presId="urn:microsoft.com/office/officeart/2005/8/layout/hierarchy6"/>
    <dgm:cxn modelId="{169E26CF-9129-4833-89BF-653C4E8EEE4B}" srcId="{A9B1A72A-3FFC-4960-A38B-FD9161D98EED}" destId="{319828F3-B21D-41A5-96FD-72FAF63153BF}" srcOrd="0" destOrd="0" parTransId="{E4425D3B-8B5F-4539-8DBF-D1A664A389C3}" sibTransId="{1A31C097-9E89-45B7-AA1F-F896A2CF1327}"/>
    <dgm:cxn modelId="{C07A3D5F-81E2-40CD-8288-A2E6B706E303}" type="presOf" srcId="{F1DA6249-63BE-47FA-ABB8-94D6CE96B5C8}" destId="{52499E0C-6B1C-45FF-8AB5-EAD560188DAC}" srcOrd="0" destOrd="0" presId="urn:microsoft.com/office/officeart/2005/8/layout/hierarchy6"/>
    <dgm:cxn modelId="{69087CF1-F538-4705-8A51-266C908843B2}" type="presOf" srcId="{19452DA6-CD65-4891-9DDB-8B2A968DEF66}" destId="{E9A99D2A-DA7D-42DA-A9AD-A4E85C38AB65}" srcOrd="0" destOrd="0" presId="urn:microsoft.com/office/officeart/2005/8/layout/hierarchy6"/>
    <dgm:cxn modelId="{1E0BF794-0036-4890-91D6-60FCE1810203}" srcId="{E5616C37-0D06-42DA-9B2F-1692614A5078}" destId="{6A9C01FA-DBE8-405E-8CD7-F05611B75D40}" srcOrd="0" destOrd="0" parTransId="{93A4F2E8-1EC6-407A-91AB-9E04114575B7}" sibTransId="{C6544C63-6D11-4376-99AA-CDC0FF690E74}"/>
    <dgm:cxn modelId="{7DDD5751-2EA2-462F-B033-4F249B7FB9F5}" srcId="{3D5F8EA9-12E4-4E7C-B3A1-83AE60ED135A}" destId="{910BC942-E45D-4478-9894-14294BF70D7F}" srcOrd="4" destOrd="0" parTransId="{63214BB0-CE13-49F8-9A1A-AF5D354A035C}" sibTransId="{72E8A8BC-F4EB-4ED4-967B-BC9ECD9640C5}"/>
    <dgm:cxn modelId="{80FBBD49-918F-4841-99CD-D1183A8F2DB2}" type="presOf" srcId="{A9B1A72A-3FFC-4960-A38B-FD9161D98EED}" destId="{0FB2FA8B-D30B-4E00-8BE8-6158F7CAE598}" srcOrd="0" destOrd="0" presId="urn:microsoft.com/office/officeart/2005/8/layout/hierarchy6"/>
    <dgm:cxn modelId="{9435CDB9-3F4D-4A86-BD6D-53341BE4BEB8}" type="presOf" srcId="{58B5600B-9A7E-4539-9B94-30D515595915}" destId="{0999BD35-3F87-4F53-A8BD-7794CE099175}" srcOrd="0" destOrd="0" presId="urn:microsoft.com/office/officeart/2005/8/layout/hierarchy6"/>
    <dgm:cxn modelId="{36628511-B295-4EC5-B0B9-713C33025C71}" type="presOf" srcId="{319828F3-B21D-41A5-96FD-72FAF63153BF}" destId="{0508AB1E-0514-49FD-A3F1-171A8D4314F8}" srcOrd="0" destOrd="0" presId="urn:microsoft.com/office/officeart/2005/8/layout/hierarchy6"/>
    <dgm:cxn modelId="{D94D3E44-89F9-4DFB-970C-44E436867767}" srcId="{3D5F8EA9-12E4-4E7C-B3A1-83AE60ED135A}" destId="{DE125391-7597-45AC-846C-153D6CC33E28}" srcOrd="6" destOrd="0" parTransId="{0A9E69EA-B1F9-4FD1-835A-382DA87B4131}" sibTransId="{08BCB8C2-B5BD-4FD1-8055-B1E84A6F90C7}"/>
    <dgm:cxn modelId="{2342A1FD-22E5-4147-971F-3C41419727CF}" type="presOf" srcId="{2924148A-C1FE-400F-BFFC-0E3C7DA0AF28}" destId="{1037195E-D992-43CE-B5D1-7DAD0A83EFA6}" srcOrd="0" destOrd="0" presId="urn:microsoft.com/office/officeart/2005/8/layout/hierarchy6"/>
    <dgm:cxn modelId="{141068E6-1E0A-48C1-8DED-8C3B7C0C221D}" type="presOf" srcId="{46239442-92B7-4335-A014-2A8B33ABB954}" destId="{09B6BCE1-7E0F-49AB-9148-5E01295F27EE}" srcOrd="0" destOrd="0" presId="urn:microsoft.com/office/officeart/2005/8/layout/hierarchy6"/>
    <dgm:cxn modelId="{BA36B68A-F0CB-4A6C-AB2D-28B59E86D171}" srcId="{3D5F8EA9-12E4-4E7C-B3A1-83AE60ED135A}" destId="{1616931D-BFFE-4D55-B13A-1E575DFF5405}" srcOrd="5" destOrd="0" parTransId="{1CC2E772-40EE-4DBF-9241-CF74293F8E57}" sibTransId="{BC716AED-5052-41AF-92B5-FBD49503146B}"/>
    <dgm:cxn modelId="{E70326FE-F77D-48DF-B54D-7E8888EF55E2}" type="presOf" srcId="{C3568289-F767-4D50-827A-D8B58F871E2A}" destId="{C1A8C035-8CE8-42DE-AA64-074CD3376FBB}" srcOrd="0" destOrd="0" presId="urn:microsoft.com/office/officeart/2005/8/layout/hierarchy6"/>
    <dgm:cxn modelId="{1AF44A26-2C4E-4A53-B1BB-C288B7B13CDF}" type="presOf" srcId="{9D5D7FC2-4720-4C21-8668-81FB73D61BAB}" destId="{AF5A2B0C-4E23-479D-B20A-AA5EA5488EB6}" srcOrd="0" destOrd="0" presId="urn:microsoft.com/office/officeart/2005/8/layout/hierarchy6"/>
    <dgm:cxn modelId="{6A8B86C0-BC41-4165-A606-4C5A9B04BD64}" type="presOf" srcId="{B0C53B53-F1D1-4EC2-8151-E70391E97E6C}" destId="{3B7E9D24-EB2A-4855-9CFF-4581EB7E63BB}" srcOrd="0" destOrd="0" presId="urn:microsoft.com/office/officeart/2005/8/layout/hierarchy6"/>
    <dgm:cxn modelId="{4F27BEE9-CFE1-43D5-8BFB-14FF2058CE97}" type="presOf" srcId="{C8BE4112-9F90-4B5A-983F-B6882488F5F1}" destId="{4CA88336-C337-4961-AE7D-3C17866933C0}" srcOrd="0" destOrd="0" presId="urn:microsoft.com/office/officeart/2005/8/layout/hierarchy6"/>
    <dgm:cxn modelId="{D10EB4B1-E8E3-4017-A668-E7C0EEFAA759}" type="presOf" srcId="{4672EC4C-2ABA-4F2A-AFAC-FB00999A80CE}" destId="{E33E4CEA-FC4B-4E83-9999-12A464892374}" srcOrd="0" destOrd="0" presId="urn:microsoft.com/office/officeart/2005/8/layout/hierarchy6"/>
    <dgm:cxn modelId="{702DC21D-0DFE-464F-9A18-0FE35D3C978E}" type="presOf" srcId="{3D5F8EA9-12E4-4E7C-B3A1-83AE60ED135A}" destId="{51BF22E1-A258-4603-94C3-7CCE18C7FD30}" srcOrd="0" destOrd="0" presId="urn:microsoft.com/office/officeart/2005/8/layout/hierarchy6"/>
    <dgm:cxn modelId="{7F5F7275-2AF5-466D-A316-09BF0E5E7042}" type="presOf" srcId="{5F53D9FC-E968-40CC-97C3-CB34D8BDDD7F}" destId="{775DCE48-D6C6-47A3-B8AA-E3E4EA830D30}" srcOrd="0" destOrd="0" presId="urn:microsoft.com/office/officeart/2005/8/layout/hierarchy6"/>
    <dgm:cxn modelId="{BF554DF1-8AB3-429F-8B8D-704EEA47AB5D}" type="presOf" srcId="{1616931D-BFFE-4D55-B13A-1E575DFF5405}" destId="{0EBC2F7C-953B-4631-AD40-C6D4FA8EBA32}" srcOrd="0" destOrd="0" presId="urn:microsoft.com/office/officeart/2005/8/layout/hierarchy6"/>
    <dgm:cxn modelId="{C2F6D0E3-CA8B-4B95-A0C8-6BC4B70C98B7}" srcId="{DE125391-7597-45AC-846C-153D6CC33E28}" destId="{A84F2905-913E-4D5C-A27B-AE523B3E34EE}" srcOrd="2" destOrd="0" parTransId="{9F796EDC-AF68-417B-AAC8-64326549D1DE}" sibTransId="{7F761C79-9CCA-48AB-AFAD-7653BDEF0242}"/>
    <dgm:cxn modelId="{1357F2FC-460C-428D-B028-54410F562898}" type="presOf" srcId="{859FEFDE-5139-4333-AC16-00174C7E55DA}" destId="{95CBF4AD-EE2D-43EB-BB3E-BD961E86498C}" srcOrd="0" destOrd="0" presId="urn:microsoft.com/office/officeart/2005/8/layout/hierarchy6"/>
    <dgm:cxn modelId="{7DCBD077-736D-4744-8623-0703DEA1A698}" type="presOf" srcId="{5014F5EA-6719-41D9-A23A-6A98D233A479}" destId="{A03C3CF1-38F2-4F1E-99A2-3BA55CFA24BD}" srcOrd="0" destOrd="0" presId="urn:microsoft.com/office/officeart/2005/8/layout/hierarchy6"/>
    <dgm:cxn modelId="{6F3DEDBA-CEE0-46B3-96AC-93341579C17A}" type="presOf" srcId="{77DC575A-C077-4A8B-8E7C-E5BB5F93A691}" destId="{E907D165-F948-4A40-AAFF-7B567137EED3}" srcOrd="0" destOrd="0" presId="urn:microsoft.com/office/officeart/2005/8/layout/hierarchy6"/>
    <dgm:cxn modelId="{25A497C2-A791-41E7-B0FF-164BD786EF87}" type="presOf" srcId="{D4E572AF-6BD2-42D0-87B6-79B8988A45E9}" destId="{218680E6-9B63-41C5-B1F8-0E5C544AC379}" srcOrd="0" destOrd="0" presId="urn:microsoft.com/office/officeart/2005/8/layout/hierarchy6"/>
    <dgm:cxn modelId="{E22EFD2F-976F-4769-83CB-8328A90CFDDA}" srcId="{715C7630-0ADA-4279-9A03-BDC86FEDFF2D}" destId="{B0C53B53-F1D1-4EC2-8151-E70391E97E6C}" srcOrd="1" destOrd="0" parTransId="{F7A220D3-75D9-43A9-B1E0-0D31AE075ACE}" sibTransId="{50A3D422-5491-4BE9-9180-2CB4391242F3}"/>
    <dgm:cxn modelId="{48232A8D-CA5B-42BC-BE08-46A7CA74BE1B}" srcId="{B0C53B53-F1D1-4EC2-8151-E70391E97E6C}" destId="{8C4B3DB3-6F20-4D1A-9F0C-80CE34B57555}" srcOrd="1" destOrd="0" parTransId="{77DC575A-C077-4A8B-8E7C-E5BB5F93A691}" sibTransId="{1EFC93BE-7FE2-4970-8EA1-9A7E5045C561}"/>
    <dgm:cxn modelId="{80FA89F7-ADBE-4510-BEC2-A36EBE63AFA8}" type="presOf" srcId="{8C80450C-D855-44EB-A7F0-CF931E1E5E6D}" destId="{B30EF466-74D6-4D81-98FE-BE01A1F47CA8}" srcOrd="0" destOrd="0" presId="urn:microsoft.com/office/officeart/2005/8/layout/hierarchy6"/>
    <dgm:cxn modelId="{6F7FCF0C-973E-466D-8AC4-E65D1E4B3436}" srcId="{B0C53B53-F1D1-4EC2-8151-E70391E97E6C}" destId="{9B527CD8-2197-4D1C-9952-B80F70AC8EAB}" srcOrd="0" destOrd="0" parTransId="{4DA12682-5C01-4173-BE96-CA5348E3ED16}" sibTransId="{03BB8330-0DC6-4601-9544-130EF457241F}"/>
    <dgm:cxn modelId="{315F3202-0FD4-428E-85F0-4896A16413EB}" srcId="{319828F3-B21D-41A5-96FD-72FAF63153BF}" destId="{C8BE4112-9F90-4B5A-983F-B6882488F5F1}" srcOrd="2" destOrd="0" parTransId="{5014F5EA-6719-41D9-A23A-6A98D233A479}" sibTransId="{905D5488-14D6-4F43-88BF-A172961060AE}"/>
    <dgm:cxn modelId="{3E1595AB-6AE7-43B9-B01E-902F1ED5F153}" type="presOf" srcId="{C200CF44-5725-415A-9F31-0D4DFDCAF2F7}" destId="{69EE1797-6717-4D1C-B70C-148042E07227}" srcOrd="0" destOrd="0" presId="urn:microsoft.com/office/officeart/2005/8/layout/hierarchy6"/>
    <dgm:cxn modelId="{A900556F-7B64-4EBD-9F1A-C046B11131C9}" srcId="{319828F3-B21D-41A5-96FD-72FAF63153BF}" destId="{58B5600B-9A7E-4539-9B94-30D515595915}" srcOrd="3" destOrd="0" parTransId="{D4E572AF-6BD2-42D0-87B6-79B8988A45E9}" sibTransId="{8CFEFF71-C541-4AB2-A216-D5016C27F58B}"/>
    <dgm:cxn modelId="{A02F060B-4DF5-434D-AD3D-190D3416D16D}" type="presOf" srcId="{8C4B3DB3-6F20-4D1A-9F0C-80CE34B57555}" destId="{4E5318A7-2262-4A74-B0C6-B034ECD6C419}" srcOrd="0" destOrd="0" presId="urn:microsoft.com/office/officeart/2005/8/layout/hierarchy6"/>
    <dgm:cxn modelId="{FA23088F-67A3-422F-839A-6CF5125E002E}" type="presOf" srcId="{AA083205-2481-4E23-BB44-F0331EF6484B}" destId="{A0C68D6C-D85B-43CA-AD65-C0452C718825}" srcOrd="0" destOrd="0" presId="urn:microsoft.com/office/officeart/2005/8/layout/hierarchy6"/>
    <dgm:cxn modelId="{7B84EFFE-EEB8-458B-8809-97427E1F0744}" type="presOf" srcId="{C1010EC1-2FED-4232-B176-E248CD5339E9}" destId="{C619F6AF-242B-4A4C-A0D1-FFF43C1E3C02}" srcOrd="0" destOrd="0" presId="urn:microsoft.com/office/officeart/2005/8/layout/hierarchy6"/>
    <dgm:cxn modelId="{00F5382C-BA2D-490D-96B3-0BB9665490BE}" type="presOf" srcId="{4DA12682-5C01-4173-BE96-CA5348E3ED16}" destId="{88F5EEDD-7151-4056-A166-E00F2B79ADF9}" srcOrd="0" destOrd="0" presId="urn:microsoft.com/office/officeart/2005/8/layout/hierarchy6"/>
    <dgm:cxn modelId="{C5FEF457-A550-43DB-83CC-40060EA81A4F}" srcId="{E5616C37-0D06-42DA-9B2F-1692614A5078}" destId="{AA083205-2481-4E23-BB44-F0331EF6484B}" srcOrd="1" destOrd="0" parTransId="{A8F1EE0F-0168-44FB-B137-7A2CA66C8EB0}" sibTransId="{885A9BB2-6E4D-4438-93FC-BBF84BF87AD7}"/>
    <dgm:cxn modelId="{9D2B2734-AA10-4FAE-8D29-96EA2D8EFED5}" type="presOf" srcId="{086460FF-F56D-4505-B264-77069C87274D}" destId="{425E95E3-7219-413D-9D75-A443E698492B}" srcOrd="0" destOrd="0" presId="urn:microsoft.com/office/officeart/2005/8/layout/hierarchy6"/>
    <dgm:cxn modelId="{2E0B37F5-A31C-4CE9-BCBE-FB4F49F96AAB}" type="presOf" srcId="{910BC942-E45D-4478-9894-14294BF70D7F}" destId="{80831706-3E6C-4559-BC66-F571710F7F32}" srcOrd="0" destOrd="0" presId="urn:microsoft.com/office/officeart/2005/8/layout/hierarchy6"/>
    <dgm:cxn modelId="{5FFCA3AB-B284-4B6C-8C6B-B16E89AE8E5E}" type="presOf" srcId="{0A9E69EA-B1F9-4FD1-835A-382DA87B4131}" destId="{2FC02EA7-002D-4F78-9502-FD26CC4CB68B}" srcOrd="0" destOrd="0" presId="urn:microsoft.com/office/officeart/2005/8/layout/hierarchy6"/>
    <dgm:cxn modelId="{5DCAEBA2-DA46-42F8-94B0-CA846D9C76F3}" type="presParOf" srcId="{0FB2FA8B-D30B-4E00-8BE8-6158F7CAE598}" destId="{77EF40D2-8630-41F2-AD6D-5D2EABED651F}" srcOrd="0" destOrd="0" presId="urn:microsoft.com/office/officeart/2005/8/layout/hierarchy6"/>
    <dgm:cxn modelId="{14023121-E5D2-4678-984E-ED4444668404}" type="presParOf" srcId="{77EF40D2-8630-41F2-AD6D-5D2EABED651F}" destId="{284A1F35-CF09-41AC-AB94-913ADD52D206}" srcOrd="0" destOrd="0" presId="urn:microsoft.com/office/officeart/2005/8/layout/hierarchy6"/>
    <dgm:cxn modelId="{76AE91A6-18EF-45AB-8407-4337704C76D6}" type="presParOf" srcId="{284A1F35-CF09-41AC-AB94-913ADD52D206}" destId="{FAE030EB-3E85-4ACB-A246-8F2627EBDAE0}" srcOrd="0" destOrd="0" presId="urn:microsoft.com/office/officeart/2005/8/layout/hierarchy6"/>
    <dgm:cxn modelId="{4799D634-1ADB-4143-BB18-AA53E439F9AE}" type="presParOf" srcId="{FAE030EB-3E85-4ACB-A246-8F2627EBDAE0}" destId="{0508AB1E-0514-49FD-A3F1-171A8D4314F8}" srcOrd="0" destOrd="0" presId="urn:microsoft.com/office/officeart/2005/8/layout/hierarchy6"/>
    <dgm:cxn modelId="{24C9028D-3E0B-4E82-B0E7-9E10FD2A7FCA}" type="presParOf" srcId="{FAE030EB-3E85-4ACB-A246-8F2627EBDAE0}" destId="{EE8C5B5B-A3BC-42A0-A29E-61EE5DB48E3D}" srcOrd="1" destOrd="0" presId="urn:microsoft.com/office/officeart/2005/8/layout/hierarchy6"/>
    <dgm:cxn modelId="{D850AB32-1277-417D-8DFE-7D5D1F18174D}" type="presParOf" srcId="{EE8C5B5B-A3BC-42A0-A29E-61EE5DB48E3D}" destId="{69EE1797-6717-4D1C-B70C-148042E07227}" srcOrd="0" destOrd="0" presId="urn:microsoft.com/office/officeart/2005/8/layout/hierarchy6"/>
    <dgm:cxn modelId="{2FB367BE-C3BD-4E5B-A506-D4A73045569E}" type="presParOf" srcId="{EE8C5B5B-A3BC-42A0-A29E-61EE5DB48E3D}" destId="{33FB7D35-1909-4672-A725-E7C70F48A030}" srcOrd="1" destOrd="0" presId="urn:microsoft.com/office/officeart/2005/8/layout/hierarchy6"/>
    <dgm:cxn modelId="{E7932CB4-1FC7-4C5D-B877-9A5E51E2BA03}" type="presParOf" srcId="{33FB7D35-1909-4672-A725-E7C70F48A030}" destId="{0948E11D-6C55-4230-A284-6B1ECC3FF568}" srcOrd="0" destOrd="0" presId="urn:microsoft.com/office/officeart/2005/8/layout/hierarchy6"/>
    <dgm:cxn modelId="{67C191A0-0526-44B4-9CA2-B7066019A3C8}" type="presParOf" srcId="{33FB7D35-1909-4672-A725-E7C70F48A030}" destId="{610F1BD6-3E60-4746-935C-A33C1E8FAFAE}" srcOrd="1" destOrd="0" presId="urn:microsoft.com/office/officeart/2005/8/layout/hierarchy6"/>
    <dgm:cxn modelId="{2DBEB208-E75D-4B6A-AF20-3199D1F3576A}" type="presParOf" srcId="{EE8C5B5B-A3BC-42A0-A29E-61EE5DB48E3D}" destId="{C1A8C035-8CE8-42DE-AA64-074CD3376FBB}" srcOrd="2" destOrd="0" presId="urn:microsoft.com/office/officeart/2005/8/layout/hierarchy6"/>
    <dgm:cxn modelId="{49CC3E54-3DC3-40A9-A322-9F13DD9136B8}" type="presParOf" srcId="{EE8C5B5B-A3BC-42A0-A29E-61EE5DB48E3D}" destId="{49388C01-7B7B-4D33-B834-14C9D18CE9D1}" srcOrd="3" destOrd="0" presId="urn:microsoft.com/office/officeart/2005/8/layout/hierarchy6"/>
    <dgm:cxn modelId="{F48EEAEE-0EFD-43B0-9AD1-162890C0059A}" type="presParOf" srcId="{49388C01-7B7B-4D33-B834-14C9D18CE9D1}" destId="{51BF22E1-A258-4603-94C3-7CCE18C7FD30}" srcOrd="0" destOrd="0" presId="urn:microsoft.com/office/officeart/2005/8/layout/hierarchy6"/>
    <dgm:cxn modelId="{A9BFC3C6-82A9-4766-A769-089EF69FCD67}" type="presParOf" srcId="{49388C01-7B7B-4D33-B834-14C9D18CE9D1}" destId="{E3A31C34-4614-4E5B-9FAA-FFB2CDBC4C2C}" srcOrd="1" destOrd="0" presId="urn:microsoft.com/office/officeart/2005/8/layout/hierarchy6"/>
    <dgm:cxn modelId="{7AEA4E59-9E94-4F38-AE7A-70E456795AB0}" type="presParOf" srcId="{E3A31C34-4614-4E5B-9FAA-FFB2CDBC4C2C}" destId="{AF5A2B0C-4E23-479D-B20A-AA5EA5488EB6}" srcOrd="0" destOrd="0" presId="urn:microsoft.com/office/officeart/2005/8/layout/hierarchy6"/>
    <dgm:cxn modelId="{68582FD4-48BE-45F0-B193-15E313DDE835}" type="presParOf" srcId="{E3A31C34-4614-4E5B-9FAA-FFB2CDBC4C2C}" destId="{EF739DCC-CC6F-49F7-82BC-4119D14D15C5}" srcOrd="1" destOrd="0" presId="urn:microsoft.com/office/officeart/2005/8/layout/hierarchy6"/>
    <dgm:cxn modelId="{0D7204E1-083D-4A42-A782-0123ADB2739C}" type="presParOf" srcId="{EF739DCC-CC6F-49F7-82BC-4119D14D15C5}" destId="{E6073A05-5928-476D-8EC7-8CF9C1A45C11}" srcOrd="0" destOrd="0" presId="urn:microsoft.com/office/officeart/2005/8/layout/hierarchy6"/>
    <dgm:cxn modelId="{0FB1DEE0-62DF-467A-ADF1-C74B7A1CF7BC}" type="presParOf" srcId="{EF739DCC-CC6F-49F7-82BC-4119D14D15C5}" destId="{C56A9CDD-7DF2-4E18-BDED-734345830659}" srcOrd="1" destOrd="0" presId="urn:microsoft.com/office/officeart/2005/8/layout/hierarchy6"/>
    <dgm:cxn modelId="{1AB38CE1-53C3-4178-B087-D2109DADB670}" type="presParOf" srcId="{E3A31C34-4614-4E5B-9FAA-FFB2CDBC4C2C}" destId="{09B6BCE1-7E0F-49AB-9148-5E01295F27EE}" srcOrd="2" destOrd="0" presId="urn:microsoft.com/office/officeart/2005/8/layout/hierarchy6"/>
    <dgm:cxn modelId="{DB343BB7-8CE1-4C21-B9C3-78D9D73D18DD}" type="presParOf" srcId="{E3A31C34-4614-4E5B-9FAA-FFB2CDBC4C2C}" destId="{1874C6F7-E927-4067-8CE2-602F58583ACF}" srcOrd="3" destOrd="0" presId="urn:microsoft.com/office/officeart/2005/8/layout/hierarchy6"/>
    <dgm:cxn modelId="{D10F664B-5FE0-4CBB-80B9-49C5067CA3D5}" type="presParOf" srcId="{1874C6F7-E927-4067-8CE2-602F58583ACF}" destId="{B583AA30-A2D4-47DB-9D41-9075DC3168AD}" srcOrd="0" destOrd="0" presId="urn:microsoft.com/office/officeart/2005/8/layout/hierarchy6"/>
    <dgm:cxn modelId="{CCA732FF-0DC1-4C65-94E2-D2820ECBA3A4}" type="presParOf" srcId="{1874C6F7-E927-4067-8CE2-602F58583ACF}" destId="{CF1ADC45-D9B2-425A-9262-C8A61BCF07EB}" srcOrd="1" destOrd="0" presId="urn:microsoft.com/office/officeart/2005/8/layout/hierarchy6"/>
    <dgm:cxn modelId="{6BA9D121-8945-40F1-9CCC-A2F3BA874971}" type="presParOf" srcId="{E3A31C34-4614-4E5B-9FAA-FFB2CDBC4C2C}" destId="{ECF0B309-40C3-4B9D-9F6B-2C78B5A4AE6C}" srcOrd="4" destOrd="0" presId="urn:microsoft.com/office/officeart/2005/8/layout/hierarchy6"/>
    <dgm:cxn modelId="{AD679FBC-E2A1-482D-96BA-3E156D34A238}" type="presParOf" srcId="{E3A31C34-4614-4E5B-9FAA-FFB2CDBC4C2C}" destId="{10CDDC20-BE38-46C5-9980-C19A217420DD}" srcOrd="5" destOrd="0" presId="urn:microsoft.com/office/officeart/2005/8/layout/hierarchy6"/>
    <dgm:cxn modelId="{B8D0A41C-EE87-4048-99CA-F8DBDC3942AB}" type="presParOf" srcId="{10CDDC20-BE38-46C5-9980-C19A217420DD}" destId="{7092F970-312F-44C3-9F79-1F2707AF98D3}" srcOrd="0" destOrd="0" presId="urn:microsoft.com/office/officeart/2005/8/layout/hierarchy6"/>
    <dgm:cxn modelId="{B68A555C-E5A6-4588-B937-00101DF9145E}" type="presParOf" srcId="{10CDDC20-BE38-46C5-9980-C19A217420DD}" destId="{72CD0450-0F33-4328-912B-7D4458F32FF6}" srcOrd="1" destOrd="0" presId="urn:microsoft.com/office/officeart/2005/8/layout/hierarchy6"/>
    <dgm:cxn modelId="{5BE89632-76A9-40D3-884D-8B8B81AD13B3}" type="presParOf" srcId="{72CD0450-0F33-4328-912B-7D4458F32FF6}" destId="{3FC1B10F-BB73-4D12-9B6E-AC00C78EBA46}" srcOrd="0" destOrd="0" presId="urn:microsoft.com/office/officeart/2005/8/layout/hierarchy6"/>
    <dgm:cxn modelId="{BD6105B2-C595-46D7-8971-41DB6B86FE52}" type="presParOf" srcId="{72CD0450-0F33-4328-912B-7D4458F32FF6}" destId="{556AA6EE-6014-461B-AA90-956185FF149D}" srcOrd="1" destOrd="0" presId="urn:microsoft.com/office/officeart/2005/8/layout/hierarchy6"/>
    <dgm:cxn modelId="{6A4022EA-1E93-422C-B92B-9E3249750A46}" type="presParOf" srcId="{556AA6EE-6014-461B-AA90-956185FF149D}" destId="{95CBF4AD-EE2D-43EB-BB3E-BD961E86498C}" srcOrd="0" destOrd="0" presId="urn:microsoft.com/office/officeart/2005/8/layout/hierarchy6"/>
    <dgm:cxn modelId="{6B14C645-757D-43FC-AE9F-C9CA090BC60F}" type="presParOf" srcId="{556AA6EE-6014-461B-AA90-956185FF149D}" destId="{CA2ECA0D-37DA-45EA-98CF-B7DBD93277D1}" srcOrd="1" destOrd="0" presId="urn:microsoft.com/office/officeart/2005/8/layout/hierarchy6"/>
    <dgm:cxn modelId="{2E0A85BC-E0BF-4EA1-A045-5F521F6B8C79}" type="presParOf" srcId="{72CD0450-0F33-4328-912B-7D4458F32FF6}" destId="{0BC55646-5915-469F-9068-FEDF9730698B}" srcOrd="2" destOrd="0" presId="urn:microsoft.com/office/officeart/2005/8/layout/hierarchy6"/>
    <dgm:cxn modelId="{EBF81F8E-A0A7-41E6-8129-971BD04DE91D}" type="presParOf" srcId="{72CD0450-0F33-4328-912B-7D4458F32FF6}" destId="{899AA07A-62CE-4E41-A981-9AE93E804F9D}" srcOrd="3" destOrd="0" presId="urn:microsoft.com/office/officeart/2005/8/layout/hierarchy6"/>
    <dgm:cxn modelId="{F1FBC3EB-7086-421D-9462-FCAB309D5CF0}" type="presParOf" srcId="{899AA07A-62CE-4E41-A981-9AE93E804F9D}" destId="{3B7E9D24-EB2A-4855-9CFF-4581EB7E63BB}" srcOrd="0" destOrd="0" presId="urn:microsoft.com/office/officeart/2005/8/layout/hierarchy6"/>
    <dgm:cxn modelId="{13509821-F1E9-470A-B72E-5DF8EF1D804E}" type="presParOf" srcId="{899AA07A-62CE-4E41-A981-9AE93E804F9D}" destId="{064732AD-FF20-4A6A-8016-E8E2A93CA88C}" srcOrd="1" destOrd="0" presId="urn:microsoft.com/office/officeart/2005/8/layout/hierarchy6"/>
    <dgm:cxn modelId="{D59475BC-8A59-4E5A-BF3E-75566B985A03}" type="presParOf" srcId="{064732AD-FF20-4A6A-8016-E8E2A93CA88C}" destId="{88F5EEDD-7151-4056-A166-E00F2B79ADF9}" srcOrd="0" destOrd="0" presId="urn:microsoft.com/office/officeart/2005/8/layout/hierarchy6"/>
    <dgm:cxn modelId="{EEFE74D6-FCAE-42E8-860F-4B509702514A}" type="presParOf" srcId="{064732AD-FF20-4A6A-8016-E8E2A93CA88C}" destId="{319CBC58-CBC2-41C0-824F-58D858D67B3B}" srcOrd="1" destOrd="0" presId="urn:microsoft.com/office/officeart/2005/8/layout/hierarchy6"/>
    <dgm:cxn modelId="{31C427A1-18A6-47EF-AB18-A6E5C96D90E1}" type="presParOf" srcId="{319CBC58-CBC2-41C0-824F-58D858D67B3B}" destId="{16D1FD79-3668-4C2E-A180-5E0ED36D05BA}" srcOrd="0" destOrd="0" presId="urn:microsoft.com/office/officeart/2005/8/layout/hierarchy6"/>
    <dgm:cxn modelId="{B2A0B8AB-A4C2-4019-AE21-C0D6FF7DD0B0}" type="presParOf" srcId="{319CBC58-CBC2-41C0-824F-58D858D67B3B}" destId="{6FEC1845-2FDF-440A-9A45-D6A11FBBBCBD}" srcOrd="1" destOrd="0" presId="urn:microsoft.com/office/officeart/2005/8/layout/hierarchy6"/>
    <dgm:cxn modelId="{8369C4A9-6855-45F2-B78D-A8F6C843273D}" type="presParOf" srcId="{064732AD-FF20-4A6A-8016-E8E2A93CA88C}" destId="{E907D165-F948-4A40-AAFF-7B567137EED3}" srcOrd="2" destOrd="0" presId="urn:microsoft.com/office/officeart/2005/8/layout/hierarchy6"/>
    <dgm:cxn modelId="{728C946F-6DAE-42EB-87DB-36952569BE02}" type="presParOf" srcId="{064732AD-FF20-4A6A-8016-E8E2A93CA88C}" destId="{01CE39D9-B3B3-4515-BF78-EB46D3A79361}" srcOrd="3" destOrd="0" presId="urn:microsoft.com/office/officeart/2005/8/layout/hierarchy6"/>
    <dgm:cxn modelId="{887807CE-5CDA-4057-8C4C-3575044AF1B4}" type="presParOf" srcId="{01CE39D9-B3B3-4515-BF78-EB46D3A79361}" destId="{4E5318A7-2262-4A74-B0C6-B034ECD6C419}" srcOrd="0" destOrd="0" presId="urn:microsoft.com/office/officeart/2005/8/layout/hierarchy6"/>
    <dgm:cxn modelId="{CAC8C06F-E802-4455-8448-D563B2860680}" type="presParOf" srcId="{01CE39D9-B3B3-4515-BF78-EB46D3A79361}" destId="{E2AAE508-7D01-4B4E-8BF0-1193B423ABA6}" srcOrd="1" destOrd="0" presId="urn:microsoft.com/office/officeart/2005/8/layout/hierarchy6"/>
    <dgm:cxn modelId="{2CFA119F-4B8E-4C82-A150-2CD890BD7C31}" type="presParOf" srcId="{E3A31C34-4614-4E5B-9FAA-FFB2CDBC4C2C}" destId="{C619F6AF-242B-4A4C-A0D1-FFF43C1E3C02}" srcOrd="6" destOrd="0" presId="urn:microsoft.com/office/officeart/2005/8/layout/hierarchy6"/>
    <dgm:cxn modelId="{07AAC2A9-290B-46D4-A95C-6997DFF6DD1F}" type="presParOf" srcId="{E3A31C34-4614-4E5B-9FAA-FFB2CDBC4C2C}" destId="{B5FE2DFA-E5BB-4D0F-90A4-383DF9CE5209}" srcOrd="7" destOrd="0" presId="urn:microsoft.com/office/officeart/2005/8/layout/hierarchy6"/>
    <dgm:cxn modelId="{448BD2A5-5914-46B1-A84F-A00915538360}" type="presParOf" srcId="{B5FE2DFA-E5BB-4D0F-90A4-383DF9CE5209}" destId="{835851A6-F3E4-4EA6-AAF9-EBFBBB48D751}" srcOrd="0" destOrd="0" presId="urn:microsoft.com/office/officeart/2005/8/layout/hierarchy6"/>
    <dgm:cxn modelId="{ED101DBF-F573-4F77-BED8-709498510E0A}" type="presParOf" srcId="{B5FE2DFA-E5BB-4D0F-90A4-383DF9CE5209}" destId="{881910A9-2E8F-4378-BB04-1E3E5817F1BF}" srcOrd="1" destOrd="0" presId="urn:microsoft.com/office/officeart/2005/8/layout/hierarchy6"/>
    <dgm:cxn modelId="{DAF48603-9468-4BC1-B46A-794E2D97CD3F}" type="presParOf" srcId="{E3A31C34-4614-4E5B-9FAA-FFB2CDBC4C2C}" destId="{20B47781-9F25-4F33-8CAD-F4CDBC9DEA43}" srcOrd="8" destOrd="0" presId="urn:microsoft.com/office/officeart/2005/8/layout/hierarchy6"/>
    <dgm:cxn modelId="{E88E9021-1B33-473D-A21E-1C62868D8BAE}" type="presParOf" srcId="{E3A31C34-4614-4E5B-9FAA-FFB2CDBC4C2C}" destId="{71EE5E3D-6529-447D-9D6B-94901F75D473}" srcOrd="9" destOrd="0" presId="urn:microsoft.com/office/officeart/2005/8/layout/hierarchy6"/>
    <dgm:cxn modelId="{49C328F0-3CCD-4586-8D06-7EF1C8D66FC3}" type="presParOf" srcId="{71EE5E3D-6529-447D-9D6B-94901F75D473}" destId="{80831706-3E6C-4559-BC66-F571710F7F32}" srcOrd="0" destOrd="0" presId="urn:microsoft.com/office/officeart/2005/8/layout/hierarchy6"/>
    <dgm:cxn modelId="{355DCDCE-D0B7-4B52-8C64-C195D0E5CC7D}" type="presParOf" srcId="{71EE5E3D-6529-447D-9D6B-94901F75D473}" destId="{E96EB87E-32A3-4233-A966-9FC2FBF855EE}" srcOrd="1" destOrd="0" presId="urn:microsoft.com/office/officeart/2005/8/layout/hierarchy6"/>
    <dgm:cxn modelId="{9C045AC6-306D-4D81-8E04-B7C65A8B2E2F}" type="presParOf" srcId="{E3A31C34-4614-4E5B-9FAA-FFB2CDBC4C2C}" destId="{6EE8CE76-5D59-4642-9D75-B0CC978ACF81}" srcOrd="10" destOrd="0" presId="urn:microsoft.com/office/officeart/2005/8/layout/hierarchy6"/>
    <dgm:cxn modelId="{B380E818-2268-496E-B430-AC9312E82A79}" type="presParOf" srcId="{E3A31C34-4614-4E5B-9FAA-FFB2CDBC4C2C}" destId="{68FAA8BC-F9D5-44A3-B291-16FF65A4BB75}" srcOrd="11" destOrd="0" presId="urn:microsoft.com/office/officeart/2005/8/layout/hierarchy6"/>
    <dgm:cxn modelId="{777DF41F-26FA-4DD4-A3BC-D3F93A959B6E}" type="presParOf" srcId="{68FAA8BC-F9D5-44A3-B291-16FF65A4BB75}" destId="{0EBC2F7C-953B-4631-AD40-C6D4FA8EBA32}" srcOrd="0" destOrd="0" presId="urn:microsoft.com/office/officeart/2005/8/layout/hierarchy6"/>
    <dgm:cxn modelId="{0735A901-64BA-4826-B63A-3ABCE18853B0}" type="presParOf" srcId="{68FAA8BC-F9D5-44A3-B291-16FF65A4BB75}" destId="{88B12B59-EBFC-4677-BC35-EF839D8A4712}" srcOrd="1" destOrd="0" presId="urn:microsoft.com/office/officeart/2005/8/layout/hierarchy6"/>
    <dgm:cxn modelId="{A32F73FF-FC27-422B-BA31-33EBE715D20E}" type="presParOf" srcId="{E3A31C34-4614-4E5B-9FAA-FFB2CDBC4C2C}" destId="{2FC02EA7-002D-4F78-9502-FD26CC4CB68B}" srcOrd="12" destOrd="0" presId="urn:microsoft.com/office/officeart/2005/8/layout/hierarchy6"/>
    <dgm:cxn modelId="{DDABD5F6-A362-4764-ADBE-CD5E72E04AE7}" type="presParOf" srcId="{E3A31C34-4614-4E5B-9FAA-FFB2CDBC4C2C}" destId="{50A95195-FB07-4361-9C1C-297EC2CD5AD3}" srcOrd="13" destOrd="0" presId="urn:microsoft.com/office/officeart/2005/8/layout/hierarchy6"/>
    <dgm:cxn modelId="{9FA963B4-AD57-44EF-9EC2-61314C0CDE81}" type="presParOf" srcId="{50A95195-FB07-4361-9C1C-297EC2CD5AD3}" destId="{506657A0-B71C-48D9-B51A-B0BCB7FF221D}" srcOrd="0" destOrd="0" presId="urn:microsoft.com/office/officeart/2005/8/layout/hierarchy6"/>
    <dgm:cxn modelId="{2724F4E3-CF4E-42DF-94E1-C5691D76E74D}" type="presParOf" srcId="{50A95195-FB07-4361-9C1C-297EC2CD5AD3}" destId="{1BA57E52-1AE7-4B04-B929-33C960459D3A}" srcOrd="1" destOrd="0" presId="urn:microsoft.com/office/officeart/2005/8/layout/hierarchy6"/>
    <dgm:cxn modelId="{C88BAC7F-892E-40DF-B760-A74E91CC823C}" type="presParOf" srcId="{1BA57E52-1AE7-4B04-B929-33C960459D3A}" destId="{B30EF466-74D6-4D81-98FE-BE01A1F47CA8}" srcOrd="0" destOrd="0" presId="urn:microsoft.com/office/officeart/2005/8/layout/hierarchy6"/>
    <dgm:cxn modelId="{7C237EDA-DA2F-43FD-8B4F-835427F93217}" type="presParOf" srcId="{1BA57E52-1AE7-4B04-B929-33C960459D3A}" destId="{F89BBCEB-837D-459F-B9E3-9BBC2BDE8615}" srcOrd="1" destOrd="0" presId="urn:microsoft.com/office/officeart/2005/8/layout/hierarchy6"/>
    <dgm:cxn modelId="{AA2CBF02-9906-4217-BFA0-A32148C8235E}" type="presParOf" srcId="{F89BBCEB-837D-459F-B9E3-9BBC2BDE8615}" destId="{9779B7B7-D5E4-4055-977F-4ED0CF2AC6CF}" srcOrd="0" destOrd="0" presId="urn:microsoft.com/office/officeart/2005/8/layout/hierarchy6"/>
    <dgm:cxn modelId="{B0FB888B-602E-4F5D-A991-F5D9B414C789}" type="presParOf" srcId="{F89BBCEB-837D-459F-B9E3-9BBC2BDE8615}" destId="{40791BB4-AD99-4B6E-8461-B380FF2BAADD}" srcOrd="1" destOrd="0" presId="urn:microsoft.com/office/officeart/2005/8/layout/hierarchy6"/>
    <dgm:cxn modelId="{B03A73DD-6FEE-4ABD-B656-6F5267657075}" type="presParOf" srcId="{40791BB4-AD99-4B6E-8461-B380FF2BAADD}" destId="{ACF4EE2E-3E8F-4FEC-8604-DBDE0BC4ED07}" srcOrd="0" destOrd="0" presId="urn:microsoft.com/office/officeart/2005/8/layout/hierarchy6"/>
    <dgm:cxn modelId="{DBE24BFD-32FA-4768-B347-0C18D3A9C577}" type="presParOf" srcId="{40791BB4-AD99-4B6E-8461-B380FF2BAADD}" destId="{ED7181EC-2387-4238-BA24-4B99B2CA1149}" srcOrd="1" destOrd="0" presId="urn:microsoft.com/office/officeart/2005/8/layout/hierarchy6"/>
    <dgm:cxn modelId="{61EF1057-7EAC-4941-9567-34A72B9AC058}" type="presParOf" srcId="{ED7181EC-2387-4238-BA24-4B99B2CA1149}" destId="{B4F75015-8780-420C-B207-DEF773663B58}" srcOrd="0" destOrd="0" presId="urn:microsoft.com/office/officeart/2005/8/layout/hierarchy6"/>
    <dgm:cxn modelId="{7B2C6B98-023B-4C79-9619-981F9FDB97F5}" type="presParOf" srcId="{ED7181EC-2387-4238-BA24-4B99B2CA1149}" destId="{20577793-D713-4DF4-9515-3A411334FB00}" srcOrd="1" destOrd="0" presId="urn:microsoft.com/office/officeart/2005/8/layout/hierarchy6"/>
    <dgm:cxn modelId="{E2E18083-78AF-410C-8737-725EFD21EBAC}" type="presParOf" srcId="{40791BB4-AD99-4B6E-8461-B380FF2BAADD}" destId="{E1CFEC98-BC6E-4981-93BD-0FC79B77683C}" srcOrd="2" destOrd="0" presId="urn:microsoft.com/office/officeart/2005/8/layout/hierarchy6"/>
    <dgm:cxn modelId="{B4054C14-40F0-4BD8-B434-F7BB4F3882D7}" type="presParOf" srcId="{40791BB4-AD99-4B6E-8461-B380FF2BAADD}" destId="{7712F3A8-1E50-4A37-BDE5-A827DDC5E016}" srcOrd="3" destOrd="0" presId="urn:microsoft.com/office/officeart/2005/8/layout/hierarchy6"/>
    <dgm:cxn modelId="{9EE34EF5-B47A-4FEA-A71B-EBF133C40F0D}" type="presParOf" srcId="{7712F3A8-1E50-4A37-BDE5-A827DDC5E016}" destId="{A0C68D6C-D85B-43CA-AD65-C0452C718825}" srcOrd="0" destOrd="0" presId="urn:microsoft.com/office/officeart/2005/8/layout/hierarchy6"/>
    <dgm:cxn modelId="{09E73294-835D-43B2-925E-E463EAE5C3A2}" type="presParOf" srcId="{7712F3A8-1E50-4A37-BDE5-A827DDC5E016}" destId="{BB8123F4-444D-4A1C-9A0B-54554BC611DF}" srcOrd="1" destOrd="0" presId="urn:microsoft.com/office/officeart/2005/8/layout/hierarchy6"/>
    <dgm:cxn modelId="{1ECA7EDD-AFA0-4837-A598-DD30ED15C529}" type="presParOf" srcId="{40791BB4-AD99-4B6E-8461-B380FF2BAADD}" destId="{425E95E3-7219-413D-9D75-A443E698492B}" srcOrd="4" destOrd="0" presId="urn:microsoft.com/office/officeart/2005/8/layout/hierarchy6"/>
    <dgm:cxn modelId="{1B25AD37-B6D8-4875-AC3D-548EE1599A9E}" type="presParOf" srcId="{40791BB4-AD99-4B6E-8461-B380FF2BAADD}" destId="{45897497-4610-46D2-8F55-2D3F06D08923}" srcOrd="5" destOrd="0" presId="urn:microsoft.com/office/officeart/2005/8/layout/hierarchy6"/>
    <dgm:cxn modelId="{FF6F017C-8FBF-429B-9DA7-872B12510951}" type="presParOf" srcId="{45897497-4610-46D2-8F55-2D3F06D08923}" destId="{1037195E-D992-43CE-B5D1-7DAD0A83EFA6}" srcOrd="0" destOrd="0" presId="urn:microsoft.com/office/officeart/2005/8/layout/hierarchy6"/>
    <dgm:cxn modelId="{095F091D-5F26-46C4-901B-8F7479FE8427}" type="presParOf" srcId="{45897497-4610-46D2-8F55-2D3F06D08923}" destId="{E0D59936-A331-4DE4-B8C8-F5CDAE3B929E}" srcOrd="1" destOrd="0" presId="urn:microsoft.com/office/officeart/2005/8/layout/hierarchy6"/>
    <dgm:cxn modelId="{7A494C3F-16D7-45AA-A55B-3CDD99C3638A}" type="presParOf" srcId="{1BA57E52-1AE7-4B04-B929-33C960459D3A}" destId="{52499E0C-6B1C-45FF-8AB5-EAD560188DAC}" srcOrd="2" destOrd="0" presId="urn:microsoft.com/office/officeart/2005/8/layout/hierarchy6"/>
    <dgm:cxn modelId="{27FADF9D-A686-4450-8FBC-42B0F369FDF9}" type="presParOf" srcId="{1BA57E52-1AE7-4B04-B929-33C960459D3A}" destId="{A8E4DB35-2ACE-4B5B-9251-A3BE040606EB}" srcOrd="3" destOrd="0" presId="urn:microsoft.com/office/officeart/2005/8/layout/hierarchy6"/>
    <dgm:cxn modelId="{22115BA2-3619-4837-A2DB-92B40C51BC3A}" type="presParOf" srcId="{A8E4DB35-2ACE-4B5B-9251-A3BE040606EB}" destId="{E33E4CEA-FC4B-4E83-9999-12A464892374}" srcOrd="0" destOrd="0" presId="urn:microsoft.com/office/officeart/2005/8/layout/hierarchy6"/>
    <dgm:cxn modelId="{76C05FE0-B1E7-4B3C-8D93-561001D0B52A}" type="presParOf" srcId="{A8E4DB35-2ACE-4B5B-9251-A3BE040606EB}" destId="{FDF2F6A2-0E93-4067-A88F-BDEB3C10C548}" srcOrd="1" destOrd="0" presId="urn:microsoft.com/office/officeart/2005/8/layout/hierarchy6"/>
    <dgm:cxn modelId="{764BD4F8-DDE2-4B62-AFFF-267451732740}" type="presParOf" srcId="{1BA57E52-1AE7-4B04-B929-33C960459D3A}" destId="{1411BCAA-78D2-44E0-ADCC-F69A051DE23A}" srcOrd="4" destOrd="0" presId="urn:microsoft.com/office/officeart/2005/8/layout/hierarchy6"/>
    <dgm:cxn modelId="{ED0D14C8-AB71-41F4-8903-3E05A544E129}" type="presParOf" srcId="{1BA57E52-1AE7-4B04-B929-33C960459D3A}" destId="{63E1557A-C84E-4484-8AAC-A1907AFC2385}" srcOrd="5" destOrd="0" presId="urn:microsoft.com/office/officeart/2005/8/layout/hierarchy6"/>
    <dgm:cxn modelId="{CB103E04-15B7-4D00-B24C-039A53C14FA5}" type="presParOf" srcId="{63E1557A-C84E-4484-8AAC-A1907AFC2385}" destId="{0368FBAF-4F7A-4136-91A7-73230F079ACC}" srcOrd="0" destOrd="0" presId="urn:microsoft.com/office/officeart/2005/8/layout/hierarchy6"/>
    <dgm:cxn modelId="{90C8B13A-4467-40B2-B1C0-2C3F71EE3882}" type="presParOf" srcId="{63E1557A-C84E-4484-8AAC-A1907AFC2385}" destId="{6F456148-078C-466B-8D4A-D812B8380DAE}" srcOrd="1" destOrd="0" presId="urn:microsoft.com/office/officeart/2005/8/layout/hierarchy6"/>
    <dgm:cxn modelId="{B75C9704-2013-4EBB-A0F1-1B9769B107B2}" type="presParOf" srcId="{E3A31C34-4614-4E5B-9FAA-FFB2CDBC4C2C}" destId="{19E11E56-7E28-41B2-803D-1206AD7C599A}" srcOrd="14" destOrd="0" presId="urn:microsoft.com/office/officeart/2005/8/layout/hierarchy6"/>
    <dgm:cxn modelId="{9F294C8D-34FA-4CEC-AFFA-86B6688440C4}" type="presParOf" srcId="{E3A31C34-4614-4E5B-9FAA-FFB2CDBC4C2C}" destId="{F0BE5992-1F0C-4D0A-BBCB-CCD2CC50FA8A}" srcOrd="15" destOrd="0" presId="urn:microsoft.com/office/officeart/2005/8/layout/hierarchy6"/>
    <dgm:cxn modelId="{B87FCBEA-3331-4A0F-AB47-C68241A3942A}" type="presParOf" srcId="{F0BE5992-1F0C-4D0A-BBCB-CCD2CC50FA8A}" destId="{4F0E7CE0-C151-48BA-AA3E-B1E37BD8E0AF}" srcOrd="0" destOrd="0" presId="urn:microsoft.com/office/officeart/2005/8/layout/hierarchy6"/>
    <dgm:cxn modelId="{EFD419B2-52EE-46CE-979D-4A16D87349B9}" type="presParOf" srcId="{F0BE5992-1F0C-4D0A-BBCB-CCD2CC50FA8A}" destId="{EB2A9FFD-5B35-4A3F-A8A1-7D7041DD0365}" srcOrd="1" destOrd="0" presId="urn:microsoft.com/office/officeart/2005/8/layout/hierarchy6"/>
    <dgm:cxn modelId="{FD14E6E8-DCAE-4D8C-8F6A-D45F9FC05C9A}" type="presParOf" srcId="{EE8C5B5B-A3BC-42A0-A29E-61EE5DB48E3D}" destId="{A03C3CF1-38F2-4F1E-99A2-3BA55CFA24BD}" srcOrd="4" destOrd="0" presId="urn:microsoft.com/office/officeart/2005/8/layout/hierarchy6"/>
    <dgm:cxn modelId="{F321CC90-FFA6-40CA-A581-159E10143EFE}" type="presParOf" srcId="{EE8C5B5B-A3BC-42A0-A29E-61EE5DB48E3D}" destId="{3976326A-45EE-4BFB-8F00-BF0695FEC432}" srcOrd="5" destOrd="0" presId="urn:microsoft.com/office/officeart/2005/8/layout/hierarchy6"/>
    <dgm:cxn modelId="{AEF2FD8C-F665-4BB0-BF56-945B7E9B368C}" type="presParOf" srcId="{3976326A-45EE-4BFB-8F00-BF0695FEC432}" destId="{4CA88336-C337-4961-AE7D-3C17866933C0}" srcOrd="0" destOrd="0" presId="urn:microsoft.com/office/officeart/2005/8/layout/hierarchy6"/>
    <dgm:cxn modelId="{50A346C3-37EA-4A70-9113-483D11D613F9}" type="presParOf" srcId="{3976326A-45EE-4BFB-8F00-BF0695FEC432}" destId="{A2A5E206-CF71-4373-AD3C-6D5BD82DBBF2}" srcOrd="1" destOrd="0" presId="urn:microsoft.com/office/officeart/2005/8/layout/hierarchy6"/>
    <dgm:cxn modelId="{2388A028-9642-4AEF-8F6A-CA14E53883A8}" type="presParOf" srcId="{EE8C5B5B-A3BC-42A0-A29E-61EE5DB48E3D}" destId="{218680E6-9B63-41C5-B1F8-0E5C544AC379}" srcOrd="6" destOrd="0" presId="urn:microsoft.com/office/officeart/2005/8/layout/hierarchy6"/>
    <dgm:cxn modelId="{B2703FA1-FC6D-4A68-9E7A-6AB8D70E8BC5}" type="presParOf" srcId="{EE8C5B5B-A3BC-42A0-A29E-61EE5DB48E3D}" destId="{B0B9988D-60AD-43F7-A3EC-730829751C8F}" srcOrd="7" destOrd="0" presId="urn:microsoft.com/office/officeart/2005/8/layout/hierarchy6"/>
    <dgm:cxn modelId="{458F5590-26D8-4F02-BA5E-2BFF75E271B7}" type="presParOf" srcId="{B0B9988D-60AD-43F7-A3EC-730829751C8F}" destId="{0999BD35-3F87-4F53-A8BD-7794CE099175}" srcOrd="0" destOrd="0" presId="urn:microsoft.com/office/officeart/2005/8/layout/hierarchy6"/>
    <dgm:cxn modelId="{CA65357C-0014-48FD-B0A4-942DD8585011}" type="presParOf" srcId="{B0B9988D-60AD-43F7-A3EC-730829751C8F}" destId="{D9A655AC-C34A-42E7-AA92-E0F1D27AC66F}" srcOrd="1" destOrd="0" presId="urn:microsoft.com/office/officeart/2005/8/layout/hierarchy6"/>
    <dgm:cxn modelId="{9405A4CB-F43C-4377-95ED-23AFB7AA6181}" type="presParOf" srcId="{EE8C5B5B-A3BC-42A0-A29E-61EE5DB48E3D}" destId="{775DCE48-D6C6-47A3-B8AA-E3E4EA830D30}" srcOrd="8" destOrd="0" presId="urn:microsoft.com/office/officeart/2005/8/layout/hierarchy6"/>
    <dgm:cxn modelId="{8E9CEAAB-F271-49B9-9866-D60C7B40AC2A}" type="presParOf" srcId="{EE8C5B5B-A3BC-42A0-A29E-61EE5DB48E3D}" destId="{BF3B2F99-0A5A-47F6-81DB-10147500524C}" srcOrd="9" destOrd="0" presId="urn:microsoft.com/office/officeart/2005/8/layout/hierarchy6"/>
    <dgm:cxn modelId="{45F5036D-20C6-40EF-82C5-3C05C99FDDC7}" type="presParOf" srcId="{BF3B2F99-0A5A-47F6-81DB-10147500524C}" destId="{AC92F820-7E9D-4052-987D-8C2389D302CC}" srcOrd="0" destOrd="0" presId="urn:microsoft.com/office/officeart/2005/8/layout/hierarchy6"/>
    <dgm:cxn modelId="{84B606A2-56EA-492C-BAD2-DE73C410ABD9}" type="presParOf" srcId="{BF3B2F99-0A5A-47F6-81DB-10147500524C}" destId="{D1ADF840-2D04-4998-9D80-57AB9890F808}" srcOrd="1" destOrd="0" presId="urn:microsoft.com/office/officeart/2005/8/layout/hierarchy6"/>
    <dgm:cxn modelId="{71ED210E-E70B-40B0-BB69-90A465B658C5}" type="presParOf" srcId="{EE8C5B5B-A3BC-42A0-A29E-61EE5DB48E3D}" destId="{6F2C3549-3435-4D78-B7C8-369507427B9A}" srcOrd="10" destOrd="0" presId="urn:microsoft.com/office/officeart/2005/8/layout/hierarchy6"/>
    <dgm:cxn modelId="{932D9EF1-8000-4701-AD40-481E52FDA658}" type="presParOf" srcId="{EE8C5B5B-A3BC-42A0-A29E-61EE5DB48E3D}" destId="{C8327388-F69A-4B2B-A4DB-7F5E5A032D90}" srcOrd="11" destOrd="0" presId="urn:microsoft.com/office/officeart/2005/8/layout/hierarchy6"/>
    <dgm:cxn modelId="{6F727BB4-EE35-4320-A66C-469B778BA838}" type="presParOf" srcId="{C8327388-F69A-4B2B-A4DB-7F5E5A032D90}" destId="{E9A99D2A-DA7D-42DA-A9AD-A4E85C38AB65}" srcOrd="0" destOrd="0" presId="urn:microsoft.com/office/officeart/2005/8/layout/hierarchy6"/>
    <dgm:cxn modelId="{10C974A7-5394-4D87-B229-9CC3A1215875}" type="presParOf" srcId="{C8327388-F69A-4B2B-A4DB-7F5E5A032D90}" destId="{87E91875-C450-4CD3-A238-80F9524608E7}" srcOrd="1" destOrd="0" presId="urn:microsoft.com/office/officeart/2005/8/layout/hierarchy6"/>
    <dgm:cxn modelId="{09F21283-0853-4FBE-9A87-37D71AE066B2}" type="presParOf" srcId="{0FB2FA8B-D30B-4E00-8BE8-6158F7CAE598}" destId="{38D42AA4-E8EB-473C-A7EB-8E04F85DFFA5}"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6D5953-149F-4FCD-8EFB-1676D02A348F}">
      <dsp:nvSpPr>
        <dsp:cNvPr id="0" name=""/>
        <dsp:cNvSpPr/>
      </dsp:nvSpPr>
      <dsp:spPr>
        <a:xfrm>
          <a:off x="862041" y="733424"/>
          <a:ext cx="2200275" cy="2200275"/>
        </a:xfrm>
        <a:prstGeom prst="ellips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3DB66815-095D-4628-8E17-0158546679FB}">
      <dsp:nvSpPr>
        <dsp:cNvPr id="0" name=""/>
        <dsp:cNvSpPr/>
      </dsp:nvSpPr>
      <dsp:spPr>
        <a:xfrm>
          <a:off x="1302096" y="1173479"/>
          <a:ext cx="1320165" cy="1320165"/>
        </a:xfrm>
        <a:prstGeom prst="ellips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F637DC24-7DF8-4C0E-A0B5-677DA9578F12}">
      <dsp:nvSpPr>
        <dsp:cNvPr id="0" name=""/>
        <dsp:cNvSpPr/>
      </dsp:nvSpPr>
      <dsp:spPr>
        <a:xfrm>
          <a:off x="1742151" y="1613535"/>
          <a:ext cx="440055" cy="440055"/>
        </a:xfrm>
        <a:prstGeom prst="ellips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20594B90-AF89-486B-8276-32D733396667}">
      <dsp:nvSpPr>
        <dsp:cNvPr id="0" name=""/>
        <dsp:cNvSpPr/>
      </dsp:nvSpPr>
      <dsp:spPr>
        <a:xfrm>
          <a:off x="3027424" y="0"/>
          <a:ext cx="1903347" cy="6417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15240" rIns="15240" bIns="15240" numCol="1" spcCol="1270" anchor="ctr" anchorCtr="0">
          <a:noAutofit/>
        </a:bodyPr>
        <a:lstStyle/>
        <a:p>
          <a:pPr lvl="0" algn="l" defTabSz="533400">
            <a:lnSpc>
              <a:spcPct val="90000"/>
            </a:lnSpc>
            <a:spcBef>
              <a:spcPct val="0"/>
            </a:spcBef>
            <a:spcAft>
              <a:spcPct val="35000"/>
            </a:spcAft>
          </a:pPr>
          <a:r>
            <a:rPr lang="vi-VN" sz="1200" b="0" kern="1200">
              <a:latin typeface="+mj-lt"/>
            </a:rPr>
            <a:t>ưng, yến,</a:t>
          </a:r>
          <a:r>
            <a:rPr lang="en-US" sz="1200" b="0" kern="1200">
              <a:latin typeface="+mj-lt"/>
            </a:rPr>
            <a:t> </a:t>
          </a:r>
          <a:r>
            <a:rPr lang="vi-VN" sz="1200" b="0" kern="1200">
              <a:latin typeface="+mj-lt"/>
            </a:rPr>
            <a:t>nhạn, uyên ương, sếu đầu đỏ</a:t>
          </a:r>
          <a:endParaRPr lang="en-US" sz="1200" b="0" kern="1200">
            <a:latin typeface="+mj-lt"/>
          </a:endParaRPr>
        </a:p>
      </dsp:txBody>
      <dsp:txXfrm>
        <a:off x="3027424" y="0"/>
        <a:ext cx="1903347" cy="641746"/>
      </dsp:txXfrm>
    </dsp:sp>
    <dsp:sp modelId="{57513A46-FD12-47FF-83BE-91C495754438}">
      <dsp:nvSpPr>
        <dsp:cNvPr id="0" name=""/>
        <dsp:cNvSpPr/>
      </dsp:nvSpPr>
      <dsp:spPr>
        <a:xfrm>
          <a:off x="3153995" y="320873"/>
          <a:ext cx="275034" cy="0"/>
        </a:xfrm>
        <a:prstGeom prst="lin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1401C1AD-9665-4F9D-80BD-693C286AC502}">
      <dsp:nvSpPr>
        <dsp:cNvPr id="0" name=""/>
        <dsp:cNvSpPr/>
      </dsp:nvSpPr>
      <dsp:spPr>
        <a:xfrm rot="5400000">
          <a:off x="1801375" y="482043"/>
          <a:ext cx="1512322" cy="1190715"/>
        </a:xfrm>
        <a:prstGeom prst="lin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CEAF9C32-5322-490C-ADF5-5C50FE0E516A}">
      <dsp:nvSpPr>
        <dsp:cNvPr id="0" name=""/>
        <dsp:cNvSpPr/>
      </dsp:nvSpPr>
      <dsp:spPr>
        <a:xfrm>
          <a:off x="3429029" y="641746"/>
          <a:ext cx="1100137" cy="6417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lvl="0" algn="l" defTabSz="622300">
            <a:lnSpc>
              <a:spcPct val="90000"/>
            </a:lnSpc>
            <a:spcBef>
              <a:spcPct val="0"/>
            </a:spcBef>
            <a:spcAft>
              <a:spcPct val="35000"/>
            </a:spcAft>
          </a:pPr>
          <a:r>
            <a:rPr lang="vi-VN" sz="1400" b="0" kern="1200">
              <a:latin typeface="+mj-lt"/>
            </a:rPr>
            <a:t>đà điểu</a:t>
          </a:r>
          <a:endParaRPr lang="en-US" sz="1400" b="0" kern="1200">
            <a:latin typeface="+mj-lt"/>
          </a:endParaRPr>
        </a:p>
      </dsp:txBody>
      <dsp:txXfrm>
        <a:off x="3429029" y="641746"/>
        <a:ext cx="1100137" cy="641746"/>
      </dsp:txXfrm>
    </dsp:sp>
    <dsp:sp modelId="{C43E441C-1EA7-4694-9021-97BFB49623D2}">
      <dsp:nvSpPr>
        <dsp:cNvPr id="0" name=""/>
        <dsp:cNvSpPr/>
      </dsp:nvSpPr>
      <dsp:spPr>
        <a:xfrm>
          <a:off x="3153995" y="962620"/>
          <a:ext cx="275034" cy="0"/>
        </a:xfrm>
        <a:prstGeom prst="lin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F40D00CB-DF6C-41C1-AC3C-55792594B8F0}">
      <dsp:nvSpPr>
        <dsp:cNvPr id="0" name=""/>
        <dsp:cNvSpPr/>
      </dsp:nvSpPr>
      <dsp:spPr>
        <a:xfrm rot="5400000">
          <a:off x="2125989" y="1113779"/>
          <a:ext cx="1178467" cy="875342"/>
        </a:xfrm>
        <a:prstGeom prst="lin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E972A01D-6E78-42A5-BF2C-54FDF4E9947E}">
      <dsp:nvSpPr>
        <dsp:cNvPr id="0" name=""/>
        <dsp:cNvSpPr/>
      </dsp:nvSpPr>
      <dsp:spPr>
        <a:xfrm>
          <a:off x="3429029" y="1283493"/>
          <a:ext cx="1100137" cy="6417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17780" rIns="17780" bIns="17780" numCol="1" spcCol="1270" anchor="ctr" anchorCtr="0">
          <a:noAutofit/>
        </a:bodyPr>
        <a:lstStyle/>
        <a:p>
          <a:pPr lvl="0" algn="l" defTabSz="622300">
            <a:lnSpc>
              <a:spcPct val="90000"/>
            </a:lnSpc>
            <a:spcBef>
              <a:spcPct val="0"/>
            </a:spcBef>
            <a:spcAft>
              <a:spcPct val="35000"/>
            </a:spcAft>
          </a:pPr>
          <a:r>
            <a:rPr lang="vi-VN" sz="1400" b="0" kern="1200">
              <a:latin typeface="+mj-lt"/>
            </a:rPr>
            <a:t>chim cánh cụt</a:t>
          </a:r>
          <a:endParaRPr lang="en-US" sz="1400" b="0" kern="1200">
            <a:latin typeface="+mj-lt"/>
          </a:endParaRPr>
        </a:p>
      </dsp:txBody>
      <dsp:txXfrm>
        <a:off x="3429029" y="1283493"/>
        <a:ext cx="1100137" cy="641746"/>
      </dsp:txXfrm>
    </dsp:sp>
    <dsp:sp modelId="{5AFE5BA3-E6B4-47B8-AF86-2536C54D12A1}">
      <dsp:nvSpPr>
        <dsp:cNvPr id="0" name=""/>
        <dsp:cNvSpPr/>
      </dsp:nvSpPr>
      <dsp:spPr>
        <a:xfrm>
          <a:off x="3153995" y="1604367"/>
          <a:ext cx="275034" cy="0"/>
        </a:xfrm>
        <a:prstGeom prst="lin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1D7698C3-4369-43F0-97F9-A2AA63707A1A}">
      <dsp:nvSpPr>
        <dsp:cNvPr id="0" name=""/>
        <dsp:cNvSpPr/>
      </dsp:nvSpPr>
      <dsp:spPr>
        <a:xfrm rot="5400000">
          <a:off x="2451007" y="1745001"/>
          <a:ext cx="841971" cy="559969"/>
        </a:xfrm>
        <a:prstGeom prst="lin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08AB1E-0514-49FD-A3F1-171A8D4314F8}">
      <dsp:nvSpPr>
        <dsp:cNvPr id="0" name=""/>
        <dsp:cNvSpPr/>
      </dsp:nvSpPr>
      <dsp:spPr>
        <a:xfrm>
          <a:off x="3497731" y="101586"/>
          <a:ext cx="520126" cy="346750"/>
        </a:xfrm>
        <a:prstGeom prst="roundRect">
          <a:avLst>
            <a:gd name="adj" fmla="val 10000"/>
          </a:avLst>
        </a:prstGeom>
        <a:solidFill>
          <a:sysClr val="window" lastClr="FFFFFF"/>
        </a:solidFill>
        <a:ln w="15875"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Động vật</a:t>
          </a:r>
          <a:endParaRPr lang="en-US" sz="1200" b="0" kern="1200" dirty="0">
            <a:solidFill>
              <a:sysClr val="windowText" lastClr="000000"/>
            </a:solidFill>
            <a:latin typeface="+mj-lt"/>
            <a:ea typeface="+mn-ea"/>
            <a:cs typeface="+mn-cs"/>
          </a:endParaRPr>
        </a:p>
      </dsp:txBody>
      <dsp:txXfrm>
        <a:off x="3507887" y="111742"/>
        <a:ext cx="499814" cy="326438"/>
      </dsp:txXfrm>
    </dsp:sp>
    <dsp:sp modelId="{69EE1797-6717-4D1C-B70C-148042E07227}">
      <dsp:nvSpPr>
        <dsp:cNvPr id="0" name=""/>
        <dsp:cNvSpPr/>
      </dsp:nvSpPr>
      <dsp:spPr>
        <a:xfrm>
          <a:off x="1823844" y="448337"/>
          <a:ext cx="1933949" cy="121928"/>
        </a:xfrm>
        <a:custGeom>
          <a:avLst/>
          <a:gdLst/>
          <a:ahLst/>
          <a:cxnLst/>
          <a:rect l="0" t="0" r="0" b="0"/>
          <a:pathLst>
            <a:path>
              <a:moveTo>
                <a:pt x="1762477" y="0"/>
              </a:moveTo>
              <a:lnTo>
                <a:pt x="1762477" y="59199"/>
              </a:lnTo>
              <a:lnTo>
                <a:pt x="0" y="59199"/>
              </a:lnTo>
              <a:lnTo>
                <a:pt x="0" y="118398"/>
              </a:lnTo>
            </a:path>
          </a:pathLst>
        </a:custGeom>
        <a:noFill/>
        <a:ln w="15875"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0948E11D-6C55-4230-A284-6B1ECC3FF568}">
      <dsp:nvSpPr>
        <dsp:cNvPr id="0" name=""/>
        <dsp:cNvSpPr/>
      </dsp:nvSpPr>
      <dsp:spPr>
        <a:xfrm>
          <a:off x="1209996" y="570265"/>
          <a:ext cx="1227695" cy="346750"/>
        </a:xfrm>
        <a:prstGeom prst="roundRect">
          <a:avLst>
            <a:gd name="adj" fmla="val 10000"/>
          </a:avLst>
        </a:prstGeom>
        <a:solidFill>
          <a:sysClr val="window" lastClr="FFFFFF"/>
        </a:solidFill>
        <a:ln w="15875"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a:solidFill>
                <a:sysClr val="windowText" lastClr="000000"/>
              </a:solidFill>
              <a:latin typeface="+mj-lt"/>
              <a:ea typeface="+mn-ea"/>
              <a:cs typeface="+mn-cs"/>
            </a:rPr>
            <a:t>Động vật trong truyền thuyết</a:t>
          </a:r>
          <a:endParaRPr lang="en-US" sz="1200" b="0" kern="1200">
            <a:solidFill>
              <a:sysClr val="windowText" lastClr="000000"/>
            </a:solidFill>
            <a:latin typeface="+mj-lt"/>
            <a:ea typeface="+mn-ea"/>
            <a:cs typeface="+mn-cs"/>
          </a:endParaRPr>
        </a:p>
      </dsp:txBody>
      <dsp:txXfrm>
        <a:off x="1220152" y="580421"/>
        <a:ext cx="1207383" cy="326438"/>
      </dsp:txXfrm>
    </dsp:sp>
    <dsp:sp modelId="{C1A8C035-8CE8-42DE-AA64-074CD3376FBB}">
      <dsp:nvSpPr>
        <dsp:cNvPr id="0" name=""/>
        <dsp:cNvSpPr/>
      </dsp:nvSpPr>
      <dsp:spPr>
        <a:xfrm>
          <a:off x="2878947" y="448337"/>
          <a:ext cx="878847" cy="138700"/>
        </a:xfrm>
        <a:custGeom>
          <a:avLst/>
          <a:gdLst/>
          <a:ahLst/>
          <a:cxnLst/>
          <a:rect l="0" t="0" r="0" b="0"/>
          <a:pathLst>
            <a:path>
              <a:moveTo>
                <a:pt x="921771" y="0"/>
              </a:moveTo>
              <a:lnTo>
                <a:pt x="921771" y="67342"/>
              </a:lnTo>
              <a:lnTo>
                <a:pt x="0" y="67342"/>
              </a:lnTo>
              <a:lnTo>
                <a:pt x="0" y="134684"/>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1BF22E1-A258-4603-94C3-7CCE18C7FD30}">
      <dsp:nvSpPr>
        <dsp:cNvPr id="0" name=""/>
        <dsp:cNvSpPr/>
      </dsp:nvSpPr>
      <dsp:spPr>
        <a:xfrm>
          <a:off x="2618884" y="587037"/>
          <a:ext cx="520126" cy="374702"/>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Chim</a:t>
          </a:r>
          <a:endParaRPr lang="en-US" sz="1200" b="0" kern="1200" dirty="0">
            <a:solidFill>
              <a:sysClr val="windowText" lastClr="000000"/>
            </a:solidFill>
            <a:latin typeface="+mj-lt"/>
            <a:ea typeface="+mn-ea"/>
            <a:cs typeface="+mn-cs"/>
          </a:endParaRPr>
        </a:p>
      </dsp:txBody>
      <dsp:txXfrm>
        <a:off x="2629859" y="598012"/>
        <a:ext cx="498176" cy="352752"/>
      </dsp:txXfrm>
    </dsp:sp>
    <dsp:sp modelId="{AF5A2B0C-4E23-479D-B20A-AA5EA5488EB6}">
      <dsp:nvSpPr>
        <dsp:cNvPr id="0" name=""/>
        <dsp:cNvSpPr/>
      </dsp:nvSpPr>
      <dsp:spPr>
        <a:xfrm>
          <a:off x="313852" y="961739"/>
          <a:ext cx="2565094" cy="138700"/>
        </a:xfrm>
        <a:custGeom>
          <a:avLst/>
          <a:gdLst/>
          <a:ahLst/>
          <a:cxnLst/>
          <a:rect l="0" t="0" r="0" b="0"/>
          <a:pathLst>
            <a:path>
              <a:moveTo>
                <a:pt x="2298059" y="0"/>
              </a:moveTo>
              <a:lnTo>
                <a:pt x="2298059" y="67342"/>
              </a:lnTo>
              <a:lnTo>
                <a:pt x="0" y="67342"/>
              </a:lnTo>
              <a:lnTo>
                <a:pt x="0" y="134684"/>
              </a:lnTo>
            </a:path>
          </a:pathLst>
        </a:custGeom>
        <a:noFill/>
        <a:ln w="15875"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E6073A05-5928-476D-8EC7-8CF9C1A45C11}">
      <dsp:nvSpPr>
        <dsp:cNvPr id="0" name=""/>
        <dsp:cNvSpPr/>
      </dsp:nvSpPr>
      <dsp:spPr>
        <a:xfrm>
          <a:off x="53789" y="1100440"/>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Chim bay</a:t>
          </a:r>
          <a:endParaRPr lang="en-US" sz="1200" b="0" kern="1200" dirty="0">
            <a:solidFill>
              <a:sysClr val="windowText" lastClr="000000"/>
            </a:solidFill>
            <a:latin typeface="+mj-lt"/>
            <a:ea typeface="+mn-ea"/>
            <a:cs typeface="+mn-cs"/>
          </a:endParaRPr>
        </a:p>
      </dsp:txBody>
      <dsp:txXfrm>
        <a:off x="63945" y="1110596"/>
        <a:ext cx="499814" cy="326438"/>
      </dsp:txXfrm>
    </dsp:sp>
    <dsp:sp modelId="{09B6BCE1-7E0F-49AB-9148-5E01295F27EE}">
      <dsp:nvSpPr>
        <dsp:cNvPr id="0" name=""/>
        <dsp:cNvSpPr/>
      </dsp:nvSpPr>
      <dsp:spPr>
        <a:xfrm>
          <a:off x="990017" y="961739"/>
          <a:ext cx="1888930" cy="138700"/>
        </a:xfrm>
        <a:custGeom>
          <a:avLst/>
          <a:gdLst/>
          <a:ahLst/>
          <a:cxnLst/>
          <a:rect l="0" t="0" r="0" b="0"/>
          <a:pathLst>
            <a:path>
              <a:moveTo>
                <a:pt x="1641471" y="0"/>
              </a:moveTo>
              <a:lnTo>
                <a:pt x="1641471" y="67342"/>
              </a:lnTo>
              <a:lnTo>
                <a:pt x="0" y="67342"/>
              </a:lnTo>
              <a:lnTo>
                <a:pt x="0" y="134684"/>
              </a:lnTo>
            </a:path>
          </a:pathLst>
        </a:custGeom>
        <a:noFill/>
        <a:ln w="15875"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B583AA30-A2D4-47DB-9D41-9075DC3168AD}">
      <dsp:nvSpPr>
        <dsp:cNvPr id="0" name=""/>
        <dsp:cNvSpPr/>
      </dsp:nvSpPr>
      <dsp:spPr>
        <a:xfrm>
          <a:off x="729954" y="1100440"/>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Chim nước</a:t>
          </a:r>
          <a:endParaRPr lang="en-US" sz="1200" b="0" kern="1200" dirty="0">
            <a:solidFill>
              <a:sysClr val="windowText" lastClr="000000"/>
            </a:solidFill>
            <a:latin typeface="+mj-lt"/>
            <a:ea typeface="+mn-ea"/>
            <a:cs typeface="+mn-cs"/>
          </a:endParaRPr>
        </a:p>
      </dsp:txBody>
      <dsp:txXfrm>
        <a:off x="740110" y="1110596"/>
        <a:ext cx="499814" cy="326438"/>
      </dsp:txXfrm>
    </dsp:sp>
    <dsp:sp modelId="{ECF0B309-40C3-4B9D-9F6B-2C78B5A4AE6C}">
      <dsp:nvSpPr>
        <dsp:cNvPr id="0" name=""/>
        <dsp:cNvSpPr/>
      </dsp:nvSpPr>
      <dsp:spPr>
        <a:xfrm>
          <a:off x="1666181" y="961739"/>
          <a:ext cx="1212765" cy="138700"/>
        </a:xfrm>
        <a:custGeom>
          <a:avLst/>
          <a:gdLst/>
          <a:ahLst/>
          <a:cxnLst/>
          <a:rect l="0" t="0" r="0" b="0"/>
          <a:pathLst>
            <a:path>
              <a:moveTo>
                <a:pt x="984882" y="0"/>
              </a:moveTo>
              <a:lnTo>
                <a:pt x="984882" y="67342"/>
              </a:lnTo>
              <a:lnTo>
                <a:pt x="0" y="67342"/>
              </a:lnTo>
              <a:lnTo>
                <a:pt x="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092F970-312F-44C3-9F79-1F2707AF98D3}">
      <dsp:nvSpPr>
        <dsp:cNvPr id="0" name=""/>
        <dsp:cNvSpPr/>
      </dsp:nvSpPr>
      <dsp:spPr>
        <a:xfrm>
          <a:off x="1406118" y="1100440"/>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Chim di cư</a:t>
          </a:r>
          <a:endParaRPr lang="en-US" sz="1200" b="0" kern="1200" dirty="0">
            <a:solidFill>
              <a:sysClr val="windowText" lastClr="000000"/>
            </a:solidFill>
            <a:latin typeface="+mj-lt"/>
            <a:ea typeface="+mn-ea"/>
            <a:cs typeface="+mn-cs"/>
          </a:endParaRPr>
        </a:p>
      </dsp:txBody>
      <dsp:txXfrm>
        <a:off x="1416274" y="1110596"/>
        <a:ext cx="499814" cy="326438"/>
      </dsp:txXfrm>
    </dsp:sp>
    <dsp:sp modelId="{3FC1B10F-BB73-4D12-9B6E-AC00C78EBA46}">
      <dsp:nvSpPr>
        <dsp:cNvPr id="0" name=""/>
        <dsp:cNvSpPr/>
      </dsp:nvSpPr>
      <dsp:spPr>
        <a:xfrm>
          <a:off x="1293724" y="1447191"/>
          <a:ext cx="372457" cy="122385"/>
        </a:xfrm>
        <a:custGeom>
          <a:avLst/>
          <a:gdLst/>
          <a:ahLst/>
          <a:cxnLst/>
          <a:rect l="0" t="0" r="0" b="0"/>
          <a:pathLst>
            <a:path>
              <a:moveTo>
                <a:pt x="361674" y="0"/>
              </a:moveTo>
              <a:lnTo>
                <a:pt x="361674" y="59421"/>
              </a:lnTo>
              <a:lnTo>
                <a:pt x="0" y="59421"/>
              </a:lnTo>
              <a:lnTo>
                <a:pt x="0" y="118842"/>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5CBF4AD-EE2D-43EB-BB3E-BD961E86498C}">
      <dsp:nvSpPr>
        <dsp:cNvPr id="0" name=""/>
        <dsp:cNvSpPr/>
      </dsp:nvSpPr>
      <dsp:spPr>
        <a:xfrm>
          <a:off x="1033661" y="1569577"/>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Yến</a:t>
          </a:r>
          <a:endParaRPr lang="en-US" sz="1200" b="0" kern="1200" dirty="0">
            <a:solidFill>
              <a:sysClr val="windowText" lastClr="000000"/>
            </a:solidFill>
            <a:latin typeface="+mj-lt"/>
            <a:ea typeface="+mn-ea"/>
            <a:cs typeface="+mn-cs"/>
          </a:endParaRPr>
        </a:p>
      </dsp:txBody>
      <dsp:txXfrm>
        <a:off x="1043817" y="1579733"/>
        <a:ext cx="499814" cy="326438"/>
      </dsp:txXfrm>
    </dsp:sp>
    <dsp:sp modelId="{0BC55646-5915-469F-9068-FEDF9730698B}">
      <dsp:nvSpPr>
        <dsp:cNvPr id="0" name=""/>
        <dsp:cNvSpPr/>
      </dsp:nvSpPr>
      <dsp:spPr>
        <a:xfrm>
          <a:off x="1666181" y="1447191"/>
          <a:ext cx="311862" cy="138700"/>
        </a:xfrm>
        <a:custGeom>
          <a:avLst/>
          <a:gdLst/>
          <a:ahLst/>
          <a:cxnLst/>
          <a:rect l="0" t="0" r="0" b="0"/>
          <a:pathLst>
            <a:path>
              <a:moveTo>
                <a:pt x="0" y="0"/>
              </a:moveTo>
              <a:lnTo>
                <a:pt x="0" y="67342"/>
              </a:lnTo>
              <a:lnTo>
                <a:pt x="302833" y="67342"/>
              </a:lnTo>
              <a:lnTo>
                <a:pt x="302833"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B7E9D24-EB2A-4855-9CFF-4581EB7E63BB}">
      <dsp:nvSpPr>
        <dsp:cNvPr id="0" name=""/>
        <dsp:cNvSpPr/>
      </dsp:nvSpPr>
      <dsp:spPr>
        <a:xfrm>
          <a:off x="1717980" y="1585891"/>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Nhạn</a:t>
          </a:r>
          <a:endParaRPr lang="en-US" sz="1200" b="0" kern="1200" dirty="0">
            <a:solidFill>
              <a:sysClr val="windowText" lastClr="000000"/>
            </a:solidFill>
            <a:latin typeface="+mj-lt"/>
            <a:ea typeface="+mn-ea"/>
            <a:cs typeface="+mn-cs"/>
          </a:endParaRPr>
        </a:p>
      </dsp:txBody>
      <dsp:txXfrm>
        <a:off x="1728136" y="1596047"/>
        <a:ext cx="499814" cy="326438"/>
      </dsp:txXfrm>
    </dsp:sp>
    <dsp:sp modelId="{88F5EEDD-7151-4056-A166-E00F2B79ADF9}">
      <dsp:nvSpPr>
        <dsp:cNvPr id="0" name=""/>
        <dsp:cNvSpPr/>
      </dsp:nvSpPr>
      <dsp:spPr>
        <a:xfrm>
          <a:off x="1639961" y="1932642"/>
          <a:ext cx="338082" cy="138700"/>
        </a:xfrm>
        <a:custGeom>
          <a:avLst/>
          <a:gdLst/>
          <a:ahLst/>
          <a:cxnLst/>
          <a:rect l="0" t="0" r="0" b="0"/>
          <a:pathLst>
            <a:path>
              <a:moveTo>
                <a:pt x="328294" y="0"/>
              </a:moveTo>
              <a:lnTo>
                <a:pt x="328294" y="67342"/>
              </a:lnTo>
              <a:lnTo>
                <a:pt x="0" y="67342"/>
              </a:lnTo>
              <a:lnTo>
                <a:pt x="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6D1FD79-3668-4C2E-A180-5E0ED36D05BA}">
      <dsp:nvSpPr>
        <dsp:cNvPr id="0" name=""/>
        <dsp:cNvSpPr/>
      </dsp:nvSpPr>
      <dsp:spPr>
        <a:xfrm>
          <a:off x="1379898" y="2071342"/>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Hồng nhạn</a:t>
          </a:r>
          <a:endParaRPr lang="en-US" sz="1200" b="0" kern="1200" dirty="0">
            <a:solidFill>
              <a:sysClr val="windowText" lastClr="000000"/>
            </a:solidFill>
            <a:latin typeface="+mj-lt"/>
            <a:ea typeface="+mn-ea"/>
            <a:cs typeface="+mn-cs"/>
          </a:endParaRPr>
        </a:p>
      </dsp:txBody>
      <dsp:txXfrm>
        <a:off x="1390054" y="2081498"/>
        <a:ext cx="499814" cy="326438"/>
      </dsp:txXfrm>
    </dsp:sp>
    <dsp:sp modelId="{E907D165-F948-4A40-AAFF-7B567137EED3}">
      <dsp:nvSpPr>
        <dsp:cNvPr id="0" name=""/>
        <dsp:cNvSpPr/>
      </dsp:nvSpPr>
      <dsp:spPr>
        <a:xfrm>
          <a:off x="1978044" y="1932642"/>
          <a:ext cx="338082" cy="138700"/>
        </a:xfrm>
        <a:custGeom>
          <a:avLst/>
          <a:gdLst/>
          <a:ahLst/>
          <a:cxnLst/>
          <a:rect l="0" t="0" r="0" b="0"/>
          <a:pathLst>
            <a:path>
              <a:moveTo>
                <a:pt x="0" y="0"/>
              </a:moveTo>
              <a:lnTo>
                <a:pt x="0" y="67342"/>
              </a:lnTo>
              <a:lnTo>
                <a:pt x="328294" y="67342"/>
              </a:lnTo>
              <a:lnTo>
                <a:pt x="328294"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E5318A7-2262-4A74-B0C6-B034ECD6C419}">
      <dsp:nvSpPr>
        <dsp:cNvPr id="0" name=""/>
        <dsp:cNvSpPr/>
      </dsp:nvSpPr>
      <dsp:spPr>
        <a:xfrm>
          <a:off x="2056063" y="2071342"/>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Thu nhạn</a:t>
          </a:r>
          <a:endParaRPr lang="en-US" sz="1200" b="0" kern="1200" dirty="0">
            <a:solidFill>
              <a:sysClr val="windowText" lastClr="000000"/>
            </a:solidFill>
            <a:latin typeface="+mj-lt"/>
            <a:ea typeface="+mn-ea"/>
            <a:cs typeface="+mn-cs"/>
          </a:endParaRPr>
        </a:p>
      </dsp:txBody>
      <dsp:txXfrm>
        <a:off x="2066219" y="2081498"/>
        <a:ext cx="499814" cy="326438"/>
      </dsp:txXfrm>
    </dsp:sp>
    <dsp:sp modelId="{C619F6AF-242B-4A4C-A0D1-FFF43C1E3C02}">
      <dsp:nvSpPr>
        <dsp:cNvPr id="0" name=""/>
        <dsp:cNvSpPr/>
      </dsp:nvSpPr>
      <dsp:spPr>
        <a:xfrm>
          <a:off x="2408490" y="961739"/>
          <a:ext cx="470456" cy="138700"/>
        </a:xfrm>
        <a:custGeom>
          <a:avLst/>
          <a:gdLst/>
          <a:ahLst/>
          <a:cxnLst/>
          <a:rect l="0" t="0" r="0" b="0"/>
          <a:pathLst>
            <a:path>
              <a:moveTo>
                <a:pt x="328294" y="0"/>
              </a:moveTo>
              <a:lnTo>
                <a:pt x="328294" y="67342"/>
              </a:lnTo>
              <a:lnTo>
                <a:pt x="0" y="67342"/>
              </a:lnTo>
              <a:lnTo>
                <a:pt x="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35851A6-F3E4-4EA6-AAF9-EBFBBB48D751}">
      <dsp:nvSpPr>
        <dsp:cNvPr id="0" name=""/>
        <dsp:cNvSpPr/>
      </dsp:nvSpPr>
      <dsp:spPr>
        <a:xfrm>
          <a:off x="2082282" y="1100440"/>
          <a:ext cx="652415"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Chim định cư</a:t>
          </a:r>
          <a:endParaRPr lang="en-US" sz="1200" b="0" kern="1200" dirty="0">
            <a:solidFill>
              <a:sysClr val="windowText" lastClr="000000"/>
            </a:solidFill>
            <a:latin typeface="+mj-lt"/>
            <a:ea typeface="+mn-ea"/>
            <a:cs typeface="+mn-cs"/>
          </a:endParaRPr>
        </a:p>
      </dsp:txBody>
      <dsp:txXfrm>
        <a:off x="2092438" y="1110596"/>
        <a:ext cx="632103" cy="326438"/>
      </dsp:txXfrm>
    </dsp:sp>
    <dsp:sp modelId="{20B47781-9F25-4F33-8CAD-F4CDBC9DEA43}">
      <dsp:nvSpPr>
        <dsp:cNvPr id="0" name=""/>
        <dsp:cNvSpPr/>
      </dsp:nvSpPr>
      <dsp:spPr>
        <a:xfrm>
          <a:off x="2878947" y="961739"/>
          <a:ext cx="271851" cy="138700"/>
        </a:xfrm>
        <a:custGeom>
          <a:avLst/>
          <a:gdLst/>
          <a:ahLst/>
          <a:cxnLst/>
          <a:rect l="0" t="0" r="0" b="0"/>
          <a:pathLst>
            <a:path>
              <a:moveTo>
                <a:pt x="0" y="0"/>
              </a:moveTo>
              <a:lnTo>
                <a:pt x="0" y="67342"/>
              </a:lnTo>
              <a:lnTo>
                <a:pt x="328294" y="67342"/>
              </a:lnTo>
              <a:lnTo>
                <a:pt x="328294"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0831706-3E6C-4559-BC66-F571710F7F32}">
      <dsp:nvSpPr>
        <dsp:cNvPr id="0" name=""/>
        <dsp:cNvSpPr/>
      </dsp:nvSpPr>
      <dsp:spPr>
        <a:xfrm>
          <a:off x="2890735" y="1100440"/>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Gia cầm</a:t>
          </a:r>
          <a:endParaRPr lang="en-US" sz="1200" b="0" kern="1200" dirty="0">
            <a:solidFill>
              <a:sysClr val="windowText" lastClr="000000"/>
            </a:solidFill>
            <a:latin typeface="+mj-lt"/>
            <a:ea typeface="+mn-ea"/>
            <a:cs typeface="+mn-cs"/>
          </a:endParaRPr>
        </a:p>
      </dsp:txBody>
      <dsp:txXfrm>
        <a:off x="2900891" y="1110596"/>
        <a:ext cx="499814" cy="326438"/>
      </dsp:txXfrm>
    </dsp:sp>
    <dsp:sp modelId="{6EE8CE76-5D59-4642-9D75-B0CC978ACF81}">
      <dsp:nvSpPr>
        <dsp:cNvPr id="0" name=""/>
        <dsp:cNvSpPr/>
      </dsp:nvSpPr>
      <dsp:spPr>
        <a:xfrm>
          <a:off x="2878947" y="961739"/>
          <a:ext cx="948016" cy="138700"/>
        </a:xfrm>
        <a:custGeom>
          <a:avLst/>
          <a:gdLst/>
          <a:ahLst/>
          <a:cxnLst/>
          <a:rect l="0" t="0" r="0" b="0"/>
          <a:pathLst>
            <a:path>
              <a:moveTo>
                <a:pt x="0" y="0"/>
              </a:moveTo>
              <a:lnTo>
                <a:pt x="0" y="67342"/>
              </a:lnTo>
              <a:lnTo>
                <a:pt x="984882" y="67342"/>
              </a:lnTo>
              <a:lnTo>
                <a:pt x="984882"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EBC2F7C-953B-4631-AD40-C6D4FA8EBA32}">
      <dsp:nvSpPr>
        <dsp:cNvPr id="0" name=""/>
        <dsp:cNvSpPr/>
      </dsp:nvSpPr>
      <dsp:spPr>
        <a:xfrm>
          <a:off x="3566900" y="1100440"/>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Dã cầm</a:t>
          </a:r>
          <a:endParaRPr lang="en-US" sz="1200" b="0" kern="1200" dirty="0">
            <a:solidFill>
              <a:sysClr val="windowText" lastClr="000000"/>
            </a:solidFill>
            <a:latin typeface="+mj-lt"/>
            <a:ea typeface="+mn-ea"/>
            <a:cs typeface="+mn-cs"/>
          </a:endParaRPr>
        </a:p>
      </dsp:txBody>
      <dsp:txXfrm>
        <a:off x="3577056" y="1110596"/>
        <a:ext cx="499814" cy="326438"/>
      </dsp:txXfrm>
    </dsp:sp>
    <dsp:sp modelId="{2FC02EA7-002D-4F78-9502-FD26CC4CB68B}">
      <dsp:nvSpPr>
        <dsp:cNvPr id="0" name=""/>
        <dsp:cNvSpPr/>
      </dsp:nvSpPr>
      <dsp:spPr>
        <a:xfrm>
          <a:off x="2878947" y="961739"/>
          <a:ext cx="1624180" cy="138700"/>
        </a:xfrm>
        <a:custGeom>
          <a:avLst/>
          <a:gdLst/>
          <a:ahLst/>
          <a:cxnLst/>
          <a:rect l="0" t="0" r="0" b="0"/>
          <a:pathLst>
            <a:path>
              <a:moveTo>
                <a:pt x="0" y="0"/>
              </a:moveTo>
              <a:lnTo>
                <a:pt x="0" y="67342"/>
              </a:lnTo>
              <a:lnTo>
                <a:pt x="1641471" y="67342"/>
              </a:lnTo>
              <a:lnTo>
                <a:pt x="1641471"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06657A0-B71C-48D9-B51A-B0BCB7FF221D}">
      <dsp:nvSpPr>
        <dsp:cNvPr id="0" name=""/>
        <dsp:cNvSpPr/>
      </dsp:nvSpPr>
      <dsp:spPr>
        <a:xfrm>
          <a:off x="4243064" y="1100440"/>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Mãnh cầm</a:t>
          </a:r>
          <a:endParaRPr lang="en-US" sz="1200" b="0" kern="1200" dirty="0">
            <a:solidFill>
              <a:sysClr val="windowText" lastClr="000000"/>
            </a:solidFill>
            <a:latin typeface="+mj-lt"/>
            <a:ea typeface="+mn-ea"/>
            <a:cs typeface="+mn-cs"/>
          </a:endParaRPr>
        </a:p>
      </dsp:txBody>
      <dsp:txXfrm>
        <a:off x="4253220" y="1110596"/>
        <a:ext cx="499814" cy="326438"/>
      </dsp:txXfrm>
    </dsp:sp>
    <dsp:sp modelId="{B30EF466-74D6-4D81-98FE-BE01A1F47CA8}">
      <dsp:nvSpPr>
        <dsp:cNvPr id="0" name=""/>
        <dsp:cNvSpPr/>
      </dsp:nvSpPr>
      <dsp:spPr>
        <a:xfrm>
          <a:off x="3800743" y="1447191"/>
          <a:ext cx="702383" cy="138700"/>
        </a:xfrm>
        <a:custGeom>
          <a:avLst/>
          <a:gdLst/>
          <a:ahLst/>
          <a:cxnLst/>
          <a:rect l="0" t="0" r="0" b="0"/>
          <a:pathLst>
            <a:path>
              <a:moveTo>
                <a:pt x="682048" y="0"/>
              </a:moveTo>
              <a:lnTo>
                <a:pt x="682048" y="67342"/>
              </a:lnTo>
              <a:lnTo>
                <a:pt x="0" y="67342"/>
              </a:lnTo>
              <a:lnTo>
                <a:pt x="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779B7B7-D5E4-4055-977F-4ED0CF2AC6CF}">
      <dsp:nvSpPr>
        <dsp:cNvPr id="0" name=""/>
        <dsp:cNvSpPr/>
      </dsp:nvSpPr>
      <dsp:spPr>
        <a:xfrm>
          <a:off x="3540680" y="1585891"/>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ưng</a:t>
          </a:r>
          <a:endParaRPr lang="en-US" sz="1200" b="0" kern="1200" dirty="0">
            <a:solidFill>
              <a:sysClr val="windowText" lastClr="000000"/>
            </a:solidFill>
            <a:latin typeface="+mj-lt"/>
            <a:ea typeface="+mn-ea"/>
            <a:cs typeface="+mn-cs"/>
          </a:endParaRPr>
        </a:p>
      </dsp:txBody>
      <dsp:txXfrm>
        <a:off x="3550836" y="1596047"/>
        <a:ext cx="499814" cy="326438"/>
      </dsp:txXfrm>
    </dsp:sp>
    <dsp:sp modelId="{ACF4EE2E-3E8F-4FEC-8604-DBDE0BC4ED07}">
      <dsp:nvSpPr>
        <dsp:cNvPr id="0" name=""/>
        <dsp:cNvSpPr/>
      </dsp:nvSpPr>
      <dsp:spPr>
        <a:xfrm>
          <a:off x="3124579" y="1932642"/>
          <a:ext cx="676164" cy="138700"/>
        </a:xfrm>
        <a:custGeom>
          <a:avLst/>
          <a:gdLst/>
          <a:ahLst/>
          <a:cxnLst/>
          <a:rect l="0" t="0" r="0" b="0"/>
          <a:pathLst>
            <a:path>
              <a:moveTo>
                <a:pt x="656588" y="0"/>
              </a:moveTo>
              <a:lnTo>
                <a:pt x="656588" y="67342"/>
              </a:lnTo>
              <a:lnTo>
                <a:pt x="0" y="67342"/>
              </a:lnTo>
              <a:lnTo>
                <a:pt x="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4F75015-8780-420C-B207-DEF773663B58}">
      <dsp:nvSpPr>
        <dsp:cNvPr id="0" name=""/>
        <dsp:cNvSpPr/>
      </dsp:nvSpPr>
      <dsp:spPr>
        <a:xfrm>
          <a:off x="2864516" y="2071342"/>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kim ưng</a:t>
          </a:r>
          <a:endParaRPr lang="en-US" sz="1200" b="0" kern="1200" dirty="0">
            <a:solidFill>
              <a:sysClr val="windowText" lastClr="000000"/>
            </a:solidFill>
            <a:latin typeface="+mj-lt"/>
            <a:ea typeface="+mn-ea"/>
            <a:cs typeface="+mn-cs"/>
          </a:endParaRPr>
        </a:p>
      </dsp:txBody>
      <dsp:txXfrm>
        <a:off x="2874672" y="2081498"/>
        <a:ext cx="499814" cy="326438"/>
      </dsp:txXfrm>
    </dsp:sp>
    <dsp:sp modelId="{E1CFEC98-BC6E-4981-93BD-0FC79B77683C}">
      <dsp:nvSpPr>
        <dsp:cNvPr id="0" name=""/>
        <dsp:cNvSpPr/>
      </dsp:nvSpPr>
      <dsp:spPr>
        <a:xfrm>
          <a:off x="3728804" y="1932642"/>
          <a:ext cx="91440" cy="138700"/>
        </a:xfrm>
        <a:custGeom>
          <a:avLst/>
          <a:gdLst/>
          <a:ahLst/>
          <a:cxnLst/>
          <a:rect l="0" t="0" r="0" b="0"/>
          <a:pathLst>
            <a:path>
              <a:moveTo>
                <a:pt x="71180" y="0"/>
              </a:moveTo>
              <a:lnTo>
                <a:pt x="71180" y="67342"/>
              </a:lnTo>
              <a:lnTo>
                <a:pt x="45720" y="67342"/>
              </a:lnTo>
              <a:lnTo>
                <a:pt x="4572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0C68D6C-D85B-43CA-AD65-C0452C718825}">
      <dsp:nvSpPr>
        <dsp:cNvPr id="0" name=""/>
        <dsp:cNvSpPr/>
      </dsp:nvSpPr>
      <dsp:spPr>
        <a:xfrm>
          <a:off x="3514461" y="2071342"/>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bạch ưng</a:t>
          </a:r>
          <a:endParaRPr lang="en-US" sz="1200" b="0" kern="1200" dirty="0">
            <a:solidFill>
              <a:sysClr val="windowText" lastClr="000000"/>
            </a:solidFill>
            <a:latin typeface="+mj-lt"/>
            <a:ea typeface="+mn-ea"/>
            <a:cs typeface="+mn-cs"/>
          </a:endParaRPr>
        </a:p>
      </dsp:txBody>
      <dsp:txXfrm>
        <a:off x="3524617" y="2081498"/>
        <a:ext cx="499814" cy="326438"/>
      </dsp:txXfrm>
    </dsp:sp>
    <dsp:sp modelId="{425E95E3-7219-413D-9D75-A443E698492B}">
      <dsp:nvSpPr>
        <dsp:cNvPr id="0" name=""/>
        <dsp:cNvSpPr/>
      </dsp:nvSpPr>
      <dsp:spPr>
        <a:xfrm>
          <a:off x="3800743" y="1932642"/>
          <a:ext cx="649944" cy="138700"/>
        </a:xfrm>
        <a:custGeom>
          <a:avLst/>
          <a:gdLst/>
          <a:ahLst/>
          <a:cxnLst/>
          <a:rect l="0" t="0" r="0" b="0"/>
          <a:pathLst>
            <a:path>
              <a:moveTo>
                <a:pt x="0" y="0"/>
              </a:moveTo>
              <a:lnTo>
                <a:pt x="0" y="67342"/>
              </a:lnTo>
              <a:lnTo>
                <a:pt x="631127" y="67342"/>
              </a:lnTo>
              <a:lnTo>
                <a:pt x="631127"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037195E-D992-43CE-B5D1-7DAD0A83EFA6}">
      <dsp:nvSpPr>
        <dsp:cNvPr id="0" name=""/>
        <dsp:cNvSpPr/>
      </dsp:nvSpPr>
      <dsp:spPr>
        <a:xfrm>
          <a:off x="4190625" y="2071342"/>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hải ưng</a:t>
          </a:r>
          <a:endParaRPr lang="en-US" sz="1200" b="0" kern="1200" dirty="0">
            <a:solidFill>
              <a:sysClr val="windowText" lastClr="000000"/>
            </a:solidFill>
            <a:latin typeface="+mj-lt"/>
            <a:ea typeface="+mn-ea"/>
            <a:cs typeface="+mn-cs"/>
          </a:endParaRPr>
        </a:p>
      </dsp:txBody>
      <dsp:txXfrm>
        <a:off x="4200781" y="2081498"/>
        <a:ext cx="499814" cy="326438"/>
      </dsp:txXfrm>
    </dsp:sp>
    <dsp:sp modelId="{52499E0C-6B1C-45FF-8AB5-EAD560188DAC}">
      <dsp:nvSpPr>
        <dsp:cNvPr id="0" name=""/>
        <dsp:cNvSpPr/>
      </dsp:nvSpPr>
      <dsp:spPr>
        <a:xfrm>
          <a:off x="4431188" y="1447191"/>
          <a:ext cx="91440" cy="138700"/>
        </a:xfrm>
        <a:custGeom>
          <a:avLst/>
          <a:gdLst/>
          <a:ahLst/>
          <a:cxnLst/>
          <a:rect l="0" t="0" r="0" b="0"/>
          <a:pathLst>
            <a:path>
              <a:moveTo>
                <a:pt x="71180" y="0"/>
              </a:moveTo>
              <a:lnTo>
                <a:pt x="71180" y="67342"/>
              </a:lnTo>
              <a:lnTo>
                <a:pt x="45720" y="67342"/>
              </a:lnTo>
              <a:lnTo>
                <a:pt x="4572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E33E4CEA-FC4B-4E83-9999-12A464892374}">
      <dsp:nvSpPr>
        <dsp:cNvPr id="0" name=""/>
        <dsp:cNvSpPr/>
      </dsp:nvSpPr>
      <dsp:spPr>
        <a:xfrm>
          <a:off x="4216844" y="1585891"/>
          <a:ext cx="520126" cy="329423"/>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diều hâu</a:t>
          </a:r>
          <a:endParaRPr lang="en-US" sz="1200" b="0" kern="1200" dirty="0">
            <a:solidFill>
              <a:sysClr val="windowText" lastClr="000000"/>
            </a:solidFill>
            <a:latin typeface="+mj-lt"/>
            <a:ea typeface="+mn-ea"/>
            <a:cs typeface="+mn-cs"/>
          </a:endParaRPr>
        </a:p>
      </dsp:txBody>
      <dsp:txXfrm>
        <a:off x="4226492" y="1595539"/>
        <a:ext cx="500830" cy="310127"/>
      </dsp:txXfrm>
    </dsp:sp>
    <dsp:sp modelId="{1411BCAA-78D2-44E0-ADCC-F69A051DE23A}">
      <dsp:nvSpPr>
        <dsp:cNvPr id="0" name=""/>
        <dsp:cNvSpPr/>
      </dsp:nvSpPr>
      <dsp:spPr>
        <a:xfrm>
          <a:off x="4503127" y="1447191"/>
          <a:ext cx="649944" cy="138700"/>
        </a:xfrm>
        <a:custGeom>
          <a:avLst/>
          <a:gdLst/>
          <a:ahLst/>
          <a:cxnLst/>
          <a:rect l="0" t="0" r="0" b="0"/>
          <a:pathLst>
            <a:path>
              <a:moveTo>
                <a:pt x="0" y="0"/>
              </a:moveTo>
              <a:lnTo>
                <a:pt x="0" y="67342"/>
              </a:lnTo>
              <a:lnTo>
                <a:pt x="631127" y="67342"/>
              </a:lnTo>
              <a:lnTo>
                <a:pt x="631127"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368FBAF-4F7A-4136-91A7-73230F079ACC}">
      <dsp:nvSpPr>
        <dsp:cNvPr id="0" name=""/>
        <dsp:cNvSpPr/>
      </dsp:nvSpPr>
      <dsp:spPr>
        <a:xfrm>
          <a:off x="4893009" y="1585891"/>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cắt</a:t>
          </a:r>
          <a:endParaRPr lang="en-US" sz="1200" b="0" kern="1200" dirty="0">
            <a:solidFill>
              <a:sysClr val="windowText" lastClr="000000"/>
            </a:solidFill>
            <a:latin typeface="+mj-lt"/>
            <a:ea typeface="+mn-ea"/>
            <a:cs typeface="+mn-cs"/>
          </a:endParaRPr>
        </a:p>
      </dsp:txBody>
      <dsp:txXfrm>
        <a:off x="4903165" y="1596047"/>
        <a:ext cx="499814" cy="326438"/>
      </dsp:txXfrm>
    </dsp:sp>
    <dsp:sp modelId="{19E11E56-7E28-41B2-803D-1206AD7C599A}">
      <dsp:nvSpPr>
        <dsp:cNvPr id="0" name=""/>
        <dsp:cNvSpPr/>
      </dsp:nvSpPr>
      <dsp:spPr>
        <a:xfrm>
          <a:off x="2878947" y="961739"/>
          <a:ext cx="2406499" cy="138700"/>
        </a:xfrm>
        <a:custGeom>
          <a:avLst/>
          <a:gdLst/>
          <a:ahLst/>
          <a:cxnLst/>
          <a:rect l="0" t="0" r="0" b="0"/>
          <a:pathLst>
            <a:path>
              <a:moveTo>
                <a:pt x="0" y="0"/>
              </a:moveTo>
              <a:lnTo>
                <a:pt x="0" y="67342"/>
              </a:lnTo>
              <a:lnTo>
                <a:pt x="2272598" y="67342"/>
              </a:lnTo>
              <a:lnTo>
                <a:pt x="2272598" y="134684"/>
              </a:lnTo>
            </a:path>
          </a:pathLst>
        </a:custGeom>
        <a:noFill/>
        <a:ln w="15875"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F0E7CE0-C151-48BA-AA3E-B1E37BD8E0AF}">
      <dsp:nvSpPr>
        <dsp:cNvPr id="0" name=""/>
        <dsp:cNvSpPr/>
      </dsp:nvSpPr>
      <dsp:spPr>
        <a:xfrm>
          <a:off x="4893009" y="1100440"/>
          <a:ext cx="784875"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các loài khác</a:t>
          </a:r>
          <a:endParaRPr lang="en-US" sz="1200" b="0" kern="1200" dirty="0">
            <a:solidFill>
              <a:sysClr val="windowText" lastClr="000000"/>
            </a:solidFill>
            <a:latin typeface="+mj-lt"/>
            <a:ea typeface="+mn-ea"/>
            <a:cs typeface="+mn-cs"/>
          </a:endParaRPr>
        </a:p>
      </dsp:txBody>
      <dsp:txXfrm>
        <a:off x="4903165" y="1110596"/>
        <a:ext cx="764563" cy="326438"/>
      </dsp:txXfrm>
    </dsp:sp>
    <dsp:sp modelId="{A03C3CF1-38F2-4F1E-99A2-3BA55CFA24BD}">
      <dsp:nvSpPr>
        <dsp:cNvPr id="0" name=""/>
        <dsp:cNvSpPr/>
      </dsp:nvSpPr>
      <dsp:spPr>
        <a:xfrm>
          <a:off x="3555111" y="448337"/>
          <a:ext cx="202682" cy="138700"/>
        </a:xfrm>
        <a:custGeom>
          <a:avLst/>
          <a:gdLst/>
          <a:ahLst/>
          <a:cxnLst/>
          <a:rect l="0" t="0" r="0" b="0"/>
          <a:pathLst>
            <a:path>
              <a:moveTo>
                <a:pt x="265183" y="0"/>
              </a:moveTo>
              <a:lnTo>
                <a:pt x="265183" y="67342"/>
              </a:lnTo>
              <a:lnTo>
                <a:pt x="0" y="67342"/>
              </a:lnTo>
              <a:lnTo>
                <a:pt x="0"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CA88336-C337-4961-AE7D-3C17866933C0}">
      <dsp:nvSpPr>
        <dsp:cNvPr id="0" name=""/>
        <dsp:cNvSpPr/>
      </dsp:nvSpPr>
      <dsp:spPr>
        <a:xfrm>
          <a:off x="3295048" y="587037"/>
          <a:ext cx="520126"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Thú</a:t>
          </a:r>
          <a:endParaRPr lang="en-US" sz="1200" b="0" kern="1200" dirty="0">
            <a:solidFill>
              <a:sysClr val="windowText" lastClr="000000"/>
            </a:solidFill>
            <a:latin typeface="+mj-lt"/>
            <a:ea typeface="+mn-ea"/>
            <a:cs typeface="+mn-cs"/>
          </a:endParaRPr>
        </a:p>
      </dsp:txBody>
      <dsp:txXfrm>
        <a:off x="3305204" y="597193"/>
        <a:ext cx="499814" cy="326438"/>
      </dsp:txXfrm>
    </dsp:sp>
    <dsp:sp modelId="{218680E6-9B63-41C5-B1F8-0E5C544AC379}">
      <dsp:nvSpPr>
        <dsp:cNvPr id="0" name=""/>
        <dsp:cNvSpPr/>
      </dsp:nvSpPr>
      <dsp:spPr>
        <a:xfrm>
          <a:off x="3757794" y="448337"/>
          <a:ext cx="473481" cy="138700"/>
        </a:xfrm>
        <a:custGeom>
          <a:avLst/>
          <a:gdLst/>
          <a:ahLst/>
          <a:cxnLst/>
          <a:rect l="0" t="0" r="0" b="0"/>
          <a:pathLst>
            <a:path>
              <a:moveTo>
                <a:pt x="0" y="0"/>
              </a:moveTo>
              <a:lnTo>
                <a:pt x="0" y="67342"/>
              </a:lnTo>
              <a:lnTo>
                <a:pt x="391404" y="67342"/>
              </a:lnTo>
              <a:lnTo>
                <a:pt x="391404" y="134684"/>
              </a:lnTo>
            </a:path>
          </a:pathLst>
        </a:custGeom>
        <a:noFill/>
        <a:ln w="158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999BD35-3F87-4F53-A8BD-7794CE099175}">
      <dsp:nvSpPr>
        <dsp:cNvPr id="0" name=""/>
        <dsp:cNvSpPr/>
      </dsp:nvSpPr>
      <dsp:spPr>
        <a:xfrm>
          <a:off x="3971212" y="587037"/>
          <a:ext cx="520126" cy="346750"/>
        </a:xfrm>
        <a:prstGeom prst="roundRect">
          <a:avLst>
            <a:gd name="adj" fmla="val 10000"/>
          </a:avLst>
        </a:prstGeom>
        <a:solidFill>
          <a:sysClr val="window" lastClr="FFFFFF"/>
        </a:solidFill>
        <a:ln w="15875"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Côn trùng</a:t>
          </a:r>
          <a:endParaRPr lang="en-US" sz="1200" b="0" kern="1200" dirty="0">
            <a:solidFill>
              <a:sysClr val="windowText" lastClr="000000"/>
            </a:solidFill>
            <a:latin typeface="+mj-lt"/>
            <a:ea typeface="+mn-ea"/>
            <a:cs typeface="+mn-cs"/>
          </a:endParaRPr>
        </a:p>
      </dsp:txBody>
      <dsp:txXfrm>
        <a:off x="3981368" y="597193"/>
        <a:ext cx="499814" cy="326438"/>
      </dsp:txXfrm>
    </dsp:sp>
    <dsp:sp modelId="{775DCE48-D6C6-47A3-B8AA-E3E4EA830D30}">
      <dsp:nvSpPr>
        <dsp:cNvPr id="0" name=""/>
        <dsp:cNvSpPr/>
      </dsp:nvSpPr>
      <dsp:spPr>
        <a:xfrm>
          <a:off x="3757794" y="448337"/>
          <a:ext cx="1269189" cy="122385"/>
        </a:xfrm>
        <a:custGeom>
          <a:avLst/>
          <a:gdLst/>
          <a:ahLst/>
          <a:cxnLst/>
          <a:rect l="0" t="0" r="0" b="0"/>
          <a:pathLst>
            <a:path>
              <a:moveTo>
                <a:pt x="0" y="0"/>
              </a:moveTo>
              <a:lnTo>
                <a:pt x="0" y="59421"/>
              </a:lnTo>
              <a:lnTo>
                <a:pt x="1048594" y="59421"/>
              </a:lnTo>
              <a:lnTo>
                <a:pt x="1048594" y="118842"/>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C92F820-7E9D-4052-987D-8C2389D302CC}">
      <dsp:nvSpPr>
        <dsp:cNvPr id="0" name=""/>
        <dsp:cNvSpPr/>
      </dsp:nvSpPr>
      <dsp:spPr>
        <a:xfrm>
          <a:off x="4639221" y="570722"/>
          <a:ext cx="775524" cy="346750"/>
        </a:xfrm>
        <a:prstGeom prst="roundRect">
          <a:avLst>
            <a:gd name="adj" fmla="val 10000"/>
          </a:avLst>
        </a:prstGeom>
        <a:solidFill>
          <a:sysClr val="window" lastClr="FFFFFF"/>
        </a:solidFill>
        <a:ln w="158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dirty="0">
              <a:solidFill>
                <a:sysClr val="windowText" lastClr="000000"/>
              </a:solidFill>
              <a:latin typeface="+mj-lt"/>
              <a:ea typeface="+mn-ea"/>
              <a:cs typeface="+mn-cs"/>
            </a:rPr>
            <a:t>Động vật thủy sinh</a:t>
          </a:r>
          <a:endParaRPr lang="en-US" sz="1200" b="0" kern="1200" dirty="0">
            <a:solidFill>
              <a:sysClr val="windowText" lastClr="000000"/>
            </a:solidFill>
            <a:latin typeface="+mj-lt"/>
            <a:ea typeface="+mn-ea"/>
            <a:cs typeface="+mn-cs"/>
          </a:endParaRPr>
        </a:p>
      </dsp:txBody>
      <dsp:txXfrm>
        <a:off x="4649377" y="580878"/>
        <a:ext cx="755212" cy="326438"/>
      </dsp:txXfrm>
    </dsp:sp>
    <dsp:sp modelId="{6F2C3549-3435-4D78-B7C8-369507427B9A}">
      <dsp:nvSpPr>
        <dsp:cNvPr id="0" name=""/>
        <dsp:cNvSpPr/>
      </dsp:nvSpPr>
      <dsp:spPr>
        <a:xfrm>
          <a:off x="3757794" y="448337"/>
          <a:ext cx="2120805" cy="138700"/>
        </a:xfrm>
        <a:custGeom>
          <a:avLst/>
          <a:gdLst/>
          <a:ahLst/>
          <a:cxnLst/>
          <a:rect l="0" t="0" r="0" b="0"/>
          <a:pathLst>
            <a:path>
              <a:moveTo>
                <a:pt x="0" y="0"/>
              </a:moveTo>
              <a:lnTo>
                <a:pt x="0" y="67342"/>
              </a:lnTo>
              <a:lnTo>
                <a:pt x="1762078" y="67342"/>
              </a:lnTo>
              <a:lnTo>
                <a:pt x="1762078" y="134684"/>
              </a:lnTo>
            </a:path>
          </a:pathLst>
        </a:custGeom>
        <a:noFill/>
        <a:ln w="15875"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E9A99D2A-DA7D-42DA-A9AD-A4E85C38AB65}">
      <dsp:nvSpPr>
        <dsp:cNvPr id="0" name=""/>
        <dsp:cNvSpPr/>
      </dsp:nvSpPr>
      <dsp:spPr>
        <a:xfrm>
          <a:off x="5527850" y="587037"/>
          <a:ext cx="701499" cy="346750"/>
        </a:xfrm>
        <a:prstGeom prst="roundRect">
          <a:avLst>
            <a:gd name="adj" fmla="val 10000"/>
          </a:avLst>
        </a:prstGeom>
        <a:solidFill>
          <a:sysClr val="window" lastClr="FFFFFF"/>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b="0" kern="1200">
              <a:solidFill>
                <a:sysClr val="windowText" lastClr="000000">
                  <a:alpha val="99000"/>
                </a:sysClr>
              </a:solidFill>
              <a:latin typeface="+mj-lt"/>
              <a:ea typeface="+mn-ea"/>
              <a:cs typeface="+mn-cs"/>
            </a:rPr>
            <a:t>Bò sát và lưỡng cư</a:t>
          </a:r>
          <a:endParaRPr lang="en-US" sz="1200" b="0" kern="1200">
            <a:solidFill>
              <a:sysClr val="windowText" lastClr="000000">
                <a:alpha val="99000"/>
              </a:sysClr>
            </a:solidFill>
            <a:latin typeface="+mj-lt"/>
            <a:ea typeface="+mn-ea"/>
            <a:cs typeface="+mn-cs"/>
          </a:endParaRPr>
        </a:p>
      </dsp:txBody>
      <dsp:txXfrm>
        <a:off x="5538006" y="597193"/>
        <a:ext cx="681187" cy="326438"/>
      </dsp:txXfrm>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955D-8D71-44A9-B24C-CA779C9F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7774</Words>
  <Characters>44314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Hảo Nguyễn</dc:creator>
  <cp:keywords/>
  <dc:description/>
  <cp:lastModifiedBy>CTT1</cp:lastModifiedBy>
  <cp:revision>2</cp:revision>
  <dcterms:created xsi:type="dcterms:W3CDTF">2019-06-13T02:10:00Z</dcterms:created>
  <dcterms:modified xsi:type="dcterms:W3CDTF">2019-06-13T02:10:00Z</dcterms:modified>
</cp:coreProperties>
</file>