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F42BE" w14:textId="77777777" w:rsidR="00357A33" w:rsidRPr="00357A33" w:rsidRDefault="00A0587B" w:rsidP="00AD3E1D">
      <w:pPr>
        <w:spacing w:after="0"/>
        <w:jc w:val="center"/>
        <w:rPr>
          <w:rFonts w:ascii="Times New Roman" w:hAnsi="Times New Roman"/>
          <w:sz w:val="18"/>
          <w:szCs w:val="36"/>
        </w:rPr>
      </w:pPr>
      <w:bookmarkStart w:id="0" w:name="_GoBack"/>
      <w:bookmarkEnd w:id="0"/>
      <w:r>
        <w:rPr>
          <w:rFonts w:ascii="Times New Roman" w:hAnsi="Times New Roman"/>
          <w:sz w:val="18"/>
          <w:szCs w:val="36"/>
        </w:rPr>
        <w:t xml:space="preserve"> </w:t>
      </w:r>
    </w:p>
    <w:p w14:paraId="5C6027B2" w14:textId="77777777" w:rsidR="00AD3E1D" w:rsidRPr="00EF02CA" w:rsidRDefault="00AD3E1D" w:rsidP="005503F8">
      <w:pPr>
        <w:pStyle w:val="Heading4"/>
        <w:spacing w:before="0" w:after="0" w:line="360" w:lineRule="auto"/>
        <w:jc w:val="center"/>
        <w:rPr>
          <w:rFonts w:ascii="Times New Roman" w:eastAsiaTheme="minorEastAsia" w:hAnsi="Times New Roman"/>
          <w:sz w:val="36"/>
          <w:szCs w:val="36"/>
        </w:rPr>
      </w:pPr>
      <w:r w:rsidRPr="00EF02CA">
        <w:rPr>
          <w:rFonts w:ascii="Times New Roman" w:eastAsiaTheme="minorEastAsia" w:hAnsi="Times New Roman"/>
          <w:sz w:val="36"/>
          <w:szCs w:val="36"/>
        </w:rPr>
        <w:t>河内国家大学下属外国语大学</w:t>
      </w:r>
    </w:p>
    <w:p w14:paraId="6FDFCC1A" w14:textId="77777777" w:rsidR="00AD3E1D" w:rsidRPr="00EF02CA" w:rsidRDefault="00AD3E1D" w:rsidP="005503F8">
      <w:pPr>
        <w:pStyle w:val="Heading4"/>
        <w:spacing w:before="0" w:after="0" w:line="360" w:lineRule="auto"/>
        <w:jc w:val="center"/>
        <w:rPr>
          <w:rFonts w:ascii="Times New Roman" w:eastAsiaTheme="minorEastAsia" w:hAnsi="Times New Roman"/>
          <w:sz w:val="36"/>
          <w:szCs w:val="36"/>
        </w:rPr>
      </w:pPr>
      <w:r w:rsidRPr="00EF02CA">
        <w:rPr>
          <w:rFonts w:ascii="Times New Roman" w:eastAsiaTheme="minorEastAsia" w:hAnsi="Times New Roman"/>
          <w:sz w:val="36"/>
          <w:szCs w:val="36"/>
        </w:rPr>
        <w:t>研究生院</w:t>
      </w:r>
    </w:p>
    <w:p w14:paraId="77A5E59F" w14:textId="77777777" w:rsidR="00AD3E1D" w:rsidRPr="00EF02CA" w:rsidRDefault="00AD3E1D" w:rsidP="005503F8">
      <w:pPr>
        <w:spacing w:after="0" w:line="360" w:lineRule="auto"/>
        <w:jc w:val="center"/>
        <w:rPr>
          <w:rFonts w:ascii="Times New Roman" w:eastAsiaTheme="majorEastAsia" w:hAnsi="Times New Roman" w:cs="Times New Roman"/>
        </w:rPr>
      </w:pPr>
    </w:p>
    <w:p w14:paraId="3266FF6C" w14:textId="77777777" w:rsidR="00AD3E1D" w:rsidRPr="00EF02CA" w:rsidRDefault="00AD3E1D" w:rsidP="005503F8">
      <w:pPr>
        <w:spacing w:after="0" w:line="360" w:lineRule="auto"/>
        <w:jc w:val="center"/>
        <w:rPr>
          <w:rFonts w:ascii="Times New Roman" w:eastAsiaTheme="majorEastAsia" w:hAnsi="Times New Roman" w:cs="Times New Roman"/>
        </w:rPr>
      </w:pPr>
    </w:p>
    <w:p w14:paraId="3461930C" w14:textId="77777777" w:rsidR="00AD3E1D" w:rsidRPr="00EF02CA" w:rsidRDefault="00AD3E1D" w:rsidP="005503F8">
      <w:pPr>
        <w:spacing w:after="0" w:line="360" w:lineRule="auto"/>
        <w:jc w:val="center"/>
        <w:rPr>
          <w:rFonts w:ascii="Times New Roman" w:eastAsiaTheme="majorEastAsia" w:hAnsi="Times New Roman" w:cs="Times New Roman"/>
        </w:rPr>
      </w:pPr>
    </w:p>
    <w:p w14:paraId="1E5311C5" w14:textId="77777777" w:rsidR="00AD3E1D" w:rsidRPr="00EF02CA" w:rsidRDefault="00AD3E1D" w:rsidP="005503F8">
      <w:pPr>
        <w:spacing w:after="0" w:line="360" w:lineRule="auto"/>
        <w:jc w:val="center"/>
        <w:rPr>
          <w:rFonts w:ascii="Times New Roman" w:hAnsi="Times New Roman" w:cs="Times New Roman"/>
          <w:b/>
          <w:sz w:val="40"/>
          <w:szCs w:val="36"/>
          <w:lang w:val="vi-VN"/>
        </w:rPr>
      </w:pPr>
      <w:r w:rsidRPr="00EF02CA">
        <w:rPr>
          <w:rFonts w:ascii="Times New Roman" w:hAnsi="Times New Roman" w:cs="Times New Roman"/>
          <w:b/>
          <w:sz w:val="40"/>
          <w:szCs w:val="36"/>
          <w:lang w:val="vi-VN"/>
        </w:rPr>
        <w:t>NGUYỄN THỊ HẢO</w:t>
      </w:r>
    </w:p>
    <w:p w14:paraId="73DD874F" w14:textId="77777777" w:rsidR="00AD3E1D" w:rsidRPr="00EF02CA" w:rsidRDefault="00AD3E1D" w:rsidP="005503F8">
      <w:pPr>
        <w:pStyle w:val="BodyText"/>
        <w:spacing w:line="360" w:lineRule="auto"/>
        <w:rPr>
          <w:rFonts w:ascii="Times New Roman" w:eastAsiaTheme="majorEastAsia" w:hAnsi="Times New Roman"/>
          <w:lang w:eastAsia="zh-CN"/>
        </w:rPr>
      </w:pPr>
    </w:p>
    <w:p w14:paraId="149CCC40" w14:textId="77777777" w:rsidR="00AD3E1D" w:rsidRPr="00EF02CA" w:rsidRDefault="00AD3E1D" w:rsidP="005503F8">
      <w:pPr>
        <w:pStyle w:val="BodyText"/>
        <w:spacing w:line="360" w:lineRule="auto"/>
        <w:rPr>
          <w:rFonts w:ascii="Times New Roman" w:eastAsiaTheme="majorEastAsia" w:hAnsi="Times New Roman"/>
          <w:b/>
          <w:sz w:val="48"/>
          <w:szCs w:val="40"/>
          <w:lang w:eastAsia="zh-CN"/>
        </w:rPr>
      </w:pPr>
      <w:r w:rsidRPr="00EF02CA">
        <w:rPr>
          <w:rFonts w:ascii="Times New Roman" w:eastAsiaTheme="majorEastAsia" w:hAnsi="Times New Roman"/>
          <w:b/>
          <w:sz w:val="48"/>
          <w:szCs w:val="40"/>
          <w:lang w:eastAsia="zh-CN"/>
        </w:rPr>
        <w:t>汉越鸟类名称对比研究</w:t>
      </w:r>
    </w:p>
    <w:p w14:paraId="68AAAB95" w14:textId="7EBAE468" w:rsidR="001054F9" w:rsidRPr="00290E95" w:rsidRDefault="00AD3E1D" w:rsidP="00290E95">
      <w:pPr>
        <w:pStyle w:val="BodyText"/>
        <w:spacing w:line="360" w:lineRule="auto"/>
        <w:rPr>
          <w:rFonts w:ascii="Times New Roman" w:eastAsiaTheme="majorEastAsia" w:hAnsi="Times New Roman"/>
          <w:b/>
          <w:sz w:val="32"/>
          <w:szCs w:val="40"/>
          <w:lang w:val="vi-VN" w:eastAsia="zh-CN"/>
        </w:rPr>
      </w:pPr>
      <w:r w:rsidRPr="00290E95">
        <w:rPr>
          <w:rFonts w:ascii="Times New Roman" w:eastAsiaTheme="majorEastAsia" w:hAnsi="Times New Roman"/>
          <w:b/>
          <w:sz w:val="32"/>
          <w:szCs w:val="40"/>
          <w:lang w:val="vi-VN" w:eastAsia="zh-CN"/>
        </w:rPr>
        <w:t xml:space="preserve">NGHIÊN CỨU ĐỐI CHIẾU TÊN GỌI CÁC LOÀI CHIM </w:t>
      </w:r>
    </w:p>
    <w:p w14:paraId="7685664A" w14:textId="77777777" w:rsidR="00AD3E1D" w:rsidRPr="00290E95" w:rsidRDefault="00AD3E1D" w:rsidP="005503F8">
      <w:pPr>
        <w:pStyle w:val="BodyText"/>
        <w:spacing w:line="360" w:lineRule="auto"/>
        <w:rPr>
          <w:rFonts w:ascii="Times New Roman" w:eastAsiaTheme="majorEastAsia" w:hAnsi="Times New Roman"/>
          <w:b/>
          <w:sz w:val="32"/>
          <w:szCs w:val="40"/>
          <w:lang w:val="vi-VN" w:eastAsia="zh-CN"/>
        </w:rPr>
      </w:pPr>
      <w:r w:rsidRPr="00290E95">
        <w:rPr>
          <w:rFonts w:ascii="Times New Roman" w:eastAsiaTheme="majorEastAsia" w:hAnsi="Times New Roman"/>
          <w:b/>
          <w:sz w:val="32"/>
          <w:szCs w:val="40"/>
          <w:lang w:val="vi-VN" w:eastAsia="zh-CN"/>
        </w:rPr>
        <w:t>TRONG TIẾNG HÁN VÀ TIẾNG VIỆT</w:t>
      </w:r>
    </w:p>
    <w:p w14:paraId="76B22C0D" w14:textId="77777777" w:rsidR="00AD3E1D" w:rsidRPr="001054F9" w:rsidRDefault="00AD3E1D" w:rsidP="005503F8">
      <w:pPr>
        <w:spacing w:after="0" w:line="360" w:lineRule="auto"/>
        <w:jc w:val="center"/>
        <w:rPr>
          <w:rFonts w:ascii="Times New Roman" w:eastAsiaTheme="majorEastAsia" w:hAnsi="Times New Roman" w:cs="Times New Roman"/>
          <w:sz w:val="48"/>
          <w:lang w:val="vi-VN"/>
        </w:rPr>
      </w:pPr>
    </w:p>
    <w:p w14:paraId="2C50E2A3" w14:textId="77777777" w:rsidR="00AD3E1D" w:rsidRPr="001054F9" w:rsidRDefault="00AD3E1D" w:rsidP="005503F8">
      <w:pPr>
        <w:spacing w:after="0" w:line="360" w:lineRule="auto"/>
        <w:rPr>
          <w:rFonts w:ascii="Times New Roman" w:eastAsiaTheme="majorEastAsia" w:hAnsi="Times New Roman" w:cs="Times New Roman"/>
          <w:b/>
          <w:sz w:val="32"/>
          <w:szCs w:val="28"/>
          <w:lang w:val="vi-VN"/>
        </w:rPr>
      </w:pPr>
    </w:p>
    <w:p w14:paraId="3613610E" w14:textId="77777777" w:rsidR="00AD3E1D" w:rsidRPr="001054F9" w:rsidRDefault="00AD3E1D" w:rsidP="00FD5379">
      <w:pPr>
        <w:spacing w:after="0" w:line="360" w:lineRule="auto"/>
        <w:rPr>
          <w:rFonts w:ascii="Times New Roman" w:eastAsiaTheme="majorEastAsia" w:hAnsi="Times New Roman" w:cs="Times New Roman"/>
          <w:b/>
          <w:sz w:val="36"/>
          <w:szCs w:val="28"/>
          <w:lang w:val="vi-VN"/>
        </w:rPr>
      </w:pPr>
      <w:r w:rsidRPr="001054F9">
        <w:rPr>
          <w:rFonts w:ascii="Times New Roman" w:eastAsiaTheme="majorEastAsia" w:hAnsi="Times New Roman" w:cs="Times New Roman"/>
          <w:b/>
          <w:sz w:val="28"/>
          <w:szCs w:val="28"/>
          <w:lang w:val="vi-VN"/>
        </w:rPr>
        <w:t xml:space="preserve"> </w:t>
      </w:r>
    </w:p>
    <w:p w14:paraId="207F27C3" w14:textId="77777777" w:rsidR="00AD3E1D" w:rsidRPr="00EF02CA" w:rsidRDefault="00AD3E1D" w:rsidP="005503F8">
      <w:pPr>
        <w:spacing w:after="0" w:line="360" w:lineRule="auto"/>
        <w:ind w:left="1440" w:firstLine="720"/>
        <w:rPr>
          <w:rFonts w:ascii="Times New Roman" w:eastAsiaTheme="majorEastAsia" w:hAnsi="Times New Roman" w:cs="Times New Roman"/>
          <w:b/>
          <w:sz w:val="32"/>
          <w:szCs w:val="28"/>
        </w:rPr>
      </w:pPr>
      <w:r w:rsidRPr="00EF02CA">
        <w:rPr>
          <w:rFonts w:ascii="Times New Roman" w:eastAsiaTheme="majorEastAsia" w:hAnsi="Times New Roman" w:cs="Times New Roman"/>
          <w:b/>
          <w:sz w:val="32"/>
          <w:szCs w:val="28"/>
        </w:rPr>
        <w:t>研究专业</w:t>
      </w:r>
      <w:r w:rsidRPr="00EF02CA">
        <w:rPr>
          <w:rFonts w:ascii="Times New Roman" w:eastAsiaTheme="majorEastAsia" w:hAnsi="Times New Roman" w:cs="Times New Roman"/>
          <w:b/>
          <w:sz w:val="32"/>
          <w:szCs w:val="28"/>
        </w:rPr>
        <w:tab/>
      </w:r>
      <w:r w:rsidRPr="00EF02CA">
        <w:rPr>
          <w:rFonts w:ascii="Times New Roman" w:eastAsiaTheme="majorEastAsia" w:hAnsi="Times New Roman" w:cs="Times New Roman"/>
          <w:b/>
          <w:sz w:val="32"/>
          <w:szCs w:val="28"/>
        </w:rPr>
        <w:tab/>
      </w:r>
      <w:r w:rsidRPr="00EF02CA">
        <w:rPr>
          <w:rFonts w:ascii="Times New Roman" w:eastAsiaTheme="majorEastAsia" w:hAnsi="Times New Roman" w:cs="Times New Roman"/>
          <w:b/>
          <w:sz w:val="32"/>
          <w:szCs w:val="28"/>
        </w:rPr>
        <w:t>：汉语言学</w:t>
      </w:r>
    </w:p>
    <w:p w14:paraId="492516DE" w14:textId="77777777" w:rsidR="00FD5379" w:rsidRDefault="00AD3E1D" w:rsidP="005503F8">
      <w:pPr>
        <w:spacing w:after="0" w:line="360" w:lineRule="auto"/>
        <w:ind w:left="1440" w:firstLine="720"/>
        <w:rPr>
          <w:rFonts w:ascii="Times New Roman" w:eastAsiaTheme="majorEastAsia" w:hAnsi="Times New Roman" w:cs="Times New Roman"/>
          <w:b/>
          <w:sz w:val="32"/>
          <w:szCs w:val="28"/>
        </w:rPr>
      </w:pPr>
      <w:r w:rsidRPr="00EF02CA">
        <w:rPr>
          <w:rFonts w:ascii="Times New Roman" w:eastAsiaTheme="majorEastAsia" w:hAnsi="Times New Roman" w:cs="Times New Roman"/>
          <w:b/>
          <w:sz w:val="32"/>
          <w:szCs w:val="28"/>
        </w:rPr>
        <w:t>专业号码</w:t>
      </w:r>
      <w:r w:rsidRPr="00EF02CA">
        <w:rPr>
          <w:rFonts w:ascii="Times New Roman" w:eastAsiaTheme="majorEastAsia" w:hAnsi="Times New Roman" w:cs="Times New Roman"/>
          <w:b/>
          <w:sz w:val="32"/>
          <w:szCs w:val="28"/>
        </w:rPr>
        <w:tab/>
      </w:r>
      <w:r w:rsidRPr="00EF02CA">
        <w:rPr>
          <w:rFonts w:ascii="Times New Roman" w:eastAsiaTheme="majorEastAsia" w:hAnsi="Times New Roman" w:cs="Times New Roman"/>
          <w:b/>
          <w:sz w:val="32"/>
          <w:szCs w:val="28"/>
        </w:rPr>
        <w:tab/>
      </w:r>
      <w:r w:rsidRPr="00EF02CA">
        <w:rPr>
          <w:rFonts w:ascii="Times New Roman" w:eastAsiaTheme="majorEastAsia" w:hAnsi="Times New Roman" w:cs="Times New Roman"/>
          <w:b/>
          <w:sz w:val="32"/>
          <w:szCs w:val="28"/>
        </w:rPr>
        <w:t>：</w:t>
      </w:r>
      <w:r w:rsidRPr="00EF02CA">
        <w:rPr>
          <w:rFonts w:ascii="Times New Roman" w:eastAsiaTheme="majorEastAsia" w:hAnsi="Times New Roman" w:cs="Times New Roman"/>
          <w:b/>
          <w:sz w:val="32"/>
          <w:szCs w:val="28"/>
        </w:rPr>
        <w:t xml:space="preserve">9220204.01    </w:t>
      </w:r>
    </w:p>
    <w:p w14:paraId="2EEB10E0" w14:textId="77777777" w:rsidR="00FD5379" w:rsidRPr="00735D69" w:rsidRDefault="00FD5379" w:rsidP="005503F8">
      <w:pPr>
        <w:spacing w:after="0" w:line="360" w:lineRule="auto"/>
        <w:ind w:left="1440" w:firstLine="720"/>
        <w:rPr>
          <w:rFonts w:ascii="Times New Roman" w:eastAsiaTheme="majorEastAsia" w:hAnsi="Times New Roman" w:cs="Times New Roman"/>
          <w:b/>
          <w:sz w:val="36"/>
          <w:szCs w:val="28"/>
        </w:rPr>
      </w:pPr>
    </w:p>
    <w:p w14:paraId="0AF32D22" w14:textId="77777777" w:rsidR="00AD3E1D" w:rsidRPr="00EF02CA" w:rsidRDefault="00AD3E1D" w:rsidP="005503F8">
      <w:pPr>
        <w:spacing w:after="0" w:line="360" w:lineRule="auto"/>
        <w:ind w:left="1440" w:firstLine="720"/>
        <w:rPr>
          <w:rFonts w:ascii="Times New Roman" w:eastAsiaTheme="majorEastAsia" w:hAnsi="Times New Roman" w:cs="Times New Roman"/>
          <w:b/>
          <w:sz w:val="32"/>
          <w:szCs w:val="28"/>
        </w:rPr>
      </w:pPr>
      <w:r w:rsidRPr="00EF02CA">
        <w:rPr>
          <w:rFonts w:ascii="Times New Roman" w:eastAsiaTheme="majorEastAsia" w:hAnsi="Times New Roman" w:cs="Times New Roman"/>
          <w:b/>
          <w:sz w:val="32"/>
          <w:szCs w:val="28"/>
        </w:rPr>
        <w:t xml:space="preserve">     </w:t>
      </w:r>
    </w:p>
    <w:p w14:paraId="2E1716F8" w14:textId="77777777" w:rsidR="00FD5379" w:rsidRPr="00EF02CA" w:rsidRDefault="00FD5379" w:rsidP="00FD5379">
      <w:pPr>
        <w:spacing w:after="0" w:line="360" w:lineRule="auto"/>
        <w:jc w:val="center"/>
        <w:rPr>
          <w:rFonts w:ascii="Times New Roman" w:eastAsiaTheme="majorEastAsia" w:hAnsi="Times New Roman" w:cs="Times New Roman"/>
          <w:b/>
          <w:sz w:val="32"/>
          <w:szCs w:val="28"/>
        </w:rPr>
      </w:pPr>
      <w:r w:rsidRPr="00EF02CA">
        <w:rPr>
          <w:rFonts w:ascii="Times New Roman" w:eastAsiaTheme="majorEastAsia" w:hAnsi="Times New Roman" w:cs="Times New Roman"/>
          <w:b/>
          <w:sz w:val="40"/>
          <w:szCs w:val="28"/>
        </w:rPr>
        <w:t>博</w:t>
      </w:r>
      <w:r w:rsidRPr="001661E6">
        <w:rPr>
          <w:rFonts w:ascii="SimSun" w:eastAsia="SimSun" w:hAnsi="SimSun" w:cs="Times New Roman"/>
          <w:b/>
          <w:sz w:val="40"/>
          <w:szCs w:val="28"/>
        </w:rPr>
        <w:t>士学位论文</w:t>
      </w:r>
      <w:r w:rsidR="001661E6" w:rsidRPr="001661E6">
        <w:rPr>
          <w:rFonts w:ascii="SimSun" w:eastAsia="SimSun" w:hAnsi="SimSun" w:cs="Times New Roman"/>
          <w:b/>
          <w:sz w:val="40"/>
          <w:szCs w:val="28"/>
        </w:rPr>
        <w:t>摘要</w:t>
      </w:r>
    </w:p>
    <w:p w14:paraId="46D8E29D" w14:textId="77777777" w:rsidR="00AD3E1D" w:rsidRPr="00735D69" w:rsidRDefault="00AD3E1D" w:rsidP="005503F8">
      <w:pPr>
        <w:spacing w:after="0" w:line="360" w:lineRule="auto"/>
        <w:jc w:val="center"/>
        <w:rPr>
          <w:rFonts w:ascii="Times New Roman" w:eastAsiaTheme="majorEastAsia" w:hAnsi="Times New Roman" w:cs="Times New Roman"/>
          <w:b/>
          <w:sz w:val="44"/>
          <w:szCs w:val="28"/>
        </w:rPr>
      </w:pPr>
    </w:p>
    <w:p w14:paraId="097A758F" w14:textId="77777777" w:rsidR="00AD3E1D" w:rsidRPr="00EF02CA" w:rsidRDefault="00AD3E1D" w:rsidP="005503F8">
      <w:pPr>
        <w:spacing w:after="0" w:line="360" w:lineRule="auto"/>
        <w:jc w:val="center"/>
        <w:rPr>
          <w:rFonts w:ascii="Times New Roman" w:eastAsiaTheme="majorEastAsia" w:hAnsi="Times New Roman" w:cs="Times New Roman"/>
          <w:b/>
          <w:sz w:val="32"/>
          <w:szCs w:val="28"/>
        </w:rPr>
      </w:pPr>
    </w:p>
    <w:p w14:paraId="39FC9E3B" w14:textId="77777777" w:rsidR="00735D69" w:rsidRDefault="00AD3E1D" w:rsidP="005503F8">
      <w:pPr>
        <w:spacing w:after="0" w:line="360" w:lineRule="auto"/>
        <w:jc w:val="center"/>
        <w:rPr>
          <w:rFonts w:ascii="Times New Roman" w:eastAsiaTheme="majorEastAsia" w:hAnsi="Times New Roman" w:cs="Times New Roman"/>
          <w:b/>
          <w:sz w:val="32"/>
          <w:szCs w:val="28"/>
        </w:rPr>
        <w:sectPr w:rsidR="00735D69" w:rsidSect="00357A33">
          <w:pgSz w:w="11907" w:h="16840" w:code="9"/>
          <w:pgMar w:top="1134" w:right="1134" w:bottom="1134" w:left="1418" w:header="720" w:footer="720" w:gutter="0"/>
          <w:pgBorders w:display="firstPage">
            <w:top w:val="thinThickSmallGap" w:sz="24" w:space="1" w:color="auto"/>
            <w:left w:val="thinThickSmallGap" w:sz="24" w:space="4" w:color="auto"/>
            <w:bottom w:val="thickThinSmallGap" w:sz="24" w:space="1" w:color="auto"/>
            <w:right w:val="thickThinSmallGap" w:sz="24" w:space="4" w:color="auto"/>
          </w:pgBorders>
          <w:cols w:space="720"/>
          <w:docGrid w:linePitch="360"/>
        </w:sectPr>
      </w:pPr>
      <w:r w:rsidRPr="00EF02CA">
        <w:rPr>
          <w:rFonts w:ascii="Times New Roman" w:eastAsiaTheme="majorEastAsia" w:hAnsi="Times New Roman" w:cs="Times New Roman"/>
          <w:b/>
          <w:sz w:val="32"/>
          <w:szCs w:val="28"/>
        </w:rPr>
        <w:t xml:space="preserve"> 2019</w:t>
      </w:r>
      <w:r w:rsidRPr="00EF02CA">
        <w:rPr>
          <w:rFonts w:ascii="Times New Roman" w:eastAsiaTheme="majorEastAsia" w:hAnsi="Times New Roman" w:cs="Times New Roman"/>
          <w:b/>
          <w:sz w:val="32"/>
          <w:szCs w:val="28"/>
        </w:rPr>
        <w:t>年于河内</w:t>
      </w:r>
    </w:p>
    <w:p w14:paraId="2B4F0883" w14:textId="77777777" w:rsidR="00AD3E1D" w:rsidRDefault="00AD3E1D" w:rsidP="005503F8">
      <w:pPr>
        <w:spacing w:after="0" w:line="360" w:lineRule="auto"/>
        <w:jc w:val="center"/>
        <w:rPr>
          <w:rFonts w:ascii="Times New Roman" w:eastAsiaTheme="majorEastAsia" w:hAnsi="Times New Roman" w:cs="Times New Roman"/>
          <w:b/>
          <w:sz w:val="32"/>
          <w:szCs w:val="28"/>
        </w:rPr>
      </w:pPr>
    </w:p>
    <w:p w14:paraId="62D97226" w14:textId="77777777" w:rsidR="00290E95" w:rsidRDefault="00290E95" w:rsidP="005503F8">
      <w:pPr>
        <w:spacing w:after="0" w:line="360" w:lineRule="auto"/>
        <w:jc w:val="center"/>
        <w:rPr>
          <w:rFonts w:ascii="Times New Roman" w:eastAsiaTheme="majorEastAsia" w:hAnsi="Times New Roman" w:cs="Times New Roman"/>
          <w:b/>
          <w:sz w:val="32"/>
          <w:szCs w:val="28"/>
        </w:rPr>
      </w:pPr>
    </w:p>
    <w:p w14:paraId="68C6E5D0" w14:textId="77777777" w:rsidR="00290E95" w:rsidRPr="00EF02CA" w:rsidRDefault="00290E95" w:rsidP="005503F8">
      <w:pPr>
        <w:spacing w:after="0" w:line="360" w:lineRule="auto"/>
        <w:jc w:val="center"/>
        <w:rPr>
          <w:rFonts w:ascii="Times New Roman" w:eastAsiaTheme="majorEastAsia" w:hAnsi="Times New Roman" w:cs="Times New Roman"/>
          <w:b/>
          <w:sz w:val="32"/>
          <w:szCs w:val="28"/>
        </w:rPr>
        <w:sectPr w:rsidR="00290E95" w:rsidRPr="00EF02CA" w:rsidSect="00735D69">
          <w:type w:val="continuous"/>
          <w:pgSz w:w="11907" w:h="16840" w:code="9"/>
          <w:pgMar w:top="1134" w:right="1134" w:bottom="1134" w:left="1418" w:header="720" w:footer="720" w:gutter="0"/>
          <w:pgBorders w:display="firstPage">
            <w:top w:val="thinThickSmallGap" w:sz="24" w:space="1" w:color="auto"/>
            <w:left w:val="thinThickSmallGap" w:sz="24" w:space="4" w:color="auto"/>
            <w:bottom w:val="thickThinSmallGap" w:sz="24" w:space="1" w:color="auto"/>
            <w:right w:val="thickThinSmallGap" w:sz="24" w:space="4" w:color="auto"/>
          </w:pgBorders>
          <w:cols w:space="720"/>
          <w:docGrid w:linePitch="360"/>
        </w:sectPr>
      </w:pPr>
    </w:p>
    <w:p w14:paraId="12066395" w14:textId="77777777" w:rsidR="00AD3E1D" w:rsidRPr="008E1F07" w:rsidRDefault="00AD3E1D" w:rsidP="00735D69">
      <w:pPr>
        <w:pStyle w:val="ListParagraph"/>
        <w:snapToGrid w:val="0"/>
        <w:spacing w:after="0" w:line="360" w:lineRule="auto"/>
        <w:contextualSpacing w:val="0"/>
        <w:jc w:val="center"/>
        <w:outlineLvl w:val="0"/>
        <w:rPr>
          <w:rFonts w:ascii="Times New Roman" w:hAnsi="Times New Roman"/>
          <w:b/>
          <w:sz w:val="27"/>
          <w:szCs w:val="27"/>
        </w:rPr>
      </w:pPr>
      <w:bookmarkStart w:id="1" w:name="_Toc3465994"/>
      <w:r w:rsidRPr="008E1F07">
        <w:rPr>
          <w:rFonts w:ascii="Times New Roman" w:hAnsi="Times New Roman"/>
          <w:b/>
          <w:sz w:val="27"/>
          <w:szCs w:val="27"/>
        </w:rPr>
        <w:lastRenderedPageBreak/>
        <w:t>绪论</w:t>
      </w:r>
      <w:bookmarkEnd w:id="1"/>
    </w:p>
    <w:p w14:paraId="1A270460" w14:textId="77777777" w:rsidR="00AD3E1D" w:rsidRPr="008E1F07" w:rsidRDefault="00AD3E1D" w:rsidP="00735D69">
      <w:pPr>
        <w:pStyle w:val="ListParagraph"/>
        <w:numPr>
          <w:ilvl w:val="1"/>
          <w:numId w:val="4"/>
        </w:numPr>
        <w:snapToGrid w:val="0"/>
        <w:spacing w:after="0" w:line="360" w:lineRule="auto"/>
        <w:ind w:left="0" w:firstLine="0"/>
        <w:contextualSpacing w:val="0"/>
        <w:jc w:val="both"/>
        <w:outlineLvl w:val="1"/>
        <w:rPr>
          <w:rFonts w:ascii="Times New Roman" w:hAnsi="Times New Roman"/>
          <w:b/>
          <w:sz w:val="27"/>
          <w:szCs w:val="27"/>
        </w:rPr>
      </w:pPr>
      <w:bookmarkStart w:id="2" w:name="_Toc2604537"/>
      <w:bookmarkStart w:id="3" w:name="_Toc3465995"/>
      <w:r w:rsidRPr="008E1F07">
        <w:rPr>
          <w:rFonts w:ascii="Times New Roman" w:hAnsi="Times New Roman"/>
          <w:b/>
          <w:sz w:val="27"/>
          <w:szCs w:val="27"/>
        </w:rPr>
        <w:t>选题缘由</w:t>
      </w:r>
      <w:bookmarkEnd w:id="2"/>
      <w:bookmarkEnd w:id="3"/>
    </w:p>
    <w:p w14:paraId="65DFA805" w14:textId="77777777" w:rsidR="00AD3E1D" w:rsidRPr="008E1F07" w:rsidRDefault="00AD3E1D" w:rsidP="00735D69">
      <w:pPr>
        <w:pStyle w:val="ListParagraph"/>
        <w:snapToGrid w:val="0"/>
        <w:spacing w:after="0" w:line="360" w:lineRule="auto"/>
        <w:ind w:left="0" w:firstLine="567"/>
        <w:contextualSpacing w:val="0"/>
        <w:jc w:val="both"/>
        <w:rPr>
          <w:rFonts w:ascii="Times New Roman" w:hAnsi="Times New Roman"/>
          <w:sz w:val="27"/>
          <w:szCs w:val="27"/>
        </w:rPr>
      </w:pPr>
      <w:r w:rsidRPr="008E1F07">
        <w:rPr>
          <w:rFonts w:ascii="Times New Roman" w:hAnsi="Times New Roman"/>
          <w:sz w:val="27"/>
          <w:szCs w:val="27"/>
        </w:rPr>
        <w:t>鸟类是大自然中羽毛最绚丽、声音最悦耳、习性最独特的动物</w:t>
      </w:r>
      <w:r w:rsidR="00050D76">
        <w:rPr>
          <w:rFonts w:ascii="Times New Roman" w:hAnsi="Times New Roman"/>
          <w:sz w:val="27"/>
          <w:szCs w:val="27"/>
        </w:rPr>
        <w:t>之一</w:t>
      </w:r>
      <w:r w:rsidRPr="008E1F07">
        <w:rPr>
          <w:rFonts w:ascii="Times New Roman" w:hAnsi="Times New Roman"/>
          <w:sz w:val="27"/>
          <w:szCs w:val="27"/>
        </w:rPr>
        <w:t>。它们与人类相依相存，人类对其深具钟爱之情。汉语和越南语都有大量鸟类名称，蕴涵着丰富的人文价值。两种语言之密切关系使得汉越表示鸟类名称的词语有着很多相似点，但同时也呈现鲜明的个性特征。</w:t>
      </w:r>
      <w:r w:rsidR="000B5486" w:rsidRPr="004A03CA">
        <w:rPr>
          <w:rFonts w:ascii="Times New Roman" w:hAnsi="Times New Roman"/>
          <w:sz w:val="27"/>
          <w:szCs w:val="27"/>
        </w:rPr>
        <w:t>以往的研究</w:t>
      </w:r>
      <w:r w:rsidR="000B5486">
        <w:rPr>
          <w:rFonts w:ascii="Times New Roman" w:hAnsi="Times New Roman"/>
          <w:sz w:val="27"/>
          <w:szCs w:val="27"/>
        </w:rPr>
        <w:t>，</w:t>
      </w:r>
      <w:r w:rsidR="000B5486" w:rsidRPr="004A03CA">
        <w:rPr>
          <w:rFonts w:ascii="Times New Roman" w:hAnsi="Times New Roman"/>
          <w:sz w:val="27"/>
          <w:szCs w:val="27"/>
        </w:rPr>
        <w:t>常常把</w:t>
      </w:r>
      <w:r w:rsidR="000B5486" w:rsidRPr="004A03CA">
        <w:rPr>
          <w:rFonts w:ascii="Times New Roman" w:hAnsi="Times New Roman"/>
          <w:sz w:val="27"/>
          <w:szCs w:val="27"/>
        </w:rPr>
        <w:t>“</w:t>
      </w:r>
      <w:r w:rsidR="000B5486" w:rsidRPr="004A03CA">
        <w:rPr>
          <w:rFonts w:ascii="Times New Roman" w:hAnsi="Times New Roman"/>
          <w:sz w:val="27"/>
          <w:szCs w:val="27"/>
        </w:rPr>
        <w:t>鸟类</w:t>
      </w:r>
      <w:r w:rsidR="000B5486" w:rsidRPr="004A03CA">
        <w:rPr>
          <w:rFonts w:ascii="Times New Roman" w:hAnsi="Times New Roman"/>
          <w:sz w:val="27"/>
          <w:szCs w:val="27"/>
        </w:rPr>
        <w:t>”</w:t>
      </w:r>
      <w:r w:rsidR="000B5486" w:rsidRPr="004A03CA">
        <w:rPr>
          <w:rFonts w:ascii="Times New Roman" w:hAnsi="Times New Roman"/>
          <w:sz w:val="27"/>
          <w:szCs w:val="27"/>
        </w:rPr>
        <w:t>放在</w:t>
      </w:r>
      <w:r w:rsidR="000B5486" w:rsidRPr="004A03CA">
        <w:rPr>
          <w:rFonts w:ascii="Times New Roman" w:hAnsi="Times New Roman"/>
          <w:sz w:val="27"/>
          <w:szCs w:val="27"/>
        </w:rPr>
        <w:t>“</w:t>
      </w:r>
      <w:r w:rsidR="000B5486" w:rsidRPr="004A03CA">
        <w:rPr>
          <w:rFonts w:ascii="Times New Roman" w:hAnsi="Times New Roman"/>
          <w:sz w:val="27"/>
          <w:szCs w:val="27"/>
        </w:rPr>
        <w:t>动物</w:t>
      </w:r>
      <w:r w:rsidR="000B5486" w:rsidRPr="004A03CA">
        <w:rPr>
          <w:rFonts w:ascii="Times New Roman" w:hAnsi="Times New Roman"/>
          <w:sz w:val="27"/>
          <w:szCs w:val="27"/>
        </w:rPr>
        <w:t>”</w:t>
      </w:r>
      <w:r w:rsidR="000B5486" w:rsidRPr="004A03CA">
        <w:rPr>
          <w:rFonts w:ascii="Times New Roman" w:hAnsi="Times New Roman"/>
          <w:sz w:val="27"/>
          <w:szCs w:val="27"/>
        </w:rPr>
        <w:t>语义场里来讨论</w:t>
      </w:r>
      <w:r w:rsidR="000B5486">
        <w:rPr>
          <w:rFonts w:ascii="Times New Roman" w:hAnsi="Times New Roman"/>
          <w:sz w:val="27"/>
          <w:szCs w:val="27"/>
        </w:rPr>
        <w:t>，</w:t>
      </w:r>
      <w:r w:rsidR="000B5486" w:rsidRPr="004A03CA">
        <w:rPr>
          <w:rFonts w:ascii="Times New Roman" w:hAnsi="Times New Roman"/>
          <w:sz w:val="27"/>
          <w:szCs w:val="27"/>
        </w:rPr>
        <w:t>专项研究为数极少。而且大部分只针对单独一种语言而已</w:t>
      </w:r>
      <w:r w:rsidR="000B5486">
        <w:rPr>
          <w:rFonts w:ascii="Times New Roman" w:hAnsi="Times New Roman"/>
          <w:sz w:val="27"/>
          <w:szCs w:val="27"/>
        </w:rPr>
        <w:t>，</w:t>
      </w:r>
      <w:r w:rsidR="000B5486" w:rsidRPr="004A03CA">
        <w:rPr>
          <w:rFonts w:ascii="Times New Roman" w:hAnsi="Times New Roman"/>
          <w:sz w:val="27"/>
          <w:szCs w:val="27"/>
        </w:rPr>
        <w:t>难以突出鸟类名称在不同语言的特殊所在。到目前为止</w:t>
      </w:r>
      <w:r w:rsidR="000B5486">
        <w:rPr>
          <w:rFonts w:ascii="Times New Roman" w:hAnsi="Times New Roman"/>
          <w:sz w:val="27"/>
          <w:szCs w:val="27"/>
        </w:rPr>
        <w:t>，</w:t>
      </w:r>
      <w:r w:rsidR="000B5486" w:rsidRPr="004A03CA">
        <w:rPr>
          <w:rFonts w:ascii="Times New Roman" w:hAnsi="Times New Roman"/>
          <w:sz w:val="27"/>
          <w:szCs w:val="27"/>
        </w:rPr>
        <w:t>与鸟类有关的对比语言学研究方面几乎没有</w:t>
      </w:r>
      <w:r w:rsidR="000B5486">
        <w:rPr>
          <w:rFonts w:ascii="Times New Roman" w:hAnsi="Times New Roman"/>
          <w:sz w:val="27"/>
          <w:szCs w:val="27"/>
        </w:rPr>
        <w:t>，</w:t>
      </w:r>
      <w:r w:rsidR="000B5486" w:rsidRPr="004A03CA">
        <w:rPr>
          <w:rFonts w:ascii="Times New Roman" w:hAnsi="Times New Roman"/>
          <w:sz w:val="27"/>
          <w:szCs w:val="27"/>
        </w:rPr>
        <w:t>特别是汉越鸟类名称的对比研究仍然是空虚的。</w:t>
      </w:r>
      <w:r w:rsidRPr="008E1F07">
        <w:rPr>
          <w:rFonts w:ascii="Times New Roman" w:hAnsi="Times New Roman"/>
          <w:sz w:val="27"/>
          <w:szCs w:val="27"/>
        </w:rPr>
        <w:t>因上述几个理由，我们选择了</w:t>
      </w:r>
      <w:r w:rsidRPr="008E1F07">
        <w:rPr>
          <w:rFonts w:ascii="Times New Roman" w:hAnsi="Times New Roman"/>
          <w:b/>
          <w:sz w:val="27"/>
          <w:szCs w:val="27"/>
        </w:rPr>
        <w:t>《汉越鸟类名称对比研究》</w:t>
      </w:r>
      <w:r w:rsidRPr="008E1F07">
        <w:rPr>
          <w:rFonts w:ascii="Times New Roman" w:hAnsi="Times New Roman"/>
          <w:sz w:val="27"/>
          <w:szCs w:val="27"/>
        </w:rPr>
        <w:t>这个课题进行研究。</w:t>
      </w:r>
    </w:p>
    <w:p w14:paraId="503DBD27" w14:textId="77777777" w:rsidR="00AD3E1D" w:rsidRPr="008E1F07" w:rsidRDefault="00AD3E1D" w:rsidP="00735D69">
      <w:pPr>
        <w:pStyle w:val="ListParagraph"/>
        <w:numPr>
          <w:ilvl w:val="1"/>
          <w:numId w:val="4"/>
        </w:numPr>
        <w:snapToGrid w:val="0"/>
        <w:spacing w:after="0" w:line="360" w:lineRule="auto"/>
        <w:ind w:left="0" w:firstLine="0"/>
        <w:contextualSpacing w:val="0"/>
        <w:jc w:val="both"/>
        <w:outlineLvl w:val="1"/>
        <w:rPr>
          <w:rFonts w:ascii="Times New Roman" w:hAnsi="Times New Roman"/>
          <w:b/>
          <w:sz w:val="27"/>
          <w:szCs w:val="27"/>
        </w:rPr>
      </w:pPr>
      <w:bookmarkStart w:id="4" w:name="_Toc509566579"/>
      <w:bookmarkStart w:id="5" w:name="_Toc2604538"/>
      <w:bookmarkStart w:id="6" w:name="_Toc3465996"/>
      <w:r w:rsidRPr="008E1F07">
        <w:rPr>
          <w:rFonts w:ascii="Times New Roman" w:hAnsi="Times New Roman"/>
          <w:b/>
          <w:sz w:val="27"/>
          <w:szCs w:val="27"/>
        </w:rPr>
        <w:t>研究目的及任务</w:t>
      </w:r>
      <w:bookmarkEnd w:id="4"/>
      <w:bookmarkEnd w:id="5"/>
      <w:bookmarkEnd w:id="6"/>
    </w:p>
    <w:p w14:paraId="6B8E6C3D" w14:textId="77777777" w:rsidR="00AD3E1D" w:rsidRPr="008E1F07" w:rsidRDefault="00AD3E1D" w:rsidP="00735D69">
      <w:pPr>
        <w:snapToGrid w:val="0"/>
        <w:spacing w:after="0" w:line="360" w:lineRule="auto"/>
        <w:ind w:firstLine="567"/>
        <w:jc w:val="both"/>
        <w:rPr>
          <w:rFonts w:ascii="Times New Roman" w:hAnsi="Times New Roman" w:cs="Times New Roman"/>
          <w:sz w:val="27"/>
          <w:szCs w:val="27"/>
        </w:rPr>
      </w:pPr>
      <w:r w:rsidRPr="008E1F07">
        <w:rPr>
          <w:rFonts w:ascii="Times New Roman" w:hAnsi="Times New Roman" w:cs="Times New Roman"/>
          <w:bCs/>
          <w:iCs/>
          <w:sz w:val="27"/>
          <w:szCs w:val="27"/>
        </w:rPr>
        <w:t>本论文的研究目的是：基于</w:t>
      </w:r>
      <w:r w:rsidR="000E15D8">
        <w:rPr>
          <w:rFonts w:ascii="Times New Roman" w:hAnsi="Times New Roman" w:cs="Times New Roman"/>
          <w:bCs/>
          <w:iCs/>
          <w:sz w:val="27"/>
          <w:szCs w:val="27"/>
        </w:rPr>
        <w:t>词义理论</w:t>
      </w:r>
      <w:r w:rsidR="000E15D8">
        <w:rPr>
          <w:rFonts w:ascii="Times New Roman" w:hAnsi="Times New Roman" w:cs="Times New Roman" w:hint="eastAsia"/>
          <w:bCs/>
          <w:iCs/>
          <w:sz w:val="27"/>
          <w:szCs w:val="27"/>
        </w:rPr>
        <w:t>、</w:t>
      </w:r>
      <w:r w:rsidRPr="008E1F07">
        <w:rPr>
          <w:rFonts w:ascii="Times New Roman" w:hAnsi="Times New Roman" w:cs="Times New Roman"/>
          <w:bCs/>
          <w:iCs/>
          <w:sz w:val="27"/>
          <w:szCs w:val="27"/>
        </w:rPr>
        <w:t>语义场理论、命名理论及对比语言学理论，以鸟类名称为研究对象，对汉越鸟类名称进行对比研究，揭示其</w:t>
      </w:r>
      <w:r w:rsidR="000E15D8">
        <w:rPr>
          <w:rFonts w:ascii="Times New Roman" w:hAnsi="Times New Roman" w:cs="Times New Roman"/>
          <w:bCs/>
          <w:iCs/>
          <w:sz w:val="27"/>
          <w:szCs w:val="27"/>
        </w:rPr>
        <w:t>构造</w:t>
      </w:r>
      <w:r w:rsidRPr="008E1F07">
        <w:rPr>
          <w:rFonts w:ascii="Times New Roman" w:hAnsi="Times New Roman" w:cs="Times New Roman"/>
          <w:bCs/>
          <w:iCs/>
          <w:sz w:val="27"/>
          <w:szCs w:val="27"/>
        </w:rPr>
        <w:t>、命名特点及引申义，并指出两者之间的异同。本课题力求能够促进语义场与命名学的理论和应用研究，为此作出一份贡献，同时也进一步证明语言与民族文化的密切关系，为汉</w:t>
      </w:r>
      <w:r w:rsidR="00992EE4">
        <w:rPr>
          <w:rFonts w:ascii="Times New Roman" w:hAnsi="Times New Roman" w:cs="Times New Roman"/>
          <w:bCs/>
          <w:iCs/>
          <w:sz w:val="27"/>
          <w:szCs w:val="27"/>
        </w:rPr>
        <w:t>越南语</w:t>
      </w:r>
      <w:r w:rsidRPr="008E1F07">
        <w:rPr>
          <w:rFonts w:ascii="Times New Roman" w:hAnsi="Times New Roman" w:cs="Times New Roman"/>
          <w:bCs/>
          <w:iCs/>
          <w:sz w:val="27"/>
          <w:szCs w:val="27"/>
        </w:rPr>
        <w:t>对比研究作出努力。具体任务：（一）</w:t>
      </w:r>
      <w:r w:rsidRPr="008E1F07">
        <w:rPr>
          <w:rFonts w:ascii="Times New Roman" w:hAnsi="Times New Roman" w:cs="Times New Roman"/>
          <w:sz w:val="27"/>
          <w:szCs w:val="27"/>
        </w:rPr>
        <w:t>综述有关动物词语、鸟类词语、鸟类名称及命名问题的研究现状；（二）构建本论文的理论框架；（三）对汉越鸟类名称进行考察，指出其</w:t>
      </w:r>
      <w:r w:rsidR="000E15D8">
        <w:rPr>
          <w:rFonts w:ascii="Times New Roman" w:hAnsi="Times New Roman" w:cs="Times New Roman"/>
          <w:sz w:val="27"/>
          <w:szCs w:val="27"/>
        </w:rPr>
        <w:t>构造</w:t>
      </w:r>
      <w:r w:rsidRPr="008E1F07">
        <w:rPr>
          <w:rFonts w:ascii="Times New Roman" w:hAnsi="Times New Roman" w:cs="Times New Roman"/>
          <w:sz w:val="27"/>
          <w:szCs w:val="27"/>
        </w:rPr>
        <w:t>、命名特点及引申义；（四）将汉越鸟类名称进行对比，指出异同并解释原因。</w:t>
      </w:r>
    </w:p>
    <w:p w14:paraId="51DB4FA7" w14:textId="77777777" w:rsidR="00AD3E1D" w:rsidRPr="008E1F07" w:rsidRDefault="00AD3E1D" w:rsidP="00735D69">
      <w:pPr>
        <w:pStyle w:val="ListParagraph"/>
        <w:numPr>
          <w:ilvl w:val="1"/>
          <w:numId w:val="4"/>
        </w:numPr>
        <w:snapToGrid w:val="0"/>
        <w:spacing w:after="0" w:line="360" w:lineRule="auto"/>
        <w:ind w:left="0" w:firstLine="0"/>
        <w:contextualSpacing w:val="0"/>
        <w:jc w:val="both"/>
        <w:outlineLvl w:val="1"/>
        <w:rPr>
          <w:rFonts w:ascii="Times New Roman" w:hAnsi="Times New Roman"/>
          <w:b/>
          <w:sz w:val="27"/>
          <w:szCs w:val="27"/>
        </w:rPr>
      </w:pPr>
      <w:r w:rsidRPr="008E1F07">
        <w:rPr>
          <w:rFonts w:ascii="Times New Roman" w:hAnsi="Times New Roman"/>
          <w:b/>
          <w:sz w:val="27"/>
          <w:szCs w:val="27"/>
        </w:rPr>
        <w:t>研究方法</w:t>
      </w:r>
    </w:p>
    <w:p w14:paraId="658B9E4B" w14:textId="77777777" w:rsidR="00AD3E1D" w:rsidRPr="008E1F07" w:rsidRDefault="00AD3E1D" w:rsidP="00735D69">
      <w:pPr>
        <w:snapToGrid w:val="0"/>
        <w:spacing w:after="0" w:line="360" w:lineRule="auto"/>
        <w:ind w:firstLine="567"/>
        <w:jc w:val="both"/>
        <w:rPr>
          <w:rFonts w:ascii="Times New Roman" w:hAnsi="Times New Roman" w:cs="Times New Roman"/>
          <w:sz w:val="27"/>
          <w:szCs w:val="27"/>
        </w:rPr>
      </w:pPr>
      <w:r w:rsidRPr="008E1F07">
        <w:rPr>
          <w:rFonts w:ascii="Times New Roman" w:hAnsi="Times New Roman" w:cs="Times New Roman"/>
          <w:sz w:val="27"/>
          <w:szCs w:val="27"/>
        </w:rPr>
        <w:t>本文所选取的研究方法包括：（一）描写与解释相结合法；（二）定性</w:t>
      </w:r>
      <w:r w:rsidR="00D252AA" w:rsidRPr="008E1F07">
        <w:rPr>
          <w:rFonts w:ascii="Times New Roman" w:hAnsi="Times New Roman" w:cs="Times New Roman"/>
          <w:sz w:val="27"/>
          <w:szCs w:val="27"/>
        </w:rPr>
        <w:t>分析</w:t>
      </w:r>
      <w:r w:rsidRPr="008E1F07">
        <w:rPr>
          <w:rFonts w:ascii="Times New Roman" w:hAnsi="Times New Roman" w:cs="Times New Roman"/>
          <w:sz w:val="27"/>
          <w:szCs w:val="27"/>
        </w:rPr>
        <w:t>与定量</w:t>
      </w:r>
      <w:r w:rsidR="00D252AA" w:rsidRPr="008E1F07">
        <w:rPr>
          <w:rFonts w:ascii="Times New Roman" w:hAnsi="Times New Roman" w:cs="Times New Roman"/>
          <w:sz w:val="27"/>
          <w:szCs w:val="27"/>
        </w:rPr>
        <w:t>分析</w:t>
      </w:r>
      <w:r w:rsidRPr="008E1F07">
        <w:rPr>
          <w:rFonts w:ascii="Times New Roman" w:hAnsi="Times New Roman" w:cs="Times New Roman"/>
          <w:sz w:val="27"/>
          <w:szCs w:val="27"/>
        </w:rPr>
        <w:t>相结合法；（三）对比法。</w:t>
      </w:r>
    </w:p>
    <w:p w14:paraId="3844A147" w14:textId="77777777" w:rsidR="00AD3E1D" w:rsidRPr="008E1F07" w:rsidRDefault="00AD3E1D" w:rsidP="00735D69">
      <w:pPr>
        <w:pStyle w:val="ListParagraph"/>
        <w:numPr>
          <w:ilvl w:val="1"/>
          <w:numId w:val="4"/>
        </w:numPr>
        <w:snapToGrid w:val="0"/>
        <w:spacing w:after="0" w:line="360" w:lineRule="auto"/>
        <w:ind w:left="0" w:firstLine="0"/>
        <w:contextualSpacing w:val="0"/>
        <w:jc w:val="both"/>
        <w:outlineLvl w:val="1"/>
        <w:rPr>
          <w:rFonts w:ascii="Times New Roman" w:hAnsi="Times New Roman"/>
          <w:b/>
          <w:sz w:val="27"/>
          <w:szCs w:val="27"/>
        </w:rPr>
      </w:pPr>
      <w:r w:rsidRPr="008E1F07">
        <w:rPr>
          <w:rFonts w:ascii="Times New Roman" w:hAnsi="Times New Roman"/>
          <w:b/>
          <w:sz w:val="27"/>
          <w:szCs w:val="27"/>
        </w:rPr>
        <w:t>研究范围</w:t>
      </w:r>
    </w:p>
    <w:p w14:paraId="3BEBE833" w14:textId="77777777" w:rsidR="00AD3E1D" w:rsidRPr="00735D69" w:rsidRDefault="00AD3E1D" w:rsidP="00735D69">
      <w:pPr>
        <w:snapToGrid w:val="0"/>
        <w:spacing w:after="0" w:line="360" w:lineRule="auto"/>
        <w:ind w:firstLine="567"/>
        <w:jc w:val="both"/>
        <w:rPr>
          <w:rFonts w:ascii="Times New Roman" w:hAnsi="Times New Roman" w:cs="Times New Roman"/>
          <w:bCs/>
          <w:iCs/>
          <w:spacing w:val="-2"/>
          <w:sz w:val="27"/>
          <w:szCs w:val="27"/>
        </w:rPr>
      </w:pPr>
      <w:r w:rsidRPr="00735D69">
        <w:rPr>
          <w:rFonts w:ascii="Times New Roman" w:hAnsi="Times New Roman" w:cs="Times New Roman"/>
          <w:bCs/>
          <w:iCs/>
          <w:spacing w:val="-2"/>
          <w:sz w:val="27"/>
          <w:szCs w:val="27"/>
        </w:rPr>
        <w:t>本论文立足于</w:t>
      </w:r>
      <w:r w:rsidR="00550AE1" w:rsidRPr="00735D69">
        <w:rPr>
          <w:rFonts w:ascii="Times New Roman" w:hAnsi="Times New Roman" w:cs="Times New Roman"/>
          <w:bCs/>
          <w:iCs/>
          <w:spacing w:val="-2"/>
          <w:sz w:val="27"/>
          <w:szCs w:val="27"/>
        </w:rPr>
        <w:t>结构和</w:t>
      </w:r>
      <w:r w:rsidRPr="00735D69">
        <w:rPr>
          <w:rFonts w:ascii="Times New Roman" w:hAnsi="Times New Roman" w:cs="Times New Roman"/>
          <w:bCs/>
          <w:iCs/>
          <w:spacing w:val="-2"/>
          <w:sz w:val="27"/>
          <w:szCs w:val="27"/>
        </w:rPr>
        <w:t>词汇语义两个层面进行对比研究，力图全面地描写、分析和比较汉越鸟类名称的</w:t>
      </w:r>
      <w:r w:rsidR="000E15D8" w:rsidRPr="00735D69">
        <w:rPr>
          <w:rFonts w:ascii="Times New Roman" w:hAnsi="Times New Roman" w:cs="Times New Roman"/>
          <w:bCs/>
          <w:iCs/>
          <w:spacing w:val="-2"/>
          <w:sz w:val="27"/>
          <w:szCs w:val="27"/>
        </w:rPr>
        <w:t>构造</w:t>
      </w:r>
      <w:r w:rsidRPr="00735D69">
        <w:rPr>
          <w:rFonts w:ascii="Times New Roman" w:hAnsi="Times New Roman" w:cs="Times New Roman"/>
          <w:bCs/>
          <w:iCs/>
          <w:spacing w:val="-2"/>
          <w:sz w:val="27"/>
          <w:szCs w:val="27"/>
        </w:rPr>
        <w:t>、命名特点及引申义。本论文从共时平面对现代汉语以及现代越南语鸟类名称进行考察研究。在研究过程中，适当地做一些历时的研究，以更深入地考察其词义演变或字形变化。</w:t>
      </w:r>
      <w:r w:rsidRPr="00735D69">
        <w:rPr>
          <w:rFonts w:ascii="Times New Roman" w:hAnsi="Times New Roman" w:cs="Times New Roman"/>
          <w:spacing w:val="-2"/>
          <w:sz w:val="27"/>
          <w:szCs w:val="27"/>
        </w:rPr>
        <w:t>本论文的研究对象是</w:t>
      </w:r>
      <w:r w:rsidRPr="00735D69">
        <w:rPr>
          <w:rFonts w:ascii="Times New Roman" w:hAnsi="Times New Roman" w:cs="Times New Roman"/>
          <w:spacing w:val="-2"/>
          <w:sz w:val="27"/>
          <w:szCs w:val="27"/>
        </w:rPr>
        <w:t>“</w:t>
      </w:r>
      <w:r w:rsidRPr="00735D69">
        <w:rPr>
          <w:rFonts w:ascii="Times New Roman" w:hAnsi="Times New Roman" w:cs="Times New Roman"/>
          <w:spacing w:val="-2"/>
          <w:sz w:val="27"/>
          <w:szCs w:val="27"/>
        </w:rPr>
        <w:t>鸟类语义场</w:t>
      </w:r>
      <w:r w:rsidRPr="00735D69">
        <w:rPr>
          <w:rFonts w:ascii="Times New Roman" w:hAnsi="Times New Roman" w:cs="Times New Roman"/>
          <w:spacing w:val="-2"/>
          <w:sz w:val="27"/>
          <w:szCs w:val="27"/>
        </w:rPr>
        <w:t>”</w:t>
      </w:r>
      <w:r w:rsidRPr="00735D69">
        <w:rPr>
          <w:rFonts w:ascii="Times New Roman" w:hAnsi="Times New Roman" w:cs="Times New Roman"/>
          <w:spacing w:val="-2"/>
          <w:sz w:val="27"/>
          <w:szCs w:val="27"/>
        </w:rPr>
        <w:t>下属的拥有最多成员的一部分</w:t>
      </w:r>
      <w:r w:rsidRPr="00735D69">
        <w:rPr>
          <w:rFonts w:ascii="Times New Roman" w:hAnsi="Times New Roman" w:cs="Times New Roman"/>
          <w:spacing w:val="-2"/>
          <w:sz w:val="27"/>
          <w:szCs w:val="27"/>
        </w:rPr>
        <w:t>——“</w:t>
      </w:r>
      <w:r w:rsidRPr="00735D69">
        <w:rPr>
          <w:rFonts w:ascii="Times New Roman" w:hAnsi="Times New Roman" w:cs="Times New Roman"/>
          <w:b/>
          <w:spacing w:val="-2"/>
          <w:sz w:val="27"/>
          <w:szCs w:val="27"/>
        </w:rPr>
        <w:t>鸟类名称子场</w:t>
      </w:r>
      <w:r w:rsidRPr="00735D69">
        <w:rPr>
          <w:rFonts w:ascii="Times New Roman" w:hAnsi="Times New Roman" w:cs="Times New Roman"/>
          <w:spacing w:val="-2"/>
          <w:sz w:val="27"/>
          <w:szCs w:val="27"/>
        </w:rPr>
        <w:t>”</w:t>
      </w:r>
      <w:r w:rsidRPr="00735D69">
        <w:rPr>
          <w:rFonts w:ascii="Times New Roman" w:hAnsi="Times New Roman" w:cs="Times New Roman"/>
          <w:spacing w:val="-2"/>
          <w:sz w:val="27"/>
          <w:szCs w:val="27"/>
        </w:rPr>
        <w:t>，即汉</w:t>
      </w:r>
      <w:r w:rsidR="00550AE1" w:rsidRPr="00735D69">
        <w:rPr>
          <w:rFonts w:ascii="Times New Roman" w:hAnsi="Times New Roman" w:cs="Times New Roman" w:hint="eastAsia"/>
          <w:spacing w:val="-2"/>
          <w:sz w:val="27"/>
          <w:szCs w:val="27"/>
        </w:rPr>
        <w:t>、</w:t>
      </w:r>
      <w:r w:rsidRPr="00735D69">
        <w:rPr>
          <w:rFonts w:ascii="Times New Roman" w:hAnsi="Times New Roman" w:cs="Times New Roman"/>
          <w:spacing w:val="-2"/>
          <w:sz w:val="27"/>
          <w:szCs w:val="27"/>
        </w:rPr>
        <w:t>越两种语言用来称说鸟类的名</w:t>
      </w:r>
      <w:r w:rsidRPr="00735D69">
        <w:rPr>
          <w:rFonts w:ascii="Times New Roman" w:hAnsi="Times New Roman" w:cs="Times New Roman"/>
          <w:spacing w:val="-2"/>
          <w:sz w:val="27"/>
          <w:szCs w:val="27"/>
        </w:rPr>
        <w:lastRenderedPageBreak/>
        <w:t>词。</w:t>
      </w:r>
      <w:r w:rsidR="00550AE1" w:rsidRPr="00735D69">
        <w:rPr>
          <w:rFonts w:ascii="Times New Roman" w:hAnsi="Times New Roman" w:cs="Times New Roman"/>
          <w:bCs/>
          <w:iCs/>
          <w:spacing w:val="-2"/>
          <w:sz w:val="27"/>
          <w:szCs w:val="27"/>
        </w:rPr>
        <w:t>本论文所搜集的是普通名称，一般被大型通用</w:t>
      </w:r>
      <w:r w:rsidRPr="00735D69">
        <w:rPr>
          <w:rFonts w:ascii="Times New Roman" w:hAnsi="Times New Roman" w:cs="Times New Roman"/>
          <w:bCs/>
          <w:iCs/>
          <w:spacing w:val="-2"/>
          <w:sz w:val="27"/>
          <w:szCs w:val="27"/>
        </w:rPr>
        <w:t>词典收录或出现在传说、成语、俗语中，呈现出显明的民族文化特征。其区别于生物学领域的鸟类学名。</w:t>
      </w:r>
    </w:p>
    <w:p w14:paraId="6437CA56" w14:textId="77777777" w:rsidR="00AD3E1D" w:rsidRPr="008E1F07" w:rsidRDefault="00AD3E1D" w:rsidP="00735D69">
      <w:pPr>
        <w:pStyle w:val="ListParagraph"/>
        <w:numPr>
          <w:ilvl w:val="1"/>
          <w:numId w:val="4"/>
        </w:numPr>
        <w:snapToGrid w:val="0"/>
        <w:spacing w:after="0" w:line="360" w:lineRule="auto"/>
        <w:ind w:left="0" w:firstLine="0"/>
        <w:contextualSpacing w:val="0"/>
        <w:jc w:val="both"/>
        <w:outlineLvl w:val="1"/>
        <w:rPr>
          <w:rFonts w:ascii="Times New Roman" w:hAnsi="Times New Roman"/>
          <w:b/>
          <w:sz w:val="27"/>
          <w:szCs w:val="27"/>
        </w:rPr>
      </w:pPr>
      <w:r w:rsidRPr="008E1F07">
        <w:rPr>
          <w:rFonts w:ascii="Times New Roman" w:hAnsi="Times New Roman"/>
          <w:b/>
          <w:sz w:val="27"/>
          <w:szCs w:val="27"/>
        </w:rPr>
        <w:t>语料来源</w:t>
      </w:r>
    </w:p>
    <w:p w14:paraId="4B5A2EF7" w14:textId="77777777" w:rsidR="00AD3E1D" w:rsidRPr="008E1F07" w:rsidRDefault="00E66032" w:rsidP="00735D69">
      <w:pPr>
        <w:snapToGrid w:val="0"/>
        <w:spacing w:after="0" w:line="360" w:lineRule="auto"/>
        <w:ind w:firstLine="720"/>
        <w:jc w:val="both"/>
        <w:rPr>
          <w:rFonts w:ascii="Times New Roman" w:hAnsi="Times New Roman" w:cs="Times New Roman"/>
          <w:bCs/>
          <w:iCs/>
          <w:sz w:val="27"/>
          <w:szCs w:val="27"/>
        </w:rPr>
      </w:pPr>
      <w:r>
        <w:rPr>
          <w:rFonts w:ascii="Times New Roman" w:hAnsi="Times New Roman" w:cs="Times New Roman"/>
          <w:bCs/>
          <w:iCs/>
          <w:sz w:val="27"/>
          <w:szCs w:val="27"/>
        </w:rPr>
        <w:t>本研究的语料主要来源于《汉语词典》（第六</w:t>
      </w:r>
      <w:r w:rsidR="00AD3E1D" w:rsidRPr="008E1F07">
        <w:rPr>
          <w:rFonts w:ascii="Times New Roman" w:hAnsi="Times New Roman" w:cs="Times New Roman"/>
          <w:bCs/>
          <w:iCs/>
          <w:sz w:val="27"/>
          <w:szCs w:val="27"/>
        </w:rPr>
        <w:t>版））、《越南语词典》以及《越</w:t>
      </w:r>
      <w:r>
        <w:rPr>
          <w:rFonts w:ascii="Times New Roman" w:hAnsi="Times New Roman" w:cs="Times New Roman"/>
          <w:bCs/>
          <w:iCs/>
          <w:sz w:val="27"/>
          <w:szCs w:val="27"/>
        </w:rPr>
        <w:t>南</w:t>
      </w:r>
      <w:r w:rsidR="00AD3E1D" w:rsidRPr="008E1F07">
        <w:rPr>
          <w:rFonts w:ascii="Times New Roman" w:hAnsi="Times New Roman" w:cs="Times New Roman"/>
          <w:bCs/>
          <w:iCs/>
          <w:sz w:val="27"/>
          <w:szCs w:val="27"/>
        </w:rPr>
        <w:t>语大词典》。汉语一共</w:t>
      </w:r>
      <w:r w:rsidR="00AD3E1D" w:rsidRPr="008E1F07">
        <w:rPr>
          <w:rFonts w:ascii="Times New Roman" w:hAnsi="Times New Roman" w:cs="Times New Roman"/>
          <w:bCs/>
          <w:iCs/>
          <w:sz w:val="27"/>
          <w:szCs w:val="27"/>
        </w:rPr>
        <w:t xml:space="preserve"> 281</w:t>
      </w:r>
      <w:r w:rsidR="00AD3E1D" w:rsidRPr="008E1F07">
        <w:rPr>
          <w:rFonts w:ascii="Times New Roman" w:hAnsi="Times New Roman" w:cs="Times New Roman"/>
          <w:bCs/>
          <w:iCs/>
          <w:sz w:val="27"/>
          <w:szCs w:val="27"/>
        </w:rPr>
        <w:t>个名称，越南语一共</w:t>
      </w:r>
      <w:r w:rsidR="00550AE1">
        <w:rPr>
          <w:rFonts w:ascii="Times New Roman" w:hAnsi="Times New Roman" w:cs="Times New Roman"/>
          <w:bCs/>
          <w:iCs/>
          <w:sz w:val="27"/>
          <w:szCs w:val="27"/>
        </w:rPr>
        <w:t xml:space="preserve"> 323</w:t>
      </w:r>
      <w:r w:rsidR="00AD3E1D" w:rsidRPr="008E1F07">
        <w:rPr>
          <w:rFonts w:ascii="Times New Roman" w:hAnsi="Times New Roman" w:cs="Times New Roman"/>
          <w:bCs/>
          <w:iCs/>
          <w:sz w:val="27"/>
          <w:szCs w:val="27"/>
        </w:rPr>
        <w:t>个名称。</w:t>
      </w:r>
    </w:p>
    <w:p w14:paraId="5DC89EE2" w14:textId="77777777" w:rsidR="00AD3E1D" w:rsidRPr="008E1F07" w:rsidRDefault="00AD3E1D" w:rsidP="00735D69">
      <w:pPr>
        <w:pStyle w:val="ListParagraph"/>
        <w:numPr>
          <w:ilvl w:val="1"/>
          <w:numId w:val="4"/>
        </w:numPr>
        <w:snapToGrid w:val="0"/>
        <w:spacing w:after="0" w:line="360" w:lineRule="auto"/>
        <w:ind w:left="0" w:firstLine="0"/>
        <w:contextualSpacing w:val="0"/>
        <w:jc w:val="both"/>
        <w:outlineLvl w:val="1"/>
        <w:rPr>
          <w:rFonts w:ascii="Times New Roman" w:hAnsi="Times New Roman"/>
          <w:b/>
          <w:bCs/>
          <w:iCs/>
          <w:sz w:val="27"/>
          <w:szCs w:val="27"/>
        </w:rPr>
      </w:pPr>
      <w:r w:rsidRPr="008E1F07">
        <w:rPr>
          <w:rFonts w:ascii="Times New Roman" w:hAnsi="Times New Roman"/>
          <w:b/>
          <w:bCs/>
          <w:iCs/>
          <w:sz w:val="27"/>
          <w:szCs w:val="27"/>
        </w:rPr>
        <w:t>研究意义</w:t>
      </w:r>
    </w:p>
    <w:p w14:paraId="7484262E" w14:textId="77777777" w:rsidR="00AD3E1D" w:rsidRPr="008E1F07" w:rsidRDefault="00AD3E1D" w:rsidP="00735D69">
      <w:pPr>
        <w:pStyle w:val="ListParagraph"/>
        <w:snapToGrid w:val="0"/>
        <w:spacing w:after="0" w:line="360" w:lineRule="auto"/>
        <w:ind w:left="0"/>
        <w:contextualSpacing w:val="0"/>
        <w:jc w:val="both"/>
        <w:rPr>
          <w:rFonts w:ascii="Times New Roman" w:hAnsi="Times New Roman"/>
          <w:b/>
          <w:bCs/>
          <w:iCs/>
          <w:sz w:val="27"/>
          <w:szCs w:val="27"/>
        </w:rPr>
      </w:pPr>
      <w:r w:rsidRPr="008E1F07">
        <w:rPr>
          <w:rFonts w:ascii="Times New Roman" w:hAnsi="Times New Roman"/>
          <w:sz w:val="27"/>
          <w:szCs w:val="27"/>
        </w:rPr>
        <w:t>（一）为鸟类名称的</w:t>
      </w:r>
      <w:r w:rsidR="000E15D8">
        <w:rPr>
          <w:rFonts w:ascii="Times New Roman" w:hAnsi="Times New Roman"/>
          <w:sz w:val="27"/>
          <w:szCs w:val="27"/>
        </w:rPr>
        <w:t>构造</w:t>
      </w:r>
      <w:r w:rsidRPr="008E1F07">
        <w:rPr>
          <w:rFonts w:ascii="Times New Roman" w:hAnsi="Times New Roman"/>
          <w:sz w:val="27"/>
          <w:szCs w:val="27"/>
        </w:rPr>
        <w:t>、命名特点及引申义提供全面的见解并指出其在汉越两种语言中的异同所在；（二）帮助汉、</w:t>
      </w:r>
      <w:r w:rsidR="00992EE4">
        <w:rPr>
          <w:rFonts w:ascii="Times New Roman" w:hAnsi="Times New Roman"/>
          <w:sz w:val="27"/>
          <w:szCs w:val="27"/>
        </w:rPr>
        <w:t>越南语</w:t>
      </w:r>
      <w:r w:rsidRPr="008E1F07">
        <w:rPr>
          <w:rFonts w:ascii="Times New Roman" w:hAnsi="Times New Roman"/>
          <w:sz w:val="27"/>
          <w:szCs w:val="27"/>
        </w:rPr>
        <w:t>学习者、研究者更加深刻地理解该类词语，有效地运用于交际，为汉、</w:t>
      </w:r>
      <w:r w:rsidR="00992EE4">
        <w:rPr>
          <w:rFonts w:ascii="Times New Roman" w:hAnsi="Times New Roman"/>
          <w:sz w:val="27"/>
          <w:szCs w:val="27"/>
        </w:rPr>
        <w:t>越南语</w:t>
      </w:r>
      <w:r w:rsidRPr="008E1F07">
        <w:rPr>
          <w:rFonts w:ascii="Times New Roman" w:hAnsi="Times New Roman"/>
          <w:sz w:val="27"/>
          <w:szCs w:val="27"/>
        </w:rPr>
        <w:t>教学、研究、翻译、词典编写等领域提供有益的参考资料。</w:t>
      </w:r>
    </w:p>
    <w:p w14:paraId="0CB9AA00" w14:textId="77777777" w:rsidR="00AD3E1D" w:rsidRPr="008E1F07" w:rsidRDefault="00AD3E1D" w:rsidP="00735D69">
      <w:pPr>
        <w:pStyle w:val="ListParagraph"/>
        <w:numPr>
          <w:ilvl w:val="1"/>
          <w:numId w:val="4"/>
        </w:numPr>
        <w:snapToGrid w:val="0"/>
        <w:spacing w:after="0" w:line="360" w:lineRule="auto"/>
        <w:ind w:left="0" w:firstLine="0"/>
        <w:contextualSpacing w:val="0"/>
        <w:jc w:val="both"/>
        <w:outlineLvl w:val="1"/>
        <w:rPr>
          <w:rFonts w:ascii="Times New Roman" w:hAnsi="Times New Roman"/>
          <w:b/>
          <w:bCs/>
          <w:iCs/>
          <w:sz w:val="27"/>
          <w:szCs w:val="27"/>
        </w:rPr>
      </w:pPr>
      <w:r w:rsidRPr="008E1F07">
        <w:rPr>
          <w:rFonts w:ascii="Times New Roman" w:hAnsi="Times New Roman"/>
          <w:b/>
          <w:bCs/>
          <w:iCs/>
          <w:sz w:val="27"/>
          <w:szCs w:val="27"/>
        </w:rPr>
        <w:t>论文</w:t>
      </w:r>
      <w:r w:rsidR="000E15D8">
        <w:rPr>
          <w:rFonts w:ascii="Times New Roman" w:hAnsi="Times New Roman"/>
          <w:b/>
          <w:bCs/>
          <w:iCs/>
          <w:sz w:val="27"/>
          <w:szCs w:val="27"/>
        </w:rPr>
        <w:t>构造</w:t>
      </w:r>
    </w:p>
    <w:p w14:paraId="49BB7C12" w14:textId="77777777" w:rsidR="00AD3E1D" w:rsidRPr="008E1F07" w:rsidRDefault="00AD3E1D" w:rsidP="00735D69">
      <w:pPr>
        <w:pStyle w:val="ListParagraph"/>
        <w:snapToGrid w:val="0"/>
        <w:spacing w:after="0" w:line="360" w:lineRule="auto"/>
        <w:ind w:left="0"/>
        <w:contextualSpacing w:val="0"/>
        <w:jc w:val="both"/>
        <w:rPr>
          <w:rFonts w:ascii="Times New Roman" w:hAnsi="Times New Roman"/>
          <w:bCs/>
          <w:iCs/>
          <w:sz w:val="27"/>
          <w:szCs w:val="27"/>
        </w:rPr>
      </w:pPr>
      <w:r w:rsidRPr="008E1F07">
        <w:rPr>
          <w:rFonts w:ascii="Times New Roman" w:hAnsi="Times New Roman"/>
          <w:bCs/>
          <w:iCs/>
          <w:sz w:val="27"/>
          <w:szCs w:val="27"/>
        </w:rPr>
        <w:t>除了绪论和结语之外，本论文分四章展开论述：</w:t>
      </w:r>
    </w:p>
    <w:p w14:paraId="38938F9D" w14:textId="77777777" w:rsidR="00AD3E1D" w:rsidRPr="008E1F07" w:rsidRDefault="00AD3E1D" w:rsidP="00735D69">
      <w:pPr>
        <w:pStyle w:val="ListParagraph"/>
        <w:numPr>
          <w:ilvl w:val="0"/>
          <w:numId w:val="6"/>
        </w:numPr>
        <w:snapToGrid w:val="0"/>
        <w:spacing w:after="0" w:line="360" w:lineRule="auto"/>
        <w:contextualSpacing w:val="0"/>
        <w:jc w:val="both"/>
        <w:rPr>
          <w:rFonts w:ascii="Times New Roman" w:hAnsi="Times New Roman"/>
          <w:sz w:val="27"/>
          <w:szCs w:val="27"/>
        </w:rPr>
      </w:pPr>
      <w:r w:rsidRPr="008E1F07">
        <w:rPr>
          <w:rFonts w:ascii="Times New Roman" w:hAnsi="Times New Roman"/>
          <w:sz w:val="27"/>
          <w:szCs w:val="27"/>
        </w:rPr>
        <w:t>汉越鸟类名称的研究综述及理论基础</w:t>
      </w:r>
    </w:p>
    <w:p w14:paraId="0FF9420B" w14:textId="77777777" w:rsidR="00AD3E1D" w:rsidRPr="008E1F07" w:rsidRDefault="00550AE1" w:rsidP="00735D69">
      <w:pPr>
        <w:pStyle w:val="ListParagraph"/>
        <w:numPr>
          <w:ilvl w:val="0"/>
          <w:numId w:val="6"/>
        </w:numPr>
        <w:snapToGrid w:val="0"/>
        <w:spacing w:after="0" w:line="360" w:lineRule="auto"/>
        <w:contextualSpacing w:val="0"/>
        <w:jc w:val="both"/>
        <w:rPr>
          <w:rFonts w:ascii="Times New Roman" w:hAnsi="Times New Roman"/>
          <w:bCs/>
          <w:iCs/>
          <w:sz w:val="27"/>
          <w:szCs w:val="27"/>
        </w:rPr>
      </w:pPr>
      <w:r>
        <w:rPr>
          <w:rFonts w:ascii="Times New Roman" w:hAnsi="Times New Roman"/>
          <w:sz w:val="27"/>
          <w:szCs w:val="27"/>
        </w:rPr>
        <w:t>汉越鸟类名称</w:t>
      </w:r>
      <w:r w:rsidR="00AD3E1D" w:rsidRPr="008E1F07">
        <w:rPr>
          <w:rFonts w:ascii="Times New Roman" w:hAnsi="Times New Roman"/>
          <w:sz w:val="27"/>
          <w:szCs w:val="27"/>
        </w:rPr>
        <w:t>构造对比</w:t>
      </w:r>
    </w:p>
    <w:p w14:paraId="686768D3" w14:textId="77777777" w:rsidR="00AD3E1D" w:rsidRPr="008E1F07" w:rsidRDefault="00550AE1" w:rsidP="00735D69">
      <w:pPr>
        <w:pStyle w:val="ListParagraph"/>
        <w:numPr>
          <w:ilvl w:val="0"/>
          <w:numId w:val="6"/>
        </w:numPr>
        <w:snapToGrid w:val="0"/>
        <w:spacing w:after="0" w:line="360" w:lineRule="auto"/>
        <w:contextualSpacing w:val="0"/>
        <w:jc w:val="both"/>
        <w:rPr>
          <w:rFonts w:ascii="Times New Roman" w:hAnsi="Times New Roman"/>
          <w:bCs/>
          <w:iCs/>
          <w:sz w:val="27"/>
          <w:szCs w:val="27"/>
        </w:rPr>
      </w:pPr>
      <w:r>
        <w:rPr>
          <w:rFonts w:ascii="Times New Roman" w:hAnsi="Times New Roman"/>
          <w:sz w:val="27"/>
          <w:szCs w:val="27"/>
        </w:rPr>
        <w:t>汉越鸟类名称</w:t>
      </w:r>
      <w:r w:rsidR="00AD3E1D" w:rsidRPr="008E1F07">
        <w:rPr>
          <w:rFonts w:ascii="Times New Roman" w:hAnsi="Times New Roman"/>
          <w:sz w:val="27"/>
          <w:szCs w:val="27"/>
        </w:rPr>
        <w:t>命名特点对比</w:t>
      </w:r>
    </w:p>
    <w:p w14:paraId="622D55C5" w14:textId="77777777" w:rsidR="00AD3E1D" w:rsidRPr="008E1F07" w:rsidRDefault="00550AE1" w:rsidP="00735D69">
      <w:pPr>
        <w:pStyle w:val="ListParagraph"/>
        <w:numPr>
          <w:ilvl w:val="0"/>
          <w:numId w:val="6"/>
        </w:numPr>
        <w:snapToGrid w:val="0"/>
        <w:spacing w:after="0" w:line="360" w:lineRule="auto"/>
        <w:contextualSpacing w:val="0"/>
        <w:jc w:val="both"/>
        <w:rPr>
          <w:rFonts w:ascii="Times New Roman" w:hAnsi="Times New Roman"/>
          <w:bCs/>
          <w:iCs/>
          <w:sz w:val="27"/>
          <w:szCs w:val="27"/>
        </w:rPr>
      </w:pPr>
      <w:r>
        <w:rPr>
          <w:rFonts w:ascii="Times New Roman" w:hAnsi="Times New Roman"/>
          <w:sz w:val="27"/>
          <w:szCs w:val="27"/>
        </w:rPr>
        <w:t>汉越鸟类名称</w:t>
      </w:r>
      <w:r w:rsidR="00AD3E1D" w:rsidRPr="008E1F07">
        <w:rPr>
          <w:rFonts w:ascii="Times New Roman" w:hAnsi="Times New Roman"/>
          <w:sz w:val="27"/>
          <w:szCs w:val="27"/>
        </w:rPr>
        <w:t>引申义对比</w:t>
      </w:r>
    </w:p>
    <w:p w14:paraId="00404EB9" w14:textId="77777777" w:rsidR="00AD3E1D" w:rsidRPr="008E1F07" w:rsidRDefault="00AD3E1D" w:rsidP="00735D69">
      <w:pPr>
        <w:snapToGrid w:val="0"/>
        <w:spacing w:after="0" w:line="324" w:lineRule="auto"/>
        <w:ind w:left="360"/>
        <w:jc w:val="both"/>
        <w:rPr>
          <w:rFonts w:ascii="Times New Roman" w:hAnsi="Times New Roman" w:cs="Times New Roman"/>
          <w:sz w:val="27"/>
          <w:szCs w:val="27"/>
        </w:rPr>
      </w:pPr>
    </w:p>
    <w:p w14:paraId="3E18AEC1" w14:textId="77777777" w:rsidR="00735D69" w:rsidRDefault="00735D69">
      <w:pPr>
        <w:rPr>
          <w:rFonts w:ascii="Times New Roman" w:hAnsi="Times New Roman" w:cs="Times New Roman"/>
          <w:b/>
          <w:sz w:val="27"/>
          <w:szCs w:val="27"/>
        </w:rPr>
      </w:pPr>
      <w:r>
        <w:rPr>
          <w:rFonts w:ascii="Times New Roman" w:hAnsi="Times New Roman" w:cs="Times New Roman"/>
          <w:b/>
          <w:sz w:val="27"/>
          <w:szCs w:val="27"/>
        </w:rPr>
        <w:br w:type="page"/>
      </w:r>
    </w:p>
    <w:p w14:paraId="53F4E7A6" w14:textId="77777777" w:rsidR="00AD3E1D" w:rsidRPr="008E1F07" w:rsidRDefault="00AD3E1D" w:rsidP="00735D69">
      <w:pPr>
        <w:snapToGrid w:val="0"/>
        <w:spacing w:after="0" w:line="324" w:lineRule="auto"/>
        <w:ind w:left="360"/>
        <w:jc w:val="center"/>
        <w:rPr>
          <w:rFonts w:ascii="Times New Roman" w:hAnsi="Times New Roman" w:cs="Times New Roman"/>
          <w:b/>
          <w:sz w:val="27"/>
          <w:szCs w:val="27"/>
        </w:rPr>
      </w:pPr>
      <w:r w:rsidRPr="008E1F07">
        <w:rPr>
          <w:rFonts w:ascii="Times New Roman" w:hAnsi="Times New Roman" w:cs="Times New Roman"/>
          <w:b/>
          <w:sz w:val="27"/>
          <w:szCs w:val="27"/>
        </w:rPr>
        <w:lastRenderedPageBreak/>
        <w:t>第一章</w:t>
      </w:r>
      <w:r w:rsidRPr="008E1F07">
        <w:rPr>
          <w:rFonts w:ascii="Times New Roman" w:hAnsi="Times New Roman" w:cs="Times New Roman"/>
          <w:b/>
          <w:sz w:val="27"/>
          <w:szCs w:val="27"/>
        </w:rPr>
        <w:tab/>
        <w:t xml:space="preserve"> </w:t>
      </w:r>
      <w:r w:rsidRPr="008E1F07">
        <w:rPr>
          <w:rFonts w:ascii="Times New Roman" w:hAnsi="Times New Roman" w:cs="Times New Roman"/>
          <w:b/>
          <w:sz w:val="27"/>
          <w:szCs w:val="27"/>
        </w:rPr>
        <w:t>汉越鸟类名称的研究综述及理论基础</w:t>
      </w:r>
    </w:p>
    <w:p w14:paraId="7567A2BE" w14:textId="77777777" w:rsidR="00AD3E1D" w:rsidRPr="008E1F07" w:rsidRDefault="00AD3E1D" w:rsidP="00735D69">
      <w:pPr>
        <w:pStyle w:val="Heading2"/>
        <w:snapToGrid w:val="0"/>
        <w:spacing w:before="0" w:after="0" w:line="324" w:lineRule="auto"/>
        <w:rPr>
          <w:rFonts w:ascii="Times New Roman" w:hAnsi="Times New Roman"/>
          <w:b w:val="0"/>
          <w:i w:val="0"/>
          <w:sz w:val="27"/>
          <w:szCs w:val="27"/>
        </w:rPr>
      </w:pPr>
      <w:bookmarkStart w:id="7" w:name="_Toc2604544"/>
      <w:bookmarkStart w:id="8" w:name="_Toc3466004"/>
      <w:r w:rsidRPr="008E1F07">
        <w:rPr>
          <w:rFonts w:ascii="Times New Roman" w:hAnsi="Times New Roman"/>
          <w:i w:val="0"/>
          <w:sz w:val="27"/>
          <w:szCs w:val="27"/>
        </w:rPr>
        <w:t xml:space="preserve">1.1. </w:t>
      </w:r>
      <w:r w:rsidRPr="008E1F07">
        <w:rPr>
          <w:rFonts w:ascii="Times New Roman" w:hAnsi="Times New Roman"/>
          <w:i w:val="0"/>
          <w:sz w:val="27"/>
          <w:szCs w:val="27"/>
        </w:rPr>
        <w:t>汉越鸟类名称的研究综述</w:t>
      </w:r>
      <w:bookmarkEnd w:id="7"/>
      <w:bookmarkEnd w:id="8"/>
    </w:p>
    <w:p w14:paraId="23DB5241" w14:textId="77777777" w:rsidR="00AD3E1D" w:rsidRPr="008E1F07" w:rsidRDefault="00AD3E1D" w:rsidP="00735D69">
      <w:pPr>
        <w:pStyle w:val="ListParagraph"/>
        <w:numPr>
          <w:ilvl w:val="2"/>
          <w:numId w:val="7"/>
        </w:numPr>
        <w:snapToGrid w:val="0"/>
        <w:spacing w:after="0" w:line="324" w:lineRule="auto"/>
        <w:ind w:left="0" w:firstLine="0"/>
        <w:contextualSpacing w:val="0"/>
        <w:jc w:val="both"/>
        <w:outlineLvl w:val="2"/>
        <w:rPr>
          <w:rFonts w:ascii="Times New Roman" w:hAnsi="Times New Roman"/>
          <w:b/>
          <w:sz w:val="27"/>
          <w:szCs w:val="27"/>
        </w:rPr>
      </w:pPr>
      <w:bookmarkStart w:id="9" w:name="_Toc509566561"/>
      <w:bookmarkStart w:id="10" w:name="_Toc2604545"/>
      <w:bookmarkStart w:id="11" w:name="_Toc3466005"/>
      <w:r w:rsidRPr="008E1F07">
        <w:rPr>
          <w:rFonts w:ascii="Times New Roman" w:hAnsi="Times New Roman"/>
          <w:b/>
          <w:sz w:val="27"/>
          <w:szCs w:val="27"/>
        </w:rPr>
        <w:t>有关动物词语和鸟类词语的研究综述</w:t>
      </w:r>
      <w:bookmarkStart w:id="12" w:name="_Toc509566562"/>
      <w:bookmarkEnd w:id="9"/>
      <w:bookmarkEnd w:id="10"/>
      <w:bookmarkEnd w:id="11"/>
    </w:p>
    <w:p w14:paraId="2FEF4B93" w14:textId="77777777" w:rsidR="00AD3E1D" w:rsidRPr="00D64471" w:rsidRDefault="00AD3E1D" w:rsidP="00735D69">
      <w:pPr>
        <w:pStyle w:val="ListParagraph"/>
        <w:numPr>
          <w:ilvl w:val="3"/>
          <w:numId w:val="7"/>
        </w:numPr>
        <w:snapToGrid w:val="0"/>
        <w:spacing w:after="0" w:line="324" w:lineRule="auto"/>
        <w:ind w:hanging="1790"/>
        <w:contextualSpacing w:val="0"/>
        <w:rPr>
          <w:rFonts w:ascii="Times New Roman" w:hAnsi="Times New Roman"/>
          <w:b/>
          <w:sz w:val="27"/>
          <w:szCs w:val="27"/>
        </w:rPr>
      </w:pPr>
      <w:r w:rsidRPr="00D64471">
        <w:rPr>
          <w:rFonts w:ascii="Times New Roman" w:hAnsi="Times New Roman"/>
          <w:b/>
          <w:sz w:val="27"/>
          <w:szCs w:val="27"/>
        </w:rPr>
        <w:t>有关动物词语的研究综述</w:t>
      </w:r>
      <w:bookmarkEnd w:id="12"/>
    </w:p>
    <w:p w14:paraId="0A331694" w14:textId="77777777" w:rsidR="00AD3E1D" w:rsidRPr="008E1F07" w:rsidRDefault="00AD3E1D" w:rsidP="00735D69">
      <w:pPr>
        <w:pStyle w:val="NoSpacing"/>
        <w:snapToGrid w:val="0"/>
        <w:spacing w:line="324" w:lineRule="auto"/>
        <w:ind w:firstLine="720"/>
        <w:rPr>
          <w:sz w:val="27"/>
          <w:szCs w:val="27"/>
          <w:lang w:val="vi-VN"/>
        </w:rPr>
      </w:pPr>
      <w:bookmarkStart w:id="13" w:name="_Toc509406970"/>
      <w:bookmarkStart w:id="14" w:name="_Toc509407130"/>
      <w:bookmarkStart w:id="15" w:name="_Toc509566563"/>
      <w:r w:rsidRPr="008E1F07">
        <w:rPr>
          <w:sz w:val="27"/>
          <w:szCs w:val="27"/>
          <w:lang w:val="vi-VN"/>
        </w:rPr>
        <w:t>汉语动物词语研究</w:t>
      </w:r>
      <w:bookmarkEnd w:id="13"/>
      <w:bookmarkEnd w:id="14"/>
      <w:bookmarkEnd w:id="15"/>
      <w:r w:rsidRPr="008E1F07">
        <w:rPr>
          <w:sz w:val="27"/>
          <w:szCs w:val="27"/>
          <w:lang w:val="vi-VN"/>
        </w:rPr>
        <w:t>，主要集中在五个领域：词汇语义</w:t>
      </w:r>
      <w:r w:rsidR="00C355DC" w:rsidRPr="008E1F07">
        <w:rPr>
          <w:sz w:val="27"/>
          <w:szCs w:val="27"/>
          <w:lang w:val="vi-VN"/>
        </w:rPr>
        <w:t>如</w:t>
      </w:r>
      <w:r w:rsidR="00E54D9C" w:rsidRPr="008E1F07">
        <w:rPr>
          <w:sz w:val="27"/>
          <w:szCs w:val="27"/>
          <w:lang w:val="vi-VN"/>
        </w:rPr>
        <w:t>周晓燕（</w:t>
      </w:r>
      <w:r w:rsidR="00E54D9C" w:rsidRPr="008E1F07">
        <w:rPr>
          <w:sz w:val="27"/>
          <w:szCs w:val="27"/>
          <w:lang w:val="vi-VN"/>
        </w:rPr>
        <w:t>2012</w:t>
      </w:r>
      <w:r w:rsidR="00E54D9C" w:rsidRPr="008E1F07">
        <w:rPr>
          <w:sz w:val="27"/>
          <w:szCs w:val="27"/>
          <w:lang w:val="vi-VN"/>
        </w:rPr>
        <w:t>）的博士论文《汉语动物词研究》</w:t>
      </w:r>
      <w:r w:rsidR="003171C2" w:rsidRPr="008E1F07">
        <w:rPr>
          <w:sz w:val="27"/>
          <w:szCs w:val="27"/>
          <w:lang w:val="vi-VN"/>
        </w:rPr>
        <w:t>；</w:t>
      </w:r>
      <w:r w:rsidRPr="008E1F07">
        <w:rPr>
          <w:sz w:val="27"/>
          <w:szCs w:val="27"/>
          <w:lang w:val="vi-VN"/>
        </w:rPr>
        <w:t>文化内涵</w:t>
      </w:r>
      <w:r w:rsidR="00E54D9C" w:rsidRPr="008E1F07">
        <w:rPr>
          <w:sz w:val="27"/>
          <w:szCs w:val="27"/>
          <w:lang w:val="vi-VN"/>
        </w:rPr>
        <w:t>如董晓荣（</w:t>
      </w:r>
      <w:r w:rsidR="00E54D9C" w:rsidRPr="008E1F07">
        <w:rPr>
          <w:sz w:val="27"/>
          <w:szCs w:val="27"/>
          <w:lang w:val="vi-VN"/>
        </w:rPr>
        <w:t>2012</w:t>
      </w:r>
      <w:r w:rsidR="00E54D9C" w:rsidRPr="008E1F07">
        <w:rPr>
          <w:sz w:val="27"/>
          <w:szCs w:val="27"/>
          <w:lang w:val="vi-VN"/>
        </w:rPr>
        <w:t>）的硕士论文《汉语动物成语的语言文化研究》</w:t>
      </w:r>
      <w:r w:rsidR="003171C2" w:rsidRPr="008E1F07">
        <w:rPr>
          <w:sz w:val="27"/>
          <w:szCs w:val="27"/>
          <w:lang w:val="vi-VN"/>
        </w:rPr>
        <w:t>；</w:t>
      </w:r>
      <w:r w:rsidRPr="008E1F07">
        <w:rPr>
          <w:sz w:val="27"/>
          <w:szCs w:val="27"/>
          <w:lang w:val="vi-VN"/>
        </w:rPr>
        <w:t>隐喻认知</w:t>
      </w:r>
      <w:r w:rsidR="00E54D9C" w:rsidRPr="008E1F07">
        <w:rPr>
          <w:sz w:val="27"/>
          <w:szCs w:val="27"/>
          <w:lang w:val="vi-VN"/>
        </w:rPr>
        <w:t>如</w:t>
      </w:r>
      <w:r w:rsidR="001E467C" w:rsidRPr="008E1F07">
        <w:rPr>
          <w:sz w:val="27"/>
          <w:szCs w:val="27"/>
          <w:lang w:val="vi-VN"/>
        </w:rPr>
        <w:t>肖遥遥（</w:t>
      </w:r>
      <w:r w:rsidR="001E467C" w:rsidRPr="008E1F07">
        <w:rPr>
          <w:sz w:val="27"/>
          <w:szCs w:val="27"/>
          <w:lang w:val="vi-VN"/>
        </w:rPr>
        <w:t>2008</w:t>
      </w:r>
      <w:r w:rsidR="001E467C" w:rsidRPr="008E1F07">
        <w:rPr>
          <w:sz w:val="27"/>
          <w:szCs w:val="27"/>
          <w:lang w:val="vi-VN"/>
        </w:rPr>
        <w:t>）在《动物隐喻的认知基础及语义演变》</w:t>
      </w:r>
      <w:r w:rsidR="003171C2" w:rsidRPr="008E1F07">
        <w:rPr>
          <w:sz w:val="27"/>
          <w:szCs w:val="27"/>
          <w:lang w:val="vi-VN"/>
        </w:rPr>
        <w:t>；</w:t>
      </w:r>
      <w:r w:rsidRPr="008E1F07">
        <w:rPr>
          <w:sz w:val="27"/>
          <w:szCs w:val="27"/>
          <w:lang w:val="vi-VN"/>
        </w:rPr>
        <w:t>跨文化对比</w:t>
      </w:r>
      <w:r w:rsidR="001E467C" w:rsidRPr="008E1F07">
        <w:rPr>
          <w:sz w:val="27"/>
          <w:szCs w:val="27"/>
          <w:lang w:val="vi-VN"/>
        </w:rPr>
        <w:t>如李月松（</w:t>
      </w:r>
      <w:r w:rsidR="001E467C" w:rsidRPr="008E1F07">
        <w:rPr>
          <w:sz w:val="27"/>
          <w:szCs w:val="27"/>
          <w:lang w:val="vi-VN"/>
        </w:rPr>
        <w:t>2012</w:t>
      </w:r>
      <w:r w:rsidR="001E467C" w:rsidRPr="008E1F07">
        <w:rPr>
          <w:sz w:val="27"/>
          <w:szCs w:val="27"/>
          <w:lang w:val="vi-VN"/>
        </w:rPr>
        <w:t>）的博士论文《汉日动物词之国俗语义对比研究》，</w:t>
      </w:r>
      <w:r w:rsidRPr="008E1F07">
        <w:rPr>
          <w:sz w:val="27"/>
          <w:szCs w:val="27"/>
          <w:lang w:val="vi-VN"/>
        </w:rPr>
        <w:t>及应用研究</w:t>
      </w:r>
      <w:r w:rsidR="001E467C" w:rsidRPr="008E1F07">
        <w:rPr>
          <w:sz w:val="27"/>
          <w:szCs w:val="27"/>
          <w:lang w:val="vi-VN"/>
        </w:rPr>
        <w:t>主要体现在翻译、词典编撰及教学领域</w:t>
      </w:r>
      <w:r w:rsidR="003171C2" w:rsidRPr="008E1F07">
        <w:rPr>
          <w:sz w:val="27"/>
          <w:szCs w:val="27"/>
          <w:lang w:val="vi-VN"/>
        </w:rPr>
        <w:t>。这</w:t>
      </w:r>
      <w:r w:rsidRPr="008E1F07">
        <w:rPr>
          <w:sz w:val="27"/>
          <w:szCs w:val="27"/>
          <w:lang w:val="vi-VN"/>
        </w:rPr>
        <w:t>体现了研究角度多元化的发展趋势。</w:t>
      </w:r>
    </w:p>
    <w:p w14:paraId="64F5ECE0" w14:textId="77777777" w:rsidR="00AD3E1D" w:rsidRPr="008E1F07" w:rsidRDefault="00AD3E1D" w:rsidP="00735D69">
      <w:pPr>
        <w:pStyle w:val="NoSpacing"/>
        <w:snapToGrid w:val="0"/>
        <w:spacing w:line="324" w:lineRule="auto"/>
        <w:ind w:firstLine="720"/>
        <w:rPr>
          <w:b/>
          <w:sz w:val="27"/>
          <w:szCs w:val="27"/>
        </w:rPr>
      </w:pPr>
      <w:r w:rsidRPr="008E1F07">
        <w:rPr>
          <w:kern w:val="0"/>
          <w:sz w:val="27"/>
          <w:szCs w:val="27"/>
        </w:rPr>
        <w:t>越南语动物词语研究现状也可以分成</w:t>
      </w:r>
      <w:r w:rsidRPr="008E1F07">
        <w:rPr>
          <w:sz w:val="27"/>
          <w:szCs w:val="27"/>
          <w:lang w:val="vi-VN"/>
        </w:rPr>
        <w:t>四个领域：词汇语义</w:t>
      </w:r>
      <w:r w:rsidR="00393E1D" w:rsidRPr="008E1F07">
        <w:rPr>
          <w:sz w:val="27"/>
          <w:szCs w:val="27"/>
          <w:lang w:val="vi-VN"/>
        </w:rPr>
        <w:t>如</w:t>
      </w:r>
      <w:r w:rsidR="00B83D26" w:rsidRPr="008E1F07">
        <w:rPr>
          <w:sz w:val="27"/>
          <w:szCs w:val="27"/>
          <w:lang w:val="vi-VN"/>
        </w:rPr>
        <w:t>阮翠卿（</w:t>
      </w:r>
      <w:r w:rsidR="00B83D26" w:rsidRPr="008E1F07">
        <w:rPr>
          <w:sz w:val="27"/>
          <w:szCs w:val="27"/>
          <w:lang w:val="vi-VN"/>
        </w:rPr>
        <w:t>1996</w:t>
      </w:r>
      <w:r w:rsidR="00B83D26" w:rsidRPr="008E1F07">
        <w:rPr>
          <w:sz w:val="27"/>
          <w:szCs w:val="27"/>
          <w:lang w:val="vi-VN"/>
        </w:rPr>
        <w:t>）的</w:t>
      </w:r>
      <w:r w:rsidR="00D36682" w:rsidRPr="008E1F07">
        <w:rPr>
          <w:sz w:val="27"/>
          <w:szCs w:val="27"/>
          <w:lang w:val="vi-VN"/>
        </w:rPr>
        <w:t>博士论文</w:t>
      </w:r>
      <w:r w:rsidR="00B83D26" w:rsidRPr="008E1F07">
        <w:rPr>
          <w:sz w:val="27"/>
          <w:szCs w:val="27"/>
          <w:lang w:val="vi-VN"/>
        </w:rPr>
        <w:t>《动物名称语义场特点研究（以越南语、俄语为例）》；</w:t>
      </w:r>
      <w:r w:rsidR="00791D17">
        <w:rPr>
          <w:sz w:val="27"/>
          <w:szCs w:val="27"/>
          <w:lang w:val="vi-VN"/>
        </w:rPr>
        <w:t>文化</w:t>
      </w:r>
      <w:r w:rsidR="00791D17">
        <w:rPr>
          <w:rFonts w:hint="eastAsia"/>
          <w:sz w:val="27"/>
          <w:szCs w:val="27"/>
          <w:lang w:val="vi-VN"/>
        </w:rPr>
        <w:t>语言学</w:t>
      </w:r>
      <w:r w:rsidR="00775032" w:rsidRPr="008E1F07">
        <w:rPr>
          <w:sz w:val="27"/>
          <w:szCs w:val="27"/>
          <w:lang w:val="vi-VN"/>
        </w:rPr>
        <w:t>如</w:t>
      </w:r>
      <w:r w:rsidR="00D12A98" w:rsidRPr="008E1F07">
        <w:rPr>
          <w:sz w:val="27"/>
          <w:szCs w:val="27"/>
          <w:lang w:val="vi-VN"/>
        </w:rPr>
        <w:t>朝</w:t>
      </w:r>
      <w:r w:rsidR="00DD6634" w:rsidRPr="008E1F07">
        <w:rPr>
          <w:sz w:val="27"/>
          <w:szCs w:val="27"/>
          <w:lang w:val="vi-VN"/>
        </w:rPr>
        <w:t>元</w:t>
      </w:r>
      <w:r w:rsidR="00D12A98" w:rsidRPr="008E1F07">
        <w:rPr>
          <w:sz w:val="27"/>
          <w:szCs w:val="27"/>
          <w:lang w:val="vi-VN"/>
        </w:rPr>
        <w:t>（</w:t>
      </w:r>
      <w:r w:rsidR="00D12A98" w:rsidRPr="008E1F07">
        <w:rPr>
          <w:sz w:val="27"/>
          <w:szCs w:val="27"/>
          <w:lang w:val="vi-VN"/>
        </w:rPr>
        <w:t>1999</w:t>
      </w:r>
      <w:r w:rsidR="00D12A98" w:rsidRPr="008E1F07">
        <w:rPr>
          <w:sz w:val="27"/>
          <w:szCs w:val="27"/>
          <w:lang w:val="vi-VN"/>
        </w:rPr>
        <w:t>）的</w:t>
      </w:r>
      <w:r w:rsidR="00DD6634" w:rsidRPr="008E1F07">
        <w:rPr>
          <w:sz w:val="27"/>
          <w:szCs w:val="27"/>
          <w:lang w:val="vi-VN"/>
        </w:rPr>
        <w:t>专著</w:t>
      </w:r>
      <w:r w:rsidR="00D12A98" w:rsidRPr="008E1F07">
        <w:rPr>
          <w:sz w:val="27"/>
          <w:szCs w:val="27"/>
          <w:lang w:val="vi-VN"/>
        </w:rPr>
        <w:t>《从越南民间文化语言角度了解动物世界（基于顺化区域语料）》</w:t>
      </w:r>
      <w:r w:rsidR="00393E1D" w:rsidRPr="008E1F07">
        <w:rPr>
          <w:sz w:val="27"/>
          <w:szCs w:val="27"/>
          <w:lang w:val="vi-VN"/>
        </w:rPr>
        <w:t>；</w:t>
      </w:r>
      <w:r w:rsidRPr="008E1F07">
        <w:rPr>
          <w:sz w:val="27"/>
          <w:szCs w:val="27"/>
        </w:rPr>
        <w:t>隐喻认知</w:t>
      </w:r>
      <w:r w:rsidR="00D804F5" w:rsidRPr="008E1F07">
        <w:rPr>
          <w:spacing w:val="-2"/>
          <w:sz w:val="27"/>
          <w:szCs w:val="27"/>
          <w:lang w:val="vi-VN"/>
        </w:rPr>
        <w:t>由河内师范大学阮氏银花博士指导的四篇硕士论文，基于</w:t>
      </w:r>
      <w:r w:rsidR="00D804F5" w:rsidRPr="008E1F07">
        <w:rPr>
          <w:spacing w:val="-2"/>
          <w:sz w:val="27"/>
          <w:szCs w:val="27"/>
          <w:lang w:val="vi-VN"/>
        </w:rPr>
        <w:t>“</w:t>
      </w:r>
      <w:r w:rsidR="00D804F5" w:rsidRPr="008E1F07">
        <w:rPr>
          <w:spacing w:val="-2"/>
          <w:sz w:val="27"/>
          <w:szCs w:val="27"/>
          <w:lang w:val="vi-VN"/>
        </w:rPr>
        <w:t>动物词语</w:t>
      </w:r>
      <w:r w:rsidR="00D804F5" w:rsidRPr="008E1F07">
        <w:rPr>
          <w:spacing w:val="-2"/>
          <w:sz w:val="27"/>
          <w:szCs w:val="27"/>
          <w:lang w:val="vi-VN"/>
        </w:rPr>
        <w:t>”</w:t>
      </w:r>
      <w:r w:rsidR="00D804F5" w:rsidRPr="008E1F07">
        <w:rPr>
          <w:spacing w:val="-2"/>
          <w:sz w:val="27"/>
          <w:szCs w:val="27"/>
          <w:lang w:val="vi-VN"/>
        </w:rPr>
        <w:t>下属的四个子场（鸟类、水生动物、昆虫类、兽类）</w:t>
      </w:r>
      <w:r w:rsidR="00D252AA" w:rsidRPr="008E1F07">
        <w:rPr>
          <w:spacing w:val="-2"/>
          <w:sz w:val="27"/>
          <w:szCs w:val="27"/>
          <w:lang w:val="vi-VN"/>
        </w:rPr>
        <w:t>，较为全面透彻分析了越南人在这方面的认知特点；</w:t>
      </w:r>
      <w:r w:rsidRPr="008E1F07">
        <w:rPr>
          <w:sz w:val="27"/>
          <w:szCs w:val="27"/>
        </w:rPr>
        <w:t>跨文化对比</w:t>
      </w:r>
      <w:r w:rsidR="00D804F5" w:rsidRPr="008E1F07">
        <w:rPr>
          <w:sz w:val="27"/>
          <w:szCs w:val="27"/>
        </w:rPr>
        <w:t>如</w:t>
      </w:r>
      <w:r w:rsidR="00290CF6" w:rsidRPr="00D179FA">
        <w:rPr>
          <w:sz w:val="27"/>
          <w:szCs w:val="27"/>
          <w:lang w:val="vi-VN"/>
        </w:rPr>
        <w:t>阮氏宝的硕士论文《越南语动物词语的语义研究</w:t>
      </w:r>
      <w:r w:rsidR="00290CF6" w:rsidRPr="00D179FA">
        <w:rPr>
          <w:sz w:val="27"/>
          <w:szCs w:val="27"/>
          <w:lang w:val="vi-VN"/>
        </w:rPr>
        <w:t>——</w:t>
      </w:r>
      <w:r w:rsidR="00290CF6" w:rsidRPr="00D179FA">
        <w:rPr>
          <w:sz w:val="27"/>
          <w:szCs w:val="27"/>
          <w:lang w:val="vi-VN"/>
        </w:rPr>
        <w:t>与英语对比》</w:t>
      </w:r>
      <w:r w:rsidR="00FB059F">
        <w:rPr>
          <w:rFonts w:hint="eastAsia"/>
          <w:sz w:val="27"/>
          <w:szCs w:val="27"/>
          <w:lang w:val="vi-VN"/>
        </w:rPr>
        <w:t>。</w:t>
      </w:r>
    </w:p>
    <w:p w14:paraId="498D47A8" w14:textId="77777777" w:rsidR="00AD3E1D" w:rsidRPr="008E1F07" w:rsidRDefault="00AD3E1D" w:rsidP="00735D69">
      <w:pPr>
        <w:pStyle w:val="ListParagraph"/>
        <w:snapToGrid w:val="0"/>
        <w:spacing w:after="0" w:line="324" w:lineRule="auto"/>
        <w:ind w:left="0" w:firstLine="720"/>
        <w:contextualSpacing w:val="0"/>
        <w:jc w:val="both"/>
        <w:rPr>
          <w:rFonts w:ascii="Times New Roman" w:hAnsi="Times New Roman"/>
          <w:b/>
          <w:sz w:val="27"/>
          <w:szCs w:val="27"/>
        </w:rPr>
      </w:pPr>
      <w:r w:rsidRPr="008E1F07">
        <w:rPr>
          <w:rFonts w:ascii="Times New Roman" w:hAnsi="Times New Roman"/>
          <w:sz w:val="27"/>
          <w:szCs w:val="27"/>
          <w:lang w:val="vi-VN"/>
        </w:rPr>
        <w:t>最近十年，中国和越南有关汉、</w:t>
      </w:r>
      <w:r w:rsidR="00992EE4">
        <w:rPr>
          <w:rFonts w:ascii="Times New Roman" w:hAnsi="Times New Roman"/>
          <w:sz w:val="27"/>
          <w:szCs w:val="27"/>
          <w:lang w:val="vi-VN"/>
        </w:rPr>
        <w:t>越南语</w:t>
      </w:r>
      <w:r w:rsidRPr="008E1F07">
        <w:rPr>
          <w:rFonts w:ascii="Times New Roman" w:hAnsi="Times New Roman"/>
          <w:sz w:val="27"/>
          <w:szCs w:val="27"/>
          <w:lang w:val="vi-VN"/>
        </w:rPr>
        <w:t>言动物词语的对比研究也开始出现：从</w:t>
      </w:r>
      <w:r w:rsidRPr="008E1F07">
        <w:rPr>
          <w:rFonts w:ascii="Times New Roman" w:hAnsi="Times New Roman"/>
          <w:sz w:val="27"/>
          <w:szCs w:val="27"/>
          <w:lang w:val="vi-VN"/>
        </w:rPr>
        <w:t>“</w:t>
      </w:r>
      <w:r w:rsidRPr="008E1F07">
        <w:rPr>
          <w:rFonts w:ascii="Times New Roman" w:hAnsi="Times New Roman"/>
          <w:sz w:val="27"/>
          <w:szCs w:val="27"/>
          <w:lang w:val="vi-VN"/>
        </w:rPr>
        <w:t>动物词语</w:t>
      </w:r>
      <w:r w:rsidRPr="008E1F07">
        <w:rPr>
          <w:rFonts w:ascii="Times New Roman" w:hAnsi="Times New Roman"/>
          <w:sz w:val="27"/>
          <w:szCs w:val="27"/>
          <w:lang w:val="vi-VN"/>
        </w:rPr>
        <w:t>”</w:t>
      </w:r>
      <w:r w:rsidRPr="008E1F07">
        <w:rPr>
          <w:rFonts w:ascii="Times New Roman" w:hAnsi="Times New Roman"/>
          <w:sz w:val="27"/>
          <w:szCs w:val="27"/>
          <w:lang w:val="vi-VN"/>
        </w:rPr>
        <w:t>整个语义场逐渐缩小到其下属的某小类动物（如：</w:t>
      </w:r>
      <w:r w:rsidRPr="008E1F07">
        <w:rPr>
          <w:rFonts w:ascii="Times New Roman" w:hAnsi="Times New Roman"/>
          <w:sz w:val="27"/>
          <w:szCs w:val="27"/>
        </w:rPr>
        <w:t>家畜、十二生肖</w:t>
      </w:r>
      <w:r w:rsidRPr="008E1F07">
        <w:rPr>
          <w:rFonts w:ascii="Times New Roman" w:hAnsi="Times New Roman"/>
          <w:sz w:val="27"/>
          <w:szCs w:val="27"/>
          <w:lang w:val="vi-VN"/>
        </w:rPr>
        <w:t>）甚至一种具体动物（如：牛、老鼠）。</w:t>
      </w:r>
    </w:p>
    <w:p w14:paraId="4C02E2A7" w14:textId="77777777" w:rsidR="00AD3E1D" w:rsidRPr="008E1F07" w:rsidRDefault="00AD3E1D" w:rsidP="00735D69">
      <w:pPr>
        <w:pStyle w:val="ListParagraph"/>
        <w:numPr>
          <w:ilvl w:val="3"/>
          <w:numId w:val="7"/>
        </w:numPr>
        <w:snapToGrid w:val="0"/>
        <w:spacing w:after="0" w:line="324" w:lineRule="auto"/>
        <w:ind w:hanging="1790"/>
        <w:contextualSpacing w:val="0"/>
        <w:rPr>
          <w:rFonts w:ascii="Times New Roman" w:hAnsi="Times New Roman"/>
          <w:b/>
          <w:sz w:val="27"/>
          <w:szCs w:val="27"/>
        </w:rPr>
      </w:pPr>
      <w:bookmarkStart w:id="16" w:name="_Toc509566566"/>
      <w:r w:rsidRPr="008E1F07">
        <w:rPr>
          <w:rFonts w:ascii="Times New Roman" w:hAnsi="Times New Roman"/>
          <w:b/>
          <w:sz w:val="27"/>
          <w:szCs w:val="27"/>
        </w:rPr>
        <w:t>有关鸟类词语的研究综述</w:t>
      </w:r>
      <w:bookmarkEnd w:id="16"/>
    </w:p>
    <w:p w14:paraId="25BE0CB7" w14:textId="77777777" w:rsidR="00AD3E1D" w:rsidRPr="008E1F07" w:rsidRDefault="00AD3E1D" w:rsidP="00735D69">
      <w:pPr>
        <w:pStyle w:val="ListParagraph"/>
        <w:snapToGrid w:val="0"/>
        <w:spacing w:after="0" w:line="324" w:lineRule="auto"/>
        <w:ind w:left="0" w:firstLine="720"/>
        <w:contextualSpacing w:val="0"/>
        <w:jc w:val="both"/>
        <w:rPr>
          <w:rFonts w:ascii="Times New Roman" w:hAnsi="Times New Roman"/>
          <w:sz w:val="27"/>
          <w:szCs w:val="27"/>
        </w:rPr>
      </w:pPr>
      <w:bookmarkStart w:id="17" w:name="_Toc509406975"/>
      <w:bookmarkStart w:id="18" w:name="_Toc509407135"/>
      <w:bookmarkStart w:id="19" w:name="_Toc509566568"/>
      <w:r w:rsidRPr="008E1F07">
        <w:rPr>
          <w:rFonts w:ascii="Times New Roman" w:hAnsi="Times New Roman"/>
          <w:sz w:val="27"/>
          <w:szCs w:val="27"/>
        </w:rPr>
        <w:t>汉语有关鸟类词语的研究</w:t>
      </w:r>
      <w:bookmarkEnd w:id="17"/>
      <w:bookmarkEnd w:id="18"/>
      <w:bookmarkEnd w:id="19"/>
      <w:r w:rsidRPr="008E1F07">
        <w:rPr>
          <w:rFonts w:ascii="Times New Roman" w:hAnsi="Times New Roman"/>
          <w:sz w:val="27"/>
          <w:szCs w:val="27"/>
          <w:lang w:val="vi-VN"/>
        </w:rPr>
        <w:t>，可以分成三个领域：</w:t>
      </w:r>
      <w:r w:rsidRPr="008E1F07">
        <w:rPr>
          <w:rFonts w:ascii="Times New Roman" w:hAnsi="Times New Roman"/>
          <w:spacing w:val="-2"/>
          <w:sz w:val="27"/>
          <w:szCs w:val="27"/>
          <w:lang w:val="vi-VN"/>
        </w:rPr>
        <w:t>词汇</w:t>
      </w:r>
      <w:r w:rsidR="00892BCB">
        <w:rPr>
          <w:rFonts w:ascii="Times New Roman" w:hAnsi="Times New Roman"/>
          <w:spacing w:val="-2"/>
          <w:sz w:val="27"/>
          <w:szCs w:val="27"/>
          <w:lang w:val="vi-VN"/>
        </w:rPr>
        <w:t>语义</w:t>
      </w:r>
      <w:r w:rsidRPr="008E1F07">
        <w:rPr>
          <w:rFonts w:ascii="Times New Roman" w:hAnsi="Times New Roman"/>
          <w:spacing w:val="-2"/>
          <w:sz w:val="27"/>
          <w:szCs w:val="27"/>
          <w:lang w:val="vi-VN"/>
        </w:rPr>
        <w:t>研究如</w:t>
      </w:r>
      <w:r w:rsidRPr="008E1F07">
        <w:rPr>
          <w:rFonts w:ascii="Times New Roman" w:hAnsi="Times New Roman"/>
          <w:spacing w:val="-2"/>
          <w:sz w:val="27"/>
          <w:szCs w:val="27"/>
        </w:rPr>
        <w:t>武红霞（</w:t>
      </w:r>
      <w:r w:rsidRPr="008E1F07">
        <w:rPr>
          <w:rFonts w:ascii="Times New Roman" w:hAnsi="Times New Roman"/>
          <w:spacing w:val="-2"/>
          <w:sz w:val="27"/>
          <w:szCs w:val="27"/>
        </w:rPr>
        <w:t>2014</w:t>
      </w:r>
      <w:r w:rsidRPr="008E1F07">
        <w:rPr>
          <w:rFonts w:ascii="Times New Roman" w:hAnsi="Times New Roman"/>
          <w:spacing w:val="-2"/>
          <w:sz w:val="27"/>
          <w:szCs w:val="27"/>
        </w:rPr>
        <w:t>）的硕士论文《汉语飞鸟词汇研究</w:t>
      </w:r>
      <w:r w:rsidRPr="008E1F07">
        <w:rPr>
          <w:rFonts w:ascii="Times New Roman" w:hAnsi="Times New Roman"/>
          <w:spacing w:val="-2"/>
          <w:sz w:val="27"/>
          <w:szCs w:val="27"/>
        </w:rPr>
        <w:t>——</w:t>
      </w:r>
      <w:r w:rsidRPr="008E1F07">
        <w:rPr>
          <w:rFonts w:ascii="Times New Roman" w:hAnsi="Times New Roman"/>
          <w:spacing w:val="-2"/>
          <w:sz w:val="27"/>
          <w:szCs w:val="27"/>
        </w:rPr>
        <w:t>以</w:t>
      </w:r>
      <w:r w:rsidRPr="008E1F07">
        <w:rPr>
          <w:rFonts w:ascii="Times New Roman" w:hAnsi="Times New Roman"/>
          <w:spacing w:val="-2"/>
          <w:sz w:val="27"/>
          <w:szCs w:val="27"/>
        </w:rPr>
        <w:t>“</w:t>
      </w:r>
      <w:r w:rsidRPr="008E1F07">
        <w:rPr>
          <w:rFonts w:ascii="Times New Roman" w:hAnsi="Times New Roman"/>
          <w:spacing w:val="-2"/>
          <w:sz w:val="27"/>
          <w:szCs w:val="27"/>
        </w:rPr>
        <w:t>鹤</w:t>
      </w:r>
      <w:r w:rsidRPr="008E1F07">
        <w:rPr>
          <w:rFonts w:ascii="Times New Roman" w:hAnsi="Times New Roman"/>
          <w:spacing w:val="-2"/>
          <w:sz w:val="27"/>
          <w:szCs w:val="27"/>
        </w:rPr>
        <w:t>”</w:t>
      </w:r>
      <w:r w:rsidRPr="008E1F07">
        <w:rPr>
          <w:rFonts w:ascii="Times New Roman" w:hAnsi="Times New Roman"/>
          <w:spacing w:val="-2"/>
          <w:sz w:val="27"/>
          <w:szCs w:val="27"/>
        </w:rPr>
        <w:t>词汇为例》</w:t>
      </w:r>
      <w:r w:rsidR="003171C2" w:rsidRPr="008E1F07">
        <w:rPr>
          <w:rFonts w:ascii="Times New Roman" w:hAnsi="Times New Roman"/>
          <w:spacing w:val="-2"/>
          <w:sz w:val="27"/>
          <w:szCs w:val="27"/>
          <w:lang w:val="vi-VN"/>
        </w:rPr>
        <w:t>；</w:t>
      </w:r>
      <w:r w:rsidRPr="008E1F07">
        <w:rPr>
          <w:rFonts w:ascii="Times New Roman" w:hAnsi="Times New Roman"/>
          <w:sz w:val="27"/>
          <w:szCs w:val="27"/>
        </w:rPr>
        <w:t>文化语言学研究如杨竹芬（</w:t>
      </w:r>
      <w:r w:rsidRPr="008E1F07">
        <w:rPr>
          <w:rFonts w:ascii="Times New Roman" w:hAnsi="Times New Roman"/>
          <w:sz w:val="27"/>
          <w:szCs w:val="27"/>
        </w:rPr>
        <w:t>2009</w:t>
      </w:r>
      <w:r w:rsidRPr="008E1F07">
        <w:rPr>
          <w:rFonts w:ascii="Times New Roman" w:hAnsi="Times New Roman"/>
          <w:sz w:val="27"/>
          <w:szCs w:val="27"/>
        </w:rPr>
        <w:t>）的《</w:t>
      </w:r>
      <w:r w:rsidRPr="008E1F07">
        <w:rPr>
          <w:rFonts w:ascii="Times New Roman" w:hAnsi="Times New Roman"/>
          <w:sz w:val="27"/>
          <w:szCs w:val="27"/>
        </w:rPr>
        <w:t>“</w:t>
      </w:r>
      <w:r w:rsidRPr="008E1F07">
        <w:rPr>
          <w:rFonts w:ascii="Times New Roman" w:hAnsi="Times New Roman"/>
          <w:sz w:val="27"/>
          <w:szCs w:val="27"/>
        </w:rPr>
        <w:t>杜鹃鸟</w:t>
      </w:r>
      <w:r w:rsidRPr="008E1F07">
        <w:rPr>
          <w:rFonts w:ascii="Times New Roman" w:hAnsi="Times New Roman"/>
          <w:sz w:val="27"/>
          <w:szCs w:val="27"/>
        </w:rPr>
        <w:t>”</w:t>
      </w:r>
      <w:r w:rsidRPr="008E1F07">
        <w:rPr>
          <w:rFonts w:ascii="Times New Roman" w:hAnsi="Times New Roman"/>
          <w:sz w:val="27"/>
          <w:szCs w:val="27"/>
        </w:rPr>
        <w:t>与</w:t>
      </w:r>
      <w:r w:rsidRPr="008E1F07">
        <w:rPr>
          <w:rFonts w:ascii="Times New Roman" w:hAnsi="Times New Roman"/>
          <w:sz w:val="27"/>
          <w:szCs w:val="27"/>
        </w:rPr>
        <w:t>“cuckoo”</w:t>
      </w:r>
      <w:r w:rsidRPr="008E1F07">
        <w:rPr>
          <w:rFonts w:ascii="Times New Roman" w:hAnsi="Times New Roman"/>
          <w:sz w:val="27"/>
          <w:szCs w:val="27"/>
        </w:rPr>
        <w:t>的国俗语义比较》以及汉字考察如姜桂芳</w:t>
      </w:r>
      <w:r w:rsidR="000226D7">
        <w:rPr>
          <w:rFonts w:ascii="Times New Roman" w:hAnsi="Times New Roman"/>
          <w:sz w:val="27"/>
          <w:szCs w:val="27"/>
        </w:rPr>
        <w:t>2002</w:t>
      </w:r>
      <w:r w:rsidR="000226D7">
        <w:rPr>
          <w:rFonts w:ascii="Times New Roman" w:hAnsi="Times New Roman" w:hint="eastAsia"/>
          <w:sz w:val="27"/>
          <w:szCs w:val="27"/>
        </w:rPr>
        <w:t>、</w:t>
      </w:r>
      <w:r w:rsidRPr="008E1F07">
        <w:rPr>
          <w:rFonts w:ascii="Times New Roman" w:hAnsi="Times New Roman"/>
          <w:sz w:val="27"/>
          <w:szCs w:val="27"/>
        </w:rPr>
        <w:t>2003</w:t>
      </w:r>
      <w:r w:rsidRPr="008E1F07">
        <w:rPr>
          <w:rFonts w:ascii="Times New Roman" w:hAnsi="Times New Roman"/>
          <w:sz w:val="27"/>
          <w:szCs w:val="27"/>
        </w:rPr>
        <w:t>年连续发表三篇文章题为《莺歌燕舞百鸟呈祥</w:t>
      </w:r>
      <w:r w:rsidRPr="008E1F07">
        <w:rPr>
          <w:rFonts w:ascii="Times New Roman" w:hAnsi="Times New Roman"/>
          <w:sz w:val="27"/>
          <w:szCs w:val="27"/>
        </w:rPr>
        <w:t>——</w:t>
      </w:r>
      <w:r w:rsidRPr="008E1F07">
        <w:rPr>
          <w:rFonts w:ascii="Times New Roman" w:hAnsi="Times New Roman"/>
          <w:sz w:val="27"/>
          <w:szCs w:val="27"/>
        </w:rPr>
        <w:t>从</w:t>
      </w:r>
      <w:r w:rsidRPr="008E1F07">
        <w:rPr>
          <w:rFonts w:ascii="Times New Roman" w:hAnsi="Times New Roman"/>
          <w:sz w:val="27"/>
          <w:szCs w:val="27"/>
        </w:rPr>
        <w:t>“</w:t>
      </w:r>
      <w:r w:rsidRPr="008E1F07">
        <w:rPr>
          <w:rFonts w:ascii="Times New Roman" w:hAnsi="Times New Roman"/>
          <w:sz w:val="27"/>
          <w:szCs w:val="27"/>
        </w:rPr>
        <w:t>鸟</w:t>
      </w:r>
      <w:r w:rsidRPr="008E1F07">
        <w:rPr>
          <w:rFonts w:ascii="Times New Roman" w:hAnsi="Times New Roman"/>
          <w:sz w:val="27"/>
          <w:szCs w:val="27"/>
        </w:rPr>
        <w:t>”</w:t>
      </w:r>
      <w:r w:rsidR="00AC2305">
        <w:rPr>
          <w:rFonts w:ascii="Times New Roman" w:hAnsi="Times New Roman"/>
          <w:sz w:val="27"/>
          <w:szCs w:val="27"/>
        </w:rPr>
        <w:t>字旁的汉字看中华文化和中华民族的爱鸟意识》</w:t>
      </w:r>
      <w:bookmarkStart w:id="20" w:name="_Toc509406976"/>
      <w:bookmarkStart w:id="21" w:name="_Toc509407136"/>
      <w:bookmarkStart w:id="22" w:name="_Toc509566569"/>
      <w:r w:rsidR="00EB754B" w:rsidRPr="008E1F07">
        <w:rPr>
          <w:rFonts w:ascii="Times New Roman" w:hAnsi="Times New Roman"/>
          <w:sz w:val="27"/>
          <w:szCs w:val="27"/>
          <w:lang w:val="vi-VN"/>
        </w:rPr>
        <w:t>。</w:t>
      </w:r>
    </w:p>
    <w:p w14:paraId="06FA9F7A" w14:textId="77777777" w:rsidR="00AD3E1D" w:rsidRPr="008E1F07" w:rsidRDefault="00AD3E1D" w:rsidP="00735D69">
      <w:pPr>
        <w:pStyle w:val="ListParagraph"/>
        <w:snapToGrid w:val="0"/>
        <w:spacing w:after="0" w:line="324" w:lineRule="auto"/>
        <w:ind w:left="0" w:firstLine="720"/>
        <w:contextualSpacing w:val="0"/>
        <w:jc w:val="both"/>
        <w:rPr>
          <w:rFonts w:ascii="Times New Roman" w:hAnsi="Times New Roman"/>
          <w:sz w:val="27"/>
          <w:szCs w:val="27"/>
        </w:rPr>
      </w:pPr>
      <w:r w:rsidRPr="008E1F07">
        <w:rPr>
          <w:rFonts w:ascii="Times New Roman" w:hAnsi="Times New Roman"/>
          <w:sz w:val="27"/>
          <w:szCs w:val="27"/>
        </w:rPr>
        <w:t>越南语有关鸟类词语的研究</w:t>
      </w:r>
      <w:bookmarkEnd w:id="20"/>
      <w:bookmarkEnd w:id="21"/>
      <w:bookmarkEnd w:id="22"/>
      <w:r w:rsidRPr="008E1F07">
        <w:rPr>
          <w:rFonts w:ascii="Times New Roman" w:hAnsi="Times New Roman"/>
          <w:sz w:val="27"/>
          <w:szCs w:val="27"/>
          <w:lang w:val="vi-VN"/>
        </w:rPr>
        <w:t>成果显得相对薄弱，一般都是在分析整个动物语义场中提到鸟类，难以突</w:t>
      </w:r>
      <w:r w:rsidR="00EB754B">
        <w:rPr>
          <w:rFonts w:ascii="Times New Roman" w:hAnsi="Times New Roman"/>
          <w:sz w:val="27"/>
          <w:szCs w:val="27"/>
          <w:lang w:val="vi-VN"/>
        </w:rPr>
        <w:t>出鸟类词语的特殊所在。到目前为止，专项研究只有三篇，代表为</w:t>
      </w:r>
      <w:r w:rsidR="00AC2305">
        <w:rPr>
          <w:rFonts w:ascii="Times New Roman" w:hAnsi="Times New Roman"/>
          <w:sz w:val="27"/>
          <w:szCs w:val="27"/>
          <w:lang w:val="vi-VN"/>
        </w:rPr>
        <w:t>黎氏青玄</w:t>
      </w:r>
      <w:r w:rsidR="00AC2305">
        <w:rPr>
          <w:rFonts w:ascii="Times New Roman" w:hAnsi="Times New Roman" w:hint="eastAsia"/>
          <w:sz w:val="27"/>
          <w:szCs w:val="27"/>
          <w:lang w:val="vi-VN"/>
        </w:rPr>
        <w:t>（</w:t>
      </w:r>
      <w:r w:rsidR="00AC2305" w:rsidRPr="008E1F07">
        <w:rPr>
          <w:rFonts w:ascii="Times New Roman" w:hAnsi="Times New Roman"/>
          <w:sz w:val="27"/>
          <w:szCs w:val="27"/>
          <w:lang w:val="vi-VN"/>
        </w:rPr>
        <w:t>2009</w:t>
      </w:r>
      <w:r w:rsidR="00AC2305">
        <w:rPr>
          <w:rFonts w:ascii="Times New Roman" w:hAnsi="Times New Roman" w:hint="eastAsia"/>
          <w:sz w:val="27"/>
          <w:szCs w:val="27"/>
          <w:lang w:val="vi-VN"/>
        </w:rPr>
        <w:t>）的</w:t>
      </w:r>
      <w:r w:rsidR="000226D7">
        <w:rPr>
          <w:rFonts w:ascii="Times New Roman" w:hAnsi="Times New Roman" w:hint="eastAsia"/>
          <w:sz w:val="27"/>
          <w:szCs w:val="27"/>
          <w:lang w:val="vi-VN"/>
        </w:rPr>
        <w:t>硕士论文</w:t>
      </w:r>
      <w:r w:rsidRPr="008E1F07">
        <w:rPr>
          <w:rFonts w:ascii="Times New Roman" w:hAnsi="Times New Roman"/>
          <w:sz w:val="27"/>
          <w:szCs w:val="27"/>
          <w:lang w:val="vi-VN"/>
        </w:rPr>
        <w:t>《越南人鸟类词汇语义场的认知特点》。</w:t>
      </w:r>
    </w:p>
    <w:p w14:paraId="57C4BA60" w14:textId="77777777" w:rsidR="00AD3E1D" w:rsidRPr="008E1F07" w:rsidRDefault="00AD3E1D" w:rsidP="00735D69">
      <w:pPr>
        <w:pStyle w:val="ListParagraph"/>
        <w:tabs>
          <w:tab w:val="left" w:pos="567"/>
        </w:tabs>
        <w:snapToGrid w:val="0"/>
        <w:spacing w:after="0" w:line="324" w:lineRule="auto"/>
        <w:ind w:left="0"/>
        <w:contextualSpacing w:val="0"/>
        <w:jc w:val="both"/>
        <w:rPr>
          <w:rFonts w:ascii="Times New Roman" w:hAnsi="Times New Roman"/>
          <w:b/>
          <w:sz w:val="27"/>
          <w:szCs w:val="27"/>
        </w:rPr>
      </w:pPr>
      <w:bookmarkStart w:id="23" w:name="_Toc509406977"/>
      <w:bookmarkStart w:id="24" w:name="_Toc509407137"/>
      <w:bookmarkStart w:id="25" w:name="_Toc509566570"/>
      <w:r w:rsidRPr="008E1F07">
        <w:rPr>
          <w:rFonts w:ascii="Times New Roman" w:hAnsi="Times New Roman"/>
          <w:b/>
          <w:sz w:val="27"/>
          <w:szCs w:val="27"/>
        </w:rPr>
        <w:tab/>
      </w:r>
      <w:r w:rsidRPr="008E1F07">
        <w:rPr>
          <w:rFonts w:ascii="Times New Roman" w:hAnsi="Times New Roman"/>
          <w:sz w:val="27"/>
          <w:szCs w:val="27"/>
        </w:rPr>
        <w:t>汉越鸟类词语对比研究</w:t>
      </w:r>
      <w:bookmarkEnd w:id="23"/>
      <w:bookmarkEnd w:id="24"/>
      <w:bookmarkEnd w:id="25"/>
      <w:r w:rsidR="00AC2305">
        <w:rPr>
          <w:rFonts w:ascii="Times New Roman" w:hAnsi="Times New Roman"/>
          <w:sz w:val="27"/>
          <w:szCs w:val="27"/>
          <w:lang w:val="vi-VN"/>
        </w:rPr>
        <w:t>仅有范玉含学者</w:t>
      </w:r>
      <w:r w:rsidRPr="008E1F07">
        <w:rPr>
          <w:rFonts w:ascii="Times New Roman" w:hAnsi="Times New Roman"/>
          <w:sz w:val="27"/>
          <w:szCs w:val="27"/>
          <w:lang w:val="vi-VN"/>
        </w:rPr>
        <w:t>2017</w:t>
      </w:r>
      <w:r w:rsidRPr="008E1F07">
        <w:rPr>
          <w:rFonts w:ascii="Times New Roman" w:hAnsi="Times New Roman"/>
          <w:sz w:val="27"/>
          <w:szCs w:val="27"/>
          <w:lang w:val="vi-VN"/>
        </w:rPr>
        <w:t>年发表的文章《汉、</w:t>
      </w:r>
      <w:r w:rsidR="00992EE4">
        <w:rPr>
          <w:rFonts w:ascii="Times New Roman" w:hAnsi="Times New Roman"/>
          <w:sz w:val="27"/>
          <w:szCs w:val="27"/>
          <w:lang w:val="vi-VN"/>
        </w:rPr>
        <w:t>越南语</w:t>
      </w:r>
      <w:r w:rsidRPr="008E1F07">
        <w:rPr>
          <w:rFonts w:ascii="Times New Roman" w:hAnsi="Times New Roman"/>
          <w:sz w:val="27"/>
          <w:szCs w:val="27"/>
          <w:lang w:val="vi-VN"/>
        </w:rPr>
        <w:t>中的</w:t>
      </w:r>
      <w:r w:rsidRPr="008E1F07">
        <w:rPr>
          <w:rFonts w:ascii="Times New Roman" w:hAnsi="Times New Roman"/>
          <w:sz w:val="27"/>
          <w:szCs w:val="27"/>
          <w:lang w:val="vi-VN"/>
        </w:rPr>
        <w:t>“</w:t>
      </w:r>
      <w:r w:rsidRPr="008E1F07">
        <w:rPr>
          <w:rFonts w:ascii="Times New Roman" w:hAnsi="Times New Roman"/>
          <w:sz w:val="27"/>
          <w:szCs w:val="27"/>
          <w:lang w:val="vi-VN"/>
        </w:rPr>
        <w:t>鸡</w:t>
      </w:r>
      <w:r w:rsidRPr="008E1F07">
        <w:rPr>
          <w:rFonts w:ascii="Times New Roman" w:hAnsi="Times New Roman"/>
          <w:sz w:val="27"/>
          <w:szCs w:val="27"/>
          <w:lang w:val="vi-VN"/>
        </w:rPr>
        <w:t>”</w:t>
      </w:r>
      <w:r w:rsidRPr="008E1F07">
        <w:rPr>
          <w:rFonts w:ascii="Times New Roman" w:hAnsi="Times New Roman"/>
          <w:sz w:val="27"/>
          <w:szCs w:val="27"/>
          <w:lang w:val="vi-VN"/>
        </w:rPr>
        <w:t>》。</w:t>
      </w:r>
    </w:p>
    <w:p w14:paraId="312ED16A" w14:textId="77777777" w:rsidR="00AD3E1D" w:rsidRPr="008E1F07" w:rsidRDefault="00AD3E1D" w:rsidP="00735D69">
      <w:pPr>
        <w:pStyle w:val="ListParagraph"/>
        <w:numPr>
          <w:ilvl w:val="2"/>
          <w:numId w:val="7"/>
        </w:numPr>
        <w:snapToGrid w:val="0"/>
        <w:spacing w:after="0" w:line="324" w:lineRule="auto"/>
        <w:ind w:left="0" w:firstLine="0"/>
        <w:contextualSpacing w:val="0"/>
        <w:jc w:val="both"/>
        <w:outlineLvl w:val="2"/>
        <w:rPr>
          <w:rFonts w:ascii="Times New Roman" w:hAnsi="Times New Roman"/>
          <w:b/>
          <w:sz w:val="27"/>
          <w:szCs w:val="27"/>
        </w:rPr>
      </w:pPr>
      <w:bookmarkStart w:id="26" w:name="_Toc509566571"/>
      <w:bookmarkStart w:id="27" w:name="_Toc2604546"/>
      <w:bookmarkStart w:id="28" w:name="_Toc3466006"/>
      <w:r w:rsidRPr="008E1F07">
        <w:rPr>
          <w:rFonts w:ascii="Times New Roman" w:hAnsi="Times New Roman"/>
          <w:b/>
          <w:sz w:val="27"/>
          <w:szCs w:val="27"/>
        </w:rPr>
        <w:lastRenderedPageBreak/>
        <w:t>有关命名问题和鸟类命名的研究综述</w:t>
      </w:r>
      <w:bookmarkEnd w:id="26"/>
      <w:bookmarkEnd w:id="27"/>
      <w:bookmarkEnd w:id="28"/>
    </w:p>
    <w:p w14:paraId="6C248F7F" w14:textId="77777777" w:rsidR="00AD3E1D" w:rsidRPr="008E1F07" w:rsidRDefault="00AD3E1D" w:rsidP="00735D69">
      <w:pPr>
        <w:pStyle w:val="ListParagraph"/>
        <w:numPr>
          <w:ilvl w:val="3"/>
          <w:numId w:val="7"/>
        </w:numPr>
        <w:snapToGrid w:val="0"/>
        <w:spacing w:after="0" w:line="324" w:lineRule="auto"/>
        <w:ind w:left="0" w:firstLine="0"/>
        <w:contextualSpacing w:val="0"/>
        <w:jc w:val="both"/>
        <w:rPr>
          <w:rFonts w:ascii="Times New Roman" w:hAnsi="Times New Roman"/>
          <w:b/>
          <w:sz w:val="27"/>
          <w:szCs w:val="27"/>
        </w:rPr>
      </w:pPr>
      <w:bookmarkStart w:id="29" w:name="_Toc509566572"/>
      <w:r w:rsidRPr="008E1F07">
        <w:rPr>
          <w:rFonts w:ascii="Times New Roman" w:hAnsi="Times New Roman"/>
          <w:b/>
          <w:sz w:val="27"/>
          <w:szCs w:val="27"/>
        </w:rPr>
        <w:t>命名问题研究现状</w:t>
      </w:r>
      <w:bookmarkEnd w:id="29"/>
    </w:p>
    <w:p w14:paraId="51A1D99F" w14:textId="77777777" w:rsidR="00AD3E1D" w:rsidRPr="008E1F07" w:rsidRDefault="00AD3E1D" w:rsidP="00735D69">
      <w:pPr>
        <w:snapToGrid w:val="0"/>
        <w:spacing w:after="0" w:line="324" w:lineRule="auto"/>
        <w:ind w:firstLine="720"/>
        <w:jc w:val="both"/>
        <w:rPr>
          <w:rFonts w:ascii="Times New Roman" w:hAnsi="Times New Roman" w:cs="Times New Roman"/>
          <w:sz w:val="27"/>
          <w:szCs w:val="27"/>
        </w:rPr>
      </w:pPr>
      <w:r w:rsidRPr="008E1F07">
        <w:rPr>
          <w:rFonts w:ascii="Times New Roman" w:hAnsi="Times New Roman" w:cs="Times New Roman"/>
          <w:sz w:val="27"/>
          <w:szCs w:val="27"/>
        </w:rPr>
        <w:t>西方的命名理论研究可以追溯到古希腊，柏拉图</w:t>
      </w:r>
      <w:r w:rsidRPr="008E1F07">
        <w:rPr>
          <w:rFonts w:ascii="Times New Roman" w:hAnsi="Times New Roman" w:cs="Times New Roman"/>
          <w:sz w:val="27"/>
          <w:szCs w:val="27"/>
        </w:rPr>
        <w:t xml:space="preserve"> </w:t>
      </w:r>
      <w:r w:rsidRPr="008E1F07">
        <w:rPr>
          <w:rFonts w:ascii="Times New Roman" w:hAnsi="Times New Roman" w:cs="Times New Roman"/>
          <w:sz w:val="27"/>
          <w:szCs w:val="27"/>
        </w:rPr>
        <w:t>（</w:t>
      </w:r>
      <w:r w:rsidRPr="008E1F07">
        <w:rPr>
          <w:rFonts w:ascii="Times New Roman" w:hAnsi="Times New Roman" w:cs="Times New Roman"/>
          <w:sz w:val="27"/>
          <w:szCs w:val="27"/>
        </w:rPr>
        <w:t>Plato</w:t>
      </w:r>
      <w:r w:rsidRPr="008E1F07">
        <w:rPr>
          <w:rFonts w:ascii="Times New Roman" w:hAnsi="Times New Roman" w:cs="Times New Roman"/>
          <w:sz w:val="27"/>
          <w:szCs w:val="27"/>
        </w:rPr>
        <w:t>）与亚里士多德</w:t>
      </w:r>
      <w:r w:rsidRPr="008E1F07">
        <w:rPr>
          <w:rFonts w:ascii="Times New Roman" w:hAnsi="Times New Roman" w:cs="Times New Roman"/>
          <w:sz w:val="27"/>
          <w:szCs w:val="27"/>
        </w:rPr>
        <w:t xml:space="preserve"> </w:t>
      </w:r>
      <w:r w:rsidRPr="008E1F07">
        <w:rPr>
          <w:rFonts w:ascii="Times New Roman" w:hAnsi="Times New Roman" w:cs="Times New Roman"/>
          <w:sz w:val="27"/>
          <w:szCs w:val="27"/>
        </w:rPr>
        <w:t>（</w:t>
      </w:r>
      <w:proofErr w:type="spellStart"/>
      <w:r w:rsidRPr="008E1F07">
        <w:rPr>
          <w:rFonts w:ascii="Times New Roman" w:hAnsi="Times New Roman" w:cs="Times New Roman"/>
          <w:sz w:val="27"/>
          <w:szCs w:val="27"/>
        </w:rPr>
        <w:t>Aristoteles</w:t>
      </w:r>
      <w:proofErr w:type="spellEnd"/>
      <w:r w:rsidRPr="008E1F07">
        <w:rPr>
          <w:rFonts w:ascii="Times New Roman" w:hAnsi="Times New Roman" w:cs="Times New Roman"/>
          <w:sz w:val="27"/>
          <w:szCs w:val="27"/>
        </w:rPr>
        <w:t>）的命名理论。现代西方命名理论主要有两种较有代表性的学说，以弗雷格（</w:t>
      </w:r>
      <w:proofErr w:type="spellStart"/>
      <w:r w:rsidRPr="008E1F07">
        <w:rPr>
          <w:rFonts w:ascii="Times New Roman" w:hAnsi="Times New Roman" w:cs="Times New Roman"/>
          <w:sz w:val="27"/>
          <w:szCs w:val="27"/>
        </w:rPr>
        <w:t>Frege</w:t>
      </w:r>
      <w:proofErr w:type="spellEnd"/>
      <w:r w:rsidRPr="008E1F07">
        <w:rPr>
          <w:rFonts w:ascii="Times New Roman" w:hAnsi="Times New Roman" w:cs="Times New Roman"/>
          <w:sz w:val="27"/>
          <w:szCs w:val="27"/>
        </w:rPr>
        <w:t>）、罗素（</w:t>
      </w:r>
      <w:r w:rsidRPr="008E1F07">
        <w:rPr>
          <w:rFonts w:ascii="Times New Roman" w:hAnsi="Times New Roman" w:cs="Times New Roman"/>
          <w:sz w:val="27"/>
          <w:szCs w:val="27"/>
        </w:rPr>
        <w:t>Russell</w:t>
      </w:r>
      <w:r w:rsidRPr="008E1F07">
        <w:rPr>
          <w:rFonts w:ascii="Times New Roman" w:hAnsi="Times New Roman" w:cs="Times New Roman"/>
          <w:sz w:val="27"/>
          <w:szCs w:val="27"/>
        </w:rPr>
        <w:t>）为代表的摹状词理论和以克里普克（</w:t>
      </w:r>
      <w:proofErr w:type="spellStart"/>
      <w:r w:rsidRPr="008E1F07">
        <w:rPr>
          <w:rFonts w:ascii="Times New Roman" w:hAnsi="Times New Roman" w:cs="Times New Roman"/>
          <w:sz w:val="27"/>
          <w:szCs w:val="27"/>
        </w:rPr>
        <w:t>Kripke</w:t>
      </w:r>
      <w:proofErr w:type="spellEnd"/>
      <w:r w:rsidRPr="008E1F07">
        <w:rPr>
          <w:rFonts w:ascii="Times New Roman" w:hAnsi="Times New Roman" w:cs="Times New Roman"/>
          <w:sz w:val="27"/>
          <w:szCs w:val="27"/>
        </w:rPr>
        <w:t>）为代表的历史因果的命名理论。</w:t>
      </w:r>
    </w:p>
    <w:p w14:paraId="4926848C" w14:textId="77777777" w:rsidR="00AD3E1D" w:rsidRPr="008E1F07" w:rsidRDefault="00AD3E1D" w:rsidP="00735D69">
      <w:pPr>
        <w:pStyle w:val="ListParagraph"/>
        <w:snapToGrid w:val="0"/>
        <w:spacing w:after="0" w:line="324" w:lineRule="auto"/>
        <w:ind w:left="0" w:firstLine="720"/>
        <w:contextualSpacing w:val="0"/>
        <w:jc w:val="both"/>
        <w:rPr>
          <w:rFonts w:ascii="Times New Roman" w:hAnsi="Times New Roman"/>
          <w:sz w:val="27"/>
          <w:szCs w:val="27"/>
        </w:rPr>
      </w:pPr>
      <w:r w:rsidRPr="008E1F07">
        <w:rPr>
          <w:rFonts w:ascii="Times New Roman" w:hAnsi="Times New Roman"/>
          <w:sz w:val="27"/>
          <w:szCs w:val="27"/>
        </w:rPr>
        <w:t>中国关于命名的论述可以追溯到古代战国时期的</w:t>
      </w:r>
      <w:r w:rsidRPr="008E1F07">
        <w:rPr>
          <w:rFonts w:ascii="Times New Roman" w:hAnsi="Times New Roman"/>
          <w:sz w:val="27"/>
          <w:szCs w:val="27"/>
        </w:rPr>
        <w:t>“</w:t>
      </w:r>
      <w:r w:rsidRPr="008E1F07">
        <w:rPr>
          <w:rFonts w:ascii="Times New Roman" w:hAnsi="Times New Roman"/>
          <w:sz w:val="27"/>
          <w:szCs w:val="27"/>
        </w:rPr>
        <w:t>名实</w:t>
      </w:r>
      <w:r w:rsidRPr="008E1F07">
        <w:rPr>
          <w:rFonts w:ascii="Times New Roman" w:hAnsi="Times New Roman"/>
          <w:sz w:val="27"/>
          <w:szCs w:val="27"/>
        </w:rPr>
        <w:t>”</w:t>
      </w:r>
      <w:r w:rsidRPr="008E1F07">
        <w:rPr>
          <w:rFonts w:ascii="Times New Roman" w:hAnsi="Times New Roman"/>
          <w:sz w:val="27"/>
          <w:szCs w:val="27"/>
        </w:rPr>
        <w:t>之争。中国现代</w:t>
      </w:r>
      <w:r w:rsidRPr="008E1F07">
        <w:rPr>
          <w:rFonts w:ascii="Times New Roman" w:hAnsi="Times New Roman"/>
          <w:sz w:val="27"/>
          <w:szCs w:val="27"/>
        </w:rPr>
        <w:t xml:space="preserve"> “</w:t>
      </w:r>
      <w:r w:rsidRPr="008E1F07">
        <w:rPr>
          <w:rFonts w:ascii="Times New Roman" w:hAnsi="Times New Roman"/>
          <w:sz w:val="27"/>
          <w:szCs w:val="27"/>
        </w:rPr>
        <w:t>命名学</w:t>
      </w:r>
      <w:r w:rsidRPr="008E1F07">
        <w:rPr>
          <w:rFonts w:ascii="Times New Roman" w:hAnsi="Times New Roman"/>
          <w:sz w:val="27"/>
          <w:szCs w:val="27"/>
        </w:rPr>
        <w:t>”</w:t>
      </w:r>
      <w:r w:rsidRPr="008E1F07">
        <w:rPr>
          <w:rFonts w:ascii="Times New Roman" w:hAnsi="Times New Roman"/>
          <w:sz w:val="27"/>
          <w:szCs w:val="27"/>
        </w:rPr>
        <w:t>学科的开创之功当属马鸣春学者。他对</w:t>
      </w:r>
      <w:r w:rsidRPr="008E1F07">
        <w:rPr>
          <w:rFonts w:ascii="Times New Roman" w:hAnsi="Times New Roman"/>
          <w:sz w:val="27"/>
          <w:szCs w:val="27"/>
        </w:rPr>
        <w:t>“</w:t>
      </w:r>
      <w:r w:rsidRPr="008E1F07">
        <w:rPr>
          <w:rFonts w:ascii="Times New Roman" w:hAnsi="Times New Roman"/>
          <w:sz w:val="27"/>
          <w:szCs w:val="27"/>
        </w:rPr>
        <w:t>命名学</w:t>
      </w:r>
      <w:r w:rsidRPr="008E1F07">
        <w:rPr>
          <w:rFonts w:ascii="Times New Roman" w:hAnsi="Times New Roman"/>
          <w:sz w:val="27"/>
          <w:szCs w:val="27"/>
        </w:rPr>
        <w:t>”</w:t>
      </w:r>
      <w:r w:rsidRPr="008E1F07">
        <w:rPr>
          <w:rFonts w:ascii="Times New Roman" w:hAnsi="Times New Roman"/>
          <w:sz w:val="27"/>
          <w:szCs w:val="27"/>
        </w:rPr>
        <w:t>下了定义：</w:t>
      </w:r>
      <w:r w:rsidRPr="008E1F07">
        <w:rPr>
          <w:rFonts w:ascii="Times New Roman" w:hAnsi="Times New Roman"/>
          <w:sz w:val="27"/>
          <w:szCs w:val="27"/>
        </w:rPr>
        <w:t>“</w:t>
      </w:r>
      <w:r w:rsidRPr="008E1F07">
        <w:rPr>
          <w:rFonts w:ascii="Times New Roman" w:hAnsi="Times New Roman"/>
          <w:sz w:val="27"/>
          <w:szCs w:val="27"/>
        </w:rPr>
        <w:t>研究世界上一切事物命名的本质、属性、起源、作用与制作动因、过程、原则、方法、结果及使用、演变、规范规律的科学，叫命名学。</w:t>
      </w:r>
      <w:r w:rsidRPr="008E1F07">
        <w:rPr>
          <w:rFonts w:ascii="Times New Roman" w:hAnsi="Times New Roman"/>
          <w:sz w:val="27"/>
          <w:szCs w:val="27"/>
        </w:rPr>
        <w:t>”</w:t>
      </w:r>
    </w:p>
    <w:p w14:paraId="65B7DC41" w14:textId="77777777" w:rsidR="00AD3E1D" w:rsidRPr="008E1F07" w:rsidRDefault="00AD3E1D" w:rsidP="00735D69">
      <w:pPr>
        <w:snapToGrid w:val="0"/>
        <w:spacing w:after="0" w:line="324" w:lineRule="auto"/>
        <w:ind w:firstLine="720"/>
        <w:jc w:val="both"/>
        <w:rPr>
          <w:rFonts w:ascii="Times New Roman" w:hAnsi="Times New Roman" w:cs="Times New Roman"/>
          <w:spacing w:val="2"/>
          <w:sz w:val="27"/>
          <w:szCs w:val="27"/>
          <w:lang w:val="vi-VN"/>
        </w:rPr>
      </w:pPr>
      <w:r w:rsidRPr="008E1F07">
        <w:rPr>
          <w:rFonts w:ascii="Times New Roman" w:hAnsi="Times New Roman" w:cs="Times New Roman"/>
          <w:sz w:val="27"/>
          <w:szCs w:val="27"/>
        </w:rPr>
        <w:t>越南国内有关命名问题的研究则显得相对薄弱，不成体系。目前的研究多数是零散的，夹杂在其他的专题研究之中，而没有专门的理论论述。</w:t>
      </w:r>
      <w:r w:rsidRPr="008E1F07">
        <w:rPr>
          <w:rFonts w:ascii="Times New Roman" w:hAnsi="Times New Roman" w:cs="Times New Roman"/>
          <w:spacing w:val="2"/>
          <w:sz w:val="27"/>
          <w:szCs w:val="27"/>
          <w:lang w:val="vi-VN"/>
        </w:rPr>
        <w:t>关于汉越命名对比的研究成果</w:t>
      </w:r>
      <w:r w:rsidRPr="008E1F07">
        <w:rPr>
          <w:rFonts w:ascii="Times New Roman" w:hAnsi="Times New Roman" w:cs="Times New Roman"/>
          <w:spacing w:val="2"/>
          <w:sz w:val="27"/>
          <w:szCs w:val="27"/>
        </w:rPr>
        <w:t>就更少了</w:t>
      </w:r>
      <w:r w:rsidRPr="008E1F07">
        <w:rPr>
          <w:rFonts w:ascii="Times New Roman" w:hAnsi="Times New Roman" w:cs="Times New Roman"/>
          <w:spacing w:val="2"/>
          <w:sz w:val="27"/>
          <w:szCs w:val="27"/>
          <w:lang w:val="vi-VN"/>
        </w:rPr>
        <w:t>，仅有</w:t>
      </w:r>
      <w:r w:rsidR="00AC2305">
        <w:rPr>
          <w:rFonts w:ascii="Times New Roman" w:hAnsi="Times New Roman" w:cs="Times New Roman"/>
          <w:spacing w:val="2"/>
          <w:sz w:val="27"/>
          <w:szCs w:val="27"/>
        </w:rPr>
        <w:t>阮世传</w:t>
      </w:r>
      <w:r w:rsidR="00AC2305">
        <w:rPr>
          <w:rFonts w:ascii="Times New Roman" w:hAnsi="Times New Roman" w:cs="Times New Roman" w:hint="eastAsia"/>
          <w:spacing w:val="2"/>
          <w:sz w:val="27"/>
          <w:szCs w:val="27"/>
        </w:rPr>
        <w:t>（</w:t>
      </w:r>
      <w:r w:rsidR="00AC2305" w:rsidRPr="008E1F07">
        <w:rPr>
          <w:rFonts w:ascii="Times New Roman" w:hAnsi="Times New Roman" w:cs="Times New Roman"/>
          <w:spacing w:val="2"/>
          <w:sz w:val="27"/>
          <w:szCs w:val="27"/>
          <w:lang w:val="vi-VN"/>
        </w:rPr>
        <w:t>2014</w:t>
      </w:r>
      <w:r w:rsidR="00AC2305">
        <w:rPr>
          <w:rFonts w:ascii="Times New Roman" w:hAnsi="Times New Roman" w:cs="Times New Roman" w:hint="eastAsia"/>
          <w:spacing w:val="2"/>
          <w:sz w:val="27"/>
          <w:szCs w:val="27"/>
        </w:rPr>
        <w:t>）</w:t>
      </w:r>
      <w:r w:rsidRPr="008E1F07">
        <w:rPr>
          <w:rFonts w:ascii="Times New Roman" w:hAnsi="Times New Roman" w:cs="Times New Roman"/>
          <w:spacing w:val="2"/>
          <w:sz w:val="27"/>
          <w:szCs w:val="27"/>
          <w:lang w:val="vi-VN"/>
        </w:rPr>
        <w:t>的文章《汉越事物命名方式的差异初探》。</w:t>
      </w:r>
    </w:p>
    <w:p w14:paraId="59898AF2" w14:textId="77777777" w:rsidR="00AD3E1D" w:rsidRPr="008E1F07" w:rsidRDefault="00AD3E1D" w:rsidP="00735D69">
      <w:pPr>
        <w:pStyle w:val="ListParagraph"/>
        <w:numPr>
          <w:ilvl w:val="3"/>
          <w:numId w:val="7"/>
        </w:numPr>
        <w:snapToGrid w:val="0"/>
        <w:spacing w:after="0" w:line="324" w:lineRule="auto"/>
        <w:ind w:left="0" w:firstLine="0"/>
        <w:contextualSpacing w:val="0"/>
        <w:rPr>
          <w:rFonts w:ascii="Times New Roman" w:hAnsi="Times New Roman"/>
          <w:b/>
          <w:sz w:val="27"/>
          <w:szCs w:val="27"/>
        </w:rPr>
      </w:pPr>
      <w:bookmarkStart w:id="30" w:name="_Toc509566576"/>
      <w:r w:rsidRPr="008E1F07">
        <w:rPr>
          <w:rFonts w:ascii="Times New Roman" w:hAnsi="Times New Roman"/>
          <w:b/>
          <w:sz w:val="27"/>
          <w:szCs w:val="27"/>
        </w:rPr>
        <w:t>鸟类命名研究现状</w:t>
      </w:r>
      <w:bookmarkEnd w:id="30"/>
    </w:p>
    <w:p w14:paraId="0CA43DE2" w14:textId="77777777" w:rsidR="00AD3E1D" w:rsidRPr="008E1F07" w:rsidRDefault="00AD3E1D" w:rsidP="00735D69">
      <w:pPr>
        <w:snapToGrid w:val="0"/>
        <w:spacing w:after="0" w:line="324" w:lineRule="auto"/>
        <w:ind w:firstLine="720"/>
        <w:jc w:val="both"/>
        <w:rPr>
          <w:rFonts w:ascii="Times New Roman" w:hAnsi="Times New Roman" w:cs="Times New Roman"/>
          <w:sz w:val="27"/>
          <w:szCs w:val="27"/>
        </w:rPr>
      </w:pPr>
      <w:r w:rsidRPr="008E1F07">
        <w:rPr>
          <w:rFonts w:ascii="Times New Roman" w:hAnsi="Times New Roman" w:cs="Times New Roman"/>
          <w:sz w:val="27"/>
          <w:szCs w:val="27"/>
        </w:rPr>
        <w:t>从搜集的资料来看，鸟类命名常常被涵盖在动物命名里面，尚未出现专项研究。</w:t>
      </w:r>
      <w:r w:rsidR="00A977A5" w:rsidRPr="008E1F07">
        <w:rPr>
          <w:rFonts w:ascii="Times New Roman" w:hAnsi="Times New Roman"/>
          <w:sz w:val="27"/>
          <w:szCs w:val="27"/>
          <w:lang w:val="vi-VN"/>
        </w:rPr>
        <w:t>这一方面的研究无论在中国还是在越南</w:t>
      </w:r>
      <w:r w:rsidR="00A977A5" w:rsidRPr="008E1F07">
        <w:rPr>
          <w:rFonts w:ascii="Times New Roman" w:hAnsi="Times New Roman" w:hint="eastAsia"/>
          <w:sz w:val="27"/>
          <w:szCs w:val="27"/>
          <w:lang w:val="vi-VN"/>
        </w:rPr>
        <w:t>都</w:t>
      </w:r>
      <w:r w:rsidR="00A977A5" w:rsidRPr="008E1F07">
        <w:rPr>
          <w:rFonts w:ascii="Times New Roman" w:hAnsi="Times New Roman"/>
          <w:sz w:val="27"/>
          <w:szCs w:val="27"/>
          <w:lang w:val="vi-VN"/>
        </w:rPr>
        <w:t>比较薄弱，</w:t>
      </w:r>
      <w:r w:rsidR="00A977A5" w:rsidRPr="008E1F07">
        <w:rPr>
          <w:rFonts w:ascii="Times New Roman" w:hAnsi="Times New Roman" w:cs="Times New Roman"/>
          <w:sz w:val="27"/>
          <w:szCs w:val="27"/>
        </w:rPr>
        <w:t>代表</w:t>
      </w:r>
      <w:r w:rsidRPr="008E1F07">
        <w:rPr>
          <w:rFonts w:ascii="Times New Roman" w:hAnsi="Times New Roman" w:cs="Times New Roman"/>
          <w:sz w:val="27"/>
          <w:szCs w:val="27"/>
        </w:rPr>
        <w:t>有李海霞的两部著作《汉语动物命名研究》、</w:t>
      </w:r>
      <w:r w:rsidRPr="008E1F07">
        <w:rPr>
          <w:rFonts w:ascii="Times New Roman" w:hAnsi="Times New Roman" w:cs="Times New Roman"/>
          <w:sz w:val="27"/>
          <w:szCs w:val="27"/>
          <w:lang w:val="vi-VN"/>
        </w:rPr>
        <w:t>《汉语动物命名考释》</w:t>
      </w:r>
      <w:r w:rsidRPr="008E1F07">
        <w:rPr>
          <w:rFonts w:ascii="Times New Roman" w:hAnsi="Times New Roman" w:cs="Times New Roman"/>
          <w:sz w:val="27"/>
          <w:szCs w:val="27"/>
        </w:rPr>
        <w:t>。总之，已有的研究所存在的问题主要集中于如下三个方面：</w:t>
      </w:r>
    </w:p>
    <w:p w14:paraId="13E6C405" w14:textId="77777777" w:rsidR="00AD3E1D" w:rsidRPr="008E1F07" w:rsidRDefault="00AD3E1D" w:rsidP="00735D69">
      <w:pPr>
        <w:pStyle w:val="ListParagraph"/>
        <w:numPr>
          <w:ilvl w:val="0"/>
          <w:numId w:val="8"/>
        </w:numPr>
        <w:snapToGrid w:val="0"/>
        <w:spacing w:after="0" w:line="324" w:lineRule="auto"/>
        <w:ind w:left="0" w:firstLine="720"/>
        <w:contextualSpacing w:val="0"/>
        <w:jc w:val="both"/>
        <w:rPr>
          <w:rFonts w:ascii="Times New Roman" w:hAnsi="Times New Roman"/>
          <w:sz w:val="27"/>
          <w:szCs w:val="27"/>
        </w:rPr>
      </w:pPr>
      <w:r w:rsidRPr="008E1F07">
        <w:rPr>
          <w:rFonts w:ascii="Times New Roman" w:hAnsi="Times New Roman"/>
          <w:sz w:val="27"/>
          <w:szCs w:val="27"/>
        </w:rPr>
        <w:t>专门从语言学角度探讨的论著为数极少而且研究者常常把</w:t>
      </w:r>
      <w:r w:rsidRPr="008E1F07">
        <w:rPr>
          <w:rFonts w:ascii="Times New Roman" w:hAnsi="Times New Roman"/>
          <w:sz w:val="27"/>
          <w:szCs w:val="27"/>
        </w:rPr>
        <w:t>“</w:t>
      </w:r>
      <w:r w:rsidRPr="008E1F07">
        <w:rPr>
          <w:rFonts w:ascii="Times New Roman" w:hAnsi="Times New Roman"/>
          <w:sz w:val="27"/>
          <w:szCs w:val="27"/>
        </w:rPr>
        <w:t>鸟类</w:t>
      </w:r>
      <w:r w:rsidRPr="008E1F07">
        <w:rPr>
          <w:rFonts w:ascii="Times New Roman" w:hAnsi="Times New Roman"/>
          <w:sz w:val="27"/>
          <w:szCs w:val="27"/>
        </w:rPr>
        <w:t>”</w:t>
      </w:r>
      <w:r w:rsidRPr="008E1F07">
        <w:rPr>
          <w:rFonts w:ascii="Times New Roman" w:hAnsi="Times New Roman"/>
          <w:sz w:val="27"/>
          <w:szCs w:val="27"/>
        </w:rPr>
        <w:t>放在</w:t>
      </w:r>
      <w:r w:rsidRPr="008E1F07">
        <w:rPr>
          <w:rFonts w:ascii="Times New Roman" w:hAnsi="Times New Roman"/>
          <w:sz w:val="27"/>
          <w:szCs w:val="27"/>
        </w:rPr>
        <w:t>“</w:t>
      </w:r>
      <w:r w:rsidRPr="008E1F07">
        <w:rPr>
          <w:rFonts w:ascii="Times New Roman" w:hAnsi="Times New Roman"/>
          <w:sz w:val="27"/>
          <w:szCs w:val="27"/>
        </w:rPr>
        <w:t>动物</w:t>
      </w:r>
      <w:r w:rsidRPr="008E1F07">
        <w:rPr>
          <w:rFonts w:ascii="Times New Roman" w:hAnsi="Times New Roman"/>
          <w:sz w:val="27"/>
          <w:szCs w:val="27"/>
        </w:rPr>
        <w:t>”</w:t>
      </w:r>
      <w:r w:rsidRPr="008E1F07">
        <w:rPr>
          <w:rFonts w:ascii="Times New Roman" w:hAnsi="Times New Roman"/>
          <w:sz w:val="27"/>
          <w:szCs w:val="27"/>
        </w:rPr>
        <w:t>语义场来讨论，不能揭示鸟类词语的总体特征，难以突出鸟类词语的特殊所在。</w:t>
      </w:r>
    </w:p>
    <w:p w14:paraId="16FAC125" w14:textId="77777777" w:rsidR="00AD3E1D" w:rsidRPr="008E1F07" w:rsidRDefault="00AD3E1D" w:rsidP="00735D69">
      <w:pPr>
        <w:pStyle w:val="ListParagraph"/>
        <w:numPr>
          <w:ilvl w:val="0"/>
          <w:numId w:val="8"/>
        </w:numPr>
        <w:snapToGrid w:val="0"/>
        <w:spacing w:after="0" w:line="324" w:lineRule="auto"/>
        <w:ind w:left="0" w:firstLine="720"/>
        <w:contextualSpacing w:val="0"/>
        <w:jc w:val="both"/>
        <w:rPr>
          <w:rFonts w:ascii="Times New Roman" w:hAnsi="Times New Roman"/>
          <w:sz w:val="27"/>
          <w:szCs w:val="27"/>
        </w:rPr>
      </w:pPr>
      <w:r w:rsidRPr="008E1F07">
        <w:rPr>
          <w:rFonts w:ascii="Times New Roman" w:hAnsi="Times New Roman"/>
          <w:sz w:val="27"/>
          <w:szCs w:val="27"/>
        </w:rPr>
        <w:t>研究成果重复多，新观点少，以文化内涵方面研究为例，主要是介绍一些象征意义，然后找出相应的语例来加以说明，没有做好具有科学性的统计。</w:t>
      </w:r>
    </w:p>
    <w:p w14:paraId="2CD06D4D" w14:textId="77777777" w:rsidR="00AD3E1D" w:rsidRPr="008E1F07" w:rsidRDefault="00AD3E1D" w:rsidP="00735D69">
      <w:pPr>
        <w:pStyle w:val="ListParagraph"/>
        <w:numPr>
          <w:ilvl w:val="0"/>
          <w:numId w:val="8"/>
        </w:numPr>
        <w:snapToGrid w:val="0"/>
        <w:spacing w:after="0" w:line="324" w:lineRule="auto"/>
        <w:ind w:left="0" w:firstLine="720"/>
        <w:contextualSpacing w:val="0"/>
        <w:jc w:val="both"/>
        <w:rPr>
          <w:rFonts w:ascii="Times New Roman" w:hAnsi="Times New Roman"/>
          <w:sz w:val="27"/>
          <w:szCs w:val="27"/>
        </w:rPr>
      </w:pPr>
      <w:r w:rsidRPr="008E1F07">
        <w:rPr>
          <w:rFonts w:ascii="Times New Roman" w:hAnsi="Times New Roman"/>
          <w:sz w:val="27"/>
          <w:szCs w:val="27"/>
        </w:rPr>
        <w:t>与鸟类有关的对比语言学研究方面几乎没有，特别是汉越鸟类名称的对比研究仍然是空虚的。</w:t>
      </w:r>
    </w:p>
    <w:p w14:paraId="52FDFA0A" w14:textId="77777777" w:rsidR="00AD3E1D" w:rsidRPr="008E1F07" w:rsidRDefault="00AD3E1D" w:rsidP="00735D69">
      <w:pPr>
        <w:pStyle w:val="ListParagraph"/>
        <w:numPr>
          <w:ilvl w:val="1"/>
          <w:numId w:val="9"/>
        </w:numPr>
        <w:snapToGrid w:val="0"/>
        <w:spacing w:after="0" w:line="324" w:lineRule="auto"/>
        <w:contextualSpacing w:val="0"/>
        <w:jc w:val="both"/>
        <w:outlineLvl w:val="1"/>
        <w:rPr>
          <w:rFonts w:ascii="Times New Roman" w:hAnsi="Times New Roman"/>
          <w:b/>
          <w:bCs/>
          <w:iCs/>
          <w:sz w:val="27"/>
          <w:szCs w:val="27"/>
        </w:rPr>
      </w:pPr>
      <w:bookmarkStart w:id="31" w:name="_Toc2604547"/>
      <w:bookmarkStart w:id="32" w:name="_Toc3466007"/>
      <w:r w:rsidRPr="008E1F07">
        <w:rPr>
          <w:rFonts w:ascii="Times New Roman" w:hAnsi="Times New Roman"/>
          <w:b/>
          <w:bCs/>
          <w:iCs/>
          <w:sz w:val="27"/>
          <w:szCs w:val="27"/>
        </w:rPr>
        <w:t>本研究的理论基础</w:t>
      </w:r>
      <w:bookmarkEnd w:id="31"/>
      <w:bookmarkEnd w:id="32"/>
    </w:p>
    <w:p w14:paraId="746E2E04" w14:textId="77777777" w:rsidR="00A977A5" w:rsidRPr="008E1F07" w:rsidRDefault="00A977A5" w:rsidP="00735D69">
      <w:pPr>
        <w:pStyle w:val="ListParagraph"/>
        <w:numPr>
          <w:ilvl w:val="2"/>
          <w:numId w:val="10"/>
        </w:numPr>
        <w:snapToGrid w:val="0"/>
        <w:spacing w:after="0" w:line="324" w:lineRule="auto"/>
        <w:contextualSpacing w:val="0"/>
        <w:jc w:val="both"/>
        <w:outlineLvl w:val="2"/>
        <w:rPr>
          <w:rFonts w:ascii="Times New Roman" w:hAnsi="Times New Roman"/>
          <w:b/>
          <w:sz w:val="27"/>
          <w:szCs w:val="27"/>
        </w:rPr>
      </w:pPr>
      <w:bookmarkStart w:id="33" w:name="_Toc513461150"/>
      <w:bookmarkStart w:id="34" w:name="_Toc2604548"/>
      <w:bookmarkStart w:id="35" w:name="_Toc3466008"/>
      <w:r w:rsidRPr="008E1F07">
        <w:rPr>
          <w:rFonts w:ascii="Times New Roman" w:hAnsi="Times New Roman"/>
          <w:b/>
          <w:sz w:val="27"/>
          <w:szCs w:val="27"/>
        </w:rPr>
        <w:t>词义的相关理论</w:t>
      </w:r>
    </w:p>
    <w:p w14:paraId="41E84E3B" w14:textId="77777777" w:rsidR="00B22349" w:rsidRPr="008E1F07" w:rsidRDefault="00090E99" w:rsidP="00735D69">
      <w:pPr>
        <w:snapToGrid w:val="0"/>
        <w:spacing w:after="0" w:line="324" w:lineRule="auto"/>
        <w:ind w:firstLine="720"/>
        <w:jc w:val="both"/>
        <w:rPr>
          <w:rFonts w:ascii="Times New Roman" w:hAnsi="Times New Roman"/>
          <w:sz w:val="27"/>
          <w:szCs w:val="27"/>
        </w:rPr>
      </w:pPr>
      <w:r w:rsidRPr="008E1F07">
        <w:rPr>
          <w:rFonts w:ascii="Times New Roman" w:hAnsi="Times New Roman" w:cs="Times New Roman"/>
          <w:sz w:val="27"/>
          <w:szCs w:val="27"/>
        </w:rPr>
        <w:t>词是语言组织中能够自由运用的最小的音义结合体</w:t>
      </w:r>
      <w:r w:rsidRPr="008E1F07">
        <w:rPr>
          <w:rFonts w:ascii="Times New Roman" w:hAnsi="Times New Roman" w:cs="Times New Roman" w:hint="eastAsia"/>
          <w:sz w:val="27"/>
          <w:szCs w:val="27"/>
        </w:rPr>
        <w:t>。</w:t>
      </w:r>
      <w:r w:rsidRPr="008E1F07">
        <w:rPr>
          <w:rFonts w:ascii="Times New Roman" w:hAnsi="Times New Roman" w:cs="Times New Roman"/>
          <w:sz w:val="27"/>
          <w:szCs w:val="27"/>
        </w:rPr>
        <w:t>词的声音是词的外在形式</w:t>
      </w:r>
      <w:r w:rsidRPr="008E1F07">
        <w:rPr>
          <w:rFonts w:ascii="Times New Roman" w:hAnsi="Times New Roman" w:cs="Times New Roman" w:hint="eastAsia"/>
          <w:sz w:val="27"/>
          <w:szCs w:val="27"/>
        </w:rPr>
        <w:t>，</w:t>
      </w:r>
      <w:r w:rsidRPr="008E1F07">
        <w:rPr>
          <w:rFonts w:ascii="Times New Roman" w:hAnsi="Times New Roman" w:cs="Times New Roman"/>
          <w:sz w:val="27"/>
          <w:szCs w:val="27"/>
        </w:rPr>
        <w:t>词义则是词的内在内容</w:t>
      </w:r>
      <w:r w:rsidRPr="008E1F07">
        <w:rPr>
          <w:rFonts w:ascii="Times New Roman" w:hAnsi="Times New Roman" w:cs="Times New Roman" w:hint="eastAsia"/>
          <w:sz w:val="27"/>
          <w:szCs w:val="27"/>
        </w:rPr>
        <w:t>，</w:t>
      </w:r>
      <w:r w:rsidRPr="008E1F07">
        <w:rPr>
          <w:rFonts w:ascii="Times New Roman" w:hAnsi="Times New Roman" w:cs="Times New Roman"/>
          <w:sz w:val="27"/>
          <w:szCs w:val="27"/>
        </w:rPr>
        <w:t>它是客观事物的反应</w:t>
      </w:r>
      <w:r w:rsidRPr="008E1F07">
        <w:rPr>
          <w:rFonts w:ascii="Times New Roman" w:hAnsi="Times New Roman" w:cs="Times New Roman" w:hint="eastAsia"/>
          <w:sz w:val="27"/>
          <w:szCs w:val="27"/>
        </w:rPr>
        <w:t>。</w:t>
      </w:r>
      <w:r w:rsidRPr="008E1F07">
        <w:rPr>
          <w:rFonts w:ascii="Times New Roman" w:hAnsi="Times New Roman" w:cs="Times New Roman"/>
          <w:sz w:val="27"/>
          <w:szCs w:val="27"/>
        </w:rPr>
        <w:t>多义性是所有语言中词义的公认属性。词在产生之初一般是单义的，但随着社会的发展，其读音、意义以及</w:t>
      </w:r>
      <w:r w:rsidRPr="008E1F07">
        <w:rPr>
          <w:rFonts w:ascii="Times New Roman" w:hAnsi="Times New Roman" w:cs="Times New Roman"/>
          <w:sz w:val="27"/>
          <w:szCs w:val="27"/>
        </w:rPr>
        <w:lastRenderedPageBreak/>
        <w:t>记录它的符号文字，都在不断地变化。一个单义词，经过长期的辗转引申，就变成的多义词，甚至变成了一个庞大的意义群。</w:t>
      </w:r>
      <w:r w:rsidR="00DD1DAB" w:rsidRPr="008E1F07">
        <w:rPr>
          <w:rFonts w:ascii="Times New Roman" w:hAnsi="Times New Roman"/>
          <w:sz w:val="27"/>
          <w:szCs w:val="27"/>
        </w:rPr>
        <w:t>词的意义可以分为不同的类型。从派生关系上，词义</w:t>
      </w:r>
      <w:r w:rsidR="00F03FFB">
        <w:rPr>
          <w:rFonts w:ascii="Times New Roman" w:hAnsi="Times New Roman"/>
          <w:sz w:val="27"/>
          <w:szCs w:val="27"/>
        </w:rPr>
        <w:t>分为本义和引申义。本义是词的最初意义</w:t>
      </w:r>
      <w:r w:rsidR="00F03FFB">
        <w:rPr>
          <w:rFonts w:ascii="Times New Roman" w:hAnsi="Times New Roman" w:hint="eastAsia"/>
          <w:sz w:val="27"/>
          <w:szCs w:val="27"/>
        </w:rPr>
        <w:t>或</w:t>
      </w:r>
      <w:r w:rsidR="00F03FFB">
        <w:rPr>
          <w:rFonts w:ascii="Times New Roman" w:hAnsi="Times New Roman"/>
          <w:spacing w:val="4"/>
          <w:sz w:val="27"/>
          <w:szCs w:val="27"/>
        </w:rPr>
        <w:t>最常用的</w:t>
      </w:r>
      <w:r w:rsidR="00F03FFB" w:rsidRPr="001671AD">
        <w:rPr>
          <w:rFonts w:ascii="Times New Roman" w:hAnsi="Times New Roman"/>
          <w:spacing w:val="4"/>
          <w:sz w:val="27"/>
          <w:szCs w:val="27"/>
        </w:rPr>
        <w:t>意义</w:t>
      </w:r>
      <w:r w:rsidR="00DD1DAB" w:rsidRPr="008E1F07">
        <w:rPr>
          <w:rFonts w:ascii="Times New Roman" w:hAnsi="Times New Roman"/>
          <w:sz w:val="27"/>
          <w:szCs w:val="27"/>
        </w:rPr>
        <w:t>。引申义是由词的本义引申、扩展而派生出的</w:t>
      </w:r>
      <w:r w:rsidR="00825065">
        <w:rPr>
          <w:rFonts w:ascii="Times New Roman" w:hAnsi="Times New Roman"/>
          <w:sz w:val="27"/>
          <w:szCs w:val="27"/>
        </w:rPr>
        <w:t>意义</w:t>
      </w:r>
      <w:r w:rsidR="00DD1DAB" w:rsidRPr="008E1F07">
        <w:rPr>
          <w:rFonts w:ascii="Times New Roman" w:hAnsi="Times New Roman"/>
          <w:sz w:val="27"/>
          <w:szCs w:val="27"/>
        </w:rPr>
        <w:t>。词义引申必须符合语言社会的联想习惯，必须使人能够比较容易、比较自然地由本义想到引申义</w:t>
      </w:r>
      <w:r w:rsidR="00DD1DAB" w:rsidRPr="008E1F07">
        <w:rPr>
          <w:rFonts w:ascii="Times New Roman" w:hAnsi="Times New Roman" w:hint="eastAsia"/>
          <w:sz w:val="27"/>
          <w:szCs w:val="27"/>
        </w:rPr>
        <w:t>。</w:t>
      </w:r>
    </w:p>
    <w:p w14:paraId="080E142A" w14:textId="77777777" w:rsidR="00AD3E1D" w:rsidRPr="008E1F07" w:rsidRDefault="00AD3E1D" w:rsidP="00735D69">
      <w:pPr>
        <w:pStyle w:val="ListParagraph"/>
        <w:numPr>
          <w:ilvl w:val="2"/>
          <w:numId w:val="10"/>
        </w:numPr>
        <w:snapToGrid w:val="0"/>
        <w:spacing w:after="0" w:line="324" w:lineRule="auto"/>
        <w:contextualSpacing w:val="0"/>
        <w:jc w:val="both"/>
        <w:outlineLvl w:val="2"/>
        <w:rPr>
          <w:rFonts w:ascii="Times New Roman" w:hAnsi="Times New Roman"/>
          <w:b/>
          <w:sz w:val="27"/>
          <w:szCs w:val="27"/>
        </w:rPr>
      </w:pPr>
      <w:r w:rsidRPr="008E1F07">
        <w:rPr>
          <w:rFonts w:ascii="Times New Roman" w:hAnsi="Times New Roman"/>
          <w:b/>
          <w:sz w:val="27"/>
          <w:szCs w:val="27"/>
        </w:rPr>
        <w:t>语义场理论</w:t>
      </w:r>
      <w:bookmarkEnd w:id="33"/>
      <w:bookmarkEnd w:id="34"/>
      <w:bookmarkEnd w:id="35"/>
    </w:p>
    <w:p w14:paraId="1F2843DC" w14:textId="77777777" w:rsidR="00AD3E1D" w:rsidRPr="008E1F07" w:rsidRDefault="00AD3E1D" w:rsidP="00735D69">
      <w:pPr>
        <w:snapToGrid w:val="0"/>
        <w:spacing w:after="0" w:line="324" w:lineRule="auto"/>
        <w:ind w:firstLine="720"/>
        <w:jc w:val="both"/>
        <w:rPr>
          <w:rFonts w:ascii="Times New Roman" w:hAnsi="Times New Roman" w:cs="Times New Roman"/>
          <w:sz w:val="27"/>
          <w:szCs w:val="27"/>
        </w:rPr>
      </w:pPr>
      <w:r w:rsidRPr="008E1F07">
        <w:rPr>
          <w:rFonts w:ascii="Times New Roman" w:hAnsi="Times New Roman" w:cs="Times New Roman"/>
          <w:sz w:val="27"/>
          <w:szCs w:val="27"/>
        </w:rPr>
        <w:t>语义场理论（</w:t>
      </w:r>
      <w:r w:rsidRPr="008E1F07">
        <w:rPr>
          <w:rFonts w:ascii="Times New Roman" w:hAnsi="Times New Roman" w:cs="Times New Roman"/>
          <w:sz w:val="27"/>
          <w:szCs w:val="27"/>
        </w:rPr>
        <w:t>Semantic Field</w:t>
      </w:r>
      <w:r w:rsidRPr="008E1F07">
        <w:rPr>
          <w:rFonts w:ascii="Times New Roman" w:hAnsi="Times New Roman" w:cs="Times New Roman"/>
          <w:sz w:val="27"/>
          <w:szCs w:val="27"/>
        </w:rPr>
        <w:t>）是现代语义学中极其重要的理论之一。该理论源于上世纪</w:t>
      </w:r>
      <w:r w:rsidRPr="008E1F07">
        <w:rPr>
          <w:rFonts w:ascii="Times New Roman" w:hAnsi="Times New Roman" w:cs="Times New Roman"/>
          <w:sz w:val="27"/>
          <w:szCs w:val="27"/>
        </w:rPr>
        <w:t xml:space="preserve"> 30 </w:t>
      </w:r>
      <w:r w:rsidRPr="008E1F07">
        <w:rPr>
          <w:rFonts w:ascii="Times New Roman" w:hAnsi="Times New Roman" w:cs="Times New Roman"/>
          <w:sz w:val="27"/>
          <w:szCs w:val="27"/>
        </w:rPr>
        <w:t>年代的欧洲，</w:t>
      </w:r>
      <w:r w:rsidRPr="008E1F07">
        <w:rPr>
          <w:rFonts w:ascii="Times New Roman" w:hAnsi="Times New Roman" w:cs="Times New Roman"/>
          <w:sz w:val="27"/>
          <w:szCs w:val="27"/>
          <w:lang w:val="vi-VN"/>
        </w:rPr>
        <w:t>伊普森（</w:t>
      </w:r>
      <w:r w:rsidRPr="008E1F07">
        <w:rPr>
          <w:rFonts w:ascii="Times New Roman" w:hAnsi="Times New Roman" w:cs="Times New Roman"/>
          <w:sz w:val="27"/>
          <w:szCs w:val="27"/>
          <w:lang w:val="vi-VN"/>
        </w:rPr>
        <w:t>Ipsen</w:t>
      </w:r>
      <w:r w:rsidRPr="008E1F07">
        <w:rPr>
          <w:rFonts w:ascii="Times New Roman" w:hAnsi="Times New Roman" w:cs="Times New Roman"/>
          <w:sz w:val="27"/>
          <w:szCs w:val="27"/>
          <w:lang w:val="vi-VN"/>
        </w:rPr>
        <w:t>）、</w:t>
      </w:r>
      <w:r w:rsidRPr="008E1F07">
        <w:rPr>
          <w:rFonts w:ascii="Times New Roman" w:hAnsi="Times New Roman" w:cs="Times New Roman"/>
          <w:sz w:val="27"/>
          <w:szCs w:val="27"/>
        </w:rPr>
        <w:t>特里尔（</w:t>
      </w:r>
      <w:proofErr w:type="spellStart"/>
      <w:r w:rsidRPr="008E1F07">
        <w:rPr>
          <w:rFonts w:ascii="Times New Roman" w:hAnsi="Times New Roman" w:cs="Times New Roman"/>
          <w:sz w:val="27"/>
          <w:szCs w:val="27"/>
        </w:rPr>
        <w:t>J.Trier</w:t>
      </w:r>
      <w:proofErr w:type="spellEnd"/>
      <w:r w:rsidRPr="008E1F07">
        <w:rPr>
          <w:rFonts w:ascii="Times New Roman" w:hAnsi="Times New Roman" w:cs="Times New Roman"/>
          <w:sz w:val="27"/>
          <w:szCs w:val="27"/>
        </w:rPr>
        <w:t>）、波尔齐希（</w:t>
      </w:r>
      <w:proofErr w:type="spellStart"/>
      <w:r w:rsidRPr="008E1F07">
        <w:rPr>
          <w:rFonts w:ascii="Times New Roman" w:hAnsi="Times New Roman" w:cs="Times New Roman"/>
          <w:sz w:val="27"/>
          <w:szCs w:val="27"/>
        </w:rPr>
        <w:t>W.Porzig</w:t>
      </w:r>
      <w:proofErr w:type="spellEnd"/>
      <w:r w:rsidRPr="008E1F07">
        <w:rPr>
          <w:rFonts w:ascii="Times New Roman" w:hAnsi="Times New Roman" w:cs="Times New Roman"/>
          <w:sz w:val="27"/>
          <w:szCs w:val="27"/>
        </w:rPr>
        <w:t>）等学者</w:t>
      </w:r>
      <w:r w:rsidRPr="008E1F07">
        <w:rPr>
          <w:rFonts w:ascii="Times New Roman" w:hAnsi="Times New Roman" w:cs="Times New Roman"/>
          <w:sz w:val="27"/>
          <w:szCs w:val="27"/>
          <w:lang w:val="vi-VN"/>
        </w:rPr>
        <w:t>提出</w:t>
      </w:r>
      <w:r w:rsidRPr="008E1F07">
        <w:rPr>
          <w:rFonts w:ascii="Times New Roman" w:hAnsi="Times New Roman" w:cs="Times New Roman"/>
          <w:sz w:val="27"/>
          <w:szCs w:val="27"/>
          <w:lang w:val="vi-VN"/>
        </w:rPr>
        <w:t>“</w:t>
      </w:r>
      <w:r w:rsidRPr="008E1F07">
        <w:rPr>
          <w:rFonts w:ascii="Times New Roman" w:hAnsi="Times New Roman" w:cs="Times New Roman"/>
          <w:sz w:val="27"/>
          <w:szCs w:val="27"/>
          <w:lang w:val="vi-VN"/>
        </w:rPr>
        <w:t>语义场</w:t>
      </w:r>
      <w:r w:rsidRPr="008E1F07">
        <w:rPr>
          <w:rFonts w:ascii="Times New Roman" w:hAnsi="Times New Roman" w:cs="Times New Roman"/>
          <w:sz w:val="27"/>
          <w:szCs w:val="27"/>
          <w:lang w:val="vi-VN"/>
        </w:rPr>
        <w:t>”</w:t>
      </w:r>
      <w:r w:rsidRPr="008E1F07">
        <w:rPr>
          <w:rFonts w:ascii="Times New Roman" w:hAnsi="Times New Roman" w:cs="Times New Roman"/>
          <w:sz w:val="27"/>
          <w:szCs w:val="27"/>
          <w:lang w:val="vi-VN"/>
        </w:rPr>
        <w:t>概念。上世纪</w:t>
      </w:r>
      <w:r w:rsidRPr="008E1F07">
        <w:rPr>
          <w:rFonts w:ascii="Times New Roman" w:hAnsi="Times New Roman" w:cs="Times New Roman"/>
          <w:sz w:val="27"/>
          <w:szCs w:val="27"/>
          <w:lang w:val="vi-VN"/>
        </w:rPr>
        <w:t xml:space="preserve"> 80 </w:t>
      </w:r>
      <w:r w:rsidRPr="008E1F07">
        <w:rPr>
          <w:rFonts w:ascii="Times New Roman" w:hAnsi="Times New Roman" w:cs="Times New Roman"/>
          <w:sz w:val="27"/>
          <w:szCs w:val="27"/>
          <w:lang w:val="vi-VN"/>
        </w:rPr>
        <w:t>年代，语义场理论进入中国和越南，引起了学者们的广泛关注。典型的代表是贾彦德、</w:t>
      </w:r>
      <w:r w:rsidRPr="008E1F07">
        <w:rPr>
          <w:rFonts w:ascii="Times New Roman" w:hAnsi="Times New Roman" w:cs="Times New Roman"/>
          <w:sz w:val="27"/>
          <w:szCs w:val="27"/>
        </w:rPr>
        <w:t>符淮青、</w:t>
      </w:r>
      <w:r w:rsidRPr="008E1F07">
        <w:rPr>
          <w:rFonts w:ascii="Times New Roman" w:hAnsi="Times New Roman" w:cs="Times New Roman"/>
          <w:sz w:val="27"/>
          <w:szCs w:val="27"/>
          <w:lang w:val="vi-VN"/>
        </w:rPr>
        <w:t>杜有珠（</w:t>
      </w:r>
      <w:r w:rsidRPr="008E1F07">
        <w:rPr>
          <w:rFonts w:ascii="Times New Roman" w:hAnsi="Times New Roman" w:cs="Times New Roman"/>
          <w:sz w:val="27"/>
          <w:szCs w:val="27"/>
          <w:lang w:val="vi-VN"/>
        </w:rPr>
        <w:t>Đỗ Hữu Châu</w:t>
      </w:r>
      <w:r w:rsidRPr="008E1F07">
        <w:rPr>
          <w:rFonts w:ascii="Times New Roman" w:hAnsi="Times New Roman" w:cs="Times New Roman"/>
          <w:sz w:val="27"/>
          <w:szCs w:val="27"/>
          <w:lang w:val="vi-VN"/>
        </w:rPr>
        <w:t>）、阮善甲（</w:t>
      </w:r>
      <w:r w:rsidRPr="008E1F07">
        <w:rPr>
          <w:rFonts w:ascii="Times New Roman" w:hAnsi="Times New Roman" w:cs="Times New Roman"/>
          <w:sz w:val="27"/>
          <w:szCs w:val="27"/>
          <w:lang w:val="vi-VN"/>
        </w:rPr>
        <w:t>Nguyễn Thiện Giáp</w:t>
      </w:r>
      <w:r w:rsidRPr="008E1F07">
        <w:rPr>
          <w:rFonts w:ascii="Times New Roman" w:hAnsi="Times New Roman" w:cs="Times New Roman"/>
          <w:sz w:val="27"/>
          <w:szCs w:val="27"/>
          <w:lang w:val="vi-VN"/>
        </w:rPr>
        <w:t>）等。</w:t>
      </w:r>
      <w:r w:rsidRPr="008E1F07">
        <w:rPr>
          <w:rFonts w:ascii="Times New Roman" w:hAnsi="Times New Roman" w:cs="Times New Roman"/>
          <w:sz w:val="27"/>
          <w:szCs w:val="27"/>
        </w:rPr>
        <w:t>综合各学者的观点，</w:t>
      </w:r>
      <w:r w:rsidRPr="008E1F07">
        <w:rPr>
          <w:rFonts w:ascii="Times New Roman" w:hAnsi="Times New Roman" w:cs="Times New Roman"/>
          <w:sz w:val="27"/>
          <w:szCs w:val="27"/>
          <w:lang w:val="vi-VN"/>
        </w:rPr>
        <w:t>贾彦德对此下了定义：</w:t>
      </w:r>
      <w:r w:rsidRPr="008E1F07">
        <w:rPr>
          <w:rFonts w:ascii="Times New Roman" w:hAnsi="Times New Roman" w:cs="Times New Roman"/>
          <w:sz w:val="27"/>
          <w:szCs w:val="27"/>
        </w:rPr>
        <w:t>“</w:t>
      </w:r>
      <w:r w:rsidRPr="008E1F07">
        <w:rPr>
          <w:rFonts w:ascii="Times New Roman" w:hAnsi="Times New Roman" w:cs="Times New Roman"/>
          <w:sz w:val="27"/>
          <w:szCs w:val="27"/>
        </w:rPr>
        <w:t>语义场是指义位形成的系统，说得详细些，如果若干个义位含有相同的表彼此共性的义素和相应的表彼此差异的义素，因而连结在一起，互相规定、互相制约、互相作用，那么这些义位就构成一个语义场。</w:t>
      </w:r>
      <w:r w:rsidRPr="008E1F07">
        <w:rPr>
          <w:rFonts w:ascii="Times New Roman" w:hAnsi="Times New Roman" w:cs="Times New Roman"/>
          <w:sz w:val="27"/>
          <w:szCs w:val="27"/>
        </w:rPr>
        <w:t>”</w:t>
      </w:r>
      <w:r w:rsidRPr="008E1F07">
        <w:rPr>
          <w:rFonts w:ascii="Times New Roman" w:hAnsi="Times New Roman" w:cs="Times New Roman"/>
          <w:sz w:val="27"/>
          <w:szCs w:val="27"/>
        </w:rPr>
        <w:t>语义场具有四个特点：层次性、系统性、相对性与民族性。</w:t>
      </w:r>
    </w:p>
    <w:p w14:paraId="66C01607" w14:textId="77777777" w:rsidR="00AD3E1D" w:rsidRPr="008E1F07" w:rsidRDefault="00AD3E1D" w:rsidP="00735D69">
      <w:pPr>
        <w:pStyle w:val="ListParagraph"/>
        <w:numPr>
          <w:ilvl w:val="2"/>
          <w:numId w:val="7"/>
        </w:numPr>
        <w:snapToGrid w:val="0"/>
        <w:spacing w:after="0" w:line="324" w:lineRule="auto"/>
        <w:ind w:left="0" w:firstLine="0"/>
        <w:contextualSpacing w:val="0"/>
        <w:jc w:val="both"/>
        <w:outlineLvl w:val="2"/>
        <w:rPr>
          <w:rFonts w:ascii="Times New Roman" w:hAnsi="Times New Roman"/>
          <w:b/>
          <w:sz w:val="27"/>
          <w:szCs w:val="27"/>
          <w:lang w:val="vi-VN"/>
        </w:rPr>
      </w:pPr>
      <w:bookmarkStart w:id="36" w:name="_Toc513461154"/>
      <w:bookmarkStart w:id="37" w:name="_Toc2604549"/>
      <w:bookmarkStart w:id="38" w:name="_Toc3466009"/>
      <w:r w:rsidRPr="008E1F07">
        <w:rPr>
          <w:rFonts w:ascii="Times New Roman" w:hAnsi="Times New Roman"/>
          <w:b/>
          <w:sz w:val="27"/>
          <w:szCs w:val="27"/>
          <w:lang w:val="vi-VN"/>
        </w:rPr>
        <w:t>命名理论</w:t>
      </w:r>
      <w:bookmarkEnd w:id="36"/>
      <w:bookmarkEnd w:id="37"/>
      <w:bookmarkEnd w:id="38"/>
    </w:p>
    <w:p w14:paraId="7219F2D7" w14:textId="77777777" w:rsidR="00AD3E1D" w:rsidRPr="008E1F07" w:rsidRDefault="00AD3E1D" w:rsidP="00735D69">
      <w:pPr>
        <w:snapToGrid w:val="0"/>
        <w:spacing w:after="0" w:line="324" w:lineRule="auto"/>
        <w:ind w:firstLine="720"/>
        <w:jc w:val="both"/>
        <w:rPr>
          <w:rFonts w:ascii="Times New Roman" w:hAnsi="Times New Roman" w:cs="Times New Roman"/>
          <w:sz w:val="27"/>
          <w:szCs w:val="27"/>
        </w:rPr>
      </w:pPr>
      <w:r w:rsidRPr="008E1F07">
        <w:rPr>
          <w:rFonts w:ascii="Times New Roman" w:hAnsi="Times New Roman" w:cs="Times New Roman"/>
          <w:sz w:val="27"/>
          <w:szCs w:val="27"/>
        </w:rPr>
        <w:t>从语言学的角度来说，命名是词汇学的下属门科。这里的所谓</w:t>
      </w:r>
      <w:r w:rsidRPr="008E1F07">
        <w:rPr>
          <w:rFonts w:ascii="Times New Roman" w:hAnsi="Times New Roman" w:cs="Times New Roman"/>
          <w:sz w:val="27"/>
          <w:szCs w:val="27"/>
        </w:rPr>
        <w:t>“</w:t>
      </w:r>
      <w:r w:rsidRPr="008E1F07">
        <w:rPr>
          <w:rFonts w:ascii="Times New Roman" w:hAnsi="Times New Roman" w:cs="Times New Roman"/>
          <w:sz w:val="27"/>
          <w:szCs w:val="27"/>
        </w:rPr>
        <w:t>名</w:t>
      </w:r>
      <w:r w:rsidRPr="008E1F07">
        <w:rPr>
          <w:rFonts w:ascii="Times New Roman" w:hAnsi="Times New Roman" w:cs="Times New Roman"/>
          <w:sz w:val="27"/>
          <w:szCs w:val="27"/>
        </w:rPr>
        <w:t>”</w:t>
      </w:r>
      <w:r w:rsidRPr="008E1F07">
        <w:rPr>
          <w:rFonts w:ascii="Times New Roman" w:hAnsi="Times New Roman" w:cs="Times New Roman"/>
          <w:sz w:val="27"/>
          <w:szCs w:val="27"/>
        </w:rPr>
        <w:t>乃是指称事物的语言符号。命名是人在与世界交道时的一种特有的、自觉地符号运动。《汉语大词典》将</w:t>
      </w:r>
      <w:r w:rsidRPr="008E1F07">
        <w:rPr>
          <w:rFonts w:ascii="Times New Roman" w:hAnsi="Times New Roman" w:cs="Times New Roman"/>
          <w:sz w:val="27"/>
          <w:szCs w:val="27"/>
        </w:rPr>
        <w:t>“</w:t>
      </w:r>
      <w:r w:rsidRPr="008E1F07">
        <w:rPr>
          <w:rFonts w:ascii="Times New Roman" w:hAnsi="Times New Roman" w:cs="Times New Roman"/>
          <w:sz w:val="27"/>
          <w:szCs w:val="27"/>
        </w:rPr>
        <w:t>命名</w:t>
      </w:r>
      <w:r w:rsidRPr="008E1F07">
        <w:rPr>
          <w:rFonts w:ascii="Times New Roman" w:hAnsi="Times New Roman" w:cs="Times New Roman"/>
          <w:sz w:val="27"/>
          <w:szCs w:val="27"/>
        </w:rPr>
        <w:t>”</w:t>
      </w:r>
      <w:r w:rsidRPr="008E1F07">
        <w:rPr>
          <w:rFonts w:ascii="Times New Roman" w:hAnsi="Times New Roman" w:cs="Times New Roman"/>
          <w:sz w:val="27"/>
          <w:szCs w:val="27"/>
        </w:rPr>
        <w:t>解释为：</w:t>
      </w:r>
      <w:r w:rsidRPr="008E1F07">
        <w:rPr>
          <w:rFonts w:ascii="Times New Roman" w:hAnsi="Times New Roman" w:cs="Times New Roman"/>
          <w:sz w:val="27"/>
          <w:szCs w:val="27"/>
        </w:rPr>
        <w:t>“</w:t>
      </w:r>
      <w:r w:rsidRPr="008E1F07">
        <w:rPr>
          <w:rFonts w:ascii="Times New Roman" w:hAnsi="Times New Roman" w:cs="Times New Roman"/>
          <w:sz w:val="27"/>
          <w:szCs w:val="27"/>
        </w:rPr>
        <w:t>给予名称，定名。</w:t>
      </w:r>
      <w:r w:rsidRPr="008E1F07">
        <w:rPr>
          <w:rFonts w:ascii="Times New Roman" w:hAnsi="Times New Roman" w:cs="Times New Roman"/>
          <w:sz w:val="27"/>
          <w:szCs w:val="27"/>
        </w:rPr>
        <w:t>”</w:t>
      </w:r>
      <w:r w:rsidRPr="008E1F07">
        <w:rPr>
          <w:rFonts w:ascii="Times New Roman" w:hAnsi="Times New Roman" w:cs="Times New Roman"/>
          <w:sz w:val="27"/>
          <w:szCs w:val="27"/>
        </w:rPr>
        <w:t>。《语言学术语解释词典》将</w:t>
      </w:r>
      <w:r w:rsidRPr="008E1F07">
        <w:rPr>
          <w:rFonts w:ascii="Times New Roman" w:hAnsi="Times New Roman" w:cs="Times New Roman"/>
          <w:sz w:val="27"/>
          <w:szCs w:val="27"/>
        </w:rPr>
        <w:t>“</w:t>
      </w:r>
      <w:r w:rsidRPr="008E1F07">
        <w:rPr>
          <w:rFonts w:ascii="Times New Roman" w:hAnsi="Times New Roman" w:cs="Times New Roman"/>
          <w:sz w:val="27"/>
          <w:szCs w:val="27"/>
        </w:rPr>
        <w:t>命名</w:t>
      </w:r>
      <w:r w:rsidRPr="008E1F07">
        <w:rPr>
          <w:rFonts w:ascii="Times New Roman" w:hAnsi="Times New Roman" w:cs="Times New Roman"/>
          <w:sz w:val="27"/>
          <w:szCs w:val="27"/>
        </w:rPr>
        <w:t>”</w:t>
      </w:r>
      <w:r w:rsidRPr="008E1F07">
        <w:rPr>
          <w:rFonts w:ascii="Times New Roman" w:hAnsi="Times New Roman" w:cs="Times New Roman"/>
          <w:sz w:val="27"/>
          <w:szCs w:val="27"/>
        </w:rPr>
        <w:t>解释为：</w:t>
      </w:r>
      <w:r w:rsidRPr="008E1F07">
        <w:rPr>
          <w:rFonts w:ascii="Times New Roman" w:hAnsi="Times New Roman" w:cs="Times New Roman"/>
          <w:sz w:val="27"/>
          <w:szCs w:val="27"/>
        </w:rPr>
        <w:t>“</w:t>
      </w:r>
      <w:r w:rsidRPr="008E1F07">
        <w:rPr>
          <w:rFonts w:ascii="Times New Roman" w:hAnsi="Times New Roman" w:cs="Times New Roman"/>
          <w:sz w:val="27"/>
          <w:szCs w:val="27"/>
        </w:rPr>
        <w:t>起指称作用的语言单位的组织，在把客观世界分类、归属的基础上，以词、词组、分句及句子的形式形成相对应的概念。</w:t>
      </w:r>
      <w:r w:rsidRPr="008E1F07">
        <w:rPr>
          <w:rFonts w:ascii="Times New Roman" w:hAnsi="Times New Roman" w:cs="Times New Roman"/>
          <w:sz w:val="27"/>
          <w:szCs w:val="27"/>
        </w:rPr>
        <w:t>”</w:t>
      </w:r>
      <w:r w:rsidRPr="008E1F07">
        <w:rPr>
          <w:rFonts w:ascii="Times New Roman" w:hAnsi="Times New Roman" w:cs="Times New Roman"/>
          <w:sz w:val="27"/>
          <w:szCs w:val="27"/>
          <w:lang w:val="vi-VN"/>
        </w:rPr>
        <w:t>命名过程分成三个步骤：第一、归类。第二、选择区别性特征作为命名理据。</w:t>
      </w:r>
      <w:r w:rsidRPr="008E1F07">
        <w:rPr>
          <w:rFonts w:ascii="Times New Roman" w:hAnsi="Times New Roman" w:cs="Times New Roman"/>
          <w:sz w:val="27"/>
          <w:szCs w:val="27"/>
        </w:rPr>
        <w:t>第三、造名。</w:t>
      </w:r>
      <w:r w:rsidRPr="008E1F07">
        <w:rPr>
          <w:rFonts w:ascii="Times New Roman" w:hAnsi="Times New Roman" w:cs="Times New Roman"/>
          <w:sz w:val="27"/>
          <w:szCs w:val="27"/>
          <w:lang w:val="vi-VN"/>
        </w:rPr>
        <w:t>命名行为就是建立指称关系的行为和过程，同时具有任意性与理据性。</w:t>
      </w:r>
      <w:r w:rsidRPr="008E1F07">
        <w:rPr>
          <w:rFonts w:ascii="Times New Roman" w:hAnsi="Times New Roman" w:cs="Times New Roman"/>
          <w:sz w:val="27"/>
          <w:szCs w:val="27"/>
        </w:rPr>
        <w:t>命名从一产生，就带有浓厚的民族文化色彩。其产生、发展与变化受文化发展变化因素的影响。</w:t>
      </w:r>
    </w:p>
    <w:p w14:paraId="68861C50" w14:textId="77777777" w:rsidR="00AD3E1D" w:rsidRPr="008E1F07" w:rsidRDefault="00AD3E1D" w:rsidP="00735D69">
      <w:pPr>
        <w:pStyle w:val="ListParagraph"/>
        <w:numPr>
          <w:ilvl w:val="2"/>
          <w:numId w:val="7"/>
        </w:numPr>
        <w:snapToGrid w:val="0"/>
        <w:spacing w:after="0" w:line="324" w:lineRule="auto"/>
        <w:ind w:left="0" w:firstLine="0"/>
        <w:contextualSpacing w:val="0"/>
        <w:jc w:val="both"/>
        <w:outlineLvl w:val="2"/>
        <w:rPr>
          <w:rFonts w:ascii="Times New Roman" w:hAnsi="Times New Roman"/>
          <w:b/>
          <w:sz w:val="27"/>
          <w:szCs w:val="27"/>
        </w:rPr>
      </w:pPr>
      <w:bookmarkStart w:id="39" w:name="_Toc513461159"/>
      <w:bookmarkStart w:id="40" w:name="_Toc2604550"/>
      <w:bookmarkStart w:id="41" w:name="_Toc3466010"/>
      <w:r w:rsidRPr="008E1F07">
        <w:rPr>
          <w:rFonts w:ascii="Times New Roman" w:hAnsi="Times New Roman"/>
          <w:b/>
          <w:sz w:val="27"/>
          <w:szCs w:val="27"/>
        </w:rPr>
        <w:t>对比语言学理论与汉</w:t>
      </w:r>
      <w:r w:rsidRPr="008E1F07">
        <w:rPr>
          <w:rFonts w:ascii="Times New Roman" w:hAnsi="Times New Roman"/>
          <w:b/>
          <w:sz w:val="27"/>
          <w:szCs w:val="27"/>
        </w:rPr>
        <w:t>-</w:t>
      </w:r>
      <w:r w:rsidRPr="008E1F07">
        <w:rPr>
          <w:rFonts w:ascii="Times New Roman" w:hAnsi="Times New Roman"/>
          <w:b/>
          <w:sz w:val="27"/>
          <w:szCs w:val="27"/>
        </w:rPr>
        <w:t>越对比</w:t>
      </w:r>
      <w:bookmarkEnd w:id="39"/>
      <w:bookmarkEnd w:id="40"/>
      <w:bookmarkEnd w:id="41"/>
    </w:p>
    <w:p w14:paraId="7BF90CCA" w14:textId="77777777" w:rsidR="00AD3E1D" w:rsidRPr="008E1F07" w:rsidRDefault="00AD3E1D" w:rsidP="00735D69">
      <w:pPr>
        <w:snapToGrid w:val="0"/>
        <w:spacing w:after="0" w:line="324" w:lineRule="auto"/>
        <w:ind w:firstLine="720"/>
        <w:jc w:val="both"/>
        <w:rPr>
          <w:rFonts w:ascii="Times New Roman" w:hAnsi="Times New Roman" w:cs="Times New Roman"/>
          <w:sz w:val="27"/>
          <w:szCs w:val="27"/>
        </w:rPr>
      </w:pPr>
      <w:r w:rsidRPr="008E1F07">
        <w:rPr>
          <w:rFonts w:ascii="Times New Roman" w:hAnsi="Times New Roman" w:cs="Times New Roman"/>
          <w:sz w:val="27"/>
          <w:szCs w:val="27"/>
        </w:rPr>
        <w:t>“</w:t>
      </w:r>
      <w:r w:rsidRPr="008E1F07">
        <w:rPr>
          <w:rFonts w:ascii="Times New Roman" w:hAnsi="Times New Roman" w:cs="Times New Roman"/>
          <w:sz w:val="27"/>
          <w:szCs w:val="27"/>
        </w:rPr>
        <w:t>对比语言学是一种语言学中的一个分支，其任务是对两种或两种以上的语言进行共时的对比研究，描述它们之间的异同，特别是其中的不同之处，并将这类研究应用于其他有关领域。</w:t>
      </w:r>
      <w:r w:rsidRPr="008E1F07">
        <w:rPr>
          <w:rFonts w:ascii="Times New Roman" w:hAnsi="Times New Roman" w:cs="Times New Roman"/>
          <w:sz w:val="27"/>
          <w:szCs w:val="27"/>
        </w:rPr>
        <w:t>”</w:t>
      </w:r>
      <w:r w:rsidRPr="008E1F07">
        <w:rPr>
          <w:rFonts w:ascii="Times New Roman" w:hAnsi="Times New Roman" w:cs="Times New Roman"/>
          <w:sz w:val="27"/>
          <w:szCs w:val="27"/>
        </w:rPr>
        <w:t>（许余龙）。鸟类名称是汉越两种语言的共有现象，在这一范畴内进行语言对比是可行的。本论文以汉语理论框架为标准，越南语为参照体，着重汉越鸟类名称的共时比较，对两者进行静态描写，以便找出该词群在两种语言之间的构词法、命名特点、引申义等方面的差异。</w:t>
      </w:r>
    </w:p>
    <w:p w14:paraId="1C6C9885" w14:textId="77777777" w:rsidR="00AD3E1D" w:rsidRPr="008E1F07" w:rsidRDefault="00AD3E1D" w:rsidP="00735D69">
      <w:pPr>
        <w:pStyle w:val="ListParagraph"/>
        <w:numPr>
          <w:ilvl w:val="1"/>
          <w:numId w:val="7"/>
        </w:numPr>
        <w:tabs>
          <w:tab w:val="left" w:pos="567"/>
        </w:tabs>
        <w:snapToGrid w:val="0"/>
        <w:spacing w:after="0" w:line="324" w:lineRule="auto"/>
        <w:ind w:left="0" w:firstLine="0"/>
        <w:contextualSpacing w:val="0"/>
        <w:jc w:val="both"/>
        <w:outlineLvl w:val="1"/>
        <w:rPr>
          <w:rFonts w:ascii="Times New Roman" w:hAnsi="Times New Roman"/>
          <w:b/>
          <w:sz w:val="27"/>
          <w:szCs w:val="27"/>
        </w:rPr>
      </w:pPr>
      <w:bookmarkStart w:id="42" w:name="_Toc513461160"/>
      <w:bookmarkStart w:id="43" w:name="_Toc2604551"/>
      <w:bookmarkStart w:id="44" w:name="_Toc3466011"/>
      <w:r w:rsidRPr="008E1F07">
        <w:rPr>
          <w:rFonts w:ascii="Times New Roman" w:hAnsi="Times New Roman"/>
          <w:b/>
          <w:sz w:val="27"/>
          <w:szCs w:val="27"/>
        </w:rPr>
        <w:lastRenderedPageBreak/>
        <w:t>鸟类名称语义场</w:t>
      </w:r>
      <w:bookmarkEnd w:id="42"/>
      <w:r w:rsidRPr="008E1F07">
        <w:rPr>
          <w:rFonts w:ascii="Times New Roman" w:hAnsi="Times New Roman"/>
          <w:b/>
          <w:sz w:val="27"/>
          <w:szCs w:val="27"/>
        </w:rPr>
        <w:t>概说</w:t>
      </w:r>
      <w:bookmarkEnd w:id="43"/>
      <w:bookmarkEnd w:id="44"/>
    </w:p>
    <w:p w14:paraId="0D23F8F7" w14:textId="77777777" w:rsidR="00AD3E1D" w:rsidRPr="008E1F07" w:rsidRDefault="00AD3E1D" w:rsidP="00735D69">
      <w:pPr>
        <w:pStyle w:val="ListParagraph"/>
        <w:numPr>
          <w:ilvl w:val="2"/>
          <w:numId w:val="7"/>
        </w:numPr>
        <w:snapToGrid w:val="0"/>
        <w:spacing w:after="0" w:line="324" w:lineRule="auto"/>
        <w:ind w:left="0" w:firstLine="0"/>
        <w:contextualSpacing w:val="0"/>
        <w:jc w:val="both"/>
        <w:outlineLvl w:val="2"/>
        <w:rPr>
          <w:rFonts w:ascii="Times New Roman" w:hAnsi="Times New Roman"/>
          <w:b/>
          <w:sz w:val="27"/>
          <w:szCs w:val="27"/>
        </w:rPr>
      </w:pPr>
      <w:bookmarkStart w:id="45" w:name="_Toc509406974"/>
      <w:bookmarkStart w:id="46" w:name="_Toc509407134"/>
      <w:bookmarkStart w:id="47" w:name="_Toc509566567"/>
      <w:bookmarkStart w:id="48" w:name="_Toc2604552"/>
      <w:bookmarkStart w:id="49" w:name="_Toc3466012"/>
      <w:r w:rsidRPr="008E1F07">
        <w:rPr>
          <w:rFonts w:ascii="Times New Roman" w:hAnsi="Times New Roman"/>
          <w:b/>
          <w:sz w:val="27"/>
          <w:szCs w:val="27"/>
        </w:rPr>
        <w:t>鸟类的科学分类与语言学分类</w:t>
      </w:r>
      <w:bookmarkEnd w:id="45"/>
      <w:bookmarkEnd w:id="46"/>
      <w:bookmarkEnd w:id="47"/>
      <w:bookmarkEnd w:id="48"/>
      <w:bookmarkEnd w:id="49"/>
    </w:p>
    <w:p w14:paraId="3812DC9F" w14:textId="77777777" w:rsidR="00AD3E1D" w:rsidRPr="008E1F07" w:rsidRDefault="00AD3E1D" w:rsidP="00735D69">
      <w:pPr>
        <w:snapToGrid w:val="0"/>
        <w:spacing w:after="0" w:line="324" w:lineRule="auto"/>
        <w:ind w:firstLine="720"/>
        <w:jc w:val="both"/>
        <w:rPr>
          <w:rFonts w:ascii="Times New Roman" w:hAnsi="Times New Roman" w:cs="Times New Roman"/>
          <w:sz w:val="27"/>
          <w:szCs w:val="27"/>
        </w:rPr>
      </w:pPr>
      <w:r w:rsidRPr="008E1F07">
        <w:rPr>
          <w:rFonts w:ascii="Times New Roman" w:hAnsi="Times New Roman" w:cs="Times New Roman"/>
          <w:sz w:val="27"/>
          <w:szCs w:val="27"/>
          <w:lang w:val="vi-VN"/>
        </w:rPr>
        <w:t>语言中的鸟类世界与生物科学中的鸟类世界有所不同。</w:t>
      </w:r>
      <w:r w:rsidRPr="008E1F07">
        <w:rPr>
          <w:rFonts w:ascii="Times New Roman" w:hAnsi="Times New Roman" w:cs="Times New Roman"/>
          <w:b/>
          <w:sz w:val="27"/>
          <w:szCs w:val="27"/>
        </w:rPr>
        <w:t>科学分类法</w:t>
      </w:r>
      <w:r w:rsidRPr="008E1F07">
        <w:rPr>
          <w:rFonts w:ascii="Times New Roman" w:hAnsi="Times New Roman" w:cs="Times New Roman"/>
          <w:sz w:val="27"/>
          <w:szCs w:val="27"/>
        </w:rPr>
        <w:t>划分出</w:t>
      </w:r>
      <w:r w:rsidRPr="008E1F07">
        <w:rPr>
          <w:rFonts w:ascii="Times New Roman" w:hAnsi="Times New Roman" w:cs="Times New Roman"/>
          <w:b/>
          <w:sz w:val="27"/>
          <w:szCs w:val="27"/>
        </w:rPr>
        <w:t>界</w:t>
      </w:r>
      <w:r w:rsidRPr="008E1F07">
        <w:rPr>
          <w:rFonts w:ascii="Times New Roman" w:hAnsi="Times New Roman" w:cs="Times New Roman"/>
          <w:sz w:val="27"/>
          <w:szCs w:val="27"/>
        </w:rPr>
        <w:t>、</w:t>
      </w:r>
      <w:r w:rsidRPr="008E1F07">
        <w:rPr>
          <w:rFonts w:ascii="Times New Roman" w:hAnsi="Times New Roman" w:cs="Times New Roman"/>
          <w:b/>
          <w:sz w:val="27"/>
          <w:szCs w:val="27"/>
        </w:rPr>
        <w:t>门</w:t>
      </w:r>
      <w:r w:rsidRPr="008E1F07">
        <w:rPr>
          <w:rFonts w:ascii="Times New Roman" w:hAnsi="Times New Roman" w:cs="Times New Roman"/>
          <w:sz w:val="27"/>
          <w:szCs w:val="27"/>
        </w:rPr>
        <w:t>、</w:t>
      </w:r>
      <w:r w:rsidRPr="008E1F07">
        <w:rPr>
          <w:rFonts w:ascii="Times New Roman" w:hAnsi="Times New Roman" w:cs="Times New Roman"/>
          <w:b/>
          <w:sz w:val="27"/>
          <w:szCs w:val="27"/>
        </w:rPr>
        <w:t>纲</w:t>
      </w:r>
      <w:r w:rsidRPr="008E1F07">
        <w:rPr>
          <w:rFonts w:ascii="Times New Roman" w:hAnsi="Times New Roman" w:cs="Times New Roman"/>
          <w:sz w:val="27"/>
          <w:szCs w:val="27"/>
        </w:rPr>
        <w:t>、</w:t>
      </w:r>
      <w:r w:rsidRPr="008E1F07">
        <w:rPr>
          <w:rFonts w:ascii="Times New Roman" w:hAnsi="Times New Roman" w:cs="Times New Roman"/>
          <w:b/>
          <w:sz w:val="27"/>
          <w:szCs w:val="27"/>
        </w:rPr>
        <w:t>目</w:t>
      </w:r>
      <w:r w:rsidRPr="008E1F07">
        <w:rPr>
          <w:rFonts w:ascii="Times New Roman" w:hAnsi="Times New Roman" w:cs="Times New Roman"/>
          <w:sz w:val="27"/>
          <w:szCs w:val="27"/>
        </w:rPr>
        <w:t>、</w:t>
      </w:r>
      <w:r w:rsidRPr="008E1F07">
        <w:rPr>
          <w:rFonts w:ascii="Times New Roman" w:hAnsi="Times New Roman" w:cs="Times New Roman"/>
          <w:b/>
          <w:sz w:val="27"/>
          <w:szCs w:val="27"/>
        </w:rPr>
        <w:t>科</w:t>
      </w:r>
      <w:r w:rsidRPr="008E1F07">
        <w:rPr>
          <w:rFonts w:ascii="Times New Roman" w:hAnsi="Times New Roman" w:cs="Times New Roman"/>
          <w:sz w:val="27"/>
          <w:szCs w:val="27"/>
        </w:rPr>
        <w:t>、</w:t>
      </w:r>
      <w:r w:rsidRPr="008E1F07">
        <w:rPr>
          <w:rFonts w:ascii="Times New Roman" w:hAnsi="Times New Roman" w:cs="Times New Roman"/>
          <w:b/>
          <w:sz w:val="27"/>
          <w:szCs w:val="27"/>
        </w:rPr>
        <w:t>属</w:t>
      </w:r>
      <w:r w:rsidRPr="008E1F07">
        <w:rPr>
          <w:rFonts w:ascii="Times New Roman" w:hAnsi="Times New Roman" w:cs="Times New Roman"/>
          <w:sz w:val="27"/>
          <w:szCs w:val="27"/>
        </w:rPr>
        <w:t>、</w:t>
      </w:r>
      <w:r w:rsidRPr="008E1F07">
        <w:rPr>
          <w:rFonts w:ascii="Times New Roman" w:hAnsi="Times New Roman" w:cs="Times New Roman"/>
          <w:b/>
          <w:sz w:val="27"/>
          <w:szCs w:val="27"/>
        </w:rPr>
        <w:t>种</w:t>
      </w:r>
      <w:r w:rsidRPr="008E1F07">
        <w:rPr>
          <w:rFonts w:ascii="Times New Roman" w:hAnsi="Times New Roman" w:cs="Times New Roman"/>
          <w:sz w:val="27"/>
          <w:szCs w:val="27"/>
        </w:rPr>
        <w:t>七个主要等级来阐释生物类别的包含关系。</w:t>
      </w:r>
      <w:r w:rsidR="001F4AE5">
        <w:rPr>
          <w:rFonts w:ascii="Times New Roman" w:hAnsi="Times New Roman" w:cs="Times New Roman" w:hint="eastAsia"/>
          <w:sz w:val="27"/>
          <w:szCs w:val="27"/>
        </w:rPr>
        <w:t>“家鸽”的科学分类法为：</w:t>
      </w:r>
      <w:r w:rsidR="001F4AE5" w:rsidRPr="00D179FA">
        <w:rPr>
          <w:rFonts w:ascii="Times New Roman" w:hAnsi="Times New Roman"/>
          <w:sz w:val="27"/>
          <w:szCs w:val="27"/>
        </w:rPr>
        <w:t>动物</w:t>
      </w:r>
      <w:r w:rsidR="001F4AE5" w:rsidRPr="00D179FA">
        <w:rPr>
          <w:rFonts w:ascii="Times New Roman" w:hAnsi="Times New Roman"/>
          <w:sz w:val="27"/>
          <w:szCs w:val="27"/>
        </w:rPr>
        <w:t>→</w:t>
      </w:r>
      <w:r w:rsidR="001F4AE5" w:rsidRPr="00D179FA">
        <w:rPr>
          <w:rFonts w:ascii="Times New Roman" w:hAnsi="Times New Roman"/>
          <w:sz w:val="27"/>
          <w:szCs w:val="27"/>
        </w:rPr>
        <w:t>脊索动物</w:t>
      </w:r>
      <w:r w:rsidR="001F4AE5" w:rsidRPr="00D179FA">
        <w:rPr>
          <w:rFonts w:ascii="Times New Roman" w:hAnsi="Times New Roman"/>
          <w:sz w:val="27"/>
          <w:szCs w:val="27"/>
        </w:rPr>
        <w:t>→</w:t>
      </w:r>
      <w:r w:rsidR="001F4AE5" w:rsidRPr="00D179FA">
        <w:rPr>
          <w:rFonts w:ascii="Times New Roman" w:hAnsi="Times New Roman"/>
          <w:sz w:val="27"/>
          <w:szCs w:val="27"/>
        </w:rPr>
        <w:t>鸟</w:t>
      </w:r>
      <w:r w:rsidR="001F4AE5" w:rsidRPr="00D179FA">
        <w:rPr>
          <w:rFonts w:ascii="Times New Roman" w:hAnsi="Times New Roman"/>
          <w:sz w:val="27"/>
          <w:szCs w:val="27"/>
        </w:rPr>
        <w:t>→</w:t>
      </w:r>
      <w:r w:rsidR="001F4AE5" w:rsidRPr="00D179FA">
        <w:rPr>
          <w:rFonts w:ascii="Times New Roman" w:hAnsi="Times New Roman"/>
          <w:sz w:val="27"/>
          <w:szCs w:val="27"/>
        </w:rPr>
        <w:t>鸽形</w:t>
      </w:r>
      <w:r w:rsidR="001F4AE5" w:rsidRPr="00D179FA">
        <w:rPr>
          <w:rFonts w:ascii="Times New Roman" w:hAnsi="Times New Roman"/>
          <w:sz w:val="27"/>
          <w:szCs w:val="27"/>
        </w:rPr>
        <w:t>→</w:t>
      </w:r>
      <w:r w:rsidR="001F4AE5" w:rsidRPr="00D179FA">
        <w:rPr>
          <w:rFonts w:ascii="Times New Roman" w:hAnsi="Times New Roman"/>
          <w:sz w:val="27"/>
          <w:szCs w:val="27"/>
        </w:rPr>
        <w:t>鸠鸽</w:t>
      </w:r>
      <w:r w:rsidR="001F4AE5" w:rsidRPr="00D179FA">
        <w:rPr>
          <w:rFonts w:ascii="Times New Roman" w:hAnsi="Times New Roman"/>
          <w:sz w:val="27"/>
          <w:szCs w:val="27"/>
        </w:rPr>
        <w:t>→</w:t>
      </w:r>
      <w:r w:rsidR="001F4AE5" w:rsidRPr="00D179FA">
        <w:rPr>
          <w:rFonts w:ascii="Times New Roman" w:hAnsi="Times New Roman"/>
          <w:sz w:val="27"/>
          <w:szCs w:val="27"/>
        </w:rPr>
        <w:t>鸽</w:t>
      </w:r>
      <w:r w:rsidR="001F4AE5" w:rsidRPr="00D179FA">
        <w:rPr>
          <w:rFonts w:ascii="Times New Roman" w:hAnsi="Times New Roman"/>
          <w:sz w:val="27"/>
          <w:szCs w:val="27"/>
        </w:rPr>
        <w:t>→</w:t>
      </w:r>
      <w:r w:rsidR="001F4AE5" w:rsidRPr="00D179FA">
        <w:rPr>
          <w:rFonts w:ascii="Times New Roman" w:hAnsi="Times New Roman"/>
          <w:sz w:val="27"/>
          <w:szCs w:val="27"/>
        </w:rPr>
        <w:t>家鸽</w:t>
      </w:r>
      <w:r w:rsidR="001F4AE5">
        <w:rPr>
          <w:rFonts w:ascii="Times New Roman" w:hAnsi="Times New Roman" w:hint="eastAsia"/>
          <w:sz w:val="27"/>
          <w:szCs w:val="27"/>
        </w:rPr>
        <w:t>。</w:t>
      </w:r>
      <w:r w:rsidRPr="008E1F07">
        <w:rPr>
          <w:rFonts w:ascii="Times New Roman" w:hAnsi="Times New Roman" w:cs="Times New Roman"/>
          <w:sz w:val="27"/>
          <w:szCs w:val="27"/>
        </w:rPr>
        <w:t>鸟类的语言学分类也称民间分类或民俗分类，指的是在日常生活中人们对事物的习惯性分类，简化为</w:t>
      </w:r>
      <w:r w:rsidRPr="008E1F07">
        <w:rPr>
          <w:rFonts w:ascii="Times New Roman" w:hAnsi="Times New Roman" w:cs="Times New Roman"/>
          <w:sz w:val="27"/>
          <w:szCs w:val="27"/>
        </w:rPr>
        <w:t>4-5</w:t>
      </w:r>
      <w:r w:rsidRPr="008E1F07">
        <w:rPr>
          <w:rFonts w:ascii="Times New Roman" w:hAnsi="Times New Roman" w:cs="Times New Roman"/>
          <w:sz w:val="27"/>
          <w:szCs w:val="27"/>
        </w:rPr>
        <w:t>个等级，如</w:t>
      </w:r>
      <w:r w:rsidR="001F4AE5">
        <w:rPr>
          <w:rFonts w:ascii="Times New Roman" w:hAnsi="Times New Roman" w:cs="Times New Roman" w:hint="eastAsia"/>
          <w:sz w:val="27"/>
          <w:szCs w:val="27"/>
        </w:rPr>
        <w:t>“家鸽”的语言学分类为</w:t>
      </w:r>
      <w:r w:rsidRPr="008E1F07">
        <w:rPr>
          <w:rFonts w:ascii="Times New Roman" w:hAnsi="Times New Roman" w:cs="Times New Roman"/>
          <w:sz w:val="27"/>
          <w:szCs w:val="27"/>
        </w:rPr>
        <w:t>：动物</w:t>
      </w:r>
      <w:r w:rsidRPr="008E1F07">
        <w:rPr>
          <w:rFonts w:ascii="Times New Roman" w:hAnsi="Times New Roman" w:cs="Times New Roman"/>
          <w:sz w:val="27"/>
          <w:szCs w:val="27"/>
        </w:rPr>
        <w:t>→</w:t>
      </w:r>
      <w:r w:rsidRPr="008E1F07">
        <w:rPr>
          <w:rFonts w:ascii="Times New Roman" w:hAnsi="Times New Roman" w:cs="Times New Roman"/>
          <w:sz w:val="27"/>
          <w:szCs w:val="27"/>
        </w:rPr>
        <w:t>鸟类</w:t>
      </w:r>
      <w:r w:rsidRPr="008E1F07">
        <w:rPr>
          <w:rFonts w:ascii="Times New Roman" w:hAnsi="Times New Roman" w:cs="Times New Roman"/>
          <w:sz w:val="27"/>
          <w:szCs w:val="27"/>
        </w:rPr>
        <w:t>→</w:t>
      </w:r>
      <w:r w:rsidRPr="008E1F07">
        <w:rPr>
          <w:rFonts w:ascii="Times New Roman" w:hAnsi="Times New Roman" w:cs="Times New Roman"/>
          <w:sz w:val="27"/>
          <w:szCs w:val="27"/>
        </w:rPr>
        <w:t>家禽</w:t>
      </w:r>
      <w:r w:rsidRPr="008E1F07">
        <w:rPr>
          <w:rFonts w:ascii="Times New Roman" w:hAnsi="Times New Roman" w:cs="Times New Roman"/>
          <w:sz w:val="27"/>
          <w:szCs w:val="27"/>
        </w:rPr>
        <w:t>→</w:t>
      </w:r>
      <w:r w:rsidRPr="008E1F07">
        <w:rPr>
          <w:rFonts w:ascii="Times New Roman" w:hAnsi="Times New Roman" w:cs="Times New Roman"/>
          <w:sz w:val="27"/>
          <w:szCs w:val="27"/>
        </w:rPr>
        <w:t>鸽</w:t>
      </w:r>
      <w:r w:rsidRPr="008E1F07">
        <w:rPr>
          <w:rFonts w:ascii="Times New Roman" w:hAnsi="Times New Roman" w:cs="Times New Roman"/>
          <w:sz w:val="27"/>
          <w:szCs w:val="27"/>
        </w:rPr>
        <w:t>→</w:t>
      </w:r>
      <w:r w:rsidRPr="008E1F07">
        <w:rPr>
          <w:rFonts w:ascii="Times New Roman" w:hAnsi="Times New Roman" w:cs="Times New Roman"/>
          <w:sz w:val="27"/>
          <w:szCs w:val="27"/>
        </w:rPr>
        <w:t>家鸽。</w:t>
      </w:r>
    </w:p>
    <w:p w14:paraId="46A67EC7" w14:textId="77777777" w:rsidR="00AD3E1D" w:rsidRPr="008E1F07" w:rsidRDefault="00AD3E1D" w:rsidP="00735D69">
      <w:pPr>
        <w:pStyle w:val="ListParagraph"/>
        <w:numPr>
          <w:ilvl w:val="2"/>
          <w:numId w:val="7"/>
        </w:numPr>
        <w:snapToGrid w:val="0"/>
        <w:spacing w:after="0" w:line="324" w:lineRule="auto"/>
        <w:ind w:left="0" w:firstLine="0"/>
        <w:contextualSpacing w:val="0"/>
        <w:jc w:val="both"/>
        <w:outlineLvl w:val="2"/>
        <w:rPr>
          <w:rFonts w:ascii="Times New Roman" w:hAnsi="Times New Roman"/>
          <w:b/>
          <w:sz w:val="27"/>
          <w:szCs w:val="27"/>
        </w:rPr>
      </w:pPr>
      <w:bookmarkStart w:id="50" w:name="_Toc2604553"/>
      <w:bookmarkStart w:id="51" w:name="_Toc3466013"/>
      <w:r w:rsidRPr="008E1F07">
        <w:rPr>
          <w:rFonts w:ascii="Times New Roman" w:hAnsi="Times New Roman"/>
          <w:b/>
          <w:sz w:val="27"/>
          <w:szCs w:val="27"/>
        </w:rPr>
        <w:t>鸟类与人类的密切关系</w:t>
      </w:r>
      <w:bookmarkEnd w:id="50"/>
      <w:bookmarkEnd w:id="51"/>
    </w:p>
    <w:p w14:paraId="7C5A68EA" w14:textId="77777777" w:rsidR="00FD5379" w:rsidRPr="008E1F07" w:rsidRDefault="001F4AE5" w:rsidP="00735D69">
      <w:pPr>
        <w:snapToGrid w:val="0"/>
        <w:spacing w:after="0" w:line="324" w:lineRule="auto"/>
        <w:ind w:firstLine="720"/>
        <w:jc w:val="both"/>
        <w:rPr>
          <w:rFonts w:ascii="Times New Roman" w:hAnsi="Times New Roman" w:cs="Times New Roman"/>
          <w:sz w:val="27"/>
          <w:szCs w:val="27"/>
          <w:lang w:val="vi-VN"/>
        </w:rPr>
      </w:pPr>
      <w:r>
        <w:rPr>
          <w:rFonts w:ascii="Times New Roman" w:hAnsi="Times New Roman" w:cs="Times New Roman"/>
          <w:sz w:val="27"/>
          <w:szCs w:val="27"/>
          <w:lang w:val="vi-VN"/>
        </w:rPr>
        <w:t>鸟儿属于蓝天，它</w:t>
      </w:r>
      <w:r w:rsidR="001603C0">
        <w:rPr>
          <w:rFonts w:ascii="Times New Roman" w:hAnsi="Times New Roman" w:cs="Times New Roman"/>
          <w:sz w:val="27"/>
          <w:szCs w:val="27"/>
          <w:lang w:val="vi-VN"/>
        </w:rPr>
        <w:t>们</w:t>
      </w:r>
      <w:r w:rsidR="00AD3E1D" w:rsidRPr="008E1F07">
        <w:rPr>
          <w:rFonts w:ascii="Times New Roman" w:hAnsi="Times New Roman" w:cs="Times New Roman"/>
          <w:sz w:val="27"/>
          <w:szCs w:val="27"/>
          <w:lang w:val="vi-VN"/>
        </w:rPr>
        <w:t>就像人类的许多梦想。鸟儿也属于人类，它们与人类相依相存。鸟类是大自然的重要组成部分，它们控制着昆虫及鼠类等繁殖速度极快的动物种类，是人类果腹的食物、笼子中的玩物，还</w:t>
      </w:r>
      <w:r w:rsidR="00AD3E1D" w:rsidRPr="008E1F07">
        <w:rPr>
          <w:rFonts w:ascii="Times New Roman" w:hAnsi="Times New Roman" w:cs="Times New Roman"/>
          <w:sz w:val="27"/>
          <w:szCs w:val="27"/>
        </w:rPr>
        <w:t>提供观赏、制药及服装工业。</w:t>
      </w:r>
      <w:r w:rsidR="00DA1BDA">
        <w:rPr>
          <w:rFonts w:ascii="Times New Roman" w:hAnsi="Times New Roman" w:cs="Times New Roman"/>
          <w:sz w:val="27"/>
          <w:szCs w:val="27"/>
          <w:lang w:val="vi-VN"/>
        </w:rPr>
        <w:t>鸟类是上帝的使者，人类深具钟爱之</w:t>
      </w:r>
      <w:r w:rsidR="00AD3E1D" w:rsidRPr="008E1F07">
        <w:rPr>
          <w:rFonts w:ascii="Times New Roman" w:hAnsi="Times New Roman" w:cs="Times New Roman"/>
          <w:sz w:val="27"/>
          <w:szCs w:val="27"/>
          <w:lang w:val="vi-VN"/>
        </w:rPr>
        <w:t>情，启发了人类的智慧。鸟类之文化意蕴丰富多彩，如原始人类对鸟类的图腾崇拜及由神鸟、灵鸟、恶鸟、怪鸟演绎的具有神秘色彩的鸟文化。</w:t>
      </w:r>
    </w:p>
    <w:p w14:paraId="3377C3EE" w14:textId="77777777" w:rsidR="00AD3E1D" w:rsidRPr="008E1F07" w:rsidRDefault="00AD3E1D" w:rsidP="00735D69">
      <w:pPr>
        <w:pStyle w:val="ListParagraph"/>
        <w:numPr>
          <w:ilvl w:val="2"/>
          <w:numId w:val="7"/>
        </w:numPr>
        <w:snapToGrid w:val="0"/>
        <w:spacing w:after="0" w:line="324" w:lineRule="auto"/>
        <w:ind w:left="0" w:firstLine="0"/>
        <w:contextualSpacing w:val="0"/>
        <w:jc w:val="both"/>
        <w:outlineLvl w:val="2"/>
        <w:rPr>
          <w:rFonts w:ascii="Times New Roman" w:hAnsi="Times New Roman"/>
          <w:b/>
          <w:sz w:val="27"/>
          <w:szCs w:val="27"/>
        </w:rPr>
      </w:pPr>
      <w:bookmarkStart w:id="52" w:name="_Toc513461162"/>
      <w:bookmarkStart w:id="53" w:name="_Toc2604554"/>
      <w:bookmarkStart w:id="54" w:name="_Toc3466014"/>
      <w:r w:rsidRPr="008E1F07">
        <w:rPr>
          <w:rFonts w:ascii="Times New Roman" w:hAnsi="Times New Roman"/>
          <w:b/>
          <w:sz w:val="27"/>
          <w:szCs w:val="27"/>
        </w:rPr>
        <w:t>汉越鸟类名称语义场的界定</w:t>
      </w:r>
      <w:bookmarkEnd w:id="52"/>
      <w:bookmarkEnd w:id="53"/>
      <w:bookmarkEnd w:id="54"/>
    </w:p>
    <w:p w14:paraId="14A46318" w14:textId="77777777" w:rsidR="00AD3E1D" w:rsidRPr="008E1F07" w:rsidRDefault="00AD3E1D" w:rsidP="00735D69">
      <w:pPr>
        <w:snapToGrid w:val="0"/>
        <w:spacing w:after="0" w:line="324" w:lineRule="auto"/>
        <w:ind w:firstLine="720"/>
        <w:jc w:val="both"/>
        <w:rPr>
          <w:rFonts w:ascii="Times New Roman" w:hAnsi="Times New Roman" w:cs="Times New Roman"/>
          <w:sz w:val="27"/>
          <w:szCs w:val="27"/>
          <w:lang w:val="vi-VN"/>
        </w:rPr>
      </w:pPr>
      <w:r w:rsidRPr="008E1F07">
        <w:rPr>
          <w:rFonts w:ascii="Times New Roman" w:hAnsi="Times New Roman" w:cs="Times New Roman"/>
          <w:sz w:val="27"/>
          <w:szCs w:val="27"/>
        </w:rPr>
        <w:t>第一、</w:t>
      </w:r>
      <w:r w:rsidRPr="008E1F07">
        <w:rPr>
          <w:rFonts w:ascii="Times New Roman" w:hAnsi="Times New Roman" w:cs="Times New Roman"/>
          <w:sz w:val="27"/>
          <w:szCs w:val="27"/>
          <w:lang w:val="vi-VN"/>
        </w:rPr>
        <w:t>根据三部词典（</w:t>
      </w:r>
      <w:r w:rsidRPr="008E1F07">
        <w:rPr>
          <w:rFonts w:ascii="Times New Roman" w:hAnsi="Times New Roman" w:cs="Times New Roman"/>
          <w:sz w:val="27"/>
          <w:szCs w:val="27"/>
        </w:rPr>
        <w:t>《现代汉语词典》、《越南语词典》以及《</w:t>
      </w:r>
      <w:r w:rsidR="00992EE4">
        <w:rPr>
          <w:rFonts w:ascii="Times New Roman" w:hAnsi="Times New Roman" w:cs="Times New Roman"/>
          <w:sz w:val="27"/>
          <w:szCs w:val="27"/>
        </w:rPr>
        <w:t>越南语</w:t>
      </w:r>
      <w:r w:rsidRPr="008E1F07">
        <w:rPr>
          <w:rFonts w:ascii="Times New Roman" w:hAnsi="Times New Roman" w:cs="Times New Roman"/>
          <w:sz w:val="27"/>
          <w:szCs w:val="27"/>
        </w:rPr>
        <w:t>大词典》</w:t>
      </w:r>
      <w:r w:rsidRPr="008E1F07">
        <w:rPr>
          <w:rFonts w:ascii="Times New Roman" w:hAnsi="Times New Roman" w:cs="Times New Roman"/>
          <w:sz w:val="27"/>
          <w:szCs w:val="27"/>
          <w:lang w:val="vi-VN"/>
        </w:rPr>
        <w:t>）的词义提示选取有第一个义项（基本义）具有指称对象（即所指范围）为鸟类的所有词条。</w:t>
      </w:r>
    </w:p>
    <w:p w14:paraId="017A5D33" w14:textId="77777777" w:rsidR="00AD3E1D" w:rsidRPr="008E1F07" w:rsidRDefault="00AD3E1D" w:rsidP="00735D69">
      <w:pPr>
        <w:snapToGrid w:val="0"/>
        <w:spacing w:after="0" w:line="324" w:lineRule="auto"/>
        <w:ind w:firstLine="720"/>
        <w:jc w:val="both"/>
        <w:rPr>
          <w:rFonts w:ascii="Times New Roman" w:hAnsi="Times New Roman" w:cs="Times New Roman"/>
          <w:color w:val="000000" w:themeColor="text1"/>
          <w:sz w:val="27"/>
          <w:szCs w:val="27"/>
          <w:lang w:val="vi-VN"/>
        </w:rPr>
      </w:pPr>
      <w:r w:rsidRPr="008E1F07">
        <w:rPr>
          <w:rFonts w:ascii="Times New Roman" w:hAnsi="Times New Roman" w:cs="Times New Roman"/>
          <w:color w:val="000000" w:themeColor="text1"/>
          <w:sz w:val="27"/>
          <w:szCs w:val="27"/>
          <w:lang w:val="vi-VN"/>
        </w:rPr>
        <w:t>第二，</w:t>
      </w:r>
      <w:r w:rsidRPr="008E1F07">
        <w:rPr>
          <w:rFonts w:ascii="Times New Roman" w:hAnsi="Times New Roman" w:cs="Times New Roman"/>
          <w:color w:val="000000" w:themeColor="text1"/>
          <w:sz w:val="27"/>
          <w:szCs w:val="27"/>
        </w:rPr>
        <w:t>确定核心词</w:t>
      </w:r>
      <w:r w:rsidRPr="008E1F07">
        <w:rPr>
          <w:rFonts w:ascii="Times New Roman" w:hAnsi="Times New Roman" w:cs="Times New Roman"/>
          <w:color w:val="000000" w:themeColor="text1"/>
          <w:sz w:val="27"/>
          <w:szCs w:val="27"/>
          <w:lang w:val="vi-VN"/>
        </w:rPr>
        <w:t>（典型成员）。</w:t>
      </w:r>
      <w:r w:rsidRPr="008E1F07">
        <w:rPr>
          <w:rFonts w:ascii="Times New Roman" w:hAnsi="Times New Roman" w:cs="Times New Roman"/>
          <w:color w:val="000000" w:themeColor="text1"/>
          <w:sz w:val="27"/>
          <w:szCs w:val="27"/>
          <w:lang w:val="vi-VN"/>
        </w:rPr>
        <w:t xml:space="preserve"> “</w:t>
      </w:r>
      <w:r w:rsidRPr="008E1F07">
        <w:rPr>
          <w:rFonts w:ascii="Times New Roman" w:hAnsi="Times New Roman" w:cs="Times New Roman"/>
          <w:color w:val="000000" w:themeColor="text1"/>
          <w:sz w:val="27"/>
          <w:szCs w:val="27"/>
          <w:lang w:val="vi-VN"/>
        </w:rPr>
        <w:t>鸟类名称</w:t>
      </w:r>
      <w:r w:rsidRPr="008E1F07">
        <w:rPr>
          <w:rFonts w:ascii="Times New Roman" w:hAnsi="Times New Roman" w:cs="Times New Roman"/>
          <w:color w:val="000000" w:themeColor="text1"/>
          <w:sz w:val="27"/>
          <w:szCs w:val="27"/>
          <w:lang w:val="vi-VN"/>
        </w:rPr>
        <w:t>”</w:t>
      </w:r>
      <w:r w:rsidRPr="008E1F07">
        <w:rPr>
          <w:rFonts w:ascii="Times New Roman" w:hAnsi="Times New Roman" w:cs="Times New Roman"/>
          <w:color w:val="000000" w:themeColor="text1"/>
          <w:sz w:val="27"/>
          <w:szCs w:val="27"/>
          <w:lang w:val="vi-VN"/>
        </w:rPr>
        <w:t>语义场的成员具有共同的语义特征为五项：</w:t>
      </w:r>
      <w:r w:rsidRPr="008E1F07">
        <w:rPr>
          <w:rFonts w:ascii="Times New Roman" w:hAnsi="Times New Roman" w:cs="Times New Roman"/>
          <w:color w:val="000000" w:themeColor="text1"/>
          <w:sz w:val="27"/>
          <w:szCs w:val="27"/>
          <w:lang w:val="vi-VN"/>
        </w:rPr>
        <w:t>[</w:t>
      </w:r>
      <w:r w:rsidRPr="008E1F07">
        <w:rPr>
          <w:rFonts w:ascii="Times New Roman" w:hAnsi="Times New Roman" w:cs="Times New Roman"/>
          <w:color w:val="000000" w:themeColor="text1"/>
          <w:sz w:val="27"/>
          <w:szCs w:val="27"/>
          <w:lang w:val="vi-VN"/>
        </w:rPr>
        <w:t>有翼</w:t>
      </w:r>
      <w:r w:rsidRPr="008E1F07">
        <w:rPr>
          <w:rFonts w:ascii="Times New Roman" w:hAnsi="Times New Roman" w:cs="Times New Roman"/>
          <w:color w:val="000000" w:themeColor="text1"/>
          <w:sz w:val="27"/>
          <w:szCs w:val="27"/>
          <w:lang w:val="vi-VN"/>
        </w:rPr>
        <w:t>]</w:t>
      </w:r>
      <w:r w:rsidRPr="008E1F07">
        <w:rPr>
          <w:rFonts w:ascii="Times New Roman" w:hAnsi="Times New Roman" w:cs="Times New Roman"/>
          <w:color w:val="000000" w:themeColor="text1"/>
          <w:sz w:val="27"/>
          <w:szCs w:val="27"/>
          <w:lang w:val="vi-VN"/>
        </w:rPr>
        <w:t>，</w:t>
      </w:r>
      <w:r w:rsidRPr="008E1F07">
        <w:rPr>
          <w:rFonts w:ascii="Times New Roman" w:hAnsi="Times New Roman" w:cs="Times New Roman"/>
          <w:color w:val="000000" w:themeColor="text1"/>
          <w:sz w:val="27"/>
          <w:szCs w:val="27"/>
          <w:lang w:val="vi-VN"/>
        </w:rPr>
        <w:t>[</w:t>
      </w:r>
      <w:r w:rsidR="005F60D8">
        <w:rPr>
          <w:rFonts w:ascii="Times New Roman" w:hAnsi="Times New Roman" w:cs="Times New Roman"/>
          <w:color w:val="000000" w:themeColor="text1"/>
          <w:sz w:val="27"/>
          <w:szCs w:val="27"/>
          <w:lang w:val="vi-VN"/>
        </w:rPr>
        <w:t>有喙</w:t>
      </w:r>
      <w:r w:rsidRPr="008E1F07">
        <w:rPr>
          <w:rFonts w:ascii="Times New Roman" w:hAnsi="Times New Roman" w:cs="Times New Roman"/>
          <w:color w:val="000000" w:themeColor="text1"/>
          <w:sz w:val="27"/>
          <w:szCs w:val="27"/>
          <w:lang w:val="vi-VN"/>
        </w:rPr>
        <w:t>]</w:t>
      </w:r>
      <w:r w:rsidRPr="008E1F07">
        <w:rPr>
          <w:rFonts w:ascii="Times New Roman" w:hAnsi="Times New Roman" w:cs="Times New Roman"/>
          <w:color w:val="000000" w:themeColor="text1"/>
          <w:sz w:val="27"/>
          <w:szCs w:val="27"/>
          <w:lang w:val="vi-VN"/>
        </w:rPr>
        <w:t>，</w:t>
      </w:r>
      <w:r w:rsidRPr="008E1F07">
        <w:rPr>
          <w:rFonts w:ascii="Times New Roman" w:hAnsi="Times New Roman" w:cs="Times New Roman"/>
          <w:color w:val="000000" w:themeColor="text1"/>
          <w:sz w:val="27"/>
          <w:szCs w:val="27"/>
          <w:lang w:val="vi-VN"/>
        </w:rPr>
        <w:t>[</w:t>
      </w:r>
      <w:r w:rsidRPr="008E1F07">
        <w:rPr>
          <w:rFonts w:ascii="Times New Roman" w:hAnsi="Times New Roman" w:cs="Times New Roman"/>
          <w:color w:val="000000" w:themeColor="text1"/>
          <w:sz w:val="27"/>
          <w:szCs w:val="27"/>
          <w:lang w:val="vi-VN"/>
        </w:rPr>
        <w:t>有羽毛</w:t>
      </w:r>
      <w:r w:rsidRPr="008E1F07">
        <w:rPr>
          <w:rFonts w:ascii="Times New Roman" w:hAnsi="Times New Roman" w:cs="Times New Roman"/>
          <w:color w:val="000000" w:themeColor="text1"/>
          <w:sz w:val="27"/>
          <w:szCs w:val="27"/>
          <w:lang w:val="vi-VN"/>
        </w:rPr>
        <w:t>]</w:t>
      </w:r>
      <w:r w:rsidRPr="008E1F07">
        <w:rPr>
          <w:rFonts w:ascii="Times New Roman" w:hAnsi="Times New Roman" w:cs="Times New Roman"/>
          <w:color w:val="000000" w:themeColor="text1"/>
          <w:sz w:val="27"/>
          <w:szCs w:val="27"/>
          <w:lang w:val="vi-VN"/>
        </w:rPr>
        <w:t>，</w:t>
      </w:r>
      <w:r w:rsidRPr="008E1F07">
        <w:rPr>
          <w:rFonts w:ascii="Times New Roman" w:hAnsi="Times New Roman" w:cs="Times New Roman"/>
          <w:color w:val="000000" w:themeColor="text1"/>
          <w:sz w:val="27"/>
          <w:szCs w:val="27"/>
          <w:lang w:val="vi-VN"/>
        </w:rPr>
        <w:t>[</w:t>
      </w:r>
      <w:r w:rsidRPr="008E1F07">
        <w:rPr>
          <w:rFonts w:ascii="Times New Roman" w:hAnsi="Times New Roman" w:cs="Times New Roman"/>
          <w:color w:val="000000" w:themeColor="text1"/>
          <w:sz w:val="27"/>
          <w:szCs w:val="27"/>
          <w:lang w:val="vi-VN"/>
        </w:rPr>
        <w:t>会飞</w:t>
      </w:r>
      <w:r w:rsidRPr="008E1F07">
        <w:rPr>
          <w:rFonts w:ascii="Times New Roman" w:hAnsi="Times New Roman" w:cs="Times New Roman"/>
          <w:color w:val="000000" w:themeColor="text1"/>
          <w:sz w:val="27"/>
          <w:szCs w:val="27"/>
          <w:lang w:val="vi-VN"/>
        </w:rPr>
        <w:t>]</w:t>
      </w:r>
      <w:r w:rsidRPr="008E1F07">
        <w:rPr>
          <w:rFonts w:ascii="Times New Roman" w:hAnsi="Times New Roman" w:cs="Times New Roman"/>
          <w:color w:val="000000" w:themeColor="text1"/>
          <w:sz w:val="27"/>
          <w:szCs w:val="27"/>
          <w:lang w:val="vi-VN"/>
        </w:rPr>
        <w:t>，</w:t>
      </w:r>
      <w:r w:rsidRPr="008E1F07">
        <w:rPr>
          <w:rFonts w:ascii="Times New Roman" w:hAnsi="Times New Roman" w:cs="Times New Roman"/>
          <w:color w:val="000000" w:themeColor="text1"/>
          <w:sz w:val="27"/>
          <w:szCs w:val="27"/>
          <w:lang w:val="vi-VN"/>
        </w:rPr>
        <w:t>[</w:t>
      </w:r>
      <w:r w:rsidRPr="008E1F07">
        <w:rPr>
          <w:rFonts w:ascii="Times New Roman" w:hAnsi="Times New Roman" w:cs="Times New Roman"/>
          <w:color w:val="000000" w:themeColor="text1"/>
          <w:sz w:val="27"/>
          <w:szCs w:val="27"/>
          <w:lang w:val="vi-VN"/>
        </w:rPr>
        <w:t>卵生</w:t>
      </w:r>
      <w:r w:rsidRPr="008E1F07">
        <w:rPr>
          <w:rFonts w:ascii="Times New Roman" w:hAnsi="Times New Roman" w:cs="Times New Roman"/>
          <w:color w:val="000000" w:themeColor="text1"/>
          <w:sz w:val="27"/>
          <w:szCs w:val="27"/>
          <w:lang w:val="vi-VN"/>
        </w:rPr>
        <w:t xml:space="preserve">] </w:t>
      </w:r>
      <w:r w:rsidRPr="008E1F07">
        <w:rPr>
          <w:rFonts w:ascii="Times New Roman" w:hAnsi="Times New Roman" w:cs="Times New Roman"/>
          <w:color w:val="000000" w:themeColor="text1"/>
          <w:sz w:val="27"/>
          <w:szCs w:val="27"/>
          <w:lang w:val="vi-VN"/>
        </w:rPr>
        <w:t>。同时具备这五项特征的名称对</w:t>
      </w:r>
      <w:r w:rsidRPr="008E1F07">
        <w:rPr>
          <w:rFonts w:ascii="Times New Roman" w:hAnsi="Times New Roman" w:cs="Times New Roman"/>
          <w:color w:val="000000" w:themeColor="text1"/>
          <w:sz w:val="27"/>
          <w:szCs w:val="27"/>
          <w:lang w:val="vi-VN"/>
        </w:rPr>
        <w:t>“</w:t>
      </w:r>
      <w:r w:rsidRPr="008E1F07">
        <w:rPr>
          <w:rFonts w:ascii="Times New Roman" w:hAnsi="Times New Roman" w:cs="Times New Roman"/>
          <w:color w:val="000000" w:themeColor="text1"/>
          <w:sz w:val="27"/>
          <w:szCs w:val="27"/>
          <w:lang w:val="vi-VN"/>
        </w:rPr>
        <w:t>鸟</w:t>
      </w:r>
      <w:r w:rsidRPr="008E1F07">
        <w:rPr>
          <w:rFonts w:ascii="Times New Roman" w:hAnsi="Times New Roman" w:cs="Times New Roman"/>
          <w:color w:val="000000" w:themeColor="text1"/>
          <w:sz w:val="27"/>
          <w:szCs w:val="27"/>
          <w:lang w:val="vi-VN"/>
        </w:rPr>
        <w:t>”</w:t>
      </w:r>
      <w:r w:rsidRPr="008E1F07">
        <w:rPr>
          <w:rFonts w:ascii="Times New Roman" w:hAnsi="Times New Roman" w:cs="Times New Roman"/>
          <w:color w:val="000000" w:themeColor="text1"/>
          <w:sz w:val="27"/>
          <w:szCs w:val="27"/>
          <w:lang w:val="vi-VN"/>
        </w:rPr>
        <w:t>的隶属程度最强，是典型成员，如：老鹰、燕子、布谷、雁、鸳鸯、丹顶鹤等等。</w:t>
      </w:r>
    </w:p>
    <w:p w14:paraId="4E5619F6" w14:textId="77777777" w:rsidR="00EB1520" w:rsidRPr="008E1F07" w:rsidRDefault="00AD3E1D" w:rsidP="00735D69">
      <w:pPr>
        <w:snapToGrid w:val="0"/>
        <w:spacing w:after="0" w:line="324" w:lineRule="auto"/>
        <w:ind w:firstLine="720"/>
        <w:jc w:val="both"/>
        <w:rPr>
          <w:rFonts w:ascii="Times New Roman" w:hAnsi="Times New Roman" w:cs="Times New Roman"/>
          <w:color w:val="000000" w:themeColor="text1"/>
          <w:sz w:val="27"/>
          <w:szCs w:val="27"/>
        </w:rPr>
      </w:pPr>
      <w:r w:rsidRPr="008E1F07">
        <w:rPr>
          <w:rFonts w:ascii="Times New Roman" w:hAnsi="Times New Roman" w:cs="Times New Roman"/>
          <w:color w:val="000000" w:themeColor="text1"/>
          <w:sz w:val="27"/>
          <w:szCs w:val="27"/>
          <w:lang w:val="vi-VN"/>
        </w:rPr>
        <w:t>第三，</w:t>
      </w:r>
      <w:r w:rsidRPr="008E1F07">
        <w:rPr>
          <w:rFonts w:ascii="Times New Roman" w:hAnsi="Times New Roman" w:cs="Times New Roman"/>
          <w:color w:val="000000" w:themeColor="text1"/>
          <w:sz w:val="27"/>
          <w:szCs w:val="27"/>
        </w:rPr>
        <w:t>确定该语义场的扩展部分或边缘部分</w:t>
      </w:r>
      <w:r w:rsidRPr="008E1F07">
        <w:rPr>
          <w:rFonts w:ascii="Times New Roman" w:hAnsi="Times New Roman" w:cs="Times New Roman"/>
          <w:color w:val="000000" w:themeColor="text1"/>
          <w:sz w:val="27"/>
          <w:szCs w:val="27"/>
          <w:lang w:val="vi-VN"/>
        </w:rPr>
        <w:t>。根据隶属程度的不同，典型成员属于语义场的中心部分，一般成员处于语义场的扩展部分或边缘部分。例如：</w:t>
      </w:r>
      <w:r w:rsidRPr="008E1F07">
        <w:rPr>
          <w:rFonts w:ascii="Times New Roman" w:hAnsi="Times New Roman" w:cs="Times New Roman"/>
          <w:color w:val="000000" w:themeColor="text1"/>
          <w:sz w:val="27"/>
          <w:szCs w:val="27"/>
          <w:lang w:val="vi-VN"/>
        </w:rPr>
        <w:t>“</w:t>
      </w:r>
      <w:r w:rsidRPr="008E1F07">
        <w:rPr>
          <w:rFonts w:ascii="Times New Roman" w:hAnsi="Times New Roman" w:cs="Times New Roman"/>
          <w:color w:val="000000" w:themeColor="text1"/>
          <w:sz w:val="27"/>
          <w:szCs w:val="27"/>
          <w:lang w:val="vi-VN"/>
        </w:rPr>
        <w:t>鸵鸟</w:t>
      </w:r>
      <w:r w:rsidRPr="008E1F07">
        <w:rPr>
          <w:rFonts w:ascii="Times New Roman" w:hAnsi="Times New Roman" w:cs="Times New Roman"/>
          <w:color w:val="000000" w:themeColor="text1"/>
          <w:sz w:val="27"/>
          <w:szCs w:val="27"/>
          <w:lang w:val="vi-VN"/>
        </w:rPr>
        <w:t>”</w:t>
      </w:r>
      <w:r w:rsidRPr="008E1F07">
        <w:rPr>
          <w:rFonts w:ascii="Times New Roman" w:hAnsi="Times New Roman" w:cs="Times New Roman"/>
          <w:color w:val="000000" w:themeColor="text1"/>
          <w:sz w:val="27"/>
          <w:szCs w:val="27"/>
          <w:lang w:val="vi-VN"/>
        </w:rPr>
        <w:t>不具备</w:t>
      </w:r>
      <w:r w:rsidRPr="008E1F07">
        <w:rPr>
          <w:rFonts w:ascii="Times New Roman" w:hAnsi="Times New Roman" w:cs="Times New Roman"/>
          <w:color w:val="000000" w:themeColor="text1"/>
          <w:sz w:val="27"/>
          <w:szCs w:val="27"/>
          <w:lang w:val="vi-VN"/>
        </w:rPr>
        <w:t>[</w:t>
      </w:r>
      <w:r w:rsidRPr="008E1F07">
        <w:rPr>
          <w:rFonts w:ascii="Times New Roman" w:hAnsi="Times New Roman" w:cs="Times New Roman"/>
          <w:color w:val="000000" w:themeColor="text1"/>
          <w:sz w:val="27"/>
          <w:szCs w:val="27"/>
          <w:lang w:val="vi-VN"/>
        </w:rPr>
        <w:t>会飞</w:t>
      </w:r>
      <w:r w:rsidRPr="008E1F07">
        <w:rPr>
          <w:rFonts w:ascii="Times New Roman" w:hAnsi="Times New Roman" w:cs="Times New Roman"/>
          <w:color w:val="000000" w:themeColor="text1"/>
          <w:sz w:val="27"/>
          <w:szCs w:val="27"/>
          <w:lang w:val="vi-VN"/>
        </w:rPr>
        <w:t>]</w:t>
      </w:r>
      <w:r w:rsidRPr="008E1F07">
        <w:rPr>
          <w:rFonts w:ascii="Times New Roman" w:hAnsi="Times New Roman" w:cs="Times New Roman"/>
          <w:color w:val="000000" w:themeColor="text1"/>
          <w:sz w:val="27"/>
          <w:szCs w:val="27"/>
          <w:lang w:val="vi-VN"/>
        </w:rPr>
        <w:t>特征，</w:t>
      </w:r>
      <w:r w:rsidRPr="008E1F07">
        <w:rPr>
          <w:rFonts w:ascii="Times New Roman" w:hAnsi="Times New Roman" w:cs="Times New Roman"/>
          <w:color w:val="000000" w:themeColor="text1"/>
          <w:sz w:val="27"/>
          <w:szCs w:val="27"/>
          <w:lang w:val="vi-VN"/>
        </w:rPr>
        <w:t>“</w:t>
      </w:r>
      <w:r w:rsidRPr="008E1F07">
        <w:rPr>
          <w:rFonts w:ascii="Times New Roman" w:hAnsi="Times New Roman" w:cs="Times New Roman"/>
          <w:color w:val="000000" w:themeColor="text1"/>
          <w:sz w:val="27"/>
          <w:szCs w:val="27"/>
          <w:lang w:val="vi-VN"/>
        </w:rPr>
        <w:t>企鹅</w:t>
      </w:r>
      <w:r w:rsidRPr="008E1F07">
        <w:rPr>
          <w:rFonts w:ascii="Times New Roman" w:hAnsi="Times New Roman" w:cs="Times New Roman"/>
          <w:color w:val="000000" w:themeColor="text1"/>
          <w:sz w:val="27"/>
          <w:szCs w:val="27"/>
          <w:lang w:val="vi-VN"/>
        </w:rPr>
        <w:t>“</w:t>
      </w:r>
      <w:r w:rsidRPr="008E1F07">
        <w:rPr>
          <w:rFonts w:ascii="Times New Roman" w:hAnsi="Times New Roman" w:cs="Times New Roman"/>
          <w:color w:val="000000" w:themeColor="text1"/>
          <w:sz w:val="27"/>
          <w:szCs w:val="27"/>
          <w:lang w:val="vi-VN"/>
        </w:rPr>
        <w:t>不具备</w:t>
      </w:r>
      <w:r w:rsidRPr="008E1F07">
        <w:rPr>
          <w:rFonts w:ascii="Times New Roman" w:hAnsi="Times New Roman" w:cs="Times New Roman"/>
          <w:color w:val="000000" w:themeColor="text1"/>
          <w:sz w:val="27"/>
          <w:szCs w:val="27"/>
          <w:lang w:val="vi-VN"/>
        </w:rPr>
        <w:t>“[</w:t>
      </w:r>
      <w:r w:rsidRPr="008E1F07">
        <w:rPr>
          <w:rFonts w:ascii="Times New Roman" w:hAnsi="Times New Roman" w:cs="Times New Roman"/>
          <w:color w:val="000000" w:themeColor="text1"/>
          <w:sz w:val="27"/>
          <w:szCs w:val="27"/>
          <w:lang w:val="vi-VN"/>
        </w:rPr>
        <w:t>有翼</w:t>
      </w:r>
      <w:r w:rsidRPr="008E1F07">
        <w:rPr>
          <w:rFonts w:ascii="Times New Roman" w:hAnsi="Times New Roman" w:cs="Times New Roman"/>
          <w:color w:val="000000" w:themeColor="text1"/>
          <w:sz w:val="27"/>
          <w:szCs w:val="27"/>
          <w:lang w:val="vi-VN"/>
        </w:rPr>
        <w:t>]</w:t>
      </w:r>
      <w:r w:rsidRPr="008E1F07">
        <w:rPr>
          <w:rFonts w:ascii="Times New Roman" w:hAnsi="Times New Roman" w:cs="Times New Roman"/>
          <w:color w:val="000000" w:themeColor="text1"/>
          <w:sz w:val="27"/>
          <w:szCs w:val="27"/>
          <w:lang w:val="vi-VN"/>
        </w:rPr>
        <w:t>（企鹅的翅膀退化），</w:t>
      </w:r>
      <w:r w:rsidRPr="008E1F07">
        <w:rPr>
          <w:rFonts w:ascii="Times New Roman" w:hAnsi="Times New Roman" w:cs="Times New Roman"/>
          <w:color w:val="000000" w:themeColor="text1"/>
          <w:sz w:val="27"/>
          <w:szCs w:val="27"/>
          <w:lang w:val="vi-VN"/>
        </w:rPr>
        <w:t>[</w:t>
      </w:r>
      <w:r w:rsidRPr="008E1F07">
        <w:rPr>
          <w:rFonts w:ascii="Times New Roman" w:hAnsi="Times New Roman" w:cs="Times New Roman"/>
          <w:color w:val="000000" w:themeColor="text1"/>
          <w:sz w:val="27"/>
          <w:szCs w:val="27"/>
          <w:lang w:val="vi-VN"/>
        </w:rPr>
        <w:t>会飞</w:t>
      </w:r>
      <w:r w:rsidRPr="008E1F07">
        <w:rPr>
          <w:rFonts w:ascii="Times New Roman" w:hAnsi="Times New Roman" w:cs="Times New Roman"/>
          <w:color w:val="000000" w:themeColor="text1"/>
          <w:sz w:val="27"/>
          <w:szCs w:val="27"/>
          <w:lang w:val="vi-VN"/>
        </w:rPr>
        <w:t>]”</w:t>
      </w:r>
      <w:r w:rsidRPr="008E1F07">
        <w:rPr>
          <w:rFonts w:ascii="Times New Roman" w:hAnsi="Times New Roman" w:cs="Times New Roman"/>
          <w:color w:val="000000" w:themeColor="text1"/>
          <w:sz w:val="27"/>
          <w:szCs w:val="27"/>
          <w:lang w:val="vi-VN"/>
        </w:rPr>
        <w:t>两个特征，对</w:t>
      </w:r>
      <w:r w:rsidRPr="008E1F07">
        <w:rPr>
          <w:rFonts w:ascii="Times New Roman" w:hAnsi="Times New Roman" w:cs="Times New Roman"/>
          <w:color w:val="000000" w:themeColor="text1"/>
          <w:sz w:val="27"/>
          <w:szCs w:val="27"/>
          <w:lang w:val="vi-VN"/>
        </w:rPr>
        <w:t>“</w:t>
      </w:r>
      <w:r w:rsidRPr="008E1F07">
        <w:rPr>
          <w:rFonts w:ascii="Times New Roman" w:hAnsi="Times New Roman" w:cs="Times New Roman"/>
          <w:color w:val="000000" w:themeColor="text1"/>
          <w:sz w:val="27"/>
          <w:szCs w:val="27"/>
          <w:lang w:val="vi-VN"/>
        </w:rPr>
        <w:t>鸟</w:t>
      </w:r>
      <w:r w:rsidRPr="008E1F07">
        <w:rPr>
          <w:rFonts w:ascii="Times New Roman" w:hAnsi="Times New Roman" w:cs="Times New Roman"/>
          <w:color w:val="000000" w:themeColor="text1"/>
          <w:sz w:val="27"/>
          <w:szCs w:val="27"/>
          <w:lang w:val="vi-VN"/>
        </w:rPr>
        <w:t>”</w:t>
      </w:r>
      <w:r w:rsidRPr="008E1F07">
        <w:rPr>
          <w:rFonts w:ascii="Times New Roman" w:hAnsi="Times New Roman" w:cs="Times New Roman"/>
          <w:color w:val="000000" w:themeColor="text1"/>
          <w:sz w:val="27"/>
          <w:szCs w:val="27"/>
          <w:lang w:val="vi-VN"/>
        </w:rPr>
        <w:t>的隶属程度弱一些，因此，是</w:t>
      </w:r>
      <w:r w:rsidRPr="008E1F07">
        <w:rPr>
          <w:rFonts w:ascii="Times New Roman" w:hAnsi="Times New Roman" w:cs="Times New Roman"/>
          <w:color w:val="000000" w:themeColor="text1"/>
          <w:sz w:val="27"/>
          <w:szCs w:val="27"/>
          <w:lang w:val="vi-VN"/>
        </w:rPr>
        <w:t>“</w:t>
      </w:r>
      <w:r w:rsidRPr="008E1F07">
        <w:rPr>
          <w:rFonts w:ascii="Times New Roman" w:hAnsi="Times New Roman" w:cs="Times New Roman"/>
          <w:color w:val="000000" w:themeColor="text1"/>
          <w:sz w:val="27"/>
          <w:szCs w:val="27"/>
          <w:lang w:val="vi-VN"/>
        </w:rPr>
        <w:t>鸟</w:t>
      </w:r>
      <w:r w:rsidRPr="008E1F07">
        <w:rPr>
          <w:rFonts w:ascii="Times New Roman" w:hAnsi="Times New Roman" w:cs="Times New Roman"/>
          <w:color w:val="000000" w:themeColor="text1"/>
          <w:sz w:val="27"/>
          <w:szCs w:val="27"/>
          <w:lang w:val="vi-VN"/>
        </w:rPr>
        <w:t>”</w:t>
      </w:r>
      <w:r w:rsidRPr="008E1F07">
        <w:rPr>
          <w:rFonts w:ascii="Times New Roman" w:hAnsi="Times New Roman" w:cs="Times New Roman"/>
          <w:color w:val="000000" w:themeColor="text1"/>
          <w:sz w:val="27"/>
          <w:szCs w:val="27"/>
          <w:lang w:val="vi-VN"/>
        </w:rPr>
        <w:t>的边缘成员。如图所示：</w:t>
      </w:r>
    </w:p>
    <w:p w14:paraId="582EC131" w14:textId="77777777" w:rsidR="00AD3E1D" w:rsidRPr="008E1F07" w:rsidRDefault="00AD3E1D" w:rsidP="00EB1520">
      <w:pPr>
        <w:snapToGrid w:val="0"/>
        <w:spacing w:after="0" w:line="324" w:lineRule="auto"/>
        <w:ind w:firstLine="709"/>
        <w:jc w:val="both"/>
        <w:rPr>
          <w:rFonts w:ascii="Times New Roman" w:hAnsi="Times New Roman" w:cs="Times New Roman"/>
          <w:color w:val="000000" w:themeColor="text1"/>
          <w:sz w:val="27"/>
          <w:szCs w:val="27"/>
        </w:rPr>
      </w:pPr>
      <w:r w:rsidRPr="008E1F07">
        <w:rPr>
          <w:rFonts w:ascii="Times New Roman" w:hAnsi="Times New Roman" w:cs="Times New Roman"/>
          <w:noProof/>
          <w:sz w:val="27"/>
          <w:szCs w:val="27"/>
        </w:rPr>
        <w:lastRenderedPageBreak/>
        <w:drawing>
          <wp:inline distT="0" distB="0" distL="0" distR="0" wp14:anchorId="6ACA3DD5" wp14:editId="6BB3169A">
            <wp:extent cx="5559552" cy="2834640"/>
            <wp:effectExtent l="0" t="0" r="0" b="2286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4B65D67" w14:textId="77777777" w:rsidR="00AD3E1D" w:rsidRPr="008E1F07" w:rsidRDefault="00AD3E1D" w:rsidP="00EB1520">
      <w:pPr>
        <w:pStyle w:val="H1"/>
        <w:spacing w:before="0" w:line="324" w:lineRule="auto"/>
        <w:rPr>
          <w:rFonts w:cs="Times New Roman"/>
          <w:color w:val="auto"/>
          <w:sz w:val="27"/>
          <w:szCs w:val="27"/>
        </w:rPr>
      </w:pPr>
      <w:r w:rsidRPr="008E1F07">
        <w:rPr>
          <w:rFonts w:cs="Times New Roman"/>
          <w:color w:val="auto"/>
          <w:sz w:val="27"/>
          <w:szCs w:val="27"/>
        </w:rPr>
        <w:t>图</w:t>
      </w:r>
      <w:r w:rsidRPr="008E1F07">
        <w:rPr>
          <w:rFonts w:cs="Times New Roman"/>
          <w:color w:val="auto"/>
          <w:sz w:val="27"/>
          <w:szCs w:val="27"/>
        </w:rPr>
        <w:t>1</w:t>
      </w:r>
      <w:r w:rsidR="00E84C05" w:rsidRPr="008E1F07">
        <w:rPr>
          <w:rFonts w:cs="Times New Roman" w:hint="eastAsia"/>
          <w:color w:val="auto"/>
          <w:sz w:val="27"/>
          <w:szCs w:val="27"/>
        </w:rPr>
        <w:t>-</w:t>
      </w:r>
      <w:r w:rsidR="00CB4CDE">
        <w:rPr>
          <w:rFonts w:cs="Times New Roman"/>
          <w:color w:val="auto"/>
          <w:sz w:val="27"/>
          <w:szCs w:val="27"/>
        </w:rPr>
        <w:t>1</w:t>
      </w:r>
      <w:r w:rsidRPr="008E1F07">
        <w:rPr>
          <w:rFonts w:cs="Times New Roman"/>
          <w:color w:val="auto"/>
          <w:sz w:val="27"/>
          <w:szCs w:val="27"/>
        </w:rPr>
        <w:t>：鸟类名称语义场的典型与一般成员</w:t>
      </w:r>
    </w:p>
    <w:p w14:paraId="332A01C6" w14:textId="77777777" w:rsidR="00AD3E1D" w:rsidRPr="008E1F07" w:rsidRDefault="00AD3E1D" w:rsidP="00EB1520">
      <w:pPr>
        <w:pStyle w:val="ListParagraph"/>
        <w:numPr>
          <w:ilvl w:val="2"/>
          <w:numId w:val="7"/>
        </w:numPr>
        <w:snapToGrid w:val="0"/>
        <w:spacing w:after="0" w:line="324" w:lineRule="auto"/>
        <w:ind w:left="0" w:firstLine="0"/>
        <w:contextualSpacing w:val="0"/>
        <w:jc w:val="both"/>
        <w:outlineLvl w:val="2"/>
        <w:rPr>
          <w:rFonts w:ascii="Times New Roman" w:hAnsi="Times New Roman"/>
          <w:b/>
          <w:sz w:val="27"/>
          <w:szCs w:val="27"/>
        </w:rPr>
      </w:pPr>
      <w:bookmarkStart w:id="55" w:name="_Toc513461163"/>
      <w:bookmarkStart w:id="56" w:name="_Toc2604555"/>
      <w:bookmarkStart w:id="57" w:name="_Toc3466015"/>
      <w:r w:rsidRPr="008E1F07">
        <w:rPr>
          <w:rFonts w:ascii="Times New Roman" w:hAnsi="Times New Roman"/>
          <w:b/>
          <w:sz w:val="27"/>
          <w:szCs w:val="27"/>
        </w:rPr>
        <w:t>汉越鸟类名称语义场的若干特点</w:t>
      </w:r>
      <w:bookmarkEnd w:id="55"/>
      <w:bookmarkEnd w:id="56"/>
      <w:bookmarkEnd w:id="57"/>
    </w:p>
    <w:p w14:paraId="6D92DC19" w14:textId="77777777" w:rsidR="008B4A70" w:rsidRPr="008E1F07" w:rsidRDefault="008B4A70" w:rsidP="008B4A70">
      <w:pPr>
        <w:snapToGrid w:val="0"/>
        <w:spacing w:after="0" w:line="324" w:lineRule="auto"/>
        <w:ind w:firstLine="720"/>
        <w:jc w:val="both"/>
        <w:rPr>
          <w:rFonts w:ascii="Times New Roman" w:hAnsi="Times New Roman"/>
          <w:b/>
          <w:sz w:val="27"/>
          <w:szCs w:val="27"/>
        </w:rPr>
      </w:pPr>
      <w:r w:rsidRPr="008E1F07">
        <w:rPr>
          <w:rFonts w:ascii="Times New Roman" w:hAnsi="Times New Roman"/>
          <w:sz w:val="27"/>
          <w:szCs w:val="27"/>
        </w:rPr>
        <w:t>鸟类名称语义场是分层次的</w:t>
      </w:r>
      <w:r w:rsidRPr="008E1F07">
        <w:rPr>
          <w:rFonts w:ascii="Times New Roman" w:hAnsi="Times New Roman" w:hint="eastAsia"/>
          <w:sz w:val="27"/>
          <w:szCs w:val="27"/>
        </w:rPr>
        <w:t>。同时</w:t>
      </w:r>
      <w:r w:rsidRPr="008E1F07">
        <w:rPr>
          <w:rFonts w:ascii="Times New Roman" w:hAnsi="Times New Roman"/>
          <w:sz w:val="27"/>
          <w:szCs w:val="27"/>
        </w:rPr>
        <w:t>体现了场内成员之间的系统性</w:t>
      </w:r>
      <w:r w:rsidRPr="008E1F07">
        <w:rPr>
          <w:rFonts w:ascii="Times New Roman" w:hAnsi="Times New Roman" w:hint="eastAsia"/>
          <w:sz w:val="27"/>
          <w:szCs w:val="27"/>
        </w:rPr>
        <w:t>，</w:t>
      </w:r>
      <w:r w:rsidRPr="008E1F07">
        <w:rPr>
          <w:rFonts w:ascii="Times New Roman" w:hAnsi="Times New Roman"/>
          <w:sz w:val="27"/>
          <w:szCs w:val="27"/>
        </w:rPr>
        <w:t>如图所示</w:t>
      </w:r>
      <w:r w:rsidRPr="008E1F07">
        <w:rPr>
          <w:rFonts w:ascii="Times New Roman" w:hAnsi="Times New Roman" w:hint="eastAsia"/>
          <w:sz w:val="27"/>
          <w:szCs w:val="27"/>
        </w:rPr>
        <w:t>：</w:t>
      </w:r>
    </w:p>
    <w:p w14:paraId="36129CC0" w14:textId="77777777" w:rsidR="00AD3E1D" w:rsidRPr="00CB4CDE" w:rsidRDefault="00CB4CDE" w:rsidP="00735D69">
      <w:pPr>
        <w:pStyle w:val="ListParagraph"/>
        <w:snapToGrid w:val="0"/>
        <w:spacing w:after="0" w:line="324" w:lineRule="auto"/>
        <w:ind w:left="0"/>
        <w:contextualSpacing w:val="0"/>
        <w:jc w:val="center"/>
        <w:rPr>
          <w:b/>
          <w:sz w:val="27"/>
          <w:szCs w:val="27"/>
        </w:rPr>
      </w:pPr>
      <w:r w:rsidRPr="00D179FA">
        <w:rPr>
          <w:noProof/>
          <w:sz w:val="27"/>
          <w:szCs w:val="27"/>
        </w:rPr>
        <w:drawing>
          <wp:anchor distT="0" distB="0" distL="114300" distR="114300" simplePos="0" relativeHeight="251659264" behindDoc="0" locked="0" layoutInCell="1" allowOverlap="1" wp14:anchorId="50770675" wp14:editId="013FA1BB">
            <wp:simplePos x="0" y="0"/>
            <wp:positionH relativeFrom="margin">
              <wp:posOffset>0</wp:posOffset>
            </wp:positionH>
            <wp:positionV relativeFrom="paragraph">
              <wp:posOffset>262255</wp:posOffset>
            </wp:positionV>
            <wp:extent cx="5629275" cy="2519680"/>
            <wp:effectExtent l="0" t="0" r="28575" b="0"/>
            <wp:wrapTopAndBottom/>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bookmarkStart w:id="58" w:name="_Toc512589266"/>
      <w:bookmarkStart w:id="59" w:name="_Toc2604557"/>
      <w:bookmarkStart w:id="60" w:name="_Toc3466017"/>
      <w:r w:rsidR="00AD3E1D" w:rsidRPr="00CB4CDE">
        <w:rPr>
          <w:b/>
          <w:sz w:val="27"/>
          <w:szCs w:val="27"/>
        </w:rPr>
        <w:t>图</w:t>
      </w:r>
      <w:r w:rsidR="00E84C05" w:rsidRPr="00CB4CDE">
        <w:rPr>
          <w:b/>
          <w:sz w:val="27"/>
          <w:szCs w:val="27"/>
        </w:rPr>
        <w:t>1</w:t>
      </w:r>
      <w:r w:rsidR="00E84C05" w:rsidRPr="00CB4CDE">
        <w:rPr>
          <w:rFonts w:hint="eastAsia"/>
          <w:b/>
          <w:sz w:val="27"/>
          <w:szCs w:val="27"/>
        </w:rPr>
        <w:t>-</w:t>
      </w:r>
      <w:r w:rsidRPr="00CB4CDE">
        <w:rPr>
          <w:b/>
          <w:sz w:val="27"/>
          <w:szCs w:val="27"/>
        </w:rPr>
        <w:t>2</w:t>
      </w:r>
      <w:r w:rsidR="00AD3E1D" w:rsidRPr="00CB4CDE">
        <w:rPr>
          <w:b/>
          <w:sz w:val="27"/>
          <w:szCs w:val="27"/>
        </w:rPr>
        <w:t>：鸟类名称语义场的层次性</w:t>
      </w:r>
      <w:r w:rsidR="00CE1B02" w:rsidRPr="00CB4CDE">
        <w:rPr>
          <w:rFonts w:hint="eastAsia"/>
          <w:b/>
          <w:sz w:val="27"/>
          <w:szCs w:val="27"/>
        </w:rPr>
        <w:t>与系统性</w:t>
      </w:r>
    </w:p>
    <w:p w14:paraId="03143A5C" w14:textId="77777777" w:rsidR="00A90864" w:rsidRPr="008E1F07" w:rsidRDefault="00A90864" w:rsidP="00A90864">
      <w:pPr>
        <w:ind w:firstLine="618"/>
        <w:rPr>
          <w:rFonts w:ascii="SimSun" w:hAnsi="SimSun" w:cs="Microsoft YaHei"/>
          <w:b/>
          <w:color w:val="222222"/>
          <w:sz w:val="27"/>
          <w:szCs w:val="27"/>
          <w:shd w:val="clear" w:color="auto" w:fill="FFFFFF"/>
          <w:lang w:val="en-MY"/>
        </w:rPr>
      </w:pPr>
      <w:r w:rsidRPr="008E1F07">
        <w:rPr>
          <w:rFonts w:ascii="SimSun" w:hAnsi="SimSun" w:cs="Microsoft YaHei" w:hint="eastAsia"/>
          <w:b/>
          <w:color w:val="222222"/>
          <w:sz w:val="27"/>
          <w:szCs w:val="27"/>
          <w:shd w:val="clear" w:color="auto" w:fill="FFFFFF"/>
          <w:lang w:val="en-MY"/>
        </w:rPr>
        <w:t>小结</w:t>
      </w:r>
    </w:p>
    <w:p w14:paraId="3A0F8F46" w14:textId="77777777" w:rsidR="00A90864" w:rsidRPr="008E1F07" w:rsidRDefault="00A90864" w:rsidP="00A90864">
      <w:pPr>
        <w:snapToGrid w:val="0"/>
        <w:spacing w:after="0" w:line="324" w:lineRule="auto"/>
        <w:ind w:firstLine="720"/>
        <w:jc w:val="both"/>
        <w:rPr>
          <w:rFonts w:ascii="Times New Roman" w:hAnsi="Times New Roman" w:cs="Times New Roman"/>
          <w:sz w:val="27"/>
          <w:szCs w:val="27"/>
        </w:rPr>
      </w:pPr>
      <w:r w:rsidRPr="008E1F07">
        <w:rPr>
          <w:rFonts w:ascii="Times New Roman" w:hAnsi="Times New Roman" w:cs="Times New Roman" w:hint="eastAsia"/>
          <w:sz w:val="27"/>
          <w:szCs w:val="27"/>
        </w:rPr>
        <w:t>在本章里，我们首</w:t>
      </w:r>
      <w:r w:rsidR="00CB4CDE">
        <w:rPr>
          <w:rFonts w:ascii="Times New Roman" w:hAnsi="Times New Roman" w:cs="Times New Roman" w:hint="eastAsia"/>
          <w:sz w:val="27"/>
          <w:szCs w:val="27"/>
        </w:rPr>
        <w:t>先</w:t>
      </w:r>
      <w:r w:rsidRPr="008E1F07">
        <w:rPr>
          <w:rFonts w:ascii="Times New Roman" w:hAnsi="Times New Roman" w:cs="Times New Roman" w:hint="eastAsia"/>
          <w:sz w:val="27"/>
          <w:szCs w:val="27"/>
        </w:rPr>
        <w:t>概括了前人对鸟类名称的相关问题的研究成果。</w:t>
      </w:r>
      <w:r w:rsidRPr="008E1F07">
        <w:rPr>
          <w:rFonts w:ascii="Times New Roman" w:hAnsi="Times New Roman" w:cs="Times New Roman"/>
          <w:sz w:val="27"/>
          <w:szCs w:val="27"/>
        </w:rPr>
        <w:t>立足于此点</w:t>
      </w:r>
      <w:r w:rsidRPr="008E1F07">
        <w:rPr>
          <w:rFonts w:ascii="Times New Roman" w:hAnsi="Times New Roman" w:cs="Times New Roman" w:hint="eastAsia"/>
          <w:sz w:val="27"/>
          <w:szCs w:val="27"/>
        </w:rPr>
        <w:t>，</w:t>
      </w:r>
      <w:r w:rsidRPr="008E1F07">
        <w:rPr>
          <w:rFonts w:ascii="Times New Roman" w:hAnsi="Times New Roman" w:cs="Times New Roman"/>
          <w:sz w:val="27"/>
          <w:szCs w:val="27"/>
        </w:rPr>
        <w:t>我们从</w:t>
      </w:r>
      <w:r w:rsidR="00BF51D4">
        <w:rPr>
          <w:rFonts w:ascii="Times New Roman" w:hAnsi="Times New Roman" w:cs="Times New Roman"/>
          <w:sz w:val="27"/>
          <w:szCs w:val="27"/>
        </w:rPr>
        <w:t>结构</w:t>
      </w:r>
      <w:r w:rsidRPr="008E1F07">
        <w:rPr>
          <w:rFonts w:ascii="Times New Roman" w:hAnsi="Times New Roman" w:cs="Times New Roman"/>
          <w:sz w:val="27"/>
          <w:szCs w:val="27"/>
        </w:rPr>
        <w:t>和词汇语义两个层面上将汉语鸟类名称与越南语进行对比研究，力图揭示该语义场的</w:t>
      </w:r>
      <w:r w:rsidR="000E15D8">
        <w:rPr>
          <w:rFonts w:ascii="Times New Roman" w:hAnsi="Times New Roman" w:cs="Times New Roman"/>
          <w:sz w:val="27"/>
          <w:szCs w:val="27"/>
        </w:rPr>
        <w:t>构造</w:t>
      </w:r>
      <w:r w:rsidRPr="008E1F07">
        <w:rPr>
          <w:rFonts w:ascii="Times New Roman" w:hAnsi="Times New Roman" w:cs="Times New Roman"/>
          <w:sz w:val="27"/>
          <w:szCs w:val="27"/>
        </w:rPr>
        <w:t>、命名特点及引申义的基本异同</w:t>
      </w:r>
      <w:r w:rsidRPr="008E1F07">
        <w:rPr>
          <w:rFonts w:ascii="Times New Roman" w:hAnsi="Times New Roman" w:cs="Times New Roman" w:hint="eastAsia"/>
          <w:sz w:val="27"/>
          <w:szCs w:val="27"/>
        </w:rPr>
        <w:t>。</w:t>
      </w:r>
      <w:r w:rsidRPr="008E1F07">
        <w:rPr>
          <w:rFonts w:ascii="Times New Roman" w:hAnsi="Times New Roman" w:cs="Times New Roman" w:hint="eastAsia"/>
          <w:sz w:val="27"/>
          <w:szCs w:val="27"/>
        </w:rPr>
        <w:t xml:space="preserve"> </w:t>
      </w:r>
      <w:r w:rsidRPr="008E1F07">
        <w:rPr>
          <w:rFonts w:ascii="Times New Roman" w:hAnsi="Times New Roman" w:cs="Times New Roman" w:hint="eastAsia"/>
          <w:sz w:val="27"/>
          <w:szCs w:val="27"/>
        </w:rPr>
        <w:t>本研究的理论基础主要依靠</w:t>
      </w:r>
      <w:r w:rsidRPr="008E1F07">
        <w:rPr>
          <w:rFonts w:ascii="Times New Roman" w:hAnsi="Times New Roman" w:cs="Times New Roman"/>
          <w:sz w:val="27"/>
          <w:szCs w:val="27"/>
        </w:rPr>
        <w:t>词义理论</w:t>
      </w:r>
      <w:r w:rsidRPr="008E1F07">
        <w:rPr>
          <w:rFonts w:ascii="Times New Roman" w:hAnsi="Times New Roman" w:cs="Times New Roman" w:hint="eastAsia"/>
          <w:sz w:val="27"/>
          <w:szCs w:val="27"/>
        </w:rPr>
        <w:t>、</w:t>
      </w:r>
      <w:r w:rsidRPr="008E1F07">
        <w:rPr>
          <w:rFonts w:ascii="Times New Roman" w:hAnsi="Times New Roman" w:cs="Times New Roman"/>
          <w:sz w:val="27"/>
          <w:szCs w:val="27"/>
        </w:rPr>
        <w:t>语义场理论、命名理论以及对比语言学理论</w:t>
      </w:r>
      <w:r w:rsidRPr="008E1F07">
        <w:rPr>
          <w:rFonts w:ascii="Times New Roman" w:hAnsi="Times New Roman" w:cs="Times New Roman" w:hint="eastAsia"/>
          <w:sz w:val="27"/>
          <w:szCs w:val="27"/>
        </w:rPr>
        <w:t>。</w:t>
      </w:r>
      <w:bookmarkStart w:id="61" w:name="_Toc510012498"/>
      <w:r w:rsidRPr="008E1F07">
        <w:rPr>
          <w:rFonts w:ascii="Times New Roman" w:hAnsi="Times New Roman" w:cs="Times New Roman"/>
          <w:sz w:val="27"/>
          <w:szCs w:val="27"/>
        </w:rPr>
        <w:t>在此基础上，我们将汉越鸟类名称语义场进行界定，以便使本论文的研究对象更加明确。</w:t>
      </w:r>
      <w:bookmarkEnd w:id="61"/>
    </w:p>
    <w:p w14:paraId="01F83E96" w14:textId="77777777" w:rsidR="00EB1520" w:rsidRPr="008E1F07" w:rsidRDefault="00EB1520" w:rsidP="00B945A7">
      <w:pPr>
        <w:spacing w:after="0" w:line="324" w:lineRule="auto"/>
        <w:rPr>
          <w:rFonts w:ascii="Times New Roman" w:hAnsi="Times New Roman" w:cs="Times New Roman"/>
          <w:b/>
          <w:sz w:val="27"/>
          <w:szCs w:val="27"/>
        </w:rPr>
      </w:pPr>
    </w:p>
    <w:p w14:paraId="2B85B5EB" w14:textId="77777777" w:rsidR="00AD3E1D" w:rsidRPr="008E1F07" w:rsidRDefault="00AD3E1D" w:rsidP="00EB1520">
      <w:pPr>
        <w:spacing w:after="0" w:line="324" w:lineRule="auto"/>
        <w:jc w:val="center"/>
        <w:rPr>
          <w:rFonts w:ascii="Times New Roman" w:hAnsi="Times New Roman" w:cs="Times New Roman"/>
          <w:b/>
          <w:sz w:val="27"/>
          <w:szCs w:val="27"/>
        </w:rPr>
      </w:pPr>
      <w:r w:rsidRPr="008E1F07">
        <w:rPr>
          <w:rFonts w:ascii="Times New Roman" w:hAnsi="Times New Roman" w:cs="Times New Roman"/>
          <w:b/>
          <w:sz w:val="27"/>
          <w:szCs w:val="27"/>
        </w:rPr>
        <w:lastRenderedPageBreak/>
        <w:t>第二章</w:t>
      </w:r>
      <w:r w:rsidRPr="008E1F07">
        <w:rPr>
          <w:rFonts w:ascii="Times New Roman" w:hAnsi="Times New Roman" w:cs="Times New Roman"/>
          <w:b/>
          <w:sz w:val="27"/>
          <w:szCs w:val="27"/>
        </w:rPr>
        <w:tab/>
      </w:r>
      <w:r w:rsidR="0090220D">
        <w:rPr>
          <w:rFonts w:ascii="Times New Roman" w:hAnsi="Times New Roman" w:cs="Times New Roman"/>
          <w:b/>
          <w:sz w:val="27"/>
          <w:szCs w:val="27"/>
        </w:rPr>
        <w:t>汉越鸟类名称</w:t>
      </w:r>
      <w:r w:rsidR="000E15D8">
        <w:rPr>
          <w:rFonts w:ascii="Times New Roman" w:hAnsi="Times New Roman" w:cs="Times New Roman"/>
          <w:b/>
          <w:sz w:val="27"/>
          <w:szCs w:val="27"/>
        </w:rPr>
        <w:t>构造</w:t>
      </w:r>
      <w:r w:rsidRPr="008E1F07">
        <w:rPr>
          <w:rFonts w:ascii="Times New Roman" w:hAnsi="Times New Roman" w:cs="Times New Roman"/>
          <w:b/>
          <w:sz w:val="27"/>
          <w:szCs w:val="27"/>
        </w:rPr>
        <w:t>对比</w:t>
      </w:r>
      <w:bookmarkEnd w:id="58"/>
      <w:bookmarkEnd w:id="59"/>
      <w:bookmarkEnd w:id="60"/>
    </w:p>
    <w:p w14:paraId="43A0BF68" w14:textId="77777777" w:rsidR="00DD0309" w:rsidRDefault="00DD0309" w:rsidP="00DD0309">
      <w:pPr>
        <w:pStyle w:val="ListParagraph"/>
        <w:numPr>
          <w:ilvl w:val="1"/>
          <w:numId w:val="14"/>
        </w:numPr>
        <w:snapToGrid w:val="0"/>
        <w:spacing w:after="0" w:line="360" w:lineRule="auto"/>
        <w:ind w:left="0" w:firstLine="0"/>
        <w:contextualSpacing w:val="0"/>
        <w:jc w:val="both"/>
        <w:outlineLvl w:val="1"/>
        <w:rPr>
          <w:rFonts w:ascii="Times New Roman" w:hAnsi="Times New Roman"/>
          <w:b/>
          <w:sz w:val="27"/>
          <w:szCs w:val="27"/>
        </w:rPr>
      </w:pPr>
      <w:bookmarkStart w:id="62" w:name="_Toc10270771"/>
      <w:r>
        <w:rPr>
          <w:rFonts w:ascii="Times New Roman" w:hAnsi="Times New Roman"/>
          <w:b/>
          <w:sz w:val="27"/>
          <w:szCs w:val="27"/>
        </w:rPr>
        <w:t>有关汉越鸟类名称构造的若干问题</w:t>
      </w:r>
      <w:bookmarkEnd w:id="62"/>
    </w:p>
    <w:p w14:paraId="08DBCAC2" w14:textId="77777777" w:rsidR="00DD0309" w:rsidRDefault="00DA1BDA" w:rsidP="00735D69">
      <w:pPr>
        <w:pStyle w:val="ListParagraph"/>
        <w:numPr>
          <w:ilvl w:val="2"/>
          <w:numId w:val="14"/>
        </w:numPr>
        <w:snapToGrid w:val="0"/>
        <w:spacing w:after="0" w:line="312" w:lineRule="auto"/>
        <w:ind w:left="0" w:firstLine="0"/>
        <w:contextualSpacing w:val="0"/>
        <w:jc w:val="both"/>
        <w:outlineLvl w:val="2"/>
        <w:rPr>
          <w:rFonts w:ascii="Times New Roman" w:hAnsi="Times New Roman"/>
          <w:b/>
          <w:sz w:val="27"/>
          <w:szCs w:val="27"/>
        </w:rPr>
      </w:pPr>
      <w:bookmarkStart w:id="63" w:name="_Toc10270772"/>
      <w:r>
        <w:rPr>
          <w:rFonts w:ascii="Times New Roman" w:hAnsi="Times New Roman" w:hint="eastAsia"/>
          <w:b/>
          <w:sz w:val="27"/>
          <w:szCs w:val="27"/>
        </w:rPr>
        <w:t>汉语和越南语关于</w:t>
      </w:r>
      <w:r w:rsidR="00DD0309">
        <w:rPr>
          <w:rFonts w:ascii="Times New Roman" w:hAnsi="Times New Roman" w:hint="eastAsia"/>
          <w:b/>
          <w:sz w:val="27"/>
          <w:szCs w:val="27"/>
        </w:rPr>
        <w:t>词的概念与构造的观点</w:t>
      </w:r>
      <w:bookmarkEnd w:id="63"/>
    </w:p>
    <w:p w14:paraId="72FE1D03" w14:textId="77777777" w:rsidR="00AD3E1D" w:rsidRDefault="00332CBE" w:rsidP="00735D69">
      <w:pPr>
        <w:snapToGrid w:val="0"/>
        <w:spacing w:after="0" w:line="312" w:lineRule="auto"/>
        <w:ind w:firstLine="720"/>
        <w:jc w:val="both"/>
        <w:rPr>
          <w:rFonts w:ascii="Times New Roman" w:hAnsi="Times New Roman"/>
          <w:sz w:val="27"/>
          <w:szCs w:val="27"/>
          <w:lang w:val="vi-VN"/>
        </w:rPr>
      </w:pPr>
      <w:r>
        <w:rPr>
          <w:rFonts w:ascii="Times New Roman" w:hAnsi="Times New Roman"/>
          <w:sz w:val="27"/>
          <w:szCs w:val="27"/>
        </w:rPr>
        <w:t>关于词的概念</w:t>
      </w:r>
      <w:r>
        <w:rPr>
          <w:rFonts w:ascii="Times New Roman" w:hAnsi="Times New Roman" w:hint="eastAsia"/>
          <w:sz w:val="27"/>
          <w:szCs w:val="27"/>
        </w:rPr>
        <w:t>，汉语学者与越南语学者的观点相对一致。词是语言中最小的，能独立运用的、有意义的语言单位。</w:t>
      </w:r>
      <w:r w:rsidR="00B41ACD" w:rsidRPr="00D179FA">
        <w:rPr>
          <w:rFonts w:ascii="Times New Roman" w:hAnsi="Times New Roman"/>
          <w:sz w:val="27"/>
          <w:szCs w:val="27"/>
        </w:rPr>
        <w:t>关于词的</w:t>
      </w:r>
      <w:r w:rsidR="00B41ACD">
        <w:rPr>
          <w:rFonts w:ascii="Times New Roman" w:hAnsi="Times New Roman"/>
          <w:sz w:val="27"/>
          <w:szCs w:val="27"/>
        </w:rPr>
        <w:t>构造，</w:t>
      </w:r>
      <w:r w:rsidR="00B41ACD" w:rsidRPr="00D179FA">
        <w:rPr>
          <w:rFonts w:ascii="Times New Roman" w:hAnsi="Times New Roman"/>
          <w:sz w:val="27"/>
          <w:szCs w:val="27"/>
        </w:rPr>
        <w:t>现代汉语语言学界普遍认为</w:t>
      </w:r>
      <w:r w:rsidR="00B41ACD">
        <w:rPr>
          <w:rFonts w:ascii="Times New Roman" w:hAnsi="Times New Roman" w:hint="eastAsia"/>
          <w:sz w:val="27"/>
          <w:szCs w:val="27"/>
        </w:rPr>
        <w:t>：“</w:t>
      </w:r>
      <w:r w:rsidR="00B41ACD" w:rsidRPr="00D179FA">
        <w:rPr>
          <w:rFonts w:ascii="Times New Roman" w:hAnsi="Times New Roman"/>
          <w:sz w:val="27"/>
          <w:szCs w:val="27"/>
        </w:rPr>
        <w:t>语素是语言中最小的有意义的单位</w:t>
      </w:r>
      <w:r w:rsidR="00B41ACD">
        <w:rPr>
          <w:rFonts w:ascii="Times New Roman" w:hAnsi="Times New Roman"/>
          <w:sz w:val="27"/>
          <w:szCs w:val="27"/>
        </w:rPr>
        <w:t>，</w:t>
      </w:r>
      <w:r w:rsidR="00B41ACD" w:rsidRPr="00D179FA">
        <w:rPr>
          <w:rFonts w:ascii="Times New Roman" w:hAnsi="Times New Roman"/>
          <w:sz w:val="27"/>
          <w:szCs w:val="27"/>
        </w:rPr>
        <w:t>是构词的单位。</w:t>
      </w:r>
      <w:r w:rsidR="00B41ACD">
        <w:rPr>
          <w:rFonts w:ascii="Times New Roman" w:hAnsi="Times New Roman" w:hint="eastAsia"/>
          <w:sz w:val="27"/>
          <w:szCs w:val="27"/>
        </w:rPr>
        <w:t>”</w:t>
      </w:r>
      <w:r w:rsidR="00DA1BDA">
        <w:rPr>
          <w:rFonts w:ascii="Times New Roman" w:hAnsi="Times New Roman" w:hint="eastAsia"/>
          <w:sz w:val="27"/>
          <w:szCs w:val="27"/>
        </w:rPr>
        <w:t>（万艺玲，《汉语词汇教程》）</w:t>
      </w:r>
      <w:r w:rsidR="00B41ACD" w:rsidRPr="00D179FA">
        <w:rPr>
          <w:rFonts w:ascii="Times New Roman" w:hAnsi="Times New Roman"/>
          <w:sz w:val="27"/>
          <w:szCs w:val="27"/>
        </w:rPr>
        <w:t xml:space="preserve"> </w:t>
      </w:r>
      <w:r w:rsidR="00B41ACD" w:rsidRPr="00D179FA">
        <w:rPr>
          <w:rFonts w:ascii="Times New Roman" w:hAnsi="Times New Roman"/>
          <w:sz w:val="27"/>
          <w:szCs w:val="27"/>
        </w:rPr>
        <w:t>根据组成词的语素的多少</w:t>
      </w:r>
      <w:r w:rsidR="00B41ACD">
        <w:rPr>
          <w:rFonts w:ascii="Times New Roman" w:hAnsi="Times New Roman"/>
          <w:sz w:val="27"/>
          <w:szCs w:val="27"/>
        </w:rPr>
        <w:t>，</w:t>
      </w:r>
      <w:r w:rsidR="00B41ACD" w:rsidRPr="00D179FA">
        <w:rPr>
          <w:rFonts w:ascii="Times New Roman" w:hAnsi="Times New Roman"/>
          <w:sz w:val="27"/>
          <w:szCs w:val="27"/>
        </w:rPr>
        <w:t>可以把词分为单纯词和合成词。越南语言学界关于词的构造还没有得到统一的观点。</w:t>
      </w:r>
      <w:r w:rsidR="00B41ACD">
        <w:rPr>
          <w:rFonts w:ascii="Times New Roman" w:hAnsi="Times New Roman" w:hint="eastAsia"/>
          <w:sz w:val="27"/>
          <w:szCs w:val="27"/>
          <w:lang w:val="vi-VN"/>
        </w:rPr>
        <w:t>除了词以外，语言中还存在</w:t>
      </w:r>
      <w:r w:rsidR="00B41ACD">
        <w:rPr>
          <w:rFonts w:ascii="Times New Roman" w:hAnsi="Times New Roman" w:hint="eastAsia"/>
          <w:sz w:val="27"/>
          <w:szCs w:val="27"/>
          <w:lang w:val="vi-VN"/>
        </w:rPr>
        <w:t xml:space="preserve"> </w:t>
      </w:r>
      <w:r w:rsidR="00B41ACD">
        <w:rPr>
          <w:rFonts w:ascii="Times New Roman" w:hAnsi="Times New Roman" w:hint="eastAsia"/>
          <w:sz w:val="27"/>
          <w:szCs w:val="27"/>
          <w:lang w:val="vi-VN"/>
        </w:rPr>
        <w:t>在使用上相当于词的语言单位，即固定短语，主要有专有名称、成语和惯用语</w:t>
      </w:r>
      <w:r w:rsidR="00B41ACD" w:rsidRPr="00100B3E">
        <w:rPr>
          <w:rFonts w:ascii="Times New Roman" w:hAnsi="Times New Roman" w:hint="eastAsia"/>
          <w:sz w:val="27"/>
          <w:szCs w:val="27"/>
          <w:lang w:val="vi-VN"/>
        </w:rPr>
        <w:t>。</w:t>
      </w:r>
    </w:p>
    <w:p w14:paraId="19ABE032" w14:textId="77777777" w:rsidR="00B41ACD" w:rsidRDefault="00B41ACD" w:rsidP="00735D69">
      <w:pPr>
        <w:pStyle w:val="ListParagraph"/>
        <w:numPr>
          <w:ilvl w:val="2"/>
          <w:numId w:val="14"/>
        </w:numPr>
        <w:snapToGrid w:val="0"/>
        <w:spacing w:after="0" w:line="312" w:lineRule="auto"/>
        <w:ind w:left="0" w:firstLine="0"/>
        <w:contextualSpacing w:val="0"/>
        <w:jc w:val="both"/>
        <w:outlineLvl w:val="2"/>
        <w:rPr>
          <w:rFonts w:ascii="Times New Roman" w:hAnsi="Times New Roman"/>
          <w:b/>
          <w:sz w:val="27"/>
          <w:szCs w:val="27"/>
        </w:rPr>
      </w:pPr>
      <w:bookmarkStart w:id="64" w:name="_Toc10270773"/>
      <w:r>
        <w:rPr>
          <w:rFonts w:ascii="Times New Roman" w:hAnsi="Times New Roman"/>
          <w:b/>
          <w:sz w:val="27"/>
          <w:szCs w:val="27"/>
        </w:rPr>
        <w:t>本论文关于鸟类名称构造单位的观点</w:t>
      </w:r>
      <w:bookmarkEnd w:id="64"/>
    </w:p>
    <w:p w14:paraId="71C4AB6A" w14:textId="77777777" w:rsidR="00B41ACD" w:rsidRDefault="00B41ACD" w:rsidP="00735D69">
      <w:pPr>
        <w:snapToGrid w:val="0"/>
        <w:spacing w:after="0" w:line="312" w:lineRule="auto"/>
        <w:ind w:firstLine="720"/>
        <w:jc w:val="both"/>
        <w:rPr>
          <w:rFonts w:ascii="Times New Roman" w:hAnsi="Times New Roman"/>
          <w:sz w:val="27"/>
          <w:szCs w:val="27"/>
          <w:lang w:val="vi-VN"/>
        </w:rPr>
      </w:pPr>
      <w:r>
        <w:rPr>
          <w:rFonts w:ascii="Times New Roman" w:hAnsi="Times New Roman"/>
          <w:sz w:val="27"/>
          <w:szCs w:val="27"/>
          <w:lang w:val="vi-VN"/>
        </w:rPr>
        <w:t>本论文以</w:t>
      </w:r>
      <w:r>
        <w:rPr>
          <w:rFonts w:ascii="Times New Roman" w:hAnsi="Times New Roman" w:hint="eastAsia"/>
          <w:sz w:val="27"/>
          <w:szCs w:val="27"/>
          <w:lang w:val="vi-VN"/>
        </w:rPr>
        <w:t>“名称”为单位，每一个鸟类名称为一个命名组合。</w:t>
      </w:r>
      <w:r w:rsidRPr="00730B84">
        <w:rPr>
          <w:rFonts w:ascii="Times New Roman" w:hAnsi="Times New Roman"/>
          <w:sz w:val="27"/>
          <w:szCs w:val="27"/>
          <w:lang w:val="vi-VN"/>
        </w:rPr>
        <w:t>进行对比分析汉越鸟类名称的构造</w:t>
      </w:r>
      <w:r w:rsidRPr="00730B84">
        <w:rPr>
          <w:rFonts w:ascii="Times New Roman" w:hAnsi="Times New Roman" w:hint="eastAsia"/>
          <w:sz w:val="27"/>
          <w:szCs w:val="27"/>
          <w:lang w:val="vi-VN"/>
        </w:rPr>
        <w:t>，</w:t>
      </w:r>
      <w:r w:rsidRPr="00730B84">
        <w:rPr>
          <w:rFonts w:ascii="Times New Roman" w:hAnsi="Times New Roman"/>
          <w:sz w:val="27"/>
          <w:szCs w:val="27"/>
          <w:lang w:val="vi-VN"/>
        </w:rPr>
        <w:t>先得把这些名称分解开</w:t>
      </w:r>
      <w:r w:rsidRPr="00730B84">
        <w:rPr>
          <w:rFonts w:ascii="Times New Roman" w:hAnsi="Times New Roman" w:hint="eastAsia"/>
          <w:sz w:val="27"/>
          <w:szCs w:val="27"/>
          <w:lang w:val="vi-VN"/>
        </w:rPr>
        <w:t>。我们继承李海霞</w:t>
      </w:r>
      <w:r w:rsidR="00395034">
        <w:rPr>
          <w:rFonts w:ascii="Times New Roman" w:hAnsi="Times New Roman" w:hint="eastAsia"/>
          <w:sz w:val="27"/>
          <w:szCs w:val="27"/>
          <w:lang w:val="vi-VN"/>
        </w:rPr>
        <w:t>在</w:t>
      </w:r>
      <w:r w:rsidR="009930FE">
        <w:rPr>
          <w:rFonts w:ascii="Times New Roman" w:hAnsi="Times New Roman" w:hint="eastAsia"/>
          <w:sz w:val="27"/>
          <w:szCs w:val="27"/>
          <w:lang w:val="vi-VN"/>
        </w:rPr>
        <w:t>《汉语动物命名研究》一书中提出</w:t>
      </w:r>
      <w:r w:rsidRPr="00730B84">
        <w:rPr>
          <w:rFonts w:ascii="Times New Roman" w:hAnsi="Times New Roman" w:hint="eastAsia"/>
          <w:sz w:val="27"/>
          <w:szCs w:val="27"/>
          <w:lang w:val="vi-VN"/>
        </w:rPr>
        <w:t>“名素分析法”的观点。名素指构成动物名的最小取象单位，它表现为一个语素或语素组合。名素能完整地表述一个取象。它</w:t>
      </w:r>
      <w:r>
        <w:rPr>
          <w:rFonts w:ascii="Times New Roman" w:hAnsi="Times New Roman" w:hint="eastAsia"/>
          <w:sz w:val="27"/>
          <w:szCs w:val="27"/>
          <w:lang w:val="vi-VN"/>
        </w:rPr>
        <w:t>（</w:t>
      </w:r>
      <w:r w:rsidRPr="00730B84">
        <w:rPr>
          <w:rFonts w:ascii="Times New Roman" w:hAnsi="Times New Roman" w:hint="eastAsia"/>
          <w:sz w:val="27"/>
          <w:szCs w:val="27"/>
          <w:lang w:val="vi-VN"/>
        </w:rPr>
        <w:t>这里指多语素的名素</w:t>
      </w:r>
      <w:r>
        <w:rPr>
          <w:rFonts w:ascii="Times New Roman" w:hAnsi="Times New Roman" w:hint="eastAsia"/>
          <w:sz w:val="27"/>
          <w:szCs w:val="27"/>
          <w:lang w:val="vi-VN"/>
        </w:rPr>
        <w:t>）</w:t>
      </w:r>
      <w:r w:rsidR="009930FE">
        <w:rPr>
          <w:rFonts w:ascii="Times New Roman" w:hAnsi="Times New Roman" w:hint="eastAsia"/>
          <w:sz w:val="27"/>
          <w:szCs w:val="27"/>
          <w:lang w:val="vi-VN"/>
        </w:rPr>
        <w:t>如果被折开，其中一个语素不能独自完成一个形、色、动作等的描写。</w:t>
      </w:r>
      <w:r w:rsidR="009930FE" w:rsidRPr="00730B84">
        <w:rPr>
          <w:rFonts w:ascii="Times New Roman" w:hAnsi="Times New Roman"/>
          <w:sz w:val="27"/>
          <w:szCs w:val="27"/>
          <w:lang w:val="vi-VN"/>
        </w:rPr>
        <w:t>我们认为</w:t>
      </w:r>
      <w:r w:rsidR="009930FE" w:rsidRPr="00730B84">
        <w:rPr>
          <w:rFonts w:ascii="Times New Roman" w:hAnsi="Times New Roman" w:hint="eastAsia"/>
          <w:sz w:val="27"/>
          <w:szCs w:val="27"/>
          <w:lang w:val="vi-VN"/>
        </w:rPr>
        <w:t>，“名素”与越南语言学家提出的术语</w:t>
      </w:r>
      <w:r w:rsidR="009930FE" w:rsidRPr="00730B84">
        <w:rPr>
          <w:rFonts w:ascii="Times New Roman" w:hAnsi="Times New Roman"/>
          <w:sz w:val="27"/>
          <w:szCs w:val="27"/>
          <w:lang w:val="vi-VN"/>
        </w:rPr>
        <w:t xml:space="preserve">“thành tố cấu tạo tên gọi” </w:t>
      </w:r>
      <w:r w:rsidR="009930FE" w:rsidRPr="00730B84">
        <w:rPr>
          <w:rFonts w:ascii="Times New Roman" w:hAnsi="Times New Roman"/>
          <w:sz w:val="27"/>
          <w:szCs w:val="27"/>
          <w:lang w:val="vi-VN"/>
        </w:rPr>
        <w:t>相一致</w:t>
      </w:r>
      <w:r w:rsidR="009930FE" w:rsidRPr="00730B84">
        <w:rPr>
          <w:rFonts w:ascii="Times New Roman" w:hAnsi="Times New Roman" w:hint="eastAsia"/>
          <w:sz w:val="27"/>
          <w:szCs w:val="27"/>
          <w:lang w:val="vi-VN"/>
        </w:rPr>
        <w:t>。</w:t>
      </w:r>
    </w:p>
    <w:p w14:paraId="20F0E5C4" w14:textId="77777777" w:rsidR="009930FE" w:rsidRDefault="009930FE" w:rsidP="00735D69">
      <w:pPr>
        <w:pStyle w:val="ListParagraph"/>
        <w:numPr>
          <w:ilvl w:val="2"/>
          <w:numId w:val="14"/>
        </w:numPr>
        <w:snapToGrid w:val="0"/>
        <w:spacing w:after="0" w:line="312" w:lineRule="auto"/>
        <w:ind w:left="0" w:firstLine="0"/>
        <w:contextualSpacing w:val="0"/>
        <w:jc w:val="both"/>
        <w:outlineLvl w:val="2"/>
        <w:rPr>
          <w:rFonts w:ascii="Times New Roman" w:hAnsi="Times New Roman"/>
          <w:b/>
          <w:sz w:val="27"/>
          <w:szCs w:val="27"/>
        </w:rPr>
      </w:pPr>
      <w:bookmarkStart w:id="65" w:name="_Toc10270774"/>
      <w:r>
        <w:rPr>
          <w:rFonts w:ascii="Times New Roman" w:hAnsi="Times New Roman"/>
          <w:b/>
          <w:sz w:val="27"/>
          <w:szCs w:val="27"/>
        </w:rPr>
        <w:t>本章</w:t>
      </w:r>
      <w:r w:rsidRPr="00D179FA">
        <w:rPr>
          <w:rFonts w:ascii="Times New Roman" w:hAnsi="Times New Roman"/>
          <w:b/>
          <w:sz w:val="27"/>
          <w:szCs w:val="27"/>
        </w:rPr>
        <w:t>考察</w:t>
      </w:r>
      <w:r>
        <w:rPr>
          <w:rFonts w:ascii="Times New Roman" w:hAnsi="Times New Roman"/>
          <w:b/>
          <w:sz w:val="27"/>
          <w:szCs w:val="27"/>
        </w:rPr>
        <w:t>说明</w:t>
      </w:r>
      <w:bookmarkEnd w:id="65"/>
    </w:p>
    <w:p w14:paraId="54AB452D" w14:textId="77777777" w:rsidR="009930FE" w:rsidRPr="009930FE" w:rsidRDefault="009930FE" w:rsidP="00735D69">
      <w:pPr>
        <w:snapToGrid w:val="0"/>
        <w:spacing w:after="0" w:line="312" w:lineRule="auto"/>
        <w:ind w:firstLine="567"/>
        <w:jc w:val="both"/>
        <w:rPr>
          <w:rFonts w:ascii="Times New Roman" w:hAnsi="Times New Roman"/>
          <w:sz w:val="27"/>
          <w:szCs w:val="27"/>
        </w:rPr>
      </w:pPr>
      <w:r w:rsidRPr="009930FE">
        <w:rPr>
          <w:rFonts w:ascii="Times New Roman" w:hAnsi="Times New Roman"/>
          <w:sz w:val="27"/>
          <w:szCs w:val="27"/>
        </w:rPr>
        <w:t>本章</w:t>
      </w:r>
      <w:r w:rsidRPr="009930FE">
        <w:rPr>
          <w:rFonts w:ascii="Times New Roman" w:hAnsi="Times New Roman"/>
          <w:bCs/>
          <w:iCs/>
          <w:spacing w:val="-2"/>
          <w:sz w:val="27"/>
          <w:szCs w:val="27"/>
        </w:rPr>
        <w:t>以名素为构成鸟类名称的最小单位</w:t>
      </w:r>
      <w:r w:rsidRPr="009930FE">
        <w:rPr>
          <w:rFonts w:ascii="Times New Roman" w:hAnsi="Times New Roman" w:hint="eastAsia"/>
          <w:bCs/>
          <w:iCs/>
          <w:spacing w:val="-2"/>
          <w:sz w:val="27"/>
          <w:szCs w:val="27"/>
        </w:rPr>
        <w:t>，</w:t>
      </w:r>
      <w:r w:rsidRPr="009930FE">
        <w:rPr>
          <w:rFonts w:ascii="Times New Roman" w:hAnsi="Times New Roman"/>
          <w:bCs/>
          <w:iCs/>
          <w:spacing w:val="-2"/>
          <w:sz w:val="27"/>
          <w:szCs w:val="27"/>
        </w:rPr>
        <w:t>从两方面揭开汉越鸟类名称的构造特点</w:t>
      </w:r>
      <w:r w:rsidRPr="009930FE">
        <w:rPr>
          <w:rFonts w:ascii="Times New Roman" w:hAnsi="Times New Roman" w:hint="eastAsia"/>
          <w:bCs/>
          <w:iCs/>
          <w:spacing w:val="-2"/>
          <w:sz w:val="27"/>
          <w:szCs w:val="27"/>
        </w:rPr>
        <w:t>：</w:t>
      </w:r>
      <w:r w:rsidRPr="009930FE">
        <w:rPr>
          <w:rFonts w:ascii="Times New Roman" w:hAnsi="Times New Roman"/>
          <w:bCs/>
          <w:iCs/>
          <w:spacing w:val="-2"/>
          <w:sz w:val="27"/>
          <w:szCs w:val="27"/>
        </w:rPr>
        <w:t>名素数量与构造类型</w:t>
      </w:r>
      <w:r w:rsidRPr="009930FE">
        <w:rPr>
          <w:rFonts w:ascii="Times New Roman" w:hAnsi="Times New Roman" w:hint="eastAsia"/>
          <w:bCs/>
          <w:iCs/>
          <w:spacing w:val="-2"/>
          <w:sz w:val="27"/>
          <w:szCs w:val="27"/>
        </w:rPr>
        <w:t>。</w:t>
      </w:r>
      <w:r w:rsidRPr="00EB7DD1">
        <w:rPr>
          <w:rFonts w:ascii="Times New Roman" w:hAnsi="Times New Roman"/>
          <w:sz w:val="27"/>
          <w:szCs w:val="27"/>
        </w:rPr>
        <w:t>我们在</w:t>
      </w:r>
      <w:r>
        <w:rPr>
          <w:rFonts w:ascii="Times New Roman" w:hAnsi="Times New Roman"/>
          <w:sz w:val="27"/>
          <w:szCs w:val="27"/>
        </w:rPr>
        <w:t>281</w:t>
      </w:r>
      <w:r w:rsidRPr="00EB7DD1">
        <w:rPr>
          <w:rFonts w:ascii="Times New Roman" w:hAnsi="Times New Roman"/>
          <w:sz w:val="27"/>
          <w:szCs w:val="27"/>
        </w:rPr>
        <w:t>个汉语鸟类名称，</w:t>
      </w:r>
      <w:r>
        <w:rPr>
          <w:rFonts w:ascii="Times New Roman" w:hAnsi="Times New Roman"/>
          <w:sz w:val="27"/>
          <w:szCs w:val="27"/>
        </w:rPr>
        <w:t>323</w:t>
      </w:r>
      <w:r w:rsidRPr="00EB7DD1">
        <w:rPr>
          <w:rFonts w:ascii="Times New Roman" w:hAnsi="Times New Roman"/>
          <w:sz w:val="27"/>
          <w:szCs w:val="27"/>
        </w:rPr>
        <w:t>个越南语鸟类名称中进行构造考察。排除去属于人名名称</w:t>
      </w:r>
      <w:r>
        <w:rPr>
          <w:rFonts w:ascii="Times New Roman" w:hAnsi="Times New Roman"/>
          <w:sz w:val="27"/>
          <w:szCs w:val="27"/>
        </w:rPr>
        <w:t>（</w:t>
      </w:r>
      <w:r w:rsidRPr="00EB7DD1">
        <w:rPr>
          <w:rFonts w:ascii="Times New Roman" w:hAnsi="Times New Roman"/>
          <w:sz w:val="27"/>
          <w:szCs w:val="27"/>
        </w:rPr>
        <w:t>汉语、越南语各有</w:t>
      </w:r>
      <w:r w:rsidRPr="00EB7DD1">
        <w:rPr>
          <w:rFonts w:ascii="Times New Roman" w:hAnsi="Times New Roman"/>
          <w:sz w:val="27"/>
          <w:szCs w:val="27"/>
        </w:rPr>
        <w:t>2</w:t>
      </w:r>
      <w:r w:rsidRPr="00EB7DD1">
        <w:rPr>
          <w:rFonts w:ascii="Times New Roman" w:hAnsi="Times New Roman"/>
          <w:sz w:val="27"/>
          <w:szCs w:val="27"/>
        </w:rPr>
        <w:t>个，即</w:t>
      </w:r>
      <w:r w:rsidRPr="00EB7DD1">
        <w:rPr>
          <w:rFonts w:ascii="Times New Roman" w:hAnsi="Times New Roman"/>
          <w:sz w:val="27"/>
          <w:szCs w:val="27"/>
        </w:rPr>
        <w:t>“</w:t>
      </w:r>
      <w:r w:rsidRPr="00EB7DD1">
        <w:rPr>
          <w:rFonts w:ascii="Times New Roman" w:hAnsi="Times New Roman"/>
          <w:sz w:val="27"/>
          <w:szCs w:val="27"/>
        </w:rPr>
        <w:t>杜宇</w:t>
      </w:r>
      <w:r w:rsidRPr="00EB7DD1">
        <w:rPr>
          <w:rFonts w:ascii="Times New Roman" w:hAnsi="Times New Roman"/>
          <w:sz w:val="27"/>
          <w:szCs w:val="27"/>
        </w:rPr>
        <w:t>”</w:t>
      </w:r>
      <w:r w:rsidRPr="00EB7DD1">
        <w:rPr>
          <w:rFonts w:ascii="Times New Roman" w:hAnsi="Times New Roman"/>
          <w:sz w:val="27"/>
          <w:szCs w:val="27"/>
        </w:rPr>
        <w:t>、</w:t>
      </w:r>
      <w:r w:rsidRPr="00EB7DD1">
        <w:rPr>
          <w:rFonts w:ascii="Times New Roman" w:hAnsi="Times New Roman"/>
          <w:sz w:val="27"/>
          <w:szCs w:val="27"/>
        </w:rPr>
        <w:t>“</w:t>
      </w:r>
      <w:r w:rsidRPr="00EB7DD1">
        <w:rPr>
          <w:rFonts w:ascii="Times New Roman" w:hAnsi="Times New Roman"/>
          <w:sz w:val="27"/>
          <w:szCs w:val="27"/>
        </w:rPr>
        <w:t>子规</w:t>
      </w:r>
      <w:r w:rsidRPr="00EB7DD1">
        <w:rPr>
          <w:rFonts w:ascii="Times New Roman" w:hAnsi="Times New Roman"/>
          <w:sz w:val="27"/>
          <w:szCs w:val="27"/>
        </w:rPr>
        <w:t>”</w:t>
      </w:r>
      <w:r w:rsidRPr="00EB7DD1">
        <w:rPr>
          <w:rFonts w:ascii="Times New Roman" w:hAnsi="Times New Roman"/>
          <w:sz w:val="27"/>
          <w:szCs w:val="27"/>
        </w:rPr>
        <w:t>和</w:t>
      </w:r>
      <w:r w:rsidRPr="00EB7DD1">
        <w:rPr>
          <w:rFonts w:ascii="Times New Roman" w:hAnsi="Times New Roman"/>
          <w:sz w:val="27"/>
          <w:szCs w:val="27"/>
        </w:rPr>
        <w:t>“</w:t>
      </w:r>
      <w:proofErr w:type="spellStart"/>
      <w:r w:rsidRPr="00EB7DD1">
        <w:rPr>
          <w:rFonts w:ascii="Times New Roman" w:hAnsi="Times New Roman"/>
          <w:sz w:val="27"/>
          <w:szCs w:val="27"/>
        </w:rPr>
        <w:t>đỗ</w:t>
      </w:r>
      <w:proofErr w:type="spellEnd"/>
      <w:r w:rsidRPr="00EB7DD1">
        <w:rPr>
          <w:rFonts w:ascii="Times New Roman" w:hAnsi="Times New Roman"/>
          <w:sz w:val="27"/>
          <w:szCs w:val="27"/>
        </w:rPr>
        <w:t xml:space="preserve"> </w:t>
      </w:r>
      <w:proofErr w:type="spellStart"/>
      <w:r w:rsidRPr="00EB7DD1">
        <w:rPr>
          <w:rFonts w:ascii="Times New Roman" w:hAnsi="Times New Roman"/>
          <w:sz w:val="27"/>
          <w:szCs w:val="27"/>
        </w:rPr>
        <w:t>vũ</w:t>
      </w:r>
      <w:proofErr w:type="spellEnd"/>
      <w:r w:rsidRPr="00EB7DD1">
        <w:rPr>
          <w:rFonts w:ascii="Times New Roman" w:hAnsi="Times New Roman"/>
          <w:sz w:val="27"/>
          <w:szCs w:val="27"/>
        </w:rPr>
        <w:t>”</w:t>
      </w:r>
      <w:r w:rsidRPr="00EB7DD1">
        <w:rPr>
          <w:rFonts w:ascii="Times New Roman" w:hAnsi="Times New Roman"/>
          <w:sz w:val="27"/>
          <w:szCs w:val="27"/>
        </w:rPr>
        <w:t>、</w:t>
      </w:r>
      <w:r w:rsidRPr="00EB7DD1">
        <w:rPr>
          <w:rFonts w:ascii="Times New Roman" w:hAnsi="Times New Roman"/>
          <w:sz w:val="27"/>
          <w:szCs w:val="27"/>
        </w:rPr>
        <w:t>“</w:t>
      </w:r>
      <w:proofErr w:type="spellStart"/>
      <w:r w:rsidRPr="00EB7DD1">
        <w:rPr>
          <w:rFonts w:ascii="Times New Roman" w:hAnsi="Times New Roman"/>
          <w:sz w:val="27"/>
          <w:szCs w:val="27"/>
        </w:rPr>
        <w:t>tử</w:t>
      </w:r>
      <w:proofErr w:type="spellEnd"/>
      <w:r w:rsidRPr="00EB7DD1">
        <w:rPr>
          <w:rFonts w:ascii="Times New Roman" w:hAnsi="Times New Roman"/>
          <w:sz w:val="27"/>
          <w:szCs w:val="27"/>
        </w:rPr>
        <w:t xml:space="preserve"> </w:t>
      </w:r>
      <w:proofErr w:type="spellStart"/>
      <w:r w:rsidRPr="00EB7DD1">
        <w:rPr>
          <w:rFonts w:ascii="Times New Roman" w:hAnsi="Times New Roman"/>
          <w:sz w:val="27"/>
          <w:szCs w:val="27"/>
        </w:rPr>
        <w:t>quy</w:t>
      </w:r>
      <w:proofErr w:type="spellEnd"/>
      <w:r w:rsidRPr="00EB7DD1">
        <w:rPr>
          <w:rFonts w:ascii="Times New Roman" w:hAnsi="Times New Roman"/>
          <w:sz w:val="27"/>
          <w:szCs w:val="27"/>
        </w:rPr>
        <w:t>”</w:t>
      </w:r>
      <w:r>
        <w:rPr>
          <w:rFonts w:ascii="Times New Roman" w:hAnsi="Times New Roman"/>
          <w:sz w:val="27"/>
          <w:szCs w:val="27"/>
        </w:rPr>
        <w:t>）</w:t>
      </w:r>
      <w:r w:rsidRPr="00EB7DD1">
        <w:rPr>
          <w:rFonts w:ascii="Times New Roman" w:hAnsi="Times New Roman"/>
          <w:sz w:val="27"/>
          <w:szCs w:val="27"/>
        </w:rPr>
        <w:t>得出</w:t>
      </w:r>
      <w:r w:rsidRPr="00EB7DD1">
        <w:rPr>
          <w:rFonts w:ascii="Times New Roman" w:hAnsi="Times New Roman"/>
          <w:sz w:val="27"/>
          <w:szCs w:val="27"/>
        </w:rPr>
        <w:t>2</w:t>
      </w:r>
      <w:r>
        <w:rPr>
          <w:rFonts w:ascii="Times New Roman" w:hAnsi="Times New Roman"/>
          <w:sz w:val="27"/>
          <w:szCs w:val="27"/>
        </w:rPr>
        <w:t>79</w:t>
      </w:r>
      <w:r w:rsidRPr="00EB7DD1">
        <w:rPr>
          <w:rFonts w:ascii="Times New Roman" w:hAnsi="Times New Roman"/>
          <w:sz w:val="27"/>
          <w:szCs w:val="27"/>
        </w:rPr>
        <w:t>个汉语鸟类名称和</w:t>
      </w:r>
      <w:r>
        <w:rPr>
          <w:rFonts w:ascii="Times New Roman" w:hAnsi="Times New Roman"/>
          <w:sz w:val="27"/>
          <w:szCs w:val="27"/>
        </w:rPr>
        <w:t>321</w:t>
      </w:r>
      <w:r w:rsidRPr="00EB7DD1">
        <w:rPr>
          <w:rFonts w:ascii="Times New Roman" w:hAnsi="Times New Roman"/>
          <w:sz w:val="27"/>
          <w:szCs w:val="27"/>
        </w:rPr>
        <w:t>个越南语鸟类名称作为考察范围。在对比过程中，我们以汉语的构造方式为框架。</w:t>
      </w:r>
    </w:p>
    <w:p w14:paraId="4989B94C" w14:textId="77777777" w:rsidR="009930FE" w:rsidRDefault="009930FE" w:rsidP="00735D69">
      <w:pPr>
        <w:pStyle w:val="ListParagraph"/>
        <w:numPr>
          <w:ilvl w:val="1"/>
          <w:numId w:val="14"/>
        </w:numPr>
        <w:snapToGrid w:val="0"/>
        <w:spacing w:after="0" w:line="312" w:lineRule="auto"/>
        <w:ind w:left="0" w:firstLine="0"/>
        <w:contextualSpacing w:val="0"/>
        <w:jc w:val="both"/>
        <w:outlineLvl w:val="1"/>
        <w:rPr>
          <w:rFonts w:ascii="Times New Roman" w:hAnsi="Times New Roman"/>
          <w:b/>
          <w:sz w:val="27"/>
          <w:szCs w:val="27"/>
          <w:lang w:val="vi-VN"/>
        </w:rPr>
      </w:pPr>
      <w:bookmarkStart w:id="66" w:name="_Toc10270775"/>
      <w:r w:rsidRPr="00633A37">
        <w:rPr>
          <w:rFonts w:ascii="Times New Roman" w:hAnsi="Times New Roman"/>
          <w:b/>
          <w:sz w:val="27"/>
          <w:szCs w:val="27"/>
          <w:lang w:val="vi-VN"/>
        </w:rPr>
        <w:t>汉越鸟类名称名素数量对比</w:t>
      </w:r>
      <w:bookmarkEnd w:id="66"/>
    </w:p>
    <w:p w14:paraId="43966C4E" w14:textId="77777777" w:rsidR="0089775E" w:rsidRPr="0089775E" w:rsidRDefault="0089775E" w:rsidP="0089775E">
      <w:pPr>
        <w:pStyle w:val="B"/>
        <w:ind w:left="420" w:firstLine="0"/>
        <w:rPr>
          <w:color w:val="auto"/>
          <w:sz w:val="27"/>
          <w:szCs w:val="27"/>
          <w:lang w:val="vi-VN"/>
        </w:rPr>
      </w:pPr>
      <w:bookmarkStart w:id="67" w:name="_Toc10274170"/>
      <w:r w:rsidRPr="0089775E">
        <w:rPr>
          <w:color w:val="auto"/>
          <w:sz w:val="27"/>
          <w:szCs w:val="27"/>
          <w:lang w:val="vi-VN"/>
        </w:rPr>
        <w:t>表</w:t>
      </w:r>
      <w:r w:rsidRPr="0089775E">
        <w:rPr>
          <w:color w:val="auto"/>
          <w:sz w:val="27"/>
          <w:szCs w:val="27"/>
          <w:lang w:val="vi-VN"/>
        </w:rPr>
        <w:t>2</w:t>
      </w:r>
      <w:r w:rsidRPr="0089775E">
        <w:rPr>
          <w:rFonts w:hint="eastAsia"/>
          <w:color w:val="auto"/>
          <w:sz w:val="27"/>
          <w:szCs w:val="27"/>
          <w:lang w:val="vi-VN"/>
        </w:rPr>
        <w:t>-</w:t>
      </w:r>
      <w:r w:rsidRPr="0089775E">
        <w:rPr>
          <w:color w:val="auto"/>
          <w:sz w:val="27"/>
          <w:szCs w:val="27"/>
          <w:lang w:val="vi-VN"/>
        </w:rPr>
        <w:t>1</w:t>
      </w:r>
      <w:r w:rsidRPr="0089775E">
        <w:rPr>
          <w:rFonts w:hint="eastAsia"/>
          <w:color w:val="auto"/>
          <w:sz w:val="27"/>
          <w:szCs w:val="27"/>
          <w:lang w:val="vi-VN"/>
        </w:rPr>
        <w:t>：</w:t>
      </w:r>
      <w:r w:rsidRPr="0089775E">
        <w:rPr>
          <w:color w:val="auto"/>
          <w:sz w:val="27"/>
          <w:szCs w:val="27"/>
          <w:lang w:val="vi-VN"/>
        </w:rPr>
        <w:t>汉越鸟类名称名素数量统计表</w:t>
      </w:r>
      <w:bookmarkEnd w:id="67"/>
    </w:p>
    <w:tbl>
      <w:tblPr>
        <w:tblStyle w:val="TableGrid"/>
        <w:tblW w:w="5000" w:type="pct"/>
        <w:tblLook w:val="04A0" w:firstRow="1" w:lastRow="0" w:firstColumn="1" w:lastColumn="0" w:noHBand="0" w:noVBand="1"/>
      </w:tblPr>
      <w:tblGrid>
        <w:gridCol w:w="1983"/>
        <w:gridCol w:w="1983"/>
        <w:gridCol w:w="1982"/>
        <w:gridCol w:w="1982"/>
        <w:gridCol w:w="1982"/>
      </w:tblGrid>
      <w:tr w:rsidR="0089775E" w14:paraId="0691E734" w14:textId="77777777" w:rsidTr="00303EE7">
        <w:tc>
          <w:tcPr>
            <w:tcW w:w="1000" w:type="pct"/>
            <w:vMerge w:val="restart"/>
          </w:tcPr>
          <w:p w14:paraId="7CC5C20D" w14:textId="77777777" w:rsidR="0089775E" w:rsidRDefault="0089775E" w:rsidP="0089775E">
            <w:pPr>
              <w:rPr>
                <w:rFonts w:ascii="Times New Roman" w:hAnsi="Times New Roman"/>
                <w:b/>
                <w:sz w:val="27"/>
                <w:szCs w:val="27"/>
                <w:lang w:val="vi-VN"/>
              </w:rPr>
            </w:pPr>
            <w:r>
              <w:rPr>
                <w:rFonts w:ascii="Times New Roman" w:hAnsi="Times New Roman" w:hint="eastAsia"/>
                <w:b/>
                <w:sz w:val="27"/>
                <w:szCs w:val="27"/>
                <w:lang w:val="vi-VN"/>
              </w:rPr>
              <w:t>名素数量</w:t>
            </w:r>
          </w:p>
        </w:tc>
        <w:tc>
          <w:tcPr>
            <w:tcW w:w="2000" w:type="pct"/>
            <w:gridSpan w:val="2"/>
          </w:tcPr>
          <w:p w14:paraId="49B26522" w14:textId="77777777" w:rsidR="0089775E" w:rsidRDefault="0089775E" w:rsidP="00992EE4">
            <w:pPr>
              <w:ind w:firstLine="567"/>
              <w:jc w:val="center"/>
              <w:rPr>
                <w:rFonts w:ascii="Times New Roman" w:hAnsi="Times New Roman"/>
                <w:b/>
                <w:sz w:val="27"/>
                <w:szCs w:val="27"/>
                <w:lang w:val="vi-VN"/>
              </w:rPr>
            </w:pPr>
            <w:r>
              <w:rPr>
                <w:rFonts w:ascii="Times New Roman" w:hAnsi="Times New Roman" w:hint="eastAsia"/>
                <w:b/>
                <w:sz w:val="27"/>
                <w:szCs w:val="27"/>
                <w:lang w:val="vi-VN"/>
              </w:rPr>
              <w:t>汉语</w:t>
            </w:r>
          </w:p>
        </w:tc>
        <w:tc>
          <w:tcPr>
            <w:tcW w:w="2000" w:type="pct"/>
            <w:gridSpan w:val="2"/>
          </w:tcPr>
          <w:p w14:paraId="5BDE9F4B" w14:textId="77777777" w:rsidR="0089775E" w:rsidRDefault="0089775E" w:rsidP="00992EE4">
            <w:pPr>
              <w:ind w:firstLine="567"/>
              <w:jc w:val="center"/>
              <w:rPr>
                <w:rFonts w:ascii="Times New Roman" w:hAnsi="Times New Roman"/>
                <w:b/>
                <w:sz w:val="27"/>
                <w:szCs w:val="27"/>
                <w:lang w:val="vi-VN"/>
              </w:rPr>
            </w:pPr>
            <w:r>
              <w:rPr>
                <w:rFonts w:ascii="Times New Roman" w:hAnsi="Times New Roman" w:hint="eastAsia"/>
                <w:b/>
                <w:sz w:val="27"/>
                <w:szCs w:val="27"/>
                <w:lang w:val="vi-VN"/>
              </w:rPr>
              <w:t>越南语</w:t>
            </w:r>
          </w:p>
        </w:tc>
      </w:tr>
      <w:tr w:rsidR="0089775E" w14:paraId="49E64F2A" w14:textId="77777777" w:rsidTr="00303EE7">
        <w:tc>
          <w:tcPr>
            <w:tcW w:w="1000" w:type="pct"/>
            <w:vMerge/>
          </w:tcPr>
          <w:p w14:paraId="265F5909" w14:textId="77777777" w:rsidR="0089775E" w:rsidRDefault="0089775E" w:rsidP="00992EE4">
            <w:pPr>
              <w:ind w:firstLine="567"/>
              <w:rPr>
                <w:rFonts w:ascii="Times New Roman" w:hAnsi="Times New Roman"/>
                <w:b/>
                <w:sz w:val="27"/>
                <w:szCs w:val="27"/>
                <w:lang w:val="vi-VN"/>
              </w:rPr>
            </w:pPr>
          </w:p>
        </w:tc>
        <w:tc>
          <w:tcPr>
            <w:tcW w:w="1000" w:type="pct"/>
          </w:tcPr>
          <w:p w14:paraId="32E76904" w14:textId="77777777" w:rsidR="0089775E" w:rsidRDefault="0089775E" w:rsidP="00992EE4">
            <w:pPr>
              <w:ind w:firstLine="567"/>
              <w:rPr>
                <w:rFonts w:ascii="Times New Roman" w:hAnsi="Times New Roman"/>
                <w:b/>
                <w:sz w:val="27"/>
                <w:szCs w:val="27"/>
                <w:lang w:val="vi-VN"/>
              </w:rPr>
            </w:pPr>
            <w:r>
              <w:rPr>
                <w:rFonts w:ascii="Times New Roman" w:hAnsi="Times New Roman" w:hint="eastAsia"/>
                <w:b/>
                <w:sz w:val="27"/>
                <w:szCs w:val="27"/>
                <w:lang w:val="vi-VN"/>
              </w:rPr>
              <w:t>数量</w:t>
            </w:r>
          </w:p>
        </w:tc>
        <w:tc>
          <w:tcPr>
            <w:tcW w:w="1000" w:type="pct"/>
          </w:tcPr>
          <w:p w14:paraId="72B48183" w14:textId="77777777" w:rsidR="0089775E" w:rsidRDefault="0089775E" w:rsidP="00992EE4">
            <w:pPr>
              <w:ind w:firstLine="567"/>
              <w:rPr>
                <w:rFonts w:ascii="Times New Roman" w:hAnsi="Times New Roman"/>
                <w:b/>
                <w:sz w:val="27"/>
                <w:szCs w:val="27"/>
                <w:lang w:val="vi-VN"/>
              </w:rPr>
            </w:pPr>
            <w:r>
              <w:rPr>
                <w:rFonts w:ascii="Times New Roman" w:hAnsi="Times New Roman" w:hint="eastAsia"/>
                <w:b/>
                <w:sz w:val="27"/>
                <w:szCs w:val="27"/>
                <w:lang w:val="vi-VN"/>
              </w:rPr>
              <w:t>比例</w:t>
            </w:r>
          </w:p>
        </w:tc>
        <w:tc>
          <w:tcPr>
            <w:tcW w:w="1000" w:type="pct"/>
          </w:tcPr>
          <w:p w14:paraId="11D96E3C" w14:textId="77777777" w:rsidR="0089775E" w:rsidRDefault="0089775E" w:rsidP="00992EE4">
            <w:pPr>
              <w:ind w:firstLine="567"/>
              <w:rPr>
                <w:rFonts w:ascii="Times New Roman" w:hAnsi="Times New Roman"/>
                <w:b/>
                <w:sz w:val="27"/>
                <w:szCs w:val="27"/>
                <w:lang w:val="vi-VN"/>
              </w:rPr>
            </w:pPr>
            <w:r>
              <w:rPr>
                <w:rFonts w:ascii="Times New Roman" w:hAnsi="Times New Roman" w:hint="eastAsia"/>
                <w:b/>
                <w:sz w:val="27"/>
                <w:szCs w:val="27"/>
                <w:lang w:val="vi-VN"/>
              </w:rPr>
              <w:t>数量</w:t>
            </w:r>
          </w:p>
        </w:tc>
        <w:tc>
          <w:tcPr>
            <w:tcW w:w="1000" w:type="pct"/>
          </w:tcPr>
          <w:p w14:paraId="5D66C026" w14:textId="77777777" w:rsidR="0089775E" w:rsidRDefault="0089775E" w:rsidP="00992EE4">
            <w:pPr>
              <w:ind w:firstLine="567"/>
              <w:rPr>
                <w:rFonts w:ascii="Times New Roman" w:hAnsi="Times New Roman"/>
                <w:b/>
                <w:sz w:val="27"/>
                <w:szCs w:val="27"/>
                <w:lang w:val="vi-VN"/>
              </w:rPr>
            </w:pPr>
            <w:r>
              <w:rPr>
                <w:rFonts w:ascii="Times New Roman" w:hAnsi="Times New Roman" w:hint="eastAsia"/>
                <w:b/>
                <w:sz w:val="27"/>
                <w:szCs w:val="27"/>
                <w:lang w:val="vi-VN"/>
              </w:rPr>
              <w:t>比例</w:t>
            </w:r>
          </w:p>
        </w:tc>
      </w:tr>
      <w:tr w:rsidR="0089775E" w14:paraId="624EC29E" w14:textId="77777777" w:rsidTr="00303EE7">
        <w:tc>
          <w:tcPr>
            <w:tcW w:w="1000" w:type="pct"/>
          </w:tcPr>
          <w:p w14:paraId="2377E489" w14:textId="77777777" w:rsidR="0089775E" w:rsidRPr="001066E7" w:rsidRDefault="0089775E" w:rsidP="00992EE4">
            <w:pPr>
              <w:ind w:firstLine="567"/>
              <w:rPr>
                <w:rFonts w:ascii="Times New Roman" w:hAnsi="Times New Roman"/>
                <w:sz w:val="27"/>
                <w:szCs w:val="27"/>
                <w:lang w:val="vi-VN"/>
              </w:rPr>
            </w:pPr>
            <w:r w:rsidRPr="001066E7">
              <w:rPr>
                <w:rFonts w:ascii="Times New Roman" w:hAnsi="Times New Roman"/>
                <w:sz w:val="27"/>
                <w:szCs w:val="27"/>
                <w:lang w:val="vi-VN"/>
              </w:rPr>
              <w:t>1</w:t>
            </w:r>
          </w:p>
        </w:tc>
        <w:tc>
          <w:tcPr>
            <w:tcW w:w="1000" w:type="pct"/>
          </w:tcPr>
          <w:p w14:paraId="49873349" w14:textId="77777777" w:rsidR="0089775E" w:rsidRPr="001066E7" w:rsidRDefault="0089775E" w:rsidP="00992EE4">
            <w:pPr>
              <w:ind w:firstLine="567"/>
              <w:rPr>
                <w:rFonts w:ascii="Times New Roman" w:hAnsi="Times New Roman"/>
                <w:sz w:val="27"/>
                <w:szCs w:val="27"/>
                <w:lang w:val="vi-VN"/>
              </w:rPr>
            </w:pPr>
            <w:r>
              <w:rPr>
                <w:rFonts w:ascii="Times New Roman" w:hAnsi="Times New Roman"/>
                <w:sz w:val="27"/>
                <w:szCs w:val="27"/>
                <w:lang w:val="vi-VN"/>
              </w:rPr>
              <w:t>96</w:t>
            </w:r>
          </w:p>
        </w:tc>
        <w:tc>
          <w:tcPr>
            <w:tcW w:w="1000" w:type="pct"/>
          </w:tcPr>
          <w:p w14:paraId="62C7575A" w14:textId="77777777" w:rsidR="0089775E" w:rsidRPr="001066E7" w:rsidRDefault="0089775E" w:rsidP="00992EE4">
            <w:pPr>
              <w:ind w:firstLine="567"/>
              <w:rPr>
                <w:rFonts w:ascii="Times New Roman" w:hAnsi="Times New Roman"/>
                <w:sz w:val="27"/>
                <w:szCs w:val="27"/>
                <w:lang w:val="vi-VN"/>
              </w:rPr>
            </w:pPr>
            <w:r>
              <w:rPr>
                <w:rFonts w:ascii="Times New Roman" w:hAnsi="Times New Roman"/>
                <w:sz w:val="27"/>
                <w:szCs w:val="27"/>
                <w:lang w:val="vi-VN"/>
              </w:rPr>
              <w:t>34.4</w:t>
            </w:r>
            <w:r>
              <w:rPr>
                <w:rFonts w:ascii="Times New Roman" w:hAnsi="Times New Roman" w:hint="eastAsia"/>
                <w:sz w:val="27"/>
                <w:szCs w:val="27"/>
                <w:lang w:val="vi-VN"/>
              </w:rPr>
              <w:t>%</w:t>
            </w:r>
          </w:p>
        </w:tc>
        <w:tc>
          <w:tcPr>
            <w:tcW w:w="1000" w:type="pct"/>
          </w:tcPr>
          <w:p w14:paraId="146EFDC0" w14:textId="77777777" w:rsidR="0089775E" w:rsidRPr="001066E7" w:rsidRDefault="0089775E" w:rsidP="00992EE4">
            <w:pPr>
              <w:ind w:firstLine="567"/>
              <w:rPr>
                <w:rFonts w:ascii="Times New Roman" w:hAnsi="Times New Roman"/>
                <w:sz w:val="27"/>
                <w:szCs w:val="27"/>
                <w:lang w:val="vi-VN"/>
              </w:rPr>
            </w:pPr>
            <w:r>
              <w:rPr>
                <w:rFonts w:ascii="Times New Roman" w:hAnsi="Times New Roman"/>
                <w:sz w:val="27"/>
                <w:szCs w:val="27"/>
                <w:lang w:val="vi-VN"/>
              </w:rPr>
              <w:t>105</w:t>
            </w:r>
          </w:p>
        </w:tc>
        <w:tc>
          <w:tcPr>
            <w:tcW w:w="1000" w:type="pct"/>
          </w:tcPr>
          <w:p w14:paraId="0109715E" w14:textId="77777777" w:rsidR="0089775E" w:rsidRPr="001066E7" w:rsidRDefault="0089775E" w:rsidP="00992EE4">
            <w:pPr>
              <w:ind w:firstLine="567"/>
              <w:rPr>
                <w:rFonts w:ascii="Times New Roman" w:hAnsi="Times New Roman"/>
                <w:sz w:val="27"/>
                <w:szCs w:val="27"/>
                <w:lang w:val="vi-VN"/>
              </w:rPr>
            </w:pPr>
            <w:r>
              <w:rPr>
                <w:rFonts w:ascii="Times New Roman" w:hAnsi="Times New Roman"/>
                <w:sz w:val="27"/>
                <w:szCs w:val="27"/>
                <w:lang w:val="vi-VN"/>
              </w:rPr>
              <w:t>32.7</w:t>
            </w:r>
            <w:r>
              <w:rPr>
                <w:rFonts w:ascii="Times New Roman" w:hAnsi="Times New Roman" w:hint="eastAsia"/>
                <w:sz w:val="27"/>
                <w:szCs w:val="27"/>
                <w:lang w:val="vi-VN"/>
              </w:rPr>
              <w:t>%</w:t>
            </w:r>
          </w:p>
        </w:tc>
      </w:tr>
      <w:tr w:rsidR="0089775E" w14:paraId="193BB26A" w14:textId="77777777" w:rsidTr="00303EE7">
        <w:tc>
          <w:tcPr>
            <w:tcW w:w="1000" w:type="pct"/>
          </w:tcPr>
          <w:p w14:paraId="028D0C55" w14:textId="77777777" w:rsidR="0089775E" w:rsidRPr="001066E7" w:rsidRDefault="0089775E" w:rsidP="00992EE4">
            <w:pPr>
              <w:ind w:firstLine="567"/>
              <w:rPr>
                <w:rFonts w:ascii="Times New Roman" w:hAnsi="Times New Roman"/>
                <w:sz w:val="27"/>
                <w:szCs w:val="27"/>
                <w:lang w:val="vi-VN"/>
              </w:rPr>
            </w:pPr>
            <w:r w:rsidRPr="001066E7">
              <w:rPr>
                <w:rFonts w:ascii="Times New Roman" w:hAnsi="Times New Roman"/>
                <w:sz w:val="27"/>
                <w:szCs w:val="27"/>
                <w:lang w:val="vi-VN"/>
              </w:rPr>
              <w:t>2</w:t>
            </w:r>
          </w:p>
        </w:tc>
        <w:tc>
          <w:tcPr>
            <w:tcW w:w="1000" w:type="pct"/>
          </w:tcPr>
          <w:p w14:paraId="781ECB27" w14:textId="77777777" w:rsidR="0089775E" w:rsidRPr="001066E7" w:rsidRDefault="0089775E" w:rsidP="00992EE4">
            <w:pPr>
              <w:ind w:firstLine="567"/>
              <w:rPr>
                <w:rFonts w:ascii="Times New Roman" w:hAnsi="Times New Roman"/>
                <w:sz w:val="27"/>
                <w:szCs w:val="27"/>
                <w:lang w:val="vi-VN"/>
              </w:rPr>
            </w:pPr>
            <w:r>
              <w:rPr>
                <w:rFonts w:ascii="Times New Roman" w:hAnsi="Times New Roman"/>
                <w:sz w:val="27"/>
                <w:szCs w:val="27"/>
                <w:lang w:val="vi-VN"/>
              </w:rPr>
              <w:t>172</w:t>
            </w:r>
          </w:p>
        </w:tc>
        <w:tc>
          <w:tcPr>
            <w:tcW w:w="1000" w:type="pct"/>
          </w:tcPr>
          <w:p w14:paraId="506492CD" w14:textId="77777777" w:rsidR="0089775E" w:rsidRPr="001066E7" w:rsidRDefault="0089775E" w:rsidP="00992EE4">
            <w:pPr>
              <w:ind w:firstLine="567"/>
              <w:rPr>
                <w:rFonts w:ascii="Times New Roman" w:hAnsi="Times New Roman"/>
                <w:sz w:val="27"/>
                <w:szCs w:val="27"/>
                <w:lang w:val="vi-VN"/>
              </w:rPr>
            </w:pPr>
            <w:r>
              <w:rPr>
                <w:rFonts w:ascii="Times New Roman" w:hAnsi="Times New Roman"/>
                <w:sz w:val="27"/>
                <w:szCs w:val="27"/>
                <w:lang w:val="vi-VN"/>
              </w:rPr>
              <w:t>61.6</w:t>
            </w:r>
            <w:r>
              <w:rPr>
                <w:rFonts w:ascii="Times New Roman" w:hAnsi="Times New Roman" w:hint="eastAsia"/>
                <w:sz w:val="27"/>
                <w:szCs w:val="27"/>
                <w:lang w:val="vi-VN"/>
              </w:rPr>
              <w:t>%</w:t>
            </w:r>
          </w:p>
        </w:tc>
        <w:tc>
          <w:tcPr>
            <w:tcW w:w="1000" w:type="pct"/>
          </w:tcPr>
          <w:p w14:paraId="3D60A827" w14:textId="77777777" w:rsidR="0089775E" w:rsidRPr="001066E7" w:rsidRDefault="0089775E" w:rsidP="00992EE4">
            <w:pPr>
              <w:ind w:firstLine="567"/>
              <w:rPr>
                <w:rFonts w:ascii="Times New Roman" w:hAnsi="Times New Roman"/>
                <w:sz w:val="27"/>
                <w:szCs w:val="27"/>
                <w:lang w:val="vi-VN"/>
              </w:rPr>
            </w:pPr>
            <w:r>
              <w:rPr>
                <w:rFonts w:ascii="Times New Roman" w:hAnsi="Times New Roman"/>
                <w:sz w:val="27"/>
                <w:szCs w:val="27"/>
                <w:lang w:val="vi-VN"/>
              </w:rPr>
              <w:t>187</w:t>
            </w:r>
          </w:p>
        </w:tc>
        <w:tc>
          <w:tcPr>
            <w:tcW w:w="1000" w:type="pct"/>
          </w:tcPr>
          <w:p w14:paraId="401FA64D" w14:textId="77777777" w:rsidR="0089775E" w:rsidRPr="001066E7" w:rsidRDefault="0089775E" w:rsidP="00992EE4">
            <w:pPr>
              <w:ind w:firstLine="567"/>
              <w:rPr>
                <w:rFonts w:ascii="Times New Roman" w:hAnsi="Times New Roman"/>
                <w:sz w:val="27"/>
                <w:szCs w:val="27"/>
                <w:lang w:val="vi-VN"/>
              </w:rPr>
            </w:pPr>
            <w:r>
              <w:rPr>
                <w:rFonts w:ascii="Times New Roman" w:hAnsi="Times New Roman"/>
                <w:sz w:val="27"/>
                <w:szCs w:val="27"/>
                <w:lang w:val="vi-VN"/>
              </w:rPr>
              <w:t>58.3</w:t>
            </w:r>
            <w:r>
              <w:rPr>
                <w:rFonts w:ascii="Times New Roman" w:hAnsi="Times New Roman" w:hint="eastAsia"/>
                <w:sz w:val="27"/>
                <w:szCs w:val="27"/>
                <w:lang w:val="vi-VN"/>
              </w:rPr>
              <w:t>%</w:t>
            </w:r>
          </w:p>
        </w:tc>
      </w:tr>
      <w:tr w:rsidR="0089775E" w14:paraId="1CD666CC" w14:textId="77777777" w:rsidTr="00303EE7">
        <w:tc>
          <w:tcPr>
            <w:tcW w:w="1000" w:type="pct"/>
          </w:tcPr>
          <w:p w14:paraId="22384934" w14:textId="77777777" w:rsidR="0089775E" w:rsidRPr="001066E7" w:rsidRDefault="0089775E" w:rsidP="00992EE4">
            <w:pPr>
              <w:ind w:firstLine="567"/>
              <w:rPr>
                <w:rFonts w:ascii="Times New Roman" w:hAnsi="Times New Roman"/>
                <w:sz w:val="27"/>
                <w:szCs w:val="27"/>
                <w:lang w:val="vi-VN"/>
              </w:rPr>
            </w:pPr>
            <w:r>
              <w:rPr>
                <w:rFonts w:ascii="Times New Roman" w:hAnsi="Times New Roman"/>
                <w:sz w:val="27"/>
                <w:szCs w:val="27"/>
                <w:lang w:val="vi-VN"/>
              </w:rPr>
              <w:t>3</w:t>
            </w:r>
          </w:p>
        </w:tc>
        <w:tc>
          <w:tcPr>
            <w:tcW w:w="1000" w:type="pct"/>
          </w:tcPr>
          <w:p w14:paraId="645D084F" w14:textId="77777777" w:rsidR="0089775E" w:rsidRPr="001066E7" w:rsidRDefault="0089775E" w:rsidP="00992EE4">
            <w:pPr>
              <w:ind w:firstLine="567"/>
              <w:rPr>
                <w:rFonts w:ascii="Times New Roman" w:hAnsi="Times New Roman"/>
                <w:sz w:val="27"/>
                <w:szCs w:val="27"/>
                <w:lang w:val="vi-VN"/>
              </w:rPr>
            </w:pPr>
            <w:r>
              <w:rPr>
                <w:rFonts w:ascii="Times New Roman" w:hAnsi="Times New Roman"/>
                <w:sz w:val="27"/>
                <w:szCs w:val="27"/>
                <w:lang w:val="vi-VN"/>
              </w:rPr>
              <w:t>11</w:t>
            </w:r>
          </w:p>
        </w:tc>
        <w:tc>
          <w:tcPr>
            <w:tcW w:w="1000" w:type="pct"/>
          </w:tcPr>
          <w:p w14:paraId="6014B648" w14:textId="77777777" w:rsidR="0089775E" w:rsidRPr="001066E7" w:rsidRDefault="0089775E" w:rsidP="00992EE4">
            <w:pPr>
              <w:ind w:firstLine="567"/>
              <w:rPr>
                <w:rFonts w:ascii="Times New Roman" w:hAnsi="Times New Roman"/>
                <w:sz w:val="27"/>
                <w:szCs w:val="27"/>
                <w:lang w:val="vi-VN"/>
              </w:rPr>
            </w:pPr>
            <w:r>
              <w:rPr>
                <w:rFonts w:ascii="Times New Roman" w:hAnsi="Times New Roman"/>
                <w:sz w:val="27"/>
                <w:szCs w:val="27"/>
                <w:lang w:val="vi-VN"/>
              </w:rPr>
              <w:t>3.9</w:t>
            </w:r>
            <w:r>
              <w:rPr>
                <w:rFonts w:ascii="Times New Roman" w:hAnsi="Times New Roman" w:hint="eastAsia"/>
                <w:sz w:val="27"/>
                <w:szCs w:val="27"/>
                <w:lang w:val="vi-VN"/>
              </w:rPr>
              <w:t>%</w:t>
            </w:r>
          </w:p>
        </w:tc>
        <w:tc>
          <w:tcPr>
            <w:tcW w:w="1000" w:type="pct"/>
          </w:tcPr>
          <w:p w14:paraId="15A1E477" w14:textId="77777777" w:rsidR="0089775E" w:rsidRPr="001066E7" w:rsidRDefault="0089775E" w:rsidP="00992EE4">
            <w:pPr>
              <w:ind w:firstLine="567"/>
              <w:rPr>
                <w:rFonts w:ascii="Times New Roman" w:hAnsi="Times New Roman"/>
                <w:sz w:val="27"/>
                <w:szCs w:val="27"/>
                <w:lang w:val="vi-VN"/>
              </w:rPr>
            </w:pPr>
            <w:r>
              <w:rPr>
                <w:rFonts w:ascii="Times New Roman" w:hAnsi="Times New Roman"/>
                <w:sz w:val="27"/>
                <w:szCs w:val="27"/>
                <w:lang w:val="vi-VN"/>
              </w:rPr>
              <w:t>28</w:t>
            </w:r>
          </w:p>
        </w:tc>
        <w:tc>
          <w:tcPr>
            <w:tcW w:w="1000" w:type="pct"/>
          </w:tcPr>
          <w:p w14:paraId="7EC669D1" w14:textId="77777777" w:rsidR="0089775E" w:rsidRPr="001066E7" w:rsidRDefault="0089775E" w:rsidP="00992EE4">
            <w:pPr>
              <w:ind w:firstLine="567"/>
              <w:rPr>
                <w:rFonts w:ascii="Times New Roman" w:hAnsi="Times New Roman"/>
                <w:sz w:val="27"/>
                <w:szCs w:val="27"/>
                <w:lang w:val="vi-VN"/>
              </w:rPr>
            </w:pPr>
            <w:r>
              <w:rPr>
                <w:rFonts w:ascii="Times New Roman" w:hAnsi="Times New Roman"/>
                <w:sz w:val="27"/>
                <w:szCs w:val="27"/>
                <w:lang w:val="vi-VN"/>
              </w:rPr>
              <w:t>8.7</w:t>
            </w:r>
            <w:r>
              <w:rPr>
                <w:rFonts w:ascii="Times New Roman" w:hAnsi="Times New Roman" w:hint="eastAsia"/>
                <w:sz w:val="27"/>
                <w:szCs w:val="27"/>
                <w:lang w:val="vi-VN"/>
              </w:rPr>
              <w:t>%</w:t>
            </w:r>
          </w:p>
        </w:tc>
      </w:tr>
      <w:tr w:rsidR="0089775E" w14:paraId="54B58598" w14:textId="77777777" w:rsidTr="00303EE7">
        <w:tc>
          <w:tcPr>
            <w:tcW w:w="1000" w:type="pct"/>
          </w:tcPr>
          <w:p w14:paraId="68325AED" w14:textId="77777777" w:rsidR="0089775E" w:rsidRPr="001066E7" w:rsidRDefault="0089775E" w:rsidP="00992EE4">
            <w:pPr>
              <w:ind w:firstLine="567"/>
              <w:rPr>
                <w:rFonts w:ascii="Times New Roman" w:hAnsi="Times New Roman"/>
                <w:sz w:val="27"/>
                <w:szCs w:val="27"/>
                <w:lang w:val="vi-VN"/>
              </w:rPr>
            </w:pPr>
            <w:r>
              <w:rPr>
                <w:rFonts w:ascii="Times New Roman" w:hAnsi="Times New Roman"/>
                <w:sz w:val="27"/>
                <w:szCs w:val="27"/>
                <w:lang w:val="vi-VN"/>
              </w:rPr>
              <w:t>4</w:t>
            </w:r>
          </w:p>
        </w:tc>
        <w:tc>
          <w:tcPr>
            <w:tcW w:w="1000" w:type="pct"/>
          </w:tcPr>
          <w:p w14:paraId="6ED7267D" w14:textId="77777777" w:rsidR="0089775E" w:rsidRPr="001066E7" w:rsidRDefault="0089775E" w:rsidP="00992EE4">
            <w:pPr>
              <w:ind w:firstLine="567"/>
              <w:rPr>
                <w:rFonts w:ascii="Times New Roman" w:hAnsi="Times New Roman"/>
                <w:sz w:val="27"/>
                <w:szCs w:val="27"/>
                <w:lang w:val="vi-VN"/>
              </w:rPr>
            </w:pPr>
            <w:r>
              <w:rPr>
                <w:rFonts w:ascii="Times New Roman" w:hAnsi="Times New Roman"/>
                <w:sz w:val="27"/>
                <w:szCs w:val="27"/>
                <w:lang w:val="vi-VN"/>
              </w:rPr>
              <w:t>0</w:t>
            </w:r>
          </w:p>
        </w:tc>
        <w:tc>
          <w:tcPr>
            <w:tcW w:w="1000" w:type="pct"/>
          </w:tcPr>
          <w:p w14:paraId="4EEC74EF" w14:textId="77777777" w:rsidR="0089775E" w:rsidRPr="001066E7" w:rsidRDefault="0089775E" w:rsidP="00992EE4">
            <w:pPr>
              <w:ind w:firstLine="567"/>
              <w:rPr>
                <w:rFonts w:ascii="Times New Roman" w:hAnsi="Times New Roman"/>
                <w:sz w:val="27"/>
                <w:szCs w:val="27"/>
                <w:lang w:val="vi-VN"/>
              </w:rPr>
            </w:pPr>
            <w:r>
              <w:rPr>
                <w:rFonts w:ascii="Times New Roman" w:hAnsi="Times New Roman"/>
                <w:sz w:val="27"/>
                <w:szCs w:val="27"/>
                <w:lang w:val="vi-VN"/>
              </w:rPr>
              <w:t>0</w:t>
            </w:r>
            <w:r>
              <w:rPr>
                <w:rFonts w:ascii="Times New Roman" w:hAnsi="Times New Roman" w:hint="eastAsia"/>
                <w:sz w:val="27"/>
                <w:szCs w:val="27"/>
                <w:lang w:val="vi-VN"/>
              </w:rPr>
              <w:t>%</w:t>
            </w:r>
          </w:p>
        </w:tc>
        <w:tc>
          <w:tcPr>
            <w:tcW w:w="1000" w:type="pct"/>
          </w:tcPr>
          <w:p w14:paraId="604EC179" w14:textId="77777777" w:rsidR="0089775E" w:rsidRPr="001066E7" w:rsidRDefault="0089775E" w:rsidP="00992EE4">
            <w:pPr>
              <w:ind w:firstLine="567"/>
              <w:rPr>
                <w:rFonts w:ascii="Times New Roman" w:hAnsi="Times New Roman"/>
                <w:sz w:val="27"/>
                <w:szCs w:val="27"/>
                <w:lang w:val="vi-VN"/>
              </w:rPr>
            </w:pPr>
            <w:r>
              <w:rPr>
                <w:rFonts w:ascii="Times New Roman" w:hAnsi="Times New Roman"/>
                <w:sz w:val="27"/>
                <w:szCs w:val="27"/>
                <w:lang w:val="vi-VN"/>
              </w:rPr>
              <w:t>1</w:t>
            </w:r>
          </w:p>
        </w:tc>
        <w:tc>
          <w:tcPr>
            <w:tcW w:w="1000" w:type="pct"/>
          </w:tcPr>
          <w:p w14:paraId="48613831" w14:textId="77777777" w:rsidR="0089775E" w:rsidRPr="001066E7" w:rsidRDefault="0089775E" w:rsidP="00992EE4">
            <w:pPr>
              <w:ind w:firstLine="567"/>
              <w:rPr>
                <w:rFonts w:ascii="Times New Roman" w:hAnsi="Times New Roman"/>
                <w:sz w:val="27"/>
                <w:szCs w:val="27"/>
                <w:lang w:val="vi-VN"/>
              </w:rPr>
            </w:pPr>
            <w:r>
              <w:rPr>
                <w:rFonts w:ascii="Times New Roman" w:hAnsi="Times New Roman"/>
                <w:sz w:val="27"/>
                <w:szCs w:val="27"/>
                <w:lang w:val="vi-VN"/>
              </w:rPr>
              <w:t>0.3</w:t>
            </w:r>
            <w:r>
              <w:rPr>
                <w:rFonts w:ascii="Times New Roman" w:hAnsi="Times New Roman" w:hint="eastAsia"/>
                <w:sz w:val="27"/>
                <w:szCs w:val="27"/>
                <w:lang w:val="vi-VN"/>
              </w:rPr>
              <w:t>%</w:t>
            </w:r>
          </w:p>
        </w:tc>
      </w:tr>
      <w:tr w:rsidR="0089775E" w14:paraId="2EEDFD23" w14:textId="77777777" w:rsidTr="00303EE7">
        <w:tc>
          <w:tcPr>
            <w:tcW w:w="1000" w:type="pct"/>
          </w:tcPr>
          <w:p w14:paraId="52D2F13C" w14:textId="77777777" w:rsidR="0089775E" w:rsidRDefault="0089775E" w:rsidP="00992EE4">
            <w:pPr>
              <w:ind w:firstLine="567"/>
              <w:rPr>
                <w:rFonts w:ascii="Times New Roman" w:hAnsi="Times New Roman"/>
                <w:b/>
                <w:sz w:val="27"/>
                <w:szCs w:val="27"/>
                <w:lang w:val="vi-VN"/>
              </w:rPr>
            </w:pPr>
            <w:r>
              <w:rPr>
                <w:rFonts w:ascii="Times New Roman" w:hAnsi="Times New Roman" w:hint="eastAsia"/>
                <w:b/>
                <w:sz w:val="27"/>
                <w:szCs w:val="27"/>
                <w:lang w:val="vi-VN"/>
              </w:rPr>
              <w:t>总</w:t>
            </w:r>
          </w:p>
        </w:tc>
        <w:tc>
          <w:tcPr>
            <w:tcW w:w="1000" w:type="pct"/>
          </w:tcPr>
          <w:p w14:paraId="017D5C8C" w14:textId="77777777" w:rsidR="0089775E" w:rsidRDefault="0089775E" w:rsidP="00992EE4">
            <w:pPr>
              <w:ind w:firstLine="567"/>
              <w:rPr>
                <w:rFonts w:ascii="Times New Roman" w:hAnsi="Times New Roman"/>
                <w:b/>
                <w:sz w:val="27"/>
                <w:szCs w:val="27"/>
                <w:lang w:val="vi-VN"/>
              </w:rPr>
            </w:pPr>
            <w:r>
              <w:rPr>
                <w:rFonts w:ascii="Times New Roman" w:hAnsi="Times New Roman"/>
                <w:b/>
                <w:sz w:val="27"/>
                <w:szCs w:val="27"/>
                <w:lang w:val="vi-VN"/>
              </w:rPr>
              <w:t>279</w:t>
            </w:r>
          </w:p>
        </w:tc>
        <w:tc>
          <w:tcPr>
            <w:tcW w:w="1000" w:type="pct"/>
          </w:tcPr>
          <w:p w14:paraId="415420DB" w14:textId="77777777" w:rsidR="0089775E" w:rsidRDefault="0089775E" w:rsidP="00992EE4">
            <w:pPr>
              <w:ind w:firstLine="567"/>
              <w:rPr>
                <w:rFonts w:ascii="Times New Roman" w:hAnsi="Times New Roman"/>
                <w:b/>
                <w:sz w:val="27"/>
                <w:szCs w:val="27"/>
                <w:lang w:val="vi-VN"/>
              </w:rPr>
            </w:pPr>
            <w:r>
              <w:rPr>
                <w:rFonts w:ascii="Times New Roman" w:hAnsi="Times New Roman"/>
                <w:b/>
                <w:sz w:val="27"/>
                <w:szCs w:val="27"/>
                <w:lang w:val="vi-VN"/>
              </w:rPr>
              <w:t>100</w:t>
            </w:r>
            <w:r>
              <w:rPr>
                <w:rFonts w:ascii="Times New Roman" w:hAnsi="Times New Roman" w:hint="eastAsia"/>
                <w:b/>
                <w:sz w:val="27"/>
                <w:szCs w:val="27"/>
                <w:lang w:val="vi-VN"/>
              </w:rPr>
              <w:t>%</w:t>
            </w:r>
          </w:p>
        </w:tc>
        <w:tc>
          <w:tcPr>
            <w:tcW w:w="1000" w:type="pct"/>
          </w:tcPr>
          <w:p w14:paraId="537D3BAA" w14:textId="77777777" w:rsidR="0089775E" w:rsidRDefault="0089775E" w:rsidP="00992EE4">
            <w:pPr>
              <w:ind w:firstLine="567"/>
              <w:rPr>
                <w:rFonts w:ascii="Times New Roman" w:hAnsi="Times New Roman"/>
                <w:b/>
                <w:sz w:val="27"/>
                <w:szCs w:val="27"/>
                <w:lang w:val="vi-VN"/>
              </w:rPr>
            </w:pPr>
            <w:r>
              <w:rPr>
                <w:rFonts w:ascii="Times New Roman" w:hAnsi="Times New Roman"/>
                <w:b/>
                <w:sz w:val="27"/>
                <w:szCs w:val="27"/>
                <w:lang w:val="vi-VN"/>
              </w:rPr>
              <w:t>321</w:t>
            </w:r>
          </w:p>
        </w:tc>
        <w:tc>
          <w:tcPr>
            <w:tcW w:w="1000" w:type="pct"/>
          </w:tcPr>
          <w:p w14:paraId="0666C05A" w14:textId="77777777" w:rsidR="0089775E" w:rsidRDefault="0089775E" w:rsidP="00992EE4">
            <w:pPr>
              <w:ind w:firstLine="567"/>
              <w:rPr>
                <w:rFonts w:ascii="Times New Roman" w:hAnsi="Times New Roman"/>
                <w:b/>
                <w:sz w:val="27"/>
                <w:szCs w:val="27"/>
                <w:lang w:val="vi-VN"/>
              </w:rPr>
            </w:pPr>
            <w:r>
              <w:rPr>
                <w:rFonts w:ascii="Times New Roman" w:hAnsi="Times New Roman"/>
                <w:b/>
                <w:sz w:val="27"/>
                <w:szCs w:val="27"/>
                <w:lang w:val="vi-VN"/>
              </w:rPr>
              <w:t>100</w:t>
            </w:r>
            <w:r>
              <w:rPr>
                <w:rFonts w:ascii="Times New Roman" w:hAnsi="Times New Roman" w:hint="eastAsia"/>
                <w:b/>
                <w:sz w:val="27"/>
                <w:szCs w:val="27"/>
                <w:lang w:val="vi-VN"/>
              </w:rPr>
              <w:t>%</w:t>
            </w:r>
          </w:p>
        </w:tc>
      </w:tr>
    </w:tbl>
    <w:p w14:paraId="7B14E348" w14:textId="77777777" w:rsidR="009930FE" w:rsidRDefault="006E3173" w:rsidP="006E3173">
      <w:pPr>
        <w:pStyle w:val="ListParagraph"/>
        <w:snapToGrid w:val="0"/>
        <w:spacing w:after="0" w:line="360" w:lineRule="auto"/>
        <w:ind w:left="0" w:firstLine="720"/>
        <w:jc w:val="both"/>
        <w:rPr>
          <w:rFonts w:asciiTheme="minorEastAsia" w:eastAsiaTheme="minorEastAsia" w:hAnsiTheme="minorEastAsia"/>
          <w:sz w:val="27"/>
          <w:szCs w:val="27"/>
          <w:lang w:val="vi-VN"/>
        </w:rPr>
      </w:pPr>
      <w:r w:rsidRPr="00A962C6">
        <w:rPr>
          <w:rFonts w:asciiTheme="minorEastAsia" w:eastAsiaTheme="minorEastAsia" w:hAnsiTheme="minorEastAsia" w:hint="eastAsia"/>
          <w:sz w:val="27"/>
          <w:szCs w:val="27"/>
          <w:lang w:val="vi-VN"/>
        </w:rPr>
        <w:t>考察结果表明，汉越鸟类名称具有1到4个名素，汉语鸟名最多只有3个名素，没有具有4个名素的。具有1个名素和2个名素的名称，两种语言的比例相</w:t>
      </w:r>
      <w:r w:rsidRPr="00A962C6">
        <w:rPr>
          <w:rFonts w:asciiTheme="minorEastAsia" w:eastAsiaTheme="minorEastAsia" w:hAnsiTheme="minorEastAsia" w:hint="eastAsia"/>
          <w:sz w:val="27"/>
          <w:szCs w:val="27"/>
          <w:lang w:val="vi-VN"/>
        </w:rPr>
        <w:lastRenderedPageBreak/>
        <w:t>对均衡</w:t>
      </w:r>
      <w:r>
        <w:rPr>
          <w:rFonts w:asciiTheme="minorEastAsia" w:eastAsiaTheme="minorEastAsia" w:hAnsiTheme="minorEastAsia" w:hint="eastAsia"/>
          <w:sz w:val="27"/>
          <w:szCs w:val="27"/>
          <w:lang w:val="vi-VN"/>
        </w:rPr>
        <w:t>（</w:t>
      </w:r>
      <w:r w:rsidRPr="00A962C6">
        <w:rPr>
          <w:rFonts w:asciiTheme="minorEastAsia" w:eastAsiaTheme="minorEastAsia" w:hAnsiTheme="minorEastAsia" w:hint="eastAsia"/>
          <w:sz w:val="27"/>
          <w:szCs w:val="27"/>
          <w:lang w:val="vi-VN"/>
        </w:rPr>
        <w:t>3</w:t>
      </w:r>
      <w:r w:rsidRPr="00A962C6">
        <w:rPr>
          <w:rFonts w:asciiTheme="minorEastAsia" w:eastAsiaTheme="minorEastAsia" w:hAnsiTheme="minorEastAsia"/>
          <w:sz w:val="27"/>
          <w:szCs w:val="27"/>
          <w:lang w:val="vi-VN"/>
        </w:rPr>
        <w:t>4.4</w:t>
      </w:r>
      <w:r w:rsidRPr="00A962C6">
        <w:rPr>
          <w:rFonts w:asciiTheme="minorEastAsia" w:eastAsiaTheme="minorEastAsia" w:hAnsiTheme="minorEastAsia" w:hint="eastAsia"/>
          <w:sz w:val="27"/>
          <w:szCs w:val="27"/>
          <w:lang w:val="vi-VN"/>
        </w:rPr>
        <w:t>%与3</w:t>
      </w:r>
      <w:r w:rsidRPr="00A962C6">
        <w:rPr>
          <w:rFonts w:asciiTheme="minorEastAsia" w:eastAsiaTheme="minorEastAsia" w:hAnsiTheme="minorEastAsia"/>
          <w:sz w:val="27"/>
          <w:szCs w:val="27"/>
          <w:lang w:val="vi-VN"/>
        </w:rPr>
        <w:t>2.7</w:t>
      </w:r>
      <w:r w:rsidRPr="00A962C6">
        <w:rPr>
          <w:rFonts w:asciiTheme="minorEastAsia" w:eastAsiaTheme="minorEastAsia" w:hAnsiTheme="minorEastAsia" w:hint="eastAsia"/>
          <w:sz w:val="27"/>
          <w:szCs w:val="27"/>
          <w:lang w:val="vi-VN"/>
        </w:rPr>
        <w:t>%，</w:t>
      </w:r>
      <w:r w:rsidRPr="00A962C6">
        <w:rPr>
          <w:rFonts w:asciiTheme="minorEastAsia" w:eastAsiaTheme="minorEastAsia" w:hAnsiTheme="minorEastAsia"/>
          <w:sz w:val="27"/>
          <w:szCs w:val="27"/>
          <w:lang w:val="vi-VN"/>
        </w:rPr>
        <w:t>61.6</w:t>
      </w:r>
      <w:r w:rsidRPr="00A962C6">
        <w:rPr>
          <w:rFonts w:asciiTheme="minorEastAsia" w:eastAsiaTheme="minorEastAsia" w:hAnsiTheme="minorEastAsia" w:hint="eastAsia"/>
          <w:sz w:val="27"/>
          <w:szCs w:val="27"/>
          <w:lang w:val="vi-VN"/>
        </w:rPr>
        <w:t>%</w:t>
      </w:r>
      <w:r w:rsidRPr="00A962C6">
        <w:rPr>
          <w:rFonts w:asciiTheme="minorEastAsia" w:eastAsiaTheme="minorEastAsia" w:hAnsiTheme="minorEastAsia"/>
          <w:sz w:val="27"/>
          <w:szCs w:val="27"/>
          <w:lang w:val="vi-VN"/>
        </w:rPr>
        <w:t>与</w:t>
      </w:r>
      <w:r w:rsidRPr="00A962C6">
        <w:rPr>
          <w:rFonts w:asciiTheme="minorEastAsia" w:eastAsiaTheme="minorEastAsia" w:hAnsiTheme="minorEastAsia" w:hint="eastAsia"/>
          <w:sz w:val="27"/>
          <w:szCs w:val="27"/>
          <w:lang w:val="vi-VN"/>
        </w:rPr>
        <w:t>5</w:t>
      </w:r>
      <w:r w:rsidRPr="00A962C6">
        <w:rPr>
          <w:rFonts w:asciiTheme="minorEastAsia" w:eastAsiaTheme="minorEastAsia" w:hAnsiTheme="minorEastAsia"/>
          <w:sz w:val="27"/>
          <w:szCs w:val="27"/>
          <w:lang w:val="vi-VN"/>
        </w:rPr>
        <w:t>8.3</w:t>
      </w:r>
      <w:r w:rsidRPr="00A962C6">
        <w:rPr>
          <w:rFonts w:asciiTheme="minorEastAsia" w:eastAsiaTheme="minorEastAsia" w:hAnsiTheme="minorEastAsia" w:hint="eastAsia"/>
          <w:sz w:val="27"/>
          <w:szCs w:val="27"/>
          <w:lang w:val="vi-VN"/>
        </w:rPr>
        <w:t>%</w:t>
      </w:r>
      <w:r>
        <w:rPr>
          <w:rFonts w:asciiTheme="minorEastAsia" w:eastAsiaTheme="minorEastAsia" w:hAnsiTheme="minorEastAsia" w:hint="eastAsia"/>
          <w:sz w:val="27"/>
          <w:szCs w:val="27"/>
          <w:lang w:val="vi-VN"/>
        </w:rPr>
        <w:t>）</w:t>
      </w:r>
      <w:r w:rsidRPr="00A962C6">
        <w:rPr>
          <w:rFonts w:asciiTheme="minorEastAsia" w:eastAsiaTheme="minorEastAsia" w:hAnsiTheme="minorEastAsia" w:hint="eastAsia"/>
          <w:sz w:val="27"/>
          <w:szCs w:val="27"/>
          <w:lang w:val="vi-VN"/>
        </w:rPr>
        <w:t>。两者加起来占绝大多数</w:t>
      </w:r>
      <w:r>
        <w:rPr>
          <w:rFonts w:asciiTheme="minorEastAsia" w:eastAsiaTheme="minorEastAsia" w:hAnsiTheme="minorEastAsia" w:hint="eastAsia"/>
          <w:sz w:val="27"/>
          <w:szCs w:val="27"/>
          <w:lang w:val="vi-VN"/>
        </w:rPr>
        <w:t>（超过</w:t>
      </w:r>
      <w:r w:rsidRPr="00A962C6">
        <w:rPr>
          <w:rFonts w:asciiTheme="minorEastAsia" w:eastAsiaTheme="minorEastAsia" w:hAnsiTheme="minorEastAsia" w:hint="eastAsia"/>
          <w:sz w:val="27"/>
          <w:szCs w:val="27"/>
          <w:lang w:val="vi-VN"/>
        </w:rPr>
        <w:t>9</w:t>
      </w:r>
      <w:r w:rsidRPr="00A962C6">
        <w:rPr>
          <w:rFonts w:asciiTheme="minorEastAsia" w:eastAsiaTheme="minorEastAsia" w:hAnsiTheme="minorEastAsia"/>
          <w:sz w:val="27"/>
          <w:szCs w:val="27"/>
          <w:lang w:val="vi-VN"/>
        </w:rPr>
        <w:t>0</w:t>
      </w:r>
      <w:r w:rsidRPr="00A962C6">
        <w:rPr>
          <w:rFonts w:asciiTheme="minorEastAsia" w:eastAsiaTheme="minorEastAsia" w:hAnsiTheme="minorEastAsia" w:hint="eastAsia"/>
          <w:sz w:val="27"/>
          <w:szCs w:val="27"/>
          <w:lang w:val="vi-VN"/>
        </w:rPr>
        <w:t>%</w:t>
      </w:r>
      <w:r>
        <w:rPr>
          <w:rFonts w:asciiTheme="minorEastAsia" w:eastAsiaTheme="minorEastAsia" w:hAnsiTheme="minorEastAsia" w:hint="eastAsia"/>
          <w:sz w:val="27"/>
          <w:szCs w:val="27"/>
          <w:lang w:val="vi-VN"/>
        </w:rPr>
        <w:t>）</w:t>
      </w:r>
      <w:r w:rsidRPr="00A962C6">
        <w:rPr>
          <w:rFonts w:asciiTheme="minorEastAsia" w:eastAsiaTheme="minorEastAsia" w:hAnsiTheme="minorEastAsia" w:hint="eastAsia"/>
          <w:sz w:val="27"/>
          <w:szCs w:val="27"/>
          <w:lang w:val="vi-VN"/>
        </w:rPr>
        <w:t>，是鸟类名称的主要结构类型。具有3个名素的名称所占的比例很小</w:t>
      </w:r>
      <w:r>
        <w:rPr>
          <w:rFonts w:asciiTheme="minorEastAsia" w:eastAsiaTheme="minorEastAsia" w:hAnsiTheme="minorEastAsia" w:hint="eastAsia"/>
          <w:sz w:val="27"/>
          <w:szCs w:val="27"/>
          <w:lang w:val="vi-VN"/>
        </w:rPr>
        <w:t>（</w:t>
      </w:r>
      <w:r w:rsidRPr="00A962C6">
        <w:rPr>
          <w:rFonts w:asciiTheme="minorEastAsia" w:eastAsiaTheme="minorEastAsia" w:hAnsiTheme="minorEastAsia"/>
          <w:sz w:val="27"/>
          <w:szCs w:val="27"/>
          <w:lang w:val="vi-VN"/>
        </w:rPr>
        <w:t>3.9</w:t>
      </w:r>
      <w:r w:rsidRPr="00A962C6">
        <w:rPr>
          <w:rFonts w:asciiTheme="minorEastAsia" w:eastAsiaTheme="minorEastAsia" w:hAnsiTheme="minorEastAsia" w:hint="eastAsia"/>
          <w:sz w:val="27"/>
          <w:szCs w:val="27"/>
          <w:lang w:val="vi-VN"/>
        </w:rPr>
        <w:t>%与</w:t>
      </w:r>
      <w:r w:rsidRPr="00A962C6">
        <w:rPr>
          <w:rFonts w:asciiTheme="minorEastAsia" w:eastAsiaTheme="minorEastAsia" w:hAnsiTheme="minorEastAsia"/>
          <w:sz w:val="27"/>
          <w:szCs w:val="27"/>
          <w:lang w:val="vi-VN"/>
        </w:rPr>
        <w:t>8.7</w:t>
      </w:r>
      <w:r w:rsidRPr="00A962C6">
        <w:rPr>
          <w:rFonts w:asciiTheme="minorEastAsia" w:eastAsiaTheme="minorEastAsia" w:hAnsiTheme="minorEastAsia" w:hint="eastAsia"/>
          <w:sz w:val="27"/>
          <w:szCs w:val="27"/>
          <w:lang w:val="vi-VN"/>
        </w:rPr>
        <w:t>%</w:t>
      </w:r>
      <w:r>
        <w:rPr>
          <w:rFonts w:asciiTheme="minorEastAsia" w:eastAsiaTheme="minorEastAsia" w:hAnsiTheme="minorEastAsia" w:hint="eastAsia"/>
          <w:sz w:val="27"/>
          <w:szCs w:val="27"/>
          <w:lang w:val="vi-VN"/>
        </w:rPr>
        <w:t>）</w:t>
      </w:r>
      <w:r w:rsidRPr="00A962C6">
        <w:rPr>
          <w:rFonts w:asciiTheme="minorEastAsia" w:eastAsiaTheme="minorEastAsia" w:hAnsiTheme="minorEastAsia" w:hint="eastAsia"/>
          <w:sz w:val="27"/>
          <w:szCs w:val="27"/>
          <w:lang w:val="vi-VN"/>
        </w:rPr>
        <w:t>；具有4个名素的名称，汉语没有，越南语只有1个。这</w:t>
      </w:r>
      <w:r>
        <w:rPr>
          <w:rFonts w:asciiTheme="minorEastAsia" w:eastAsiaTheme="minorEastAsia" w:hAnsiTheme="minorEastAsia" w:hint="eastAsia"/>
          <w:sz w:val="27"/>
          <w:szCs w:val="27"/>
          <w:lang w:val="vi-VN"/>
        </w:rPr>
        <w:t>说明汉越鸟类名称相对简洁，</w:t>
      </w:r>
      <w:r w:rsidRPr="00A962C6">
        <w:rPr>
          <w:rFonts w:asciiTheme="minorEastAsia" w:eastAsiaTheme="minorEastAsia" w:hAnsiTheme="minorEastAsia" w:hint="eastAsia"/>
          <w:sz w:val="27"/>
          <w:szCs w:val="27"/>
          <w:lang w:val="vi-VN"/>
        </w:rPr>
        <w:t>符合命名的简洁原则。</w:t>
      </w:r>
    </w:p>
    <w:p w14:paraId="6B602A81" w14:textId="77777777" w:rsidR="00693164" w:rsidRPr="00633A37" w:rsidRDefault="00693164" w:rsidP="00693164">
      <w:pPr>
        <w:pStyle w:val="ListParagraph"/>
        <w:numPr>
          <w:ilvl w:val="1"/>
          <w:numId w:val="14"/>
        </w:numPr>
        <w:snapToGrid w:val="0"/>
        <w:spacing w:after="0" w:line="360" w:lineRule="auto"/>
        <w:ind w:left="0" w:firstLine="0"/>
        <w:jc w:val="both"/>
        <w:outlineLvl w:val="1"/>
        <w:rPr>
          <w:rFonts w:ascii="Times New Roman" w:hAnsi="Times New Roman"/>
          <w:b/>
          <w:sz w:val="27"/>
          <w:szCs w:val="27"/>
          <w:lang w:val="vi-VN"/>
        </w:rPr>
      </w:pPr>
      <w:bookmarkStart w:id="68" w:name="_Toc10270776"/>
      <w:r>
        <w:rPr>
          <w:rFonts w:ascii="Times New Roman" w:hAnsi="Times New Roman"/>
          <w:b/>
          <w:sz w:val="27"/>
          <w:szCs w:val="27"/>
          <w:lang w:val="vi-VN"/>
        </w:rPr>
        <w:t>汉越鸟类名称构造类型</w:t>
      </w:r>
      <w:r w:rsidRPr="00633A37">
        <w:rPr>
          <w:rFonts w:ascii="Times New Roman" w:hAnsi="Times New Roman"/>
          <w:b/>
          <w:sz w:val="27"/>
          <w:szCs w:val="27"/>
          <w:lang w:val="vi-VN"/>
        </w:rPr>
        <w:t>对比</w:t>
      </w:r>
      <w:bookmarkEnd w:id="68"/>
    </w:p>
    <w:p w14:paraId="634B7FB0" w14:textId="77777777" w:rsidR="00693164" w:rsidRDefault="00693164" w:rsidP="003B4C70">
      <w:pPr>
        <w:pStyle w:val="B"/>
        <w:ind w:left="420" w:firstLine="0"/>
        <w:rPr>
          <w:color w:val="auto"/>
          <w:sz w:val="27"/>
          <w:szCs w:val="27"/>
        </w:rPr>
      </w:pPr>
      <w:bookmarkStart w:id="69" w:name="_Toc10274176"/>
      <w:r w:rsidRPr="00693164">
        <w:rPr>
          <w:color w:val="auto"/>
          <w:sz w:val="27"/>
          <w:szCs w:val="27"/>
        </w:rPr>
        <w:t>表</w:t>
      </w:r>
      <w:r w:rsidR="003B4C70">
        <w:rPr>
          <w:color w:val="auto"/>
          <w:sz w:val="27"/>
          <w:szCs w:val="27"/>
        </w:rPr>
        <w:t>2-2</w:t>
      </w:r>
      <w:r w:rsidRPr="00693164">
        <w:rPr>
          <w:color w:val="auto"/>
          <w:sz w:val="27"/>
          <w:szCs w:val="27"/>
        </w:rPr>
        <w:t>：汉越鸟类名称构造类型考察结果列表</w:t>
      </w:r>
      <w:bookmarkEnd w:id="69"/>
    </w:p>
    <w:tbl>
      <w:tblPr>
        <w:tblStyle w:val="TableGrid"/>
        <w:tblW w:w="4835" w:type="pct"/>
        <w:tblInd w:w="108" w:type="dxa"/>
        <w:tblLayout w:type="fixed"/>
        <w:tblLook w:val="04A0" w:firstRow="1" w:lastRow="0" w:firstColumn="1" w:lastColumn="0" w:noHBand="0" w:noVBand="1"/>
      </w:tblPr>
      <w:tblGrid>
        <w:gridCol w:w="769"/>
        <w:gridCol w:w="1394"/>
        <w:gridCol w:w="638"/>
        <w:gridCol w:w="1221"/>
        <w:gridCol w:w="1238"/>
        <w:gridCol w:w="1413"/>
        <w:gridCol w:w="1528"/>
        <w:gridCol w:w="1384"/>
      </w:tblGrid>
      <w:tr w:rsidR="00693164" w14:paraId="15D4984E" w14:textId="77777777" w:rsidTr="00B8585C">
        <w:trPr>
          <w:trHeight w:val="292"/>
        </w:trPr>
        <w:tc>
          <w:tcPr>
            <w:tcW w:w="401" w:type="pct"/>
            <w:vMerge w:val="restart"/>
          </w:tcPr>
          <w:p w14:paraId="626E6145" w14:textId="77777777" w:rsidR="00693164" w:rsidRPr="009F6F61" w:rsidRDefault="00693164" w:rsidP="00735D69">
            <w:pPr>
              <w:snapToGrid w:val="0"/>
              <w:rPr>
                <w:rFonts w:ascii="Times New Roman" w:hAnsi="Times New Roman"/>
                <w:b/>
                <w:sz w:val="27"/>
                <w:szCs w:val="27"/>
              </w:rPr>
            </w:pPr>
            <w:r w:rsidRPr="009F6F61">
              <w:rPr>
                <w:rFonts w:ascii="Times New Roman" w:hAnsi="Times New Roman"/>
                <w:b/>
                <w:sz w:val="27"/>
                <w:szCs w:val="27"/>
              </w:rPr>
              <w:t>序</w:t>
            </w:r>
          </w:p>
        </w:tc>
        <w:tc>
          <w:tcPr>
            <w:tcW w:w="1697" w:type="pct"/>
            <w:gridSpan w:val="3"/>
            <w:vMerge w:val="restart"/>
          </w:tcPr>
          <w:p w14:paraId="3F968835" w14:textId="77777777" w:rsidR="00693164" w:rsidRPr="009F6F61" w:rsidRDefault="00693164" w:rsidP="00735D69">
            <w:pPr>
              <w:snapToGrid w:val="0"/>
              <w:ind w:firstLine="567"/>
              <w:jc w:val="center"/>
              <w:rPr>
                <w:rFonts w:ascii="Times New Roman" w:hAnsi="Times New Roman"/>
                <w:b/>
                <w:sz w:val="27"/>
                <w:szCs w:val="27"/>
              </w:rPr>
            </w:pPr>
            <w:r>
              <w:rPr>
                <w:rFonts w:ascii="Times New Roman" w:hAnsi="Times New Roman"/>
                <w:b/>
                <w:sz w:val="27"/>
                <w:szCs w:val="27"/>
              </w:rPr>
              <w:t>构造类型</w:t>
            </w:r>
          </w:p>
        </w:tc>
        <w:tc>
          <w:tcPr>
            <w:tcW w:w="1383" w:type="pct"/>
            <w:gridSpan w:val="2"/>
          </w:tcPr>
          <w:p w14:paraId="0CF42190" w14:textId="77777777" w:rsidR="00693164" w:rsidRPr="009F6F61" w:rsidRDefault="00693164" w:rsidP="00735D69">
            <w:pPr>
              <w:snapToGrid w:val="0"/>
              <w:ind w:firstLine="567"/>
              <w:jc w:val="center"/>
              <w:rPr>
                <w:rFonts w:ascii="Times New Roman" w:hAnsi="Times New Roman"/>
                <w:b/>
                <w:sz w:val="27"/>
                <w:szCs w:val="27"/>
              </w:rPr>
            </w:pPr>
            <w:r w:rsidRPr="009F6F61">
              <w:rPr>
                <w:rFonts w:ascii="Times New Roman" w:hAnsi="Times New Roman"/>
                <w:b/>
                <w:sz w:val="27"/>
                <w:szCs w:val="27"/>
              </w:rPr>
              <w:t>汉语</w:t>
            </w:r>
          </w:p>
        </w:tc>
        <w:tc>
          <w:tcPr>
            <w:tcW w:w="1519" w:type="pct"/>
            <w:gridSpan w:val="2"/>
          </w:tcPr>
          <w:p w14:paraId="0CB84FA8" w14:textId="77777777" w:rsidR="00693164" w:rsidRPr="009F6F61" w:rsidRDefault="00693164" w:rsidP="00735D69">
            <w:pPr>
              <w:snapToGrid w:val="0"/>
              <w:ind w:firstLine="567"/>
              <w:jc w:val="center"/>
              <w:rPr>
                <w:rFonts w:ascii="Times New Roman" w:hAnsi="Times New Roman"/>
                <w:b/>
                <w:sz w:val="27"/>
                <w:szCs w:val="27"/>
              </w:rPr>
            </w:pPr>
            <w:r w:rsidRPr="009F6F61">
              <w:rPr>
                <w:rFonts w:ascii="Times New Roman" w:hAnsi="Times New Roman"/>
                <w:b/>
                <w:sz w:val="27"/>
                <w:szCs w:val="27"/>
              </w:rPr>
              <w:t>越南语</w:t>
            </w:r>
          </w:p>
        </w:tc>
      </w:tr>
      <w:tr w:rsidR="00693164" w14:paraId="14D0A027" w14:textId="77777777" w:rsidTr="00B8585C">
        <w:trPr>
          <w:trHeight w:val="130"/>
        </w:trPr>
        <w:tc>
          <w:tcPr>
            <w:tcW w:w="401" w:type="pct"/>
            <w:vMerge/>
          </w:tcPr>
          <w:p w14:paraId="17E3ABA0" w14:textId="77777777" w:rsidR="00693164" w:rsidRDefault="00693164" w:rsidP="00735D69">
            <w:pPr>
              <w:snapToGrid w:val="0"/>
              <w:ind w:firstLine="567"/>
              <w:jc w:val="both"/>
              <w:rPr>
                <w:rFonts w:ascii="Times New Roman" w:hAnsi="Times New Roman"/>
                <w:sz w:val="27"/>
                <w:szCs w:val="27"/>
              </w:rPr>
            </w:pPr>
          </w:p>
        </w:tc>
        <w:tc>
          <w:tcPr>
            <w:tcW w:w="1697" w:type="pct"/>
            <w:gridSpan w:val="3"/>
            <w:vMerge/>
          </w:tcPr>
          <w:p w14:paraId="143BD0F3" w14:textId="77777777" w:rsidR="00693164" w:rsidRDefault="00693164" w:rsidP="00735D69">
            <w:pPr>
              <w:snapToGrid w:val="0"/>
              <w:ind w:firstLine="567"/>
              <w:jc w:val="both"/>
              <w:rPr>
                <w:rFonts w:ascii="Times New Roman" w:hAnsi="Times New Roman"/>
                <w:sz w:val="27"/>
                <w:szCs w:val="27"/>
              </w:rPr>
            </w:pPr>
          </w:p>
        </w:tc>
        <w:tc>
          <w:tcPr>
            <w:tcW w:w="646" w:type="pct"/>
          </w:tcPr>
          <w:p w14:paraId="55CBBA1E" w14:textId="77777777" w:rsidR="00693164" w:rsidRPr="00953BDC" w:rsidRDefault="00693164" w:rsidP="00735D69">
            <w:pPr>
              <w:snapToGrid w:val="0"/>
              <w:rPr>
                <w:rFonts w:ascii="Times New Roman" w:hAnsi="Times New Roman"/>
                <w:b/>
                <w:sz w:val="27"/>
                <w:szCs w:val="27"/>
              </w:rPr>
            </w:pPr>
            <w:r w:rsidRPr="00953BDC">
              <w:rPr>
                <w:rFonts w:ascii="Times New Roman" w:hAnsi="Times New Roman"/>
                <w:b/>
                <w:sz w:val="27"/>
                <w:szCs w:val="27"/>
              </w:rPr>
              <w:t>数量</w:t>
            </w:r>
          </w:p>
        </w:tc>
        <w:tc>
          <w:tcPr>
            <w:tcW w:w="737" w:type="pct"/>
          </w:tcPr>
          <w:p w14:paraId="03AFE173" w14:textId="77777777" w:rsidR="00693164" w:rsidRPr="00953BDC" w:rsidRDefault="00693164" w:rsidP="00735D69">
            <w:pPr>
              <w:snapToGrid w:val="0"/>
              <w:rPr>
                <w:rFonts w:ascii="Times New Roman" w:hAnsi="Times New Roman"/>
                <w:b/>
                <w:sz w:val="27"/>
                <w:szCs w:val="27"/>
              </w:rPr>
            </w:pPr>
            <w:r w:rsidRPr="00953BDC">
              <w:rPr>
                <w:rFonts w:ascii="Times New Roman" w:hAnsi="Times New Roman"/>
                <w:b/>
                <w:sz w:val="27"/>
                <w:szCs w:val="27"/>
              </w:rPr>
              <w:t>比例</w:t>
            </w:r>
          </w:p>
        </w:tc>
        <w:tc>
          <w:tcPr>
            <w:tcW w:w="797" w:type="pct"/>
          </w:tcPr>
          <w:p w14:paraId="0D68B65F" w14:textId="77777777" w:rsidR="00693164" w:rsidRPr="00953BDC" w:rsidRDefault="00693164" w:rsidP="00735D69">
            <w:pPr>
              <w:snapToGrid w:val="0"/>
              <w:rPr>
                <w:rFonts w:ascii="Times New Roman" w:hAnsi="Times New Roman"/>
                <w:b/>
                <w:sz w:val="27"/>
                <w:szCs w:val="27"/>
              </w:rPr>
            </w:pPr>
            <w:r w:rsidRPr="00953BDC">
              <w:rPr>
                <w:rFonts w:ascii="Times New Roman" w:hAnsi="Times New Roman"/>
                <w:b/>
                <w:sz w:val="27"/>
                <w:szCs w:val="27"/>
              </w:rPr>
              <w:t>数量</w:t>
            </w:r>
          </w:p>
        </w:tc>
        <w:tc>
          <w:tcPr>
            <w:tcW w:w="722" w:type="pct"/>
          </w:tcPr>
          <w:p w14:paraId="052919D4" w14:textId="77777777" w:rsidR="00693164" w:rsidRPr="00953BDC" w:rsidRDefault="00693164" w:rsidP="00735D69">
            <w:pPr>
              <w:snapToGrid w:val="0"/>
              <w:rPr>
                <w:rFonts w:ascii="Times New Roman" w:hAnsi="Times New Roman"/>
                <w:b/>
                <w:sz w:val="27"/>
                <w:szCs w:val="27"/>
              </w:rPr>
            </w:pPr>
            <w:r w:rsidRPr="00953BDC">
              <w:rPr>
                <w:rFonts w:ascii="Times New Roman" w:hAnsi="Times New Roman"/>
                <w:b/>
                <w:sz w:val="27"/>
                <w:szCs w:val="27"/>
              </w:rPr>
              <w:t>比例</w:t>
            </w:r>
          </w:p>
        </w:tc>
      </w:tr>
      <w:tr w:rsidR="00693164" w14:paraId="28606BB2" w14:textId="77777777" w:rsidTr="00B8585C">
        <w:trPr>
          <w:trHeight w:val="273"/>
        </w:trPr>
        <w:tc>
          <w:tcPr>
            <w:tcW w:w="401" w:type="pct"/>
            <w:vMerge w:val="restart"/>
          </w:tcPr>
          <w:p w14:paraId="229CAC3F" w14:textId="77777777" w:rsidR="00693164" w:rsidRDefault="00693164" w:rsidP="00735D69">
            <w:pPr>
              <w:snapToGrid w:val="0"/>
              <w:jc w:val="both"/>
              <w:rPr>
                <w:rFonts w:ascii="Times New Roman" w:hAnsi="Times New Roman"/>
                <w:sz w:val="27"/>
                <w:szCs w:val="27"/>
              </w:rPr>
            </w:pPr>
            <w:r>
              <w:rPr>
                <w:rFonts w:ascii="Times New Roman" w:hAnsi="Times New Roman"/>
                <w:sz w:val="27"/>
                <w:szCs w:val="27"/>
              </w:rPr>
              <w:t>1</w:t>
            </w:r>
          </w:p>
        </w:tc>
        <w:tc>
          <w:tcPr>
            <w:tcW w:w="727" w:type="pct"/>
            <w:vMerge w:val="restart"/>
          </w:tcPr>
          <w:p w14:paraId="6F88A993" w14:textId="77777777" w:rsidR="00693164" w:rsidRDefault="00693164" w:rsidP="00735D69">
            <w:pPr>
              <w:snapToGrid w:val="0"/>
              <w:jc w:val="both"/>
              <w:rPr>
                <w:rFonts w:ascii="Times New Roman" w:hAnsi="Times New Roman"/>
                <w:sz w:val="27"/>
                <w:szCs w:val="27"/>
              </w:rPr>
            </w:pPr>
            <w:r>
              <w:rPr>
                <w:rFonts w:ascii="Times New Roman" w:hAnsi="Times New Roman" w:hint="eastAsia"/>
                <w:sz w:val="27"/>
                <w:szCs w:val="27"/>
              </w:rPr>
              <w:t>1</w:t>
            </w:r>
            <w:r>
              <w:rPr>
                <w:rFonts w:ascii="Times New Roman" w:hAnsi="Times New Roman"/>
                <w:sz w:val="27"/>
                <w:szCs w:val="27"/>
              </w:rPr>
              <w:t>个名素</w:t>
            </w:r>
          </w:p>
        </w:tc>
        <w:tc>
          <w:tcPr>
            <w:tcW w:w="970" w:type="pct"/>
            <w:gridSpan w:val="2"/>
          </w:tcPr>
          <w:p w14:paraId="68DE718C" w14:textId="77777777" w:rsidR="00693164" w:rsidRDefault="00693164" w:rsidP="00735D69">
            <w:pPr>
              <w:snapToGrid w:val="0"/>
              <w:ind w:firstLine="567"/>
              <w:jc w:val="both"/>
              <w:rPr>
                <w:rFonts w:ascii="Times New Roman" w:hAnsi="Times New Roman"/>
                <w:sz w:val="27"/>
                <w:szCs w:val="27"/>
              </w:rPr>
            </w:pPr>
          </w:p>
        </w:tc>
        <w:tc>
          <w:tcPr>
            <w:tcW w:w="646" w:type="pct"/>
          </w:tcPr>
          <w:p w14:paraId="38B6FF85" w14:textId="77777777" w:rsidR="00693164" w:rsidRDefault="00693164" w:rsidP="00735D69">
            <w:pPr>
              <w:snapToGrid w:val="0"/>
              <w:jc w:val="center"/>
              <w:rPr>
                <w:rFonts w:ascii="Times New Roman" w:hAnsi="Times New Roman"/>
                <w:sz w:val="27"/>
                <w:szCs w:val="27"/>
              </w:rPr>
            </w:pPr>
            <w:r>
              <w:rPr>
                <w:rFonts w:ascii="Times New Roman" w:hAnsi="Times New Roman"/>
                <w:sz w:val="27"/>
                <w:szCs w:val="27"/>
              </w:rPr>
              <w:t>96</w:t>
            </w:r>
          </w:p>
        </w:tc>
        <w:tc>
          <w:tcPr>
            <w:tcW w:w="737" w:type="pct"/>
          </w:tcPr>
          <w:p w14:paraId="5F756E3A" w14:textId="77777777" w:rsidR="00693164" w:rsidRDefault="00693164" w:rsidP="00735D69">
            <w:pPr>
              <w:snapToGrid w:val="0"/>
              <w:jc w:val="center"/>
              <w:rPr>
                <w:rFonts w:ascii="Times New Roman" w:hAnsi="Times New Roman"/>
                <w:sz w:val="27"/>
                <w:szCs w:val="27"/>
              </w:rPr>
            </w:pPr>
            <w:r>
              <w:rPr>
                <w:rFonts w:ascii="Times New Roman" w:hAnsi="Times New Roman"/>
                <w:sz w:val="27"/>
                <w:szCs w:val="27"/>
              </w:rPr>
              <w:t>34.4</w:t>
            </w:r>
            <w:r>
              <w:rPr>
                <w:rFonts w:ascii="Times New Roman" w:hAnsi="Times New Roman" w:hint="eastAsia"/>
                <w:sz w:val="27"/>
                <w:szCs w:val="27"/>
              </w:rPr>
              <w:t>%</w:t>
            </w:r>
          </w:p>
        </w:tc>
        <w:tc>
          <w:tcPr>
            <w:tcW w:w="797" w:type="pct"/>
          </w:tcPr>
          <w:p w14:paraId="371289E7" w14:textId="77777777" w:rsidR="00693164" w:rsidRDefault="00693164" w:rsidP="00735D69">
            <w:pPr>
              <w:snapToGrid w:val="0"/>
              <w:jc w:val="center"/>
              <w:rPr>
                <w:rFonts w:ascii="Times New Roman" w:hAnsi="Times New Roman"/>
                <w:sz w:val="27"/>
                <w:szCs w:val="27"/>
              </w:rPr>
            </w:pPr>
            <w:r>
              <w:rPr>
                <w:rFonts w:ascii="Times New Roman" w:hAnsi="Times New Roman"/>
                <w:sz w:val="27"/>
                <w:szCs w:val="27"/>
              </w:rPr>
              <w:t>105</w:t>
            </w:r>
          </w:p>
        </w:tc>
        <w:tc>
          <w:tcPr>
            <w:tcW w:w="722" w:type="pct"/>
          </w:tcPr>
          <w:p w14:paraId="5D412CCC" w14:textId="77777777" w:rsidR="00693164" w:rsidRDefault="00693164" w:rsidP="00735D69">
            <w:pPr>
              <w:snapToGrid w:val="0"/>
              <w:jc w:val="center"/>
              <w:rPr>
                <w:rFonts w:ascii="Times New Roman" w:hAnsi="Times New Roman"/>
                <w:sz w:val="27"/>
                <w:szCs w:val="27"/>
              </w:rPr>
            </w:pPr>
            <w:r>
              <w:rPr>
                <w:rFonts w:ascii="Times New Roman" w:hAnsi="Times New Roman"/>
                <w:sz w:val="27"/>
                <w:szCs w:val="27"/>
              </w:rPr>
              <w:t>32.7%</w:t>
            </w:r>
          </w:p>
        </w:tc>
      </w:tr>
      <w:tr w:rsidR="00693164" w14:paraId="7D010E23" w14:textId="77777777" w:rsidTr="00B8585C">
        <w:trPr>
          <w:trHeight w:val="130"/>
        </w:trPr>
        <w:tc>
          <w:tcPr>
            <w:tcW w:w="401" w:type="pct"/>
            <w:vMerge/>
          </w:tcPr>
          <w:p w14:paraId="1610607C" w14:textId="77777777" w:rsidR="00693164" w:rsidRDefault="00693164" w:rsidP="00735D69">
            <w:pPr>
              <w:snapToGrid w:val="0"/>
              <w:ind w:firstLine="567"/>
              <w:jc w:val="both"/>
              <w:rPr>
                <w:rFonts w:ascii="Times New Roman" w:hAnsi="Times New Roman"/>
                <w:sz w:val="27"/>
                <w:szCs w:val="27"/>
              </w:rPr>
            </w:pPr>
          </w:p>
        </w:tc>
        <w:tc>
          <w:tcPr>
            <w:tcW w:w="727" w:type="pct"/>
            <w:vMerge/>
          </w:tcPr>
          <w:p w14:paraId="0D524034" w14:textId="77777777" w:rsidR="00693164" w:rsidRDefault="00693164" w:rsidP="00735D69">
            <w:pPr>
              <w:snapToGrid w:val="0"/>
              <w:ind w:firstLine="567"/>
              <w:jc w:val="both"/>
              <w:rPr>
                <w:rFonts w:ascii="Times New Roman" w:hAnsi="Times New Roman"/>
                <w:sz w:val="27"/>
                <w:szCs w:val="27"/>
              </w:rPr>
            </w:pPr>
          </w:p>
        </w:tc>
        <w:tc>
          <w:tcPr>
            <w:tcW w:w="970" w:type="pct"/>
            <w:gridSpan w:val="2"/>
          </w:tcPr>
          <w:p w14:paraId="2775C57D" w14:textId="77777777" w:rsidR="00693164" w:rsidRDefault="00693164" w:rsidP="00735D69">
            <w:pPr>
              <w:snapToGrid w:val="0"/>
              <w:jc w:val="both"/>
              <w:rPr>
                <w:rFonts w:ascii="Times New Roman" w:hAnsi="Times New Roman"/>
                <w:sz w:val="27"/>
                <w:szCs w:val="27"/>
              </w:rPr>
            </w:pPr>
            <w:r>
              <w:rPr>
                <w:rFonts w:ascii="Times New Roman" w:hAnsi="Times New Roman"/>
                <w:sz w:val="27"/>
                <w:szCs w:val="27"/>
              </w:rPr>
              <w:t>单音节</w:t>
            </w:r>
          </w:p>
        </w:tc>
        <w:tc>
          <w:tcPr>
            <w:tcW w:w="646" w:type="pct"/>
            <w:vAlign w:val="bottom"/>
          </w:tcPr>
          <w:p w14:paraId="6C260188" w14:textId="77777777" w:rsidR="00693164" w:rsidRPr="008E1F07" w:rsidRDefault="00693164" w:rsidP="00735D69">
            <w:pPr>
              <w:snapToGrid w:val="0"/>
              <w:jc w:val="center"/>
              <w:rPr>
                <w:rFonts w:ascii="Times New Roman" w:hAnsi="Times New Roman"/>
                <w:sz w:val="27"/>
                <w:szCs w:val="27"/>
              </w:rPr>
            </w:pPr>
            <w:r>
              <w:rPr>
                <w:rFonts w:ascii="Times New Roman" w:hAnsi="Times New Roman"/>
                <w:sz w:val="27"/>
                <w:szCs w:val="27"/>
              </w:rPr>
              <w:t>63</w:t>
            </w:r>
          </w:p>
        </w:tc>
        <w:tc>
          <w:tcPr>
            <w:tcW w:w="737" w:type="pct"/>
          </w:tcPr>
          <w:p w14:paraId="0915B64C" w14:textId="77777777" w:rsidR="00693164" w:rsidRPr="008E1F07" w:rsidRDefault="00693164" w:rsidP="00735D69">
            <w:pPr>
              <w:snapToGrid w:val="0"/>
              <w:jc w:val="center"/>
              <w:rPr>
                <w:rFonts w:ascii="Times New Roman" w:hAnsi="Times New Roman"/>
                <w:sz w:val="27"/>
                <w:szCs w:val="27"/>
              </w:rPr>
            </w:pPr>
            <w:r>
              <w:rPr>
                <w:rFonts w:ascii="Times New Roman" w:hAnsi="Times New Roman"/>
                <w:sz w:val="27"/>
                <w:szCs w:val="27"/>
              </w:rPr>
              <w:t>22.6</w:t>
            </w:r>
            <w:r>
              <w:rPr>
                <w:rFonts w:ascii="Times New Roman" w:hAnsi="Times New Roman" w:hint="eastAsia"/>
                <w:sz w:val="27"/>
                <w:szCs w:val="27"/>
              </w:rPr>
              <w:t>%</w:t>
            </w:r>
          </w:p>
        </w:tc>
        <w:tc>
          <w:tcPr>
            <w:tcW w:w="797" w:type="pct"/>
          </w:tcPr>
          <w:p w14:paraId="20FF26B3" w14:textId="77777777" w:rsidR="00693164" w:rsidRPr="008E1F07" w:rsidRDefault="00693164" w:rsidP="00735D69">
            <w:pPr>
              <w:snapToGrid w:val="0"/>
              <w:jc w:val="center"/>
              <w:rPr>
                <w:rFonts w:ascii="Times New Roman" w:hAnsi="Times New Roman"/>
                <w:sz w:val="27"/>
                <w:szCs w:val="27"/>
              </w:rPr>
            </w:pPr>
            <w:r>
              <w:rPr>
                <w:rFonts w:ascii="Times New Roman" w:hAnsi="Times New Roman"/>
                <w:sz w:val="27"/>
                <w:szCs w:val="27"/>
              </w:rPr>
              <w:t>54</w:t>
            </w:r>
          </w:p>
        </w:tc>
        <w:tc>
          <w:tcPr>
            <w:tcW w:w="722" w:type="pct"/>
          </w:tcPr>
          <w:p w14:paraId="777C777E" w14:textId="77777777" w:rsidR="00693164" w:rsidRPr="008E1F07" w:rsidRDefault="00693164" w:rsidP="00735D69">
            <w:pPr>
              <w:snapToGrid w:val="0"/>
              <w:jc w:val="center"/>
              <w:rPr>
                <w:rFonts w:ascii="Times New Roman" w:hAnsi="Times New Roman"/>
                <w:sz w:val="27"/>
                <w:szCs w:val="27"/>
              </w:rPr>
            </w:pPr>
            <w:r w:rsidRPr="008E1F07">
              <w:rPr>
                <w:rFonts w:ascii="Times New Roman" w:hAnsi="Times New Roman"/>
                <w:sz w:val="27"/>
                <w:szCs w:val="27"/>
              </w:rPr>
              <w:t>16.</w:t>
            </w:r>
            <w:r>
              <w:rPr>
                <w:rFonts w:ascii="Times New Roman" w:hAnsi="Times New Roman"/>
                <w:sz w:val="27"/>
                <w:szCs w:val="27"/>
              </w:rPr>
              <w:t>8%</w:t>
            </w:r>
          </w:p>
        </w:tc>
      </w:tr>
      <w:tr w:rsidR="00693164" w14:paraId="3320F7BE" w14:textId="77777777" w:rsidTr="00B8585C">
        <w:trPr>
          <w:trHeight w:val="130"/>
        </w:trPr>
        <w:tc>
          <w:tcPr>
            <w:tcW w:w="401" w:type="pct"/>
            <w:vMerge/>
          </w:tcPr>
          <w:p w14:paraId="2C884E2D" w14:textId="77777777" w:rsidR="00693164" w:rsidRDefault="00693164" w:rsidP="00735D69">
            <w:pPr>
              <w:snapToGrid w:val="0"/>
              <w:ind w:firstLine="567"/>
              <w:jc w:val="both"/>
              <w:rPr>
                <w:rFonts w:ascii="Times New Roman" w:hAnsi="Times New Roman"/>
                <w:sz w:val="27"/>
                <w:szCs w:val="27"/>
              </w:rPr>
            </w:pPr>
          </w:p>
        </w:tc>
        <w:tc>
          <w:tcPr>
            <w:tcW w:w="727" w:type="pct"/>
            <w:vMerge/>
          </w:tcPr>
          <w:p w14:paraId="042BD8C3" w14:textId="77777777" w:rsidR="00693164" w:rsidRDefault="00693164" w:rsidP="00735D69">
            <w:pPr>
              <w:snapToGrid w:val="0"/>
              <w:ind w:firstLine="567"/>
              <w:jc w:val="both"/>
              <w:rPr>
                <w:rFonts w:ascii="Times New Roman" w:hAnsi="Times New Roman"/>
                <w:sz w:val="27"/>
                <w:szCs w:val="27"/>
              </w:rPr>
            </w:pPr>
          </w:p>
        </w:tc>
        <w:tc>
          <w:tcPr>
            <w:tcW w:w="333" w:type="pct"/>
            <w:vMerge w:val="restart"/>
          </w:tcPr>
          <w:p w14:paraId="21275E19" w14:textId="77777777" w:rsidR="00693164" w:rsidRDefault="00693164" w:rsidP="00735D69">
            <w:pPr>
              <w:snapToGrid w:val="0"/>
              <w:jc w:val="both"/>
              <w:rPr>
                <w:rFonts w:ascii="Times New Roman" w:hAnsi="Times New Roman"/>
                <w:sz w:val="27"/>
                <w:szCs w:val="27"/>
              </w:rPr>
            </w:pPr>
            <w:r>
              <w:rPr>
                <w:rFonts w:ascii="Times New Roman" w:hAnsi="Times New Roman"/>
                <w:sz w:val="27"/>
                <w:szCs w:val="27"/>
              </w:rPr>
              <w:t>多音节</w:t>
            </w:r>
          </w:p>
        </w:tc>
        <w:tc>
          <w:tcPr>
            <w:tcW w:w="637" w:type="pct"/>
          </w:tcPr>
          <w:p w14:paraId="7E51B3D4" w14:textId="77777777" w:rsidR="00693164" w:rsidRDefault="00693164" w:rsidP="00735D69">
            <w:pPr>
              <w:snapToGrid w:val="0"/>
              <w:jc w:val="both"/>
              <w:rPr>
                <w:rFonts w:ascii="Times New Roman" w:hAnsi="Times New Roman"/>
                <w:sz w:val="27"/>
                <w:szCs w:val="27"/>
              </w:rPr>
            </w:pPr>
            <w:r>
              <w:rPr>
                <w:rFonts w:ascii="Times New Roman" w:hAnsi="Times New Roman"/>
                <w:sz w:val="27"/>
                <w:szCs w:val="27"/>
              </w:rPr>
              <w:t>连绵式</w:t>
            </w:r>
          </w:p>
        </w:tc>
        <w:tc>
          <w:tcPr>
            <w:tcW w:w="646" w:type="pct"/>
            <w:vAlign w:val="bottom"/>
          </w:tcPr>
          <w:p w14:paraId="1F6CC88C" w14:textId="77777777" w:rsidR="00693164" w:rsidRPr="008E1F07" w:rsidRDefault="00693164" w:rsidP="00735D69">
            <w:pPr>
              <w:snapToGrid w:val="0"/>
              <w:jc w:val="center"/>
              <w:rPr>
                <w:rFonts w:ascii="Times New Roman" w:hAnsi="Times New Roman"/>
                <w:sz w:val="27"/>
                <w:szCs w:val="27"/>
              </w:rPr>
            </w:pPr>
            <w:r w:rsidRPr="008E1F07">
              <w:rPr>
                <w:rFonts w:ascii="Times New Roman" w:hAnsi="Times New Roman"/>
                <w:sz w:val="27"/>
                <w:szCs w:val="27"/>
              </w:rPr>
              <w:t>29</w:t>
            </w:r>
          </w:p>
        </w:tc>
        <w:tc>
          <w:tcPr>
            <w:tcW w:w="737" w:type="pct"/>
          </w:tcPr>
          <w:p w14:paraId="2B567881" w14:textId="77777777" w:rsidR="00693164" w:rsidRPr="008E1F07" w:rsidRDefault="00693164" w:rsidP="00735D69">
            <w:pPr>
              <w:snapToGrid w:val="0"/>
              <w:jc w:val="center"/>
              <w:rPr>
                <w:rFonts w:ascii="Times New Roman" w:hAnsi="Times New Roman"/>
                <w:sz w:val="27"/>
                <w:szCs w:val="27"/>
              </w:rPr>
            </w:pPr>
            <w:r w:rsidRPr="008E1F07">
              <w:rPr>
                <w:rFonts w:ascii="Times New Roman" w:hAnsi="Times New Roman"/>
                <w:sz w:val="27"/>
                <w:szCs w:val="27"/>
              </w:rPr>
              <w:t>10.4</w:t>
            </w:r>
            <w:r>
              <w:rPr>
                <w:rFonts w:ascii="Times New Roman" w:hAnsi="Times New Roman" w:hint="eastAsia"/>
                <w:sz w:val="27"/>
                <w:szCs w:val="27"/>
              </w:rPr>
              <w:t>%</w:t>
            </w:r>
          </w:p>
        </w:tc>
        <w:tc>
          <w:tcPr>
            <w:tcW w:w="797" w:type="pct"/>
          </w:tcPr>
          <w:p w14:paraId="2F59B7F1" w14:textId="77777777" w:rsidR="00693164" w:rsidRPr="008E1F07" w:rsidRDefault="00693164" w:rsidP="00735D69">
            <w:pPr>
              <w:snapToGrid w:val="0"/>
              <w:jc w:val="center"/>
              <w:rPr>
                <w:rFonts w:ascii="Times New Roman" w:hAnsi="Times New Roman"/>
                <w:sz w:val="27"/>
                <w:szCs w:val="27"/>
              </w:rPr>
            </w:pPr>
            <w:r>
              <w:rPr>
                <w:rFonts w:ascii="Times New Roman" w:hAnsi="Times New Roman"/>
                <w:sz w:val="27"/>
                <w:szCs w:val="27"/>
              </w:rPr>
              <w:t>47</w:t>
            </w:r>
          </w:p>
        </w:tc>
        <w:tc>
          <w:tcPr>
            <w:tcW w:w="722" w:type="pct"/>
          </w:tcPr>
          <w:p w14:paraId="1FF2728B" w14:textId="77777777" w:rsidR="00693164" w:rsidRPr="008E1F07" w:rsidRDefault="00693164" w:rsidP="00735D69">
            <w:pPr>
              <w:snapToGrid w:val="0"/>
              <w:jc w:val="center"/>
              <w:rPr>
                <w:rFonts w:ascii="Times New Roman" w:hAnsi="Times New Roman"/>
                <w:sz w:val="27"/>
                <w:szCs w:val="27"/>
              </w:rPr>
            </w:pPr>
            <w:r>
              <w:rPr>
                <w:rFonts w:ascii="Times New Roman" w:hAnsi="Times New Roman"/>
                <w:sz w:val="27"/>
                <w:szCs w:val="27"/>
              </w:rPr>
              <w:t>14.6%</w:t>
            </w:r>
          </w:p>
        </w:tc>
      </w:tr>
      <w:tr w:rsidR="00693164" w14:paraId="4F6FD3DD" w14:textId="77777777" w:rsidTr="00B8585C">
        <w:trPr>
          <w:trHeight w:val="130"/>
        </w:trPr>
        <w:tc>
          <w:tcPr>
            <w:tcW w:w="401" w:type="pct"/>
            <w:vMerge/>
          </w:tcPr>
          <w:p w14:paraId="12CD052D" w14:textId="77777777" w:rsidR="00693164" w:rsidRDefault="00693164" w:rsidP="00735D69">
            <w:pPr>
              <w:snapToGrid w:val="0"/>
              <w:ind w:firstLine="567"/>
              <w:jc w:val="both"/>
              <w:rPr>
                <w:rFonts w:ascii="Times New Roman" w:hAnsi="Times New Roman"/>
                <w:sz w:val="27"/>
                <w:szCs w:val="27"/>
              </w:rPr>
            </w:pPr>
          </w:p>
        </w:tc>
        <w:tc>
          <w:tcPr>
            <w:tcW w:w="727" w:type="pct"/>
            <w:vMerge/>
          </w:tcPr>
          <w:p w14:paraId="5E4C37F5" w14:textId="77777777" w:rsidR="00693164" w:rsidRDefault="00693164" w:rsidP="00735D69">
            <w:pPr>
              <w:snapToGrid w:val="0"/>
              <w:ind w:firstLine="567"/>
              <w:jc w:val="both"/>
              <w:rPr>
                <w:rFonts w:ascii="Times New Roman" w:hAnsi="Times New Roman"/>
                <w:sz w:val="27"/>
                <w:szCs w:val="27"/>
              </w:rPr>
            </w:pPr>
          </w:p>
        </w:tc>
        <w:tc>
          <w:tcPr>
            <w:tcW w:w="333" w:type="pct"/>
            <w:vMerge/>
          </w:tcPr>
          <w:p w14:paraId="2D0B9D14" w14:textId="77777777" w:rsidR="00693164" w:rsidRDefault="00693164" w:rsidP="00735D69">
            <w:pPr>
              <w:snapToGrid w:val="0"/>
              <w:ind w:firstLine="567"/>
              <w:jc w:val="both"/>
              <w:rPr>
                <w:rFonts w:ascii="Times New Roman" w:hAnsi="Times New Roman"/>
                <w:sz w:val="27"/>
                <w:szCs w:val="27"/>
              </w:rPr>
            </w:pPr>
          </w:p>
        </w:tc>
        <w:tc>
          <w:tcPr>
            <w:tcW w:w="637" w:type="pct"/>
          </w:tcPr>
          <w:p w14:paraId="3195D166" w14:textId="77777777" w:rsidR="00693164" w:rsidRDefault="00693164" w:rsidP="00735D69">
            <w:pPr>
              <w:snapToGrid w:val="0"/>
              <w:jc w:val="both"/>
              <w:rPr>
                <w:rFonts w:ascii="Times New Roman" w:hAnsi="Times New Roman"/>
                <w:sz w:val="27"/>
                <w:szCs w:val="27"/>
              </w:rPr>
            </w:pPr>
            <w:r>
              <w:rPr>
                <w:rFonts w:ascii="Times New Roman" w:hAnsi="Times New Roman"/>
                <w:sz w:val="27"/>
                <w:szCs w:val="27"/>
              </w:rPr>
              <w:t>译音式</w:t>
            </w:r>
          </w:p>
        </w:tc>
        <w:tc>
          <w:tcPr>
            <w:tcW w:w="646" w:type="pct"/>
            <w:vAlign w:val="bottom"/>
          </w:tcPr>
          <w:p w14:paraId="5B8EF452" w14:textId="77777777" w:rsidR="00693164" w:rsidRPr="008E1F07" w:rsidRDefault="00693164" w:rsidP="00735D69">
            <w:pPr>
              <w:snapToGrid w:val="0"/>
              <w:jc w:val="center"/>
              <w:rPr>
                <w:rFonts w:ascii="Times New Roman" w:hAnsi="Times New Roman"/>
                <w:sz w:val="27"/>
                <w:szCs w:val="27"/>
              </w:rPr>
            </w:pPr>
            <w:r w:rsidRPr="008E1F07">
              <w:rPr>
                <w:rFonts w:ascii="Times New Roman" w:hAnsi="Times New Roman"/>
                <w:sz w:val="27"/>
                <w:szCs w:val="27"/>
              </w:rPr>
              <w:t>1</w:t>
            </w:r>
          </w:p>
        </w:tc>
        <w:tc>
          <w:tcPr>
            <w:tcW w:w="737" w:type="pct"/>
          </w:tcPr>
          <w:p w14:paraId="163FC575" w14:textId="77777777" w:rsidR="00693164" w:rsidRPr="008E1F07" w:rsidRDefault="00693164" w:rsidP="00735D69">
            <w:pPr>
              <w:snapToGrid w:val="0"/>
              <w:jc w:val="center"/>
              <w:rPr>
                <w:rFonts w:ascii="Times New Roman" w:hAnsi="Times New Roman"/>
                <w:sz w:val="27"/>
                <w:szCs w:val="27"/>
              </w:rPr>
            </w:pPr>
            <w:r w:rsidRPr="008E1F07">
              <w:rPr>
                <w:rFonts w:ascii="Times New Roman" w:hAnsi="Times New Roman"/>
                <w:sz w:val="27"/>
                <w:szCs w:val="27"/>
              </w:rPr>
              <w:t>0.4</w:t>
            </w:r>
            <w:r>
              <w:rPr>
                <w:rFonts w:ascii="Times New Roman" w:hAnsi="Times New Roman" w:hint="eastAsia"/>
                <w:sz w:val="27"/>
                <w:szCs w:val="27"/>
              </w:rPr>
              <w:t>%</w:t>
            </w:r>
          </w:p>
        </w:tc>
        <w:tc>
          <w:tcPr>
            <w:tcW w:w="797" w:type="pct"/>
          </w:tcPr>
          <w:p w14:paraId="2786E0EA" w14:textId="77777777" w:rsidR="00693164" w:rsidRPr="008E1F07" w:rsidRDefault="00693164" w:rsidP="00735D69">
            <w:pPr>
              <w:snapToGrid w:val="0"/>
              <w:jc w:val="center"/>
              <w:rPr>
                <w:rFonts w:ascii="Times New Roman" w:hAnsi="Times New Roman"/>
                <w:sz w:val="27"/>
                <w:szCs w:val="27"/>
              </w:rPr>
            </w:pPr>
            <w:r w:rsidRPr="008E1F07">
              <w:rPr>
                <w:rFonts w:ascii="Times New Roman" w:hAnsi="Times New Roman"/>
                <w:sz w:val="27"/>
                <w:szCs w:val="27"/>
              </w:rPr>
              <w:t>0</w:t>
            </w:r>
          </w:p>
        </w:tc>
        <w:tc>
          <w:tcPr>
            <w:tcW w:w="722" w:type="pct"/>
          </w:tcPr>
          <w:p w14:paraId="7C6F2874" w14:textId="77777777" w:rsidR="00693164" w:rsidRPr="008E1F07" w:rsidRDefault="00693164" w:rsidP="00735D69">
            <w:pPr>
              <w:snapToGrid w:val="0"/>
              <w:jc w:val="center"/>
              <w:rPr>
                <w:rFonts w:ascii="Times New Roman" w:hAnsi="Times New Roman"/>
                <w:sz w:val="27"/>
                <w:szCs w:val="27"/>
              </w:rPr>
            </w:pPr>
            <w:r w:rsidRPr="008E1F07">
              <w:rPr>
                <w:rFonts w:ascii="Times New Roman" w:hAnsi="Times New Roman"/>
                <w:sz w:val="27"/>
                <w:szCs w:val="27"/>
              </w:rPr>
              <w:t>0</w:t>
            </w:r>
            <w:r>
              <w:rPr>
                <w:rFonts w:ascii="Times New Roman" w:hAnsi="Times New Roman"/>
                <w:sz w:val="27"/>
                <w:szCs w:val="27"/>
              </w:rPr>
              <w:t>%</w:t>
            </w:r>
          </w:p>
        </w:tc>
      </w:tr>
      <w:tr w:rsidR="00693164" w14:paraId="6CC59905" w14:textId="77777777" w:rsidTr="00B8585C">
        <w:trPr>
          <w:trHeight w:val="130"/>
        </w:trPr>
        <w:tc>
          <w:tcPr>
            <w:tcW w:w="401" w:type="pct"/>
            <w:vMerge/>
          </w:tcPr>
          <w:p w14:paraId="101FAA84" w14:textId="77777777" w:rsidR="00693164" w:rsidRDefault="00693164" w:rsidP="00735D69">
            <w:pPr>
              <w:snapToGrid w:val="0"/>
              <w:ind w:firstLine="567"/>
              <w:jc w:val="both"/>
              <w:rPr>
                <w:rFonts w:ascii="Times New Roman" w:hAnsi="Times New Roman"/>
                <w:sz w:val="27"/>
                <w:szCs w:val="27"/>
              </w:rPr>
            </w:pPr>
          </w:p>
        </w:tc>
        <w:tc>
          <w:tcPr>
            <w:tcW w:w="727" w:type="pct"/>
            <w:vMerge/>
          </w:tcPr>
          <w:p w14:paraId="29DD4CA4" w14:textId="77777777" w:rsidR="00693164" w:rsidRDefault="00693164" w:rsidP="00735D69">
            <w:pPr>
              <w:snapToGrid w:val="0"/>
              <w:ind w:firstLine="567"/>
              <w:jc w:val="both"/>
              <w:rPr>
                <w:rFonts w:ascii="Times New Roman" w:hAnsi="Times New Roman"/>
                <w:sz w:val="27"/>
                <w:szCs w:val="27"/>
              </w:rPr>
            </w:pPr>
          </w:p>
        </w:tc>
        <w:tc>
          <w:tcPr>
            <w:tcW w:w="333" w:type="pct"/>
            <w:vMerge/>
          </w:tcPr>
          <w:p w14:paraId="29D1FC62" w14:textId="77777777" w:rsidR="00693164" w:rsidRDefault="00693164" w:rsidP="00735D69">
            <w:pPr>
              <w:snapToGrid w:val="0"/>
              <w:ind w:firstLine="567"/>
              <w:jc w:val="both"/>
              <w:rPr>
                <w:rFonts w:ascii="Times New Roman" w:hAnsi="Times New Roman"/>
                <w:sz w:val="27"/>
                <w:szCs w:val="27"/>
              </w:rPr>
            </w:pPr>
          </w:p>
        </w:tc>
        <w:tc>
          <w:tcPr>
            <w:tcW w:w="637" w:type="pct"/>
          </w:tcPr>
          <w:p w14:paraId="77CBF60B" w14:textId="77777777" w:rsidR="00693164" w:rsidRDefault="00693164" w:rsidP="00735D69">
            <w:pPr>
              <w:snapToGrid w:val="0"/>
              <w:jc w:val="both"/>
              <w:rPr>
                <w:rFonts w:ascii="Times New Roman" w:hAnsi="Times New Roman"/>
                <w:sz w:val="27"/>
                <w:szCs w:val="27"/>
              </w:rPr>
            </w:pPr>
            <w:r>
              <w:rPr>
                <w:rFonts w:ascii="Times New Roman" w:hAnsi="Times New Roman"/>
                <w:sz w:val="27"/>
                <w:szCs w:val="27"/>
              </w:rPr>
              <w:t>拟声式</w:t>
            </w:r>
          </w:p>
        </w:tc>
        <w:tc>
          <w:tcPr>
            <w:tcW w:w="646" w:type="pct"/>
            <w:vAlign w:val="bottom"/>
          </w:tcPr>
          <w:p w14:paraId="66AAF7E8" w14:textId="77777777" w:rsidR="00693164" w:rsidRPr="008E1F07" w:rsidRDefault="00693164" w:rsidP="00735D69">
            <w:pPr>
              <w:snapToGrid w:val="0"/>
              <w:jc w:val="center"/>
              <w:rPr>
                <w:rFonts w:ascii="Times New Roman" w:hAnsi="Times New Roman"/>
                <w:sz w:val="27"/>
                <w:szCs w:val="27"/>
              </w:rPr>
            </w:pPr>
            <w:r w:rsidRPr="008E1F07">
              <w:rPr>
                <w:rFonts w:ascii="Times New Roman" w:hAnsi="Times New Roman"/>
                <w:sz w:val="27"/>
                <w:szCs w:val="27"/>
              </w:rPr>
              <w:t>3</w:t>
            </w:r>
          </w:p>
        </w:tc>
        <w:tc>
          <w:tcPr>
            <w:tcW w:w="737" w:type="pct"/>
          </w:tcPr>
          <w:p w14:paraId="47F57F7C" w14:textId="77777777" w:rsidR="00693164" w:rsidRPr="008E1F07" w:rsidRDefault="00693164" w:rsidP="00735D69">
            <w:pPr>
              <w:snapToGrid w:val="0"/>
              <w:jc w:val="center"/>
              <w:rPr>
                <w:rFonts w:ascii="Times New Roman" w:hAnsi="Times New Roman"/>
                <w:sz w:val="27"/>
                <w:szCs w:val="27"/>
              </w:rPr>
            </w:pPr>
            <w:r w:rsidRPr="008E1F07">
              <w:rPr>
                <w:rFonts w:ascii="Times New Roman" w:hAnsi="Times New Roman"/>
                <w:sz w:val="27"/>
                <w:szCs w:val="27"/>
              </w:rPr>
              <w:t>1.1</w:t>
            </w:r>
            <w:r>
              <w:rPr>
                <w:rFonts w:ascii="Times New Roman" w:hAnsi="Times New Roman" w:hint="eastAsia"/>
                <w:sz w:val="27"/>
                <w:szCs w:val="27"/>
              </w:rPr>
              <w:t>%</w:t>
            </w:r>
          </w:p>
        </w:tc>
        <w:tc>
          <w:tcPr>
            <w:tcW w:w="797" w:type="pct"/>
          </w:tcPr>
          <w:p w14:paraId="302889B8" w14:textId="77777777" w:rsidR="00693164" w:rsidRPr="008E1F07" w:rsidRDefault="00693164" w:rsidP="00735D69">
            <w:pPr>
              <w:snapToGrid w:val="0"/>
              <w:jc w:val="center"/>
              <w:rPr>
                <w:rFonts w:ascii="Times New Roman" w:hAnsi="Times New Roman"/>
                <w:sz w:val="27"/>
                <w:szCs w:val="27"/>
              </w:rPr>
            </w:pPr>
            <w:r w:rsidRPr="008E1F07">
              <w:rPr>
                <w:rFonts w:ascii="Times New Roman" w:hAnsi="Times New Roman"/>
                <w:sz w:val="27"/>
                <w:szCs w:val="27"/>
              </w:rPr>
              <w:t>4</w:t>
            </w:r>
          </w:p>
        </w:tc>
        <w:tc>
          <w:tcPr>
            <w:tcW w:w="722" w:type="pct"/>
          </w:tcPr>
          <w:p w14:paraId="1E38313C" w14:textId="77777777" w:rsidR="00693164" w:rsidRPr="008E1F07" w:rsidRDefault="00693164" w:rsidP="00735D69">
            <w:pPr>
              <w:snapToGrid w:val="0"/>
              <w:jc w:val="center"/>
              <w:rPr>
                <w:rFonts w:ascii="Times New Roman" w:hAnsi="Times New Roman"/>
                <w:sz w:val="27"/>
                <w:szCs w:val="27"/>
              </w:rPr>
            </w:pPr>
            <w:r w:rsidRPr="008E1F07">
              <w:rPr>
                <w:rFonts w:ascii="Times New Roman" w:hAnsi="Times New Roman"/>
                <w:sz w:val="27"/>
                <w:szCs w:val="27"/>
              </w:rPr>
              <w:t>1.2</w:t>
            </w:r>
            <w:r>
              <w:rPr>
                <w:rFonts w:ascii="Times New Roman" w:hAnsi="Times New Roman"/>
                <w:sz w:val="27"/>
                <w:szCs w:val="27"/>
              </w:rPr>
              <w:t>%</w:t>
            </w:r>
          </w:p>
        </w:tc>
      </w:tr>
      <w:tr w:rsidR="00693164" w14:paraId="1627B756" w14:textId="77777777" w:rsidTr="00B8585C">
        <w:trPr>
          <w:trHeight w:val="273"/>
        </w:trPr>
        <w:tc>
          <w:tcPr>
            <w:tcW w:w="401" w:type="pct"/>
            <w:vMerge w:val="restart"/>
          </w:tcPr>
          <w:p w14:paraId="738C46EE" w14:textId="77777777" w:rsidR="00693164" w:rsidRDefault="00693164" w:rsidP="00735D69">
            <w:pPr>
              <w:snapToGrid w:val="0"/>
              <w:jc w:val="both"/>
              <w:rPr>
                <w:rFonts w:ascii="Times New Roman" w:hAnsi="Times New Roman"/>
                <w:sz w:val="27"/>
                <w:szCs w:val="27"/>
              </w:rPr>
            </w:pPr>
            <w:r>
              <w:rPr>
                <w:rFonts w:ascii="Times New Roman" w:hAnsi="Times New Roman"/>
                <w:sz w:val="27"/>
                <w:szCs w:val="27"/>
              </w:rPr>
              <w:t>2</w:t>
            </w:r>
          </w:p>
        </w:tc>
        <w:tc>
          <w:tcPr>
            <w:tcW w:w="727" w:type="pct"/>
            <w:vMerge w:val="restart"/>
          </w:tcPr>
          <w:p w14:paraId="678A0AE0" w14:textId="77777777" w:rsidR="00693164" w:rsidRDefault="00693164" w:rsidP="00735D69">
            <w:pPr>
              <w:snapToGrid w:val="0"/>
              <w:jc w:val="both"/>
              <w:rPr>
                <w:rFonts w:ascii="Times New Roman" w:hAnsi="Times New Roman"/>
                <w:sz w:val="27"/>
                <w:szCs w:val="27"/>
              </w:rPr>
            </w:pPr>
            <w:r>
              <w:rPr>
                <w:rFonts w:ascii="Times New Roman" w:hAnsi="Times New Roman" w:hint="eastAsia"/>
                <w:sz w:val="27"/>
                <w:szCs w:val="27"/>
              </w:rPr>
              <w:t>2</w:t>
            </w:r>
            <w:r>
              <w:rPr>
                <w:rFonts w:ascii="Times New Roman" w:hAnsi="Times New Roman"/>
                <w:sz w:val="27"/>
                <w:szCs w:val="27"/>
              </w:rPr>
              <w:t>个名素</w:t>
            </w:r>
          </w:p>
        </w:tc>
        <w:tc>
          <w:tcPr>
            <w:tcW w:w="970" w:type="pct"/>
            <w:gridSpan w:val="2"/>
          </w:tcPr>
          <w:p w14:paraId="35D01B4D" w14:textId="77777777" w:rsidR="00693164" w:rsidRDefault="00693164" w:rsidP="00735D69">
            <w:pPr>
              <w:snapToGrid w:val="0"/>
              <w:ind w:firstLine="567"/>
              <w:jc w:val="both"/>
              <w:rPr>
                <w:rFonts w:ascii="Times New Roman" w:hAnsi="Times New Roman"/>
                <w:sz w:val="27"/>
                <w:szCs w:val="27"/>
              </w:rPr>
            </w:pPr>
          </w:p>
        </w:tc>
        <w:tc>
          <w:tcPr>
            <w:tcW w:w="646" w:type="pct"/>
          </w:tcPr>
          <w:p w14:paraId="0BB43058" w14:textId="77777777" w:rsidR="00693164" w:rsidRDefault="00693164" w:rsidP="00735D69">
            <w:pPr>
              <w:snapToGrid w:val="0"/>
              <w:jc w:val="center"/>
              <w:rPr>
                <w:rFonts w:ascii="Times New Roman" w:hAnsi="Times New Roman"/>
                <w:sz w:val="27"/>
                <w:szCs w:val="27"/>
              </w:rPr>
            </w:pPr>
            <w:r>
              <w:rPr>
                <w:rFonts w:ascii="Times New Roman" w:hAnsi="Times New Roman"/>
                <w:sz w:val="27"/>
                <w:szCs w:val="27"/>
              </w:rPr>
              <w:t>172</w:t>
            </w:r>
          </w:p>
        </w:tc>
        <w:tc>
          <w:tcPr>
            <w:tcW w:w="737" w:type="pct"/>
          </w:tcPr>
          <w:p w14:paraId="1AAF4B81" w14:textId="77777777" w:rsidR="00693164" w:rsidRDefault="00693164" w:rsidP="00735D69">
            <w:pPr>
              <w:snapToGrid w:val="0"/>
              <w:jc w:val="center"/>
              <w:rPr>
                <w:rFonts w:ascii="Times New Roman" w:hAnsi="Times New Roman"/>
                <w:sz w:val="27"/>
                <w:szCs w:val="27"/>
              </w:rPr>
            </w:pPr>
            <w:r>
              <w:rPr>
                <w:rFonts w:ascii="Times New Roman" w:hAnsi="Times New Roman"/>
                <w:sz w:val="27"/>
                <w:szCs w:val="27"/>
              </w:rPr>
              <w:t>61.4</w:t>
            </w:r>
            <w:r>
              <w:rPr>
                <w:rFonts w:ascii="Times New Roman" w:hAnsi="Times New Roman" w:hint="eastAsia"/>
                <w:sz w:val="27"/>
                <w:szCs w:val="27"/>
              </w:rPr>
              <w:t>%</w:t>
            </w:r>
          </w:p>
        </w:tc>
        <w:tc>
          <w:tcPr>
            <w:tcW w:w="797" w:type="pct"/>
          </w:tcPr>
          <w:p w14:paraId="51F05BCB" w14:textId="77777777" w:rsidR="00693164" w:rsidRDefault="00693164" w:rsidP="00735D69">
            <w:pPr>
              <w:snapToGrid w:val="0"/>
              <w:jc w:val="center"/>
              <w:rPr>
                <w:rFonts w:ascii="Times New Roman" w:hAnsi="Times New Roman"/>
                <w:sz w:val="27"/>
                <w:szCs w:val="27"/>
              </w:rPr>
            </w:pPr>
            <w:r>
              <w:rPr>
                <w:rFonts w:ascii="Times New Roman" w:hAnsi="Times New Roman"/>
                <w:sz w:val="27"/>
                <w:szCs w:val="27"/>
              </w:rPr>
              <w:t>187</w:t>
            </w:r>
          </w:p>
        </w:tc>
        <w:tc>
          <w:tcPr>
            <w:tcW w:w="722" w:type="pct"/>
          </w:tcPr>
          <w:p w14:paraId="0CFE62FA" w14:textId="77777777" w:rsidR="00693164" w:rsidRDefault="00693164" w:rsidP="00735D69">
            <w:pPr>
              <w:snapToGrid w:val="0"/>
              <w:jc w:val="center"/>
              <w:rPr>
                <w:rFonts w:ascii="Times New Roman" w:hAnsi="Times New Roman"/>
                <w:sz w:val="27"/>
                <w:szCs w:val="27"/>
              </w:rPr>
            </w:pPr>
            <w:r>
              <w:rPr>
                <w:rFonts w:ascii="Times New Roman" w:hAnsi="Times New Roman"/>
                <w:sz w:val="27"/>
                <w:szCs w:val="27"/>
              </w:rPr>
              <w:t>58.3%</w:t>
            </w:r>
          </w:p>
        </w:tc>
      </w:tr>
      <w:tr w:rsidR="00693164" w14:paraId="5E228BA6" w14:textId="77777777" w:rsidTr="00B8585C">
        <w:trPr>
          <w:trHeight w:val="130"/>
        </w:trPr>
        <w:tc>
          <w:tcPr>
            <w:tcW w:w="401" w:type="pct"/>
            <w:vMerge/>
          </w:tcPr>
          <w:p w14:paraId="0CB11FA8" w14:textId="77777777" w:rsidR="00693164" w:rsidRDefault="00693164" w:rsidP="00735D69">
            <w:pPr>
              <w:snapToGrid w:val="0"/>
              <w:ind w:firstLine="567"/>
              <w:jc w:val="both"/>
              <w:rPr>
                <w:rFonts w:ascii="Times New Roman" w:hAnsi="Times New Roman"/>
                <w:sz w:val="27"/>
                <w:szCs w:val="27"/>
              </w:rPr>
            </w:pPr>
          </w:p>
        </w:tc>
        <w:tc>
          <w:tcPr>
            <w:tcW w:w="727" w:type="pct"/>
            <w:vMerge/>
          </w:tcPr>
          <w:p w14:paraId="02183977" w14:textId="77777777" w:rsidR="00693164" w:rsidRDefault="00693164" w:rsidP="00735D69">
            <w:pPr>
              <w:snapToGrid w:val="0"/>
              <w:ind w:firstLine="567"/>
              <w:jc w:val="both"/>
              <w:rPr>
                <w:rFonts w:ascii="Times New Roman" w:hAnsi="Times New Roman"/>
                <w:sz w:val="27"/>
                <w:szCs w:val="27"/>
              </w:rPr>
            </w:pPr>
          </w:p>
        </w:tc>
        <w:tc>
          <w:tcPr>
            <w:tcW w:w="970" w:type="pct"/>
            <w:gridSpan w:val="2"/>
          </w:tcPr>
          <w:p w14:paraId="76613E01" w14:textId="77777777" w:rsidR="00693164" w:rsidRPr="008E1F07" w:rsidRDefault="00693164" w:rsidP="00735D69">
            <w:pPr>
              <w:snapToGrid w:val="0"/>
              <w:jc w:val="both"/>
              <w:rPr>
                <w:rFonts w:ascii="Times New Roman" w:hAnsi="Times New Roman"/>
                <w:sz w:val="27"/>
                <w:szCs w:val="27"/>
              </w:rPr>
            </w:pPr>
            <w:r w:rsidRPr="008E1F07">
              <w:rPr>
                <w:rFonts w:ascii="Times New Roman" w:hAnsi="Times New Roman"/>
                <w:sz w:val="27"/>
                <w:szCs w:val="27"/>
              </w:rPr>
              <w:t>并列式</w:t>
            </w:r>
          </w:p>
        </w:tc>
        <w:tc>
          <w:tcPr>
            <w:tcW w:w="646" w:type="pct"/>
            <w:vAlign w:val="bottom"/>
          </w:tcPr>
          <w:p w14:paraId="0B9499EA" w14:textId="77777777" w:rsidR="00693164" w:rsidRPr="008E1F07" w:rsidRDefault="00693164" w:rsidP="00735D69">
            <w:pPr>
              <w:snapToGrid w:val="0"/>
              <w:jc w:val="center"/>
              <w:rPr>
                <w:rFonts w:ascii="Times New Roman" w:hAnsi="Times New Roman"/>
                <w:sz w:val="27"/>
                <w:szCs w:val="27"/>
              </w:rPr>
            </w:pPr>
            <w:r w:rsidRPr="008E1F07">
              <w:rPr>
                <w:rFonts w:ascii="Times New Roman" w:hAnsi="Times New Roman"/>
                <w:sz w:val="27"/>
                <w:szCs w:val="27"/>
              </w:rPr>
              <w:t>4</w:t>
            </w:r>
          </w:p>
        </w:tc>
        <w:tc>
          <w:tcPr>
            <w:tcW w:w="737" w:type="pct"/>
          </w:tcPr>
          <w:p w14:paraId="5EE15FA0" w14:textId="77777777" w:rsidR="00693164" w:rsidRPr="008E1F07" w:rsidRDefault="00693164" w:rsidP="00735D69">
            <w:pPr>
              <w:snapToGrid w:val="0"/>
              <w:jc w:val="center"/>
              <w:rPr>
                <w:rFonts w:ascii="Times New Roman" w:hAnsi="Times New Roman"/>
                <w:sz w:val="27"/>
                <w:szCs w:val="27"/>
              </w:rPr>
            </w:pPr>
            <w:r w:rsidRPr="008E1F07">
              <w:rPr>
                <w:rFonts w:ascii="Times New Roman" w:hAnsi="Times New Roman"/>
                <w:sz w:val="27"/>
                <w:szCs w:val="27"/>
              </w:rPr>
              <w:t>1.4</w:t>
            </w:r>
            <w:r>
              <w:rPr>
                <w:rFonts w:ascii="Times New Roman" w:hAnsi="Times New Roman" w:hint="eastAsia"/>
                <w:sz w:val="27"/>
                <w:szCs w:val="27"/>
              </w:rPr>
              <w:t>%</w:t>
            </w:r>
          </w:p>
        </w:tc>
        <w:tc>
          <w:tcPr>
            <w:tcW w:w="797" w:type="pct"/>
          </w:tcPr>
          <w:p w14:paraId="071E711E" w14:textId="77777777" w:rsidR="00693164" w:rsidRPr="008E1F07" w:rsidRDefault="00693164" w:rsidP="00735D69">
            <w:pPr>
              <w:snapToGrid w:val="0"/>
              <w:jc w:val="center"/>
              <w:rPr>
                <w:rFonts w:ascii="Times New Roman" w:hAnsi="Times New Roman"/>
                <w:sz w:val="27"/>
                <w:szCs w:val="27"/>
              </w:rPr>
            </w:pPr>
            <w:r>
              <w:rPr>
                <w:rFonts w:ascii="Times New Roman" w:hAnsi="Times New Roman"/>
                <w:sz w:val="27"/>
                <w:szCs w:val="27"/>
              </w:rPr>
              <w:t>4</w:t>
            </w:r>
          </w:p>
        </w:tc>
        <w:tc>
          <w:tcPr>
            <w:tcW w:w="722" w:type="pct"/>
          </w:tcPr>
          <w:p w14:paraId="35E64645" w14:textId="77777777" w:rsidR="00693164" w:rsidRPr="008E1F07" w:rsidRDefault="00693164" w:rsidP="00735D69">
            <w:pPr>
              <w:snapToGrid w:val="0"/>
              <w:jc w:val="center"/>
              <w:rPr>
                <w:rFonts w:ascii="Times New Roman" w:hAnsi="Times New Roman"/>
                <w:sz w:val="27"/>
                <w:szCs w:val="27"/>
              </w:rPr>
            </w:pPr>
            <w:r>
              <w:rPr>
                <w:rFonts w:ascii="Times New Roman" w:hAnsi="Times New Roman"/>
                <w:sz w:val="27"/>
                <w:szCs w:val="27"/>
              </w:rPr>
              <w:t>1.2%</w:t>
            </w:r>
          </w:p>
        </w:tc>
      </w:tr>
      <w:tr w:rsidR="00693164" w14:paraId="3949C24A" w14:textId="77777777" w:rsidTr="00B8585C">
        <w:trPr>
          <w:trHeight w:val="130"/>
        </w:trPr>
        <w:tc>
          <w:tcPr>
            <w:tcW w:w="401" w:type="pct"/>
            <w:vMerge/>
          </w:tcPr>
          <w:p w14:paraId="6E543D30" w14:textId="77777777" w:rsidR="00693164" w:rsidRDefault="00693164" w:rsidP="00735D69">
            <w:pPr>
              <w:snapToGrid w:val="0"/>
              <w:ind w:firstLine="567"/>
              <w:jc w:val="both"/>
              <w:rPr>
                <w:rFonts w:ascii="Times New Roman" w:hAnsi="Times New Roman"/>
                <w:sz w:val="27"/>
                <w:szCs w:val="27"/>
              </w:rPr>
            </w:pPr>
          </w:p>
        </w:tc>
        <w:tc>
          <w:tcPr>
            <w:tcW w:w="727" w:type="pct"/>
            <w:vMerge/>
          </w:tcPr>
          <w:p w14:paraId="30BC4B22" w14:textId="77777777" w:rsidR="00693164" w:rsidRDefault="00693164" w:rsidP="00735D69">
            <w:pPr>
              <w:snapToGrid w:val="0"/>
              <w:ind w:firstLine="567"/>
              <w:jc w:val="both"/>
              <w:rPr>
                <w:rFonts w:ascii="Times New Roman" w:hAnsi="Times New Roman"/>
                <w:sz w:val="27"/>
                <w:szCs w:val="27"/>
              </w:rPr>
            </w:pPr>
          </w:p>
        </w:tc>
        <w:tc>
          <w:tcPr>
            <w:tcW w:w="970" w:type="pct"/>
            <w:gridSpan w:val="2"/>
          </w:tcPr>
          <w:p w14:paraId="429B1205" w14:textId="77777777" w:rsidR="00693164" w:rsidRPr="008E1F07" w:rsidRDefault="00693164" w:rsidP="00735D69">
            <w:pPr>
              <w:snapToGrid w:val="0"/>
              <w:jc w:val="both"/>
              <w:rPr>
                <w:rFonts w:ascii="Times New Roman" w:hAnsi="Times New Roman"/>
                <w:sz w:val="27"/>
                <w:szCs w:val="27"/>
              </w:rPr>
            </w:pPr>
            <w:r w:rsidRPr="008E1F07">
              <w:rPr>
                <w:rFonts w:ascii="Times New Roman" w:hAnsi="Times New Roman"/>
                <w:sz w:val="27"/>
                <w:szCs w:val="27"/>
              </w:rPr>
              <w:t>偏正式</w:t>
            </w:r>
          </w:p>
        </w:tc>
        <w:tc>
          <w:tcPr>
            <w:tcW w:w="646" w:type="pct"/>
            <w:vAlign w:val="bottom"/>
          </w:tcPr>
          <w:p w14:paraId="520F2C45" w14:textId="77777777" w:rsidR="00693164" w:rsidRPr="008E1F07" w:rsidRDefault="00693164" w:rsidP="00735D69">
            <w:pPr>
              <w:snapToGrid w:val="0"/>
              <w:jc w:val="center"/>
              <w:rPr>
                <w:rFonts w:ascii="Times New Roman" w:hAnsi="Times New Roman"/>
                <w:sz w:val="27"/>
                <w:szCs w:val="27"/>
              </w:rPr>
            </w:pPr>
            <w:r>
              <w:rPr>
                <w:rFonts w:ascii="Times New Roman" w:hAnsi="Times New Roman"/>
                <w:sz w:val="27"/>
                <w:szCs w:val="27"/>
              </w:rPr>
              <w:t>158</w:t>
            </w:r>
          </w:p>
        </w:tc>
        <w:tc>
          <w:tcPr>
            <w:tcW w:w="737" w:type="pct"/>
          </w:tcPr>
          <w:p w14:paraId="2B2246D5" w14:textId="77777777" w:rsidR="00693164" w:rsidRPr="008E1F07" w:rsidRDefault="00693164" w:rsidP="00735D69">
            <w:pPr>
              <w:snapToGrid w:val="0"/>
              <w:jc w:val="center"/>
              <w:rPr>
                <w:rFonts w:ascii="Times New Roman" w:hAnsi="Times New Roman"/>
                <w:sz w:val="27"/>
                <w:szCs w:val="27"/>
              </w:rPr>
            </w:pPr>
            <w:r>
              <w:rPr>
                <w:rFonts w:ascii="Times New Roman" w:hAnsi="Times New Roman"/>
                <w:sz w:val="27"/>
                <w:szCs w:val="27"/>
              </w:rPr>
              <w:t>56.6</w:t>
            </w:r>
            <w:r>
              <w:rPr>
                <w:rFonts w:ascii="Times New Roman" w:hAnsi="Times New Roman" w:hint="eastAsia"/>
                <w:sz w:val="27"/>
                <w:szCs w:val="27"/>
              </w:rPr>
              <w:t>%</w:t>
            </w:r>
          </w:p>
        </w:tc>
        <w:tc>
          <w:tcPr>
            <w:tcW w:w="797" w:type="pct"/>
          </w:tcPr>
          <w:p w14:paraId="5D042534" w14:textId="77777777" w:rsidR="00693164" w:rsidRPr="008E1F07" w:rsidRDefault="00693164" w:rsidP="00735D69">
            <w:pPr>
              <w:snapToGrid w:val="0"/>
              <w:jc w:val="center"/>
              <w:rPr>
                <w:rFonts w:ascii="Times New Roman" w:hAnsi="Times New Roman"/>
                <w:sz w:val="27"/>
                <w:szCs w:val="27"/>
              </w:rPr>
            </w:pPr>
            <w:r>
              <w:rPr>
                <w:rFonts w:ascii="Times New Roman" w:hAnsi="Times New Roman"/>
                <w:sz w:val="27"/>
                <w:szCs w:val="27"/>
              </w:rPr>
              <w:t>179</w:t>
            </w:r>
          </w:p>
        </w:tc>
        <w:tc>
          <w:tcPr>
            <w:tcW w:w="722" w:type="pct"/>
          </w:tcPr>
          <w:p w14:paraId="03143534" w14:textId="77777777" w:rsidR="00693164" w:rsidRPr="008E1F07" w:rsidRDefault="00693164" w:rsidP="00735D69">
            <w:pPr>
              <w:snapToGrid w:val="0"/>
              <w:jc w:val="center"/>
              <w:rPr>
                <w:rFonts w:ascii="Times New Roman" w:hAnsi="Times New Roman"/>
                <w:sz w:val="27"/>
                <w:szCs w:val="27"/>
              </w:rPr>
            </w:pPr>
            <w:r w:rsidRPr="008E1F07">
              <w:rPr>
                <w:rFonts w:ascii="Times New Roman" w:hAnsi="Times New Roman"/>
                <w:sz w:val="27"/>
                <w:szCs w:val="27"/>
              </w:rPr>
              <w:t>5</w:t>
            </w:r>
            <w:r>
              <w:rPr>
                <w:rFonts w:ascii="Times New Roman" w:hAnsi="Times New Roman"/>
                <w:sz w:val="27"/>
                <w:szCs w:val="27"/>
              </w:rPr>
              <w:t>5.8%</w:t>
            </w:r>
          </w:p>
        </w:tc>
      </w:tr>
      <w:tr w:rsidR="00693164" w14:paraId="689DBFF2" w14:textId="77777777" w:rsidTr="00B8585C">
        <w:trPr>
          <w:trHeight w:val="130"/>
        </w:trPr>
        <w:tc>
          <w:tcPr>
            <w:tcW w:w="401" w:type="pct"/>
            <w:vMerge/>
          </w:tcPr>
          <w:p w14:paraId="5DAF65C7" w14:textId="77777777" w:rsidR="00693164" w:rsidRDefault="00693164" w:rsidP="00735D69">
            <w:pPr>
              <w:snapToGrid w:val="0"/>
              <w:ind w:firstLine="567"/>
              <w:jc w:val="both"/>
              <w:rPr>
                <w:rFonts w:ascii="Times New Roman" w:hAnsi="Times New Roman"/>
                <w:sz w:val="27"/>
                <w:szCs w:val="27"/>
              </w:rPr>
            </w:pPr>
          </w:p>
        </w:tc>
        <w:tc>
          <w:tcPr>
            <w:tcW w:w="727" w:type="pct"/>
            <w:vMerge/>
          </w:tcPr>
          <w:p w14:paraId="2CE06C6B" w14:textId="77777777" w:rsidR="00693164" w:rsidRDefault="00693164" w:rsidP="00735D69">
            <w:pPr>
              <w:snapToGrid w:val="0"/>
              <w:ind w:firstLine="567"/>
              <w:jc w:val="both"/>
              <w:rPr>
                <w:rFonts w:ascii="Times New Roman" w:hAnsi="Times New Roman"/>
                <w:sz w:val="27"/>
                <w:szCs w:val="27"/>
              </w:rPr>
            </w:pPr>
          </w:p>
        </w:tc>
        <w:tc>
          <w:tcPr>
            <w:tcW w:w="970" w:type="pct"/>
            <w:gridSpan w:val="2"/>
          </w:tcPr>
          <w:p w14:paraId="38AC18A4" w14:textId="77777777" w:rsidR="00693164" w:rsidRPr="008E1F07" w:rsidRDefault="00693164" w:rsidP="00735D69">
            <w:pPr>
              <w:snapToGrid w:val="0"/>
              <w:jc w:val="both"/>
              <w:rPr>
                <w:rFonts w:ascii="Times New Roman" w:hAnsi="Times New Roman"/>
                <w:sz w:val="27"/>
                <w:szCs w:val="27"/>
              </w:rPr>
            </w:pPr>
            <w:r w:rsidRPr="008E1F07">
              <w:rPr>
                <w:rFonts w:ascii="Times New Roman" w:hAnsi="Times New Roman"/>
                <w:sz w:val="27"/>
                <w:szCs w:val="27"/>
              </w:rPr>
              <w:t>附加式</w:t>
            </w:r>
          </w:p>
        </w:tc>
        <w:tc>
          <w:tcPr>
            <w:tcW w:w="646" w:type="pct"/>
            <w:vAlign w:val="bottom"/>
          </w:tcPr>
          <w:p w14:paraId="3D3A2844" w14:textId="77777777" w:rsidR="00693164" w:rsidRPr="008E1F07" w:rsidRDefault="00693164" w:rsidP="00735D69">
            <w:pPr>
              <w:snapToGrid w:val="0"/>
              <w:jc w:val="center"/>
              <w:rPr>
                <w:rFonts w:ascii="Times New Roman" w:hAnsi="Times New Roman"/>
                <w:sz w:val="27"/>
                <w:szCs w:val="27"/>
              </w:rPr>
            </w:pPr>
            <w:r>
              <w:rPr>
                <w:rFonts w:ascii="Times New Roman" w:hAnsi="Times New Roman"/>
                <w:sz w:val="27"/>
                <w:szCs w:val="27"/>
              </w:rPr>
              <w:t>9</w:t>
            </w:r>
          </w:p>
        </w:tc>
        <w:tc>
          <w:tcPr>
            <w:tcW w:w="737" w:type="pct"/>
          </w:tcPr>
          <w:p w14:paraId="7B2786A0" w14:textId="77777777" w:rsidR="00693164" w:rsidRPr="008E1F07" w:rsidRDefault="00693164" w:rsidP="00735D69">
            <w:pPr>
              <w:snapToGrid w:val="0"/>
              <w:jc w:val="center"/>
              <w:rPr>
                <w:rFonts w:ascii="Times New Roman" w:hAnsi="Times New Roman"/>
                <w:sz w:val="27"/>
                <w:szCs w:val="27"/>
              </w:rPr>
            </w:pPr>
            <w:r>
              <w:rPr>
                <w:rFonts w:ascii="Times New Roman" w:hAnsi="Times New Roman"/>
                <w:sz w:val="27"/>
                <w:szCs w:val="27"/>
              </w:rPr>
              <w:t>3.2</w:t>
            </w:r>
            <w:r>
              <w:rPr>
                <w:rFonts w:ascii="Times New Roman" w:hAnsi="Times New Roman" w:hint="eastAsia"/>
                <w:sz w:val="27"/>
                <w:szCs w:val="27"/>
              </w:rPr>
              <w:t>%</w:t>
            </w:r>
          </w:p>
        </w:tc>
        <w:tc>
          <w:tcPr>
            <w:tcW w:w="797" w:type="pct"/>
          </w:tcPr>
          <w:p w14:paraId="3664A4BB" w14:textId="77777777" w:rsidR="00693164" w:rsidRPr="008E1F07" w:rsidRDefault="00693164" w:rsidP="00735D69">
            <w:pPr>
              <w:snapToGrid w:val="0"/>
              <w:jc w:val="center"/>
              <w:rPr>
                <w:rFonts w:ascii="Times New Roman" w:hAnsi="Times New Roman"/>
                <w:sz w:val="27"/>
                <w:szCs w:val="27"/>
              </w:rPr>
            </w:pPr>
            <w:r w:rsidRPr="008E1F07">
              <w:rPr>
                <w:rFonts w:ascii="Times New Roman" w:hAnsi="Times New Roman"/>
                <w:sz w:val="27"/>
                <w:szCs w:val="27"/>
              </w:rPr>
              <w:t>0</w:t>
            </w:r>
          </w:p>
        </w:tc>
        <w:tc>
          <w:tcPr>
            <w:tcW w:w="722" w:type="pct"/>
          </w:tcPr>
          <w:p w14:paraId="4E107678" w14:textId="77777777" w:rsidR="00693164" w:rsidRPr="008E1F07" w:rsidRDefault="00693164" w:rsidP="00735D69">
            <w:pPr>
              <w:snapToGrid w:val="0"/>
              <w:jc w:val="center"/>
              <w:rPr>
                <w:rFonts w:ascii="Times New Roman" w:hAnsi="Times New Roman"/>
                <w:sz w:val="27"/>
                <w:szCs w:val="27"/>
              </w:rPr>
            </w:pPr>
            <w:r w:rsidRPr="008E1F07">
              <w:rPr>
                <w:rFonts w:ascii="Times New Roman" w:hAnsi="Times New Roman"/>
                <w:sz w:val="27"/>
                <w:szCs w:val="27"/>
              </w:rPr>
              <w:t>0</w:t>
            </w:r>
            <w:r>
              <w:rPr>
                <w:rFonts w:ascii="Times New Roman" w:hAnsi="Times New Roman"/>
                <w:sz w:val="27"/>
                <w:szCs w:val="27"/>
              </w:rPr>
              <w:t>%</w:t>
            </w:r>
          </w:p>
        </w:tc>
      </w:tr>
      <w:tr w:rsidR="00693164" w14:paraId="7FCF2D8B" w14:textId="77777777" w:rsidTr="00B8585C">
        <w:trPr>
          <w:trHeight w:val="130"/>
        </w:trPr>
        <w:tc>
          <w:tcPr>
            <w:tcW w:w="401" w:type="pct"/>
            <w:vMerge/>
          </w:tcPr>
          <w:p w14:paraId="06D98567" w14:textId="77777777" w:rsidR="00693164" w:rsidRDefault="00693164" w:rsidP="00735D69">
            <w:pPr>
              <w:snapToGrid w:val="0"/>
              <w:ind w:firstLine="567"/>
              <w:jc w:val="both"/>
              <w:rPr>
                <w:rFonts w:ascii="Times New Roman" w:hAnsi="Times New Roman"/>
                <w:sz w:val="27"/>
                <w:szCs w:val="27"/>
              </w:rPr>
            </w:pPr>
          </w:p>
        </w:tc>
        <w:tc>
          <w:tcPr>
            <w:tcW w:w="727" w:type="pct"/>
            <w:vMerge/>
          </w:tcPr>
          <w:p w14:paraId="61DF75C4" w14:textId="77777777" w:rsidR="00693164" w:rsidRDefault="00693164" w:rsidP="00735D69">
            <w:pPr>
              <w:snapToGrid w:val="0"/>
              <w:ind w:firstLine="567"/>
              <w:jc w:val="both"/>
              <w:rPr>
                <w:rFonts w:ascii="Times New Roman" w:hAnsi="Times New Roman"/>
                <w:sz w:val="27"/>
                <w:szCs w:val="27"/>
              </w:rPr>
            </w:pPr>
          </w:p>
        </w:tc>
        <w:tc>
          <w:tcPr>
            <w:tcW w:w="970" w:type="pct"/>
            <w:gridSpan w:val="2"/>
          </w:tcPr>
          <w:p w14:paraId="54B5C6A1" w14:textId="77777777" w:rsidR="00693164" w:rsidRPr="008E1F07" w:rsidRDefault="00693164" w:rsidP="00735D69">
            <w:pPr>
              <w:snapToGrid w:val="0"/>
              <w:jc w:val="both"/>
              <w:rPr>
                <w:rFonts w:ascii="Times New Roman" w:hAnsi="Times New Roman"/>
                <w:sz w:val="27"/>
                <w:szCs w:val="27"/>
              </w:rPr>
            </w:pPr>
            <w:r w:rsidRPr="008E1F07">
              <w:rPr>
                <w:rFonts w:ascii="Times New Roman" w:hAnsi="Times New Roman"/>
                <w:sz w:val="27"/>
                <w:szCs w:val="27"/>
              </w:rPr>
              <w:t>述宾式</w:t>
            </w:r>
          </w:p>
        </w:tc>
        <w:tc>
          <w:tcPr>
            <w:tcW w:w="646" w:type="pct"/>
            <w:vAlign w:val="bottom"/>
          </w:tcPr>
          <w:p w14:paraId="5C91F3F1" w14:textId="77777777" w:rsidR="00693164" w:rsidRPr="008E1F07" w:rsidRDefault="00693164" w:rsidP="00735D69">
            <w:pPr>
              <w:snapToGrid w:val="0"/>
              <w:jc w:val="center"/>
              <w:rPr>
                <w:rFonts w:ascii="Times New Roman" w:hAnsi="Times New Roman"/>
                <w:sz w:val="27"/>
                <w:szCs w:val="27"/>
              </w:rPr>
            </w:pPr>
            <w:r w:rsidRPr="008E1F07">
              <w:rPr>
                <w:rFonts w:ascii="Times New Roman" w:hAnsi="Times New Roman"/>
                <w:sz w:val="27"/>
                <w:szCs w:val="27"/>
              </w:rPr>
              <w:t>1</w:t>
            </w:r>
          </w:p>
        </w:tc>
        <w:tc>
          <w:tcPr>
            <w:tcW w:w="737" w:type="pct"/>
          </w:tcPr>
          <w:p w14:paraId="66483C24" w14:textId="77777777" w:rsidR="00693164" w:rsidRPr="008E1F07" w:rsidRDefault="00693164" w:rsidP="00735D69">
            <w:pPr>
              <w:snapToGrid w:val="0"/>
              <w:jc w:val="center"/>
              <w:rPr>
                <w:rFonts w:ascii="Times New Roman" w:hAnsi="Times New Roman"/>
                <w:sz w:val="27"/>
                <w:szCs w:val="27"/>
              </w:rPr>
            </w:pPr>
            <w:r w:rsidRPr="008E1F07">
              <w:rPr>
                <w:rFonts w:ascii="Times New Roman" w:hAnsi="Times New Roman"/>
                <w:sz w:val="27"/>
                <w:szCs w:val="27"/>
              </w:rPr>
              <w:t>0.4</w:t>
            </w:r>
            <w:r>
              <w:rPr>
                <w:rFonts w:ascii="Times New Roman" w:hAnsi="Times New Roman" w:hint="eastAsia"/>
                <w:sz w:val="27"/>
                <w:szCs w:val="27"/>
              </w:rPr>
              <w:t>%</w:t>
            </w:r>
          </w:p>
        </w:tc>
        <w:tc>
          <w:tcPr>
            <w:tcW w:w="797" w:type="pct"/>
          </w:tcPr>
          <w:p w14:paraId="7C3817E0" w14:textId="77777777" w:rsidR="00693164" w:rsidRPr="008E1F07" w:rsidRDefault="00693164" w:rsidP="00735D69">
            <w:pPr>
              <w:snapToGrid w:val="0"/>
              <w:jc w:val="center"/>
              <w:rPr>
                <w:rFonts w:ascii="Times New Roman" w:hAnsi="Times New Roman"/>
                <w:sz w:val="27"/>
                <w:szCs w:val="27"/>
              </w:rPr>
            </w:pPr>
            <w:r w:rsidRPr="008E1F07">
              <w:rPr>
                <w:rFonts w:ascii="Times New Roman" w:hAnsi="Times New Roman"/>
                <w:sz w:val="27"/>
                <w:szCs w:val="27"/>
              </w:rPr>
              <w:t>4</w:t>
            </w:r>
          </w:p>
        </w:tc>
        <w:tc>
          <w:tcPr>
            <w:tcW w:w="722" w:type="pct"/>
          </w:tcPr>
          <w:p w14:paraId="0EF8F4AC" w14:textId="77777777" w:rsidR="00693164" w:rsidRPr="008E1F07" w:rsidRDefault="00693164" w:rsidP="00735D69">
            <w:pPr>
              <w:snapToGrid w:val="0"/>
              <w:jc w:val="center"/>
              <w:rPr>
                <w:rFonts w:ascii="Times New Roman" w:hAnsi="Times New Roman"/>
                <w:sz w:val="27"/>
                <w:szCs w:val="27"/>
              </w:rPr>
            </w:pPr>
            <w:r w:rsidRPr="008E1F07">
              <w:rPr>
                <w:rFonts w:ascii="Times New Roman" w:hAnsi="Times New Roman"/>
                <w:sz w:val="27"/>
                <w:szCs w:val="27"/>
              </w:rPr>
              <w:t>1.2</w:t>
            </w:r>
            <w:r>
              <w:rPr>
                <w:rFonts w:ascii="Times New Roman" w:hAnsi="Times New Roman"/>
                <w:sz w:val="27"/>
                <w:szCs w:val="27"/>
              </w:rPr>
              <w:t>%</w:t>
            </w:r>
          </w:p>
        </w:tc>
      </w:tr>
      <w:tr w:rsidR="00693164" w14:paraId="06C14244" w14:textId="77777777" w:rsidTr="00B8585C">
        <w:trPr>
          <w:trHeight w:val="273"/>
        </w:trPr>
        <w:tc>
          <w:tcPr>
            <w:tcW w:w="401" w:type="pct"/>
            <w:vMerge w:val="restart"/>
          </w:tcPr>
          <w:p w14:paraId="4A131D24" w14:textId="77777777" w:rsidR="00693164" w:rsidRPr="00633A37" w:rsidRDefault="00693164" w:rsidP="00735D69">
            <w:pPr>
              <w:snapToGrid w:val="0"/>
              <w:rPr>
                <w:rFonts w:ascii="Times New Roman" w:hAnsi="Times New Roman"/>
                <w:sz w:val="27"/>
                <w:szCs w:val="27"/>
              </w:rPr>
            </w:pPr>
            <w:r w:rsidRPr="00633A37">
              <w:rPr>
                <w:rFonts w:ascii="Times New Roman" w:hAnsi="Times New Roman"/>
                <w:sz w:val="27"/>
                <w:szCs w:val="27"/>
              </w:rPr>
              <w:t>3</w:t>
            </w:r>
          </w:p>
        </w:tc>
        <w:tc>
          <w:tcPr>
            <w:tcW w:w="727" w:type="pct"/>
            <w:vMerge w:val="restart"/>
          </w:tcPr>
          <w:p w14:paraId="5A51BA6E" w14:textId="77777777" w:rsidR="00693164" w:rsidRPr="00633A37" w:rsidRDefault="00693164" w:rsidP="00735D69">
            <w:pPr>
              <w:snapToGrid w:val="0"/>
              <w:rPr>
                <w:rFonts w:ascii="Times New Roman" w:hAnsi="Times New Roman"/>
                <w:sz w:val="27"/>
                <w:szCs w:val="27"/>
              </w:rPr>
            </w:pPr>
            <w:r>
              <w:rPr>
                <w:rFonts w:ascii="Times New Roman" w:hAnsi="Times New Roman" w:hint="eastAsia"/>
                <w:sz w:val="27"/>
                <w:szCs w:val="27"/>
              </w:rPr>
              <w:t>3</w:t>
            </w:r>
            <w:r w:rsidRPr="00633A37">
              <w:rPr>
                <w:rFonts w:ascii="Times New Roman" w:hAnsi="Times New Roman"/>
                <w:sz w:val="27"/>
                <w:szCs w:val="27"/>
              </w:rPr>
              <w:t>个名素</w:t>
            </w:r>
          </w:p>
        </w:tc>
        <w:tc>
          <w:tcPr>
            <w:tcW w:w="970" w:type="pct"/>
            <w:gridSpan w:val="2"/>
          </w:tcPr>
          <w:p w14:paraId="0C69EB53" w14:textId="77777777" w:rsidR="00693164" w:rsidRPr="00633A37" w:rsidRDefault="00693164" w:rsidP="00735D69">
            <w:pPr>
              <w:snapToGrid w:val="0"/>
              <w:ind w:firstLine="567"/>
              <w:jc w:val="center"/>
              <w:rPr>
                <w:rFonts w:ascii="Times New Roman" w:hAnsi="Times New Roman"/>
                <w:sz w:val="27"/>
                <w:szCs w:val="27"/>
              </w:rPr>
            </w:pPr>
          </w:p>
        </w:tc>
        <w:tc>
          <w:tcPr>
            <w:tcW w:w="646" w:type="pct"/>
          </w:tcPr>
          <w:p w14:paraId="56758F11" w14:textId="77777777" w:rsidR="00693164" w:rsidRPr="00633A37" w:rsidRDefault="00693164" w:rsidP="00735D69">
            <w:pPr>
              <w:snapToGrid w:val="0"/>
              <w:jc w:val="center"/>
              <w:rPr>
                <w:rFonts w:ascii="Times New Roman" w:hAnsi="Times New Roman"/>
                <w:sz w:val="27"/>
                <w:szCs w:val="27"/>
              </w:rPr>
            </w:pPr>
            <w:r>
              <w:rPr>
                <w:rFonts w:ascii="Times New Roman" w:hAnsi="Times New Roman"/>
                <w:sz w:val="27"/>
                <w:szCs w:val="27"/>
              </w:rPr>
              <w:t>11</w:t>
            </w:r>
          </w:p>
        </w:tc>
        <w:tc>
          <w:tcPr>
            <w:tcW w:w="737" w:type="pct"/>
          </w:tcPr>
          <w:p w14:paraId="76FE56B0" w14:textId="77777777" w:rsidR="00693164" w:rsidRPr="00633A37" w:rsidRDefault="00693164" w:rsidP="00735D69">
            <w:pPr>
              <w:snapToGrid w:val="0"/>
              <w:jc w:val="center"/>
              <w:rPr>
                <w:rFonts w:ascii="Times New Roman" w:hAnsi="Times New Roman"/>
                <w:sz w:val="27"/>
                <w:szCs w:val="27"/>
              </w:rPr>
            </w:pPr>
            <w:r>
              <w:rPr>
                <w:rFonts w:ascii="Times New Roman" w:hAnsi="Times New Roman"/>
                <w:sz w:val="27"/>
                <w:szCs w:val="27"/>
              </w:rPr>
              <w:t>3.9</w:t>
            </w:r>
            <w:r>
              <w:rPr>
                <w:rFonts w:ascii="Times New Roman" w:hAnsi="Times New Roman" w:hint="eastAsia"/>
                <w:sz w:val="27"/>
                <w:szCs w:val="27"/>
              </w:rPr>
              <w:t>%</w:t>
            </w:r>
          </w:p>
        </w:tc>
        <w:tc>
          <w:tcPr>
            <w:tcW w:w="797" w:type="pct"/>
          </w:tcPr>
          <w:p w14:paraId="1650A423" w14:textId="77777777" w:rsidR="00693164" w:rsidRPr="00633A37" w:rsidRDefault="00693164" w:rsidP="00735D69">
            <w:pPr>
              <w:snapToGrid w:val="0"/>
              <w:jc w:val="center"/>
              <w:rPr>
                <w:rFonts w:ascii="Times New Roman" w:hAnsi="Times New Roman"/>
                <w:sz w:val="27"/>
                <w:szCs w:val="27"/>
              </w:rPr>
            </w:pPr>
            <w:r>
              <w:rPr>
                <w:rFonts w:ascii="Times New Roman" w:hAnsi="Times New Roman"/>
                <w:sz w:val="27"/>
                <w:szCs w:val="27"/>
              </w:rPr>
              <w:t>28</w:t>
            </w:r>
          </w:p>
        </w:tc>
        <w:tc>
          <w:tcPr>
            <w:tcW w:w="722" w:type="pct"/>
          </w:tcPr>
          <w:p w14:paraId="2EB5927B" w14:textId="77777777" w:rsidR="00693164" w:rsidRPr="00633A37" w:rsidRDefault="00693164" w:rsidP="00735D69">
            <w:pPr>
              <w:snapToGrid w:val="0"/>
              <w:jc w:val="center"/>
              <w:rPr>
                <w:rFonts w:ascii="Times New Roman" w:hAnsi="Times New Roman"/>
                <w:sz w:val="27"/>
                <w:szCs w:val="27"/>
              </w:rPr>
            </w:pPr>
            <w:r>
              <w:rPr>
                <w:rFonts w:ascii="Times New Roman" w:hAnsi="Times New Roman"/>
                <w:sz w:val="27"/>
                <w:szCs w:val="27"/>
              </w:rPr>
              <w:t>8.7%</w:t>
            </w:r>
          </w:p>
        </w:tc>
      </w:tr>
      <w:tr w:rsidR="00693164" w14:paraId="53BA0D9F" w14:textId="77777777" w:rsidTr="00B8585C">
        <w:trPr>
          <w:trHeight w:val="130"/>
        </w:trPr>
        <w:tc>
          <w:tcPr>
            <w:tcW w:w="401" w:type="pct"/>
            <w:vMerge/>
          </w:tcPr>
          <w:p w14:paraId="3F17EC6A" w14:textId="77777777" w:rsidR="00693164" w:rsidRDefault="00693164" w:rsidP="00735D69">
            <w:pPr>
              <w:snapToGrid w:val="0"/>
              <w:ind w:firstLine="567"/>
              <w:jc w:val="center"/>
              <w:rPr>
                <w:rFonts w:ascii="Times New Roman" w:hAnsi="Times New Roman"/>
                <w:sz w:val="27"/>
                <w:szCs w:val="27"/>
              </w:rPr>
            </w:pPr>
          </w:p>
        </w:tc>
        <w:tc>
          <w:tcPr>
            <w:tcW w:w="727" w:type="pct"/>
            <w:vMerge/>
          </w:tcPr>
          <w:p w14:paraId="13D583D0" w14:textId="77777777" w:rsidR="00693164" w:rsidRDefault="00693164" w:rsidP="00735D69">
            <w:pPr>
              <w:snapToGrid w:val="0"/>
              <w:ind w:firstLine="567"/>
              <w:jc w:val="center"/>
              <w:rPr>
                <w:rFonts w:ascii="Times New Roman" w:hAnsi="Times New Roman"/>
                <w:sz w:val="27"/>
                <w:szCs w:val="27"/>
              </w:rPr>
            </w:pPr>
          </w:p>
        </w:tc>
        <w:tc>
          <w:tcPr>
            <w:tcW w:w="970" w:type="pct"/>
            <w:gridSpan w:val="2"/>
          </w:tcPr>
          <w:p w14:paraId="012E8C39" w14:textId="77777777" w:rsidR="00693164" w:rsidRDefault="00693164" w:rsidP="00735D69">
            <w:pPr>
              <w:snapToGrid w:val="0"/>
              <w:rPr>
                <w:rFonts w:ascii="Times New Roman" w:hAnsi="Times New Roman"/>
                <w:sz w:val="27"/>
                <w:szCs w:val="27"/>
              </w:rPr>
            </w:pPr>
            <w:r>
              <w:rPr>
                <w:rFonts w:ascii="Times New Roman" w:hAnsi="Times New Roman"/>
                <w:sz w:val="27"/>
                <w:szCs w:val="27"/>
              </w:rPr>
              <w:t>偏正式</w:t>
            </w:r>
          </w:p>
        </w:tc>
        <w:tc>
          <w:tcPr>
            <w:tcW w:w="646" w:type="pct"/>
          </w:tcPr>
          <w:p w14:paraId="71C60905" w14:textId="77777777" w:rsidR="00693164" w:rsidRDefault="00693164" w:rsidP="00735D69">
            <w:pPr>
              <w:snapToGrid w:val="0"/>
              <w:jc w:val="center"/>
              <w:rPr>
                <w:rFonts w:ascii="Times New Roman" w:hAnsi="Times New Roman"/>
                <w:sz w:val="27"/>
                <w:szCs w:val="27"/>
              </w:rPr>
            </w:pPr>
            <w:r>
              <w:rPr>
                <w:rFonts w:ascii="Times New Roman" w:hAnsi="Times New Roman"/>
                <w:sz w:val="27"/>
                <w:szCs w:val="27"/>
              </w:rPr>
              <w:t>8</w:t>
            </w:r>
          </w:p>
        </w:tc>
        <w:tc>
          <w:tcPr>
            <w:tcW w:w="737" w:type="pct"/>
          </w:tcPr>
          <w:p w14:paraId="55550C5D" w14:textId="77777777" w:rsidR="00693164" w:rsidRDefault="00693164" w:rsidP="00735D69">
            <w:pPr>
              <w:snapToGrid w:val="0"/>
              <w:jc w:val="center"/>
              <w:rPr>
                <w:rFonts w:ascii="Times New Roman" w:hAnsi="Times New Roman"/>
                <w:sz w:val="27"/>
                <w:szCs w:val="27"/>
              </w:rPr>
            </w:pPr>
            <w:r>
              <w:rPr>
                <w:rFonts w:ascii="Times New Roman" w:hAnsi="Times New Roman"/>
                <w:sz w:val="27"/>
                <w:szCs w:val="27"/>
              </w:rPr>
              <w:t>2.9</w:t>
            </w:r>
            <w:r>
              <w:rPr>
                <w:rFonts w:ascii="Times New Roman" w:hAnsi="Times New Roman" w:hint="eastAsia"/>
                <w:sz w:val="27"/>
                <w:szCs w:val="27"/>
              </w:rPr>
              <w:t>%</w:t>
            </w:r>
          </w:p>
        </w:tc>
        <w:tc>
          <w:tcPr>
            <w:tcW w:w="797" w:type="pct"/>
          </w:tcPr>
          <w:p w14:paraId="3AC8216E" w14:textId="77777777" w:rsidR="00693164" w:rsidRDefault="00693164" w:rsidP="00735D69">
            <w:pPr>
              <w:snapToGrid w:val="0"/>
              <w:jc w:val="center"/>
              <w:rPr>
                <w:rFonts w:ascii="Times New Roman" w:hAnsi="Times New Roman"/>
                <w:sz w:val="27"/>
                <w:szCs w:val="27"/>
              </w:rPr>
            </w:pPr>
            <w:r>
              <w:rPr>
                <w:rFonts w:ascii="Times New Roman" w:hAnsi="Times New Roman"/>
                <w:sz w:val="27"/>
                <w:szCs w:val="27"/>
              </w:rPr>
              <w:t>28</w:t>
            </w:r>
          </w:p>
        </w:tc>
        <w:tc>
          <w:tcPr>
            <w:tcW w:w="722" w:type="pct"/>
          </w:tcPr>
          <w:p w14:paraId="2AB7440A" w14:textId="77777777" w:rsidR="00693164" w:rsidRDefault="00693164" w:rsidP="00735D69">
            <w:pPr>
              <w:snapToGrid w:val="0"/>
              <w:jc w:val="center"/>
              <w:rPr>
                <w:rFonts w:ascii="Times New Roman" w:hAnsi="Times New Roman"/>
                <w:sz w:val="27"/>
                <w:szCs w:val="27"/>
              </w:rPr>
            </w:pPr>
            <w:r>
              <w:rPr>
                <w:rFonts w:ascii="Times New Roman" w:hAnsi="Times New Roman"/>
                <w:sz w:val="27"/>
                <w:szCs w:val="27"/>
              </w:rPr>
              <w:t>8.7</w:t>
            </w:r>
            <w:r>
              <w:rPr>
                <w:rFonts w:ascii="Times New Roman" w:hAnsi="Times New Roman" w:hint="eastAsia"/>
                <w:sz w:val="27"/>
                <w:szCs w:val="27"/>
              </w:rPr>
              <w:t>%</w:t>
            </w:r>
          </w:p>
        </w:tc>
      </w:tr>
      <w:tr w:rsidR="00693164" w14:paraId="183900FE" w14:textId="77777777" w:rsidTr="00B8585C">
        <w:trPr>
          <w:trHeight w:val="130"/>
        </w:trPr>
        <w:tc>
          <w:tcPr>
            <w:tcW w:w="401" w:type="pct"/>
            <w:vMerge/>
          </w:tcPr>
          <w:p w14:paraId="23A96C5F" w14:textId="77777777" w:rsidR="00693164" w:rsidRDefault="00693164" w:rsidP="00735D69">
            <w:pPr>
              <w:snapToGrid w:val="0"/>
              <w:ind w:firstLine="567"/>
              <w:jc w:val="center"/>
              <w:rPr>
                <w:rFonts w:ascii="Times New Roman" w:hAnsi="Times New Roman"/>
                <w:sz w:val="27"/>
                <w:szCs w:val="27"/>
              </w:rPr>
            </w:pPr>
          </w:p>
        </w:tc>
        <w:tc>
          <w:tcPr>
            <w:tcW w:w="727" w:type="pct"/>
            <w:vMerge/>
          </w:tcPr>
          <w:p w14:paraId="35AF49A9" w14:textId="77777777" w:rsidR="00693164" w:rsidRDefault="00693164" w:rsidP="00735D69">
            <w:pPr>
              <w:snapToGrid w:val="0"/>
              <w:ind w:firstLine="567"/>
              <w:jc w:val="center"/>
              <w:rPr>
                <w:rFonts w:ascii="Times New Roman" w:hAnsi="Times New Roman"/>
                <w:sz w:val="27"/>
                <w:szCs w:val="27"/>
              </w:rPr>
            </w:pPr>
          </w:p>
        </w:tc>
        <w:tc>
          <w:tcPr>
            <w:tcW w:w="970" w:type="pct"/>
            <w:gridSpan w:val="2"/>
          </w:tcPr>
          <w:p w14:paraId="20A9A75F" w14:textId="77777777" w:rsidR="00693164" w:rsidRDefault="00693164" w:rsidP="00735D69">
            <w:pPr>
              <w:snapToGrid w:val="0"/>
              <w:rPr>
                <w:rFonts w:ascii="Times New Roman" w:hAnsi="Times New Roman"/>
                <w:sz w:val="27"/>
                <w:szCs w:val="27"/>
              </w:rPr>
            </w:pPr>
            <w:r>
              <w:rPr>
                <w:rFonts w:ascii="Times New Roman" w:hAnsi="Times New Roman"/>
                <w:sz w:val="27"/>
                <w:szCs w:val="27"/>
              </w:rPr>
              <w:t>附加式</w:t>
            </w:r>
          </w:p>
        </w:tc>
        <w:tc>
          <w:tcPr>
            <w:tcW w:w="646" w:type="pct"/>
          </w:tcPr>
          <w:p w14:paraId="2786AC39" w14:textId="77777777" w:rsidR="00693164" w:rsidRDefault="00693164" w:rsidP="00735D69">
            <w:pPr>
              <w:snapToGrid w:val="0"/>
              <w:jc w:val="center"/>
              <w:rPr>
                <w:rFonts w:ascii="Times New Roman" w:hAnsi="Times New Roman"/>
                <w:sz w:val="27"/>
                <w:szCs w:val="27"/>
              </w:rPr>
            </w:pPr>
            <w:r>
              <w:rPr>
                <w:rFonts w:ascii="Times New Roman" w:hAnsi="Times New Roman"/>
                <w:sz w:val="27"/>
                <w:szCs w:val="27"/>
              </w:rPr>
              <w:t>3</w:t>
            </w:r>
          </w:p>
        </w:tc>
        <w:tc>
          <w:tcPr>
            <w:tcW w:w="737" w:type="pct"/>
          </w:tcPr>
          <w:p w14:paraId="7489CFD6" w14:textId="77777777" w:rsidR="00693164" w:rsidRDefault="00693164" w:rsidP="00735D69">
            <w:pPr>
              <w:snapToGrid w:val="0"/>
              <w:jc w:val="center"/>
              <w:rPr>
                <w:rFonts w:ascii="Times New Roman" w:hAnsi="Times New Roman"/>
                <w:sz w:val="27"/>
                <w:szCs w:val="27"/>
              </w:rPr>
            </w:pPr>
            <w:r>
              <w:rPr>
                <w:rFonts w:ascii="Times New Roman" w:hAnsi="Times New Roman"/>
                <w:sz w:val="27"/>
                <w:szCs w:val="27"/>
              </w:rPr>
              <w:t>1.1</w:t>
            </w:r>
            <w:r>
              <w:rPr>
                <w:rFonts w:ascii="Times New Roman" w:hAnsi="Times New Roman" w:hint="eastAsia"/>
                <w:sz w:val="27"/>
                <w:szCs w:val="27"/>
              </w:rPr>
              <w:t>%</w:t>
            </w:r>
          </w:p>
        </w:tc>
        <w:tc>
          <w:tcPr>
            <w:tcW w:w="797" w:type="pct"/>
          </w:tcPr>
          <w:p w14:paraId="65F7295E" w14:textId="77777777" w:rsidR="00693164" w:rsidRDefault="00693164" w:rsidP="00735D69">
            <w:pPr>
              <w:snapToGrid w:val="0"/>
              <w:jc w:val="center"/>
              <w:rPr>
                <w:rFonts w:ascii="Times New Roman" w:hAnsi="Times New Roman"/>
                <w:sz w:val="27"/>
                <w:szCs w:val="27"/>
              </w:rPr>
            </w:pPr>
            <w:r>
              <w:rPr>
                <w:rFonts w:ascii="Times New Roman" w:hAnsi="Times New Roman"/>
                <w:sz w:val="27"/>
                <w:szCs w:val="27"/>
              </w:rPr>
              <w:t>0</w:t>
            </w:r>
          </w:p>
        </w:tc>
        <w:tc>
          <w:tcPr>
            <w:tcW w:w="722" w:type="pct"/>
          </w:tcPr>
          <w:p w14:paraId="55FAF940" w14:textId="77777777" w:rsidR="00693164" w:rsidRDefault="00693164" w:rsidP="00735D69">
            <w:pPr>
              <w:snapToGrid w:val="0"/>
              <w:jc w:val="center"/>
              <w:rPr>
                <w:rFonts w:ascii="Times New Roman" w:hAnsi="Times New Roman"/>
                <w:sz w:val="27"/>
                <w:szCs w:val="27"/>
              </w:rPr>
            </w:pPr>
            <w:r>
              <w:rPr>
                <w:rFonts w:ascii="Times New Roman" w:hAnsi="Times New Roman"/>
                <w:sz w:val="27"/>
                <w:szCs w:val="27"/>
              </w:rPr>
              <w:t>0</w:t>
            </w:r>
            <w:r>
              <w:rPr>
                <w:rFonts w:ascii="Times New Roman" w:hAnsi="Times New Roman" w:hint="eastAsia"/>
                <w:sz w:val="27"/>
                <w:szCs w:val="27"/>
              </w:rPr>
              <w:t>%</w:t>
            </w:r>
          </w:p>
        </w:tc>
      </w:tr>
      <w:tr w:rsidR="00693164" w14:paraId="6317A5AF" w14:textId="77777777" w:rsidTr="00B8585C">
        <w:trPr>
          <w:trHeight w:val="312"/>
        </w:trPr>
        <w:tc>
          <w:tcPr>
            <w:tcW w:w="401" w:type="pct"/>
          </w:tcPr>
          <w:p w14:paraId="5DE7C399" w14:textId="77777777" w:rsidR="00693164" w:rsidRPr="00633A37" w:rsidRDefault="00693164" w:rsidP="00735D69">
            <w:pPr>
              <w:snapToGrid w:val="0"/>
              <w:rPr>
                <w:rFonts w:ascii="Times New Roman" w:hAnsi="Times New Roman"/>
                <w:sz w:val="27"/>
                <w:szCs w:val="27"/>
              </w:rPr>
            </w:pPr>
            <w:r>
              <w:rPr>
                <w:rFonts w:ascii="Times New Roman" w:hAnsi="Times New Roman"/>
                <w:sz w:val="27"/>
                <w:szCs w:val="27"/>
              </w:rPr>
              <w:t>4</w:t>
            </w:r>
          </w:p>
        </w:tc>
        <w:tc>
          <w:tcPr>
            <w:tcW w:w="1697" w:type="pct"/>
            <w:gridSpan w:val="3"/>
          </w:tcPr>
          <w:p w14:paraId="1F47AEAF" w14:textId="77777777" w:rsidR="00693164" w:rsidRPr="00633A37" w:rsidRDefault="00693164" w:rsidP="00735D69">
            <w:pPr>
              <w:snapToGrid w:val="0"/>
              <w:rPr>
                <w:rFonts w:ascii="Times New Roman" w:hAnsi="Times New Roman"/>
                <w:sz w:val="27"/>
                <w:szCs w:val="27"/>
              </w:rPr>
            </w:pPr>
            <w:r>
              <w:rPr>
                <w:rFonts w:ascii="Times New Roman" w:hAnsi="Times New Roman"/>
                <w:sz w:val="27"/>
                <w:szCs w:val="27"/>
              </w:rPr>
              <w:t>4</w:t>
            </w:r>
            <w:r>
              <w:rPr>
                <w:rFonts w:ascii="Times New Roman" w:hAnsi="Times New Roman"/>
                <w:sz w:val="27"/>
                <w:szCs w:val="27"/>
              </w:rPr>
              <w:t>个名素</w:t>
            </w:r>
          </w:p>
        </w:tc>
        <w:tc>
          <w:tcPr>
            <w:tcW w:w="646" w:type="pct"/>
          </w:tcPr>
          <w:p w14:paraId="1C052AD8" w14:textId="77777777" w:rsidR="00693164" w:rsidRPr="00633A37" w:rsidRDefault="00693164" w:rsidP="00735D69">
            <w:pPr>
              <w:snapToGrid w:val="0"/>
              <w:jc w:val="center"/>
              <w:rPr>
                <w:rFonts w:ascii="Times New Roman" w:hAnsi="Times New Roman"/>
                <w:sz w:val="27"/>
                <w:szCs w:val="27"/>
              </w:rPr>
            </w:pPr>
            <w:r>
              <w:rPr>
                <w:rFonts w:ascii="Times New Roman" w:hAnsi="Times New Roman"/>
                <w:sz w:val="27"/>
                <w:szCs w:val="27"/>
              </w:rPr>
              <w:t>0</w:t>
            </w:r>
          </w:p>
        </w:tc>
        <w:tc>
          <w:tcPr>
            <w:tcW w:w="737" w:type="pct"/>
          </w:tcPr>
          <w:p w14:paraId="0D496DF3" w14:textId="77777777" w:rsidR="00693164" w:rsidRPr="00633A37" w:rsidRDefault="00693164" w:rsidP="00735D69">
            <w:pPr>
              <w:snapToGrid w:val="0"/>
              <w:jc w:val="center"/>
              <w:rPr>
                <w:rFonts w:ascii="Times New Roman" w:hAnsi="Times New Roman"/>
                <w:sz w:val="27"/>
                <w:szCs w:val="27"/>
              </w:rPr>
            </w:pPr>
            <w:r>
              <w:rPr>
                <w:rFonts w:ascii="Times New Roman" w:hAnsi="Times New Roman"/>
                <w:sz w:val="27"/>
                <w:szCs w:val="27"/>
              </w:rPr>
              <w:t>0%</w:t>
            </w:r>
          </w:p>
        </w:tc>
        <w:tc>
          <w:tcPr>
            <w:tcW w:w="797" w:type="pct"/>
          </w:tcPr>
          <w:p w14:paraId="550BAFB5" w14:textId="77777777" w:rsidR="00693164" w:rsidRPr="00633A37" w:rsidRDefault="00693164" w:rsidP="00735D69">
            <w:pPr>
              <w:snapToGrid w:val="0"/>
              <w:jc w:val="center"/>
              <w:rPr>
                <w:rFonts w:ascii="Times New Roman" w:hAnsi="Times New Roman"/>
                <w:sz w:val="27"/>
                <w:szCs w:val="27"/>
              </w:rPr>
            </w:pPr>
            <w:r>
              <w:rPr>
                <w:rFonts w:ascii="Times New Roman" w:hAnsi="Times New Roman"/>
                <w:sz w:val="27"/>
                <w:szCs w:val="27"/>
              </w:rPr>
              <w:t>1</w:t>
            </w:r>
          </w:p>
        </w:tc>
        <w:tc>
          <w:tcPr>
            <w:tcW w:w="722" w:type="pct"/>
          </w:tcPr>
          <w:p w14:paraId="3C60A7F1" w14:textId="77777777" w:rsidR="00693164" w:rsidRPr="00633A37" w:rsidRDefault="00693164" w:rsidP="00735D69">
            <w:pPr>
              <w:snapToGrid w:val="0"/>
              <w:jc w:val="center"/>
              <w:rPr>
                <w:rFonts w:ascii="Times New Roman" w:hAnsi="Times New Roman"/>
                <w:sz w:val="27"/>
                <w:szCs w:val="27"/>
              </w:rPr>
            </w:pPr>
            <w:r>
              <w:rPr>
                <w:rFonts w:ascii="Times New Roman" w:hAnsi="Times New Roman"/>
                <w:sz w:val="27"/>
                <w:szCs w:val="27"/>
              </w:rPr>
              <w:t>0.3%</w:t>
            </w:r>
          </w:p>
        </w:tc>
      </w:tr>
      <w:tr w:rsidR="00693164" w14:paraId="42982ACF" w14:textId="77777777" w:rsidTr="00B8585C">
        <w:trPr>
          <w:trHeight w:val="312"/>
        </w:trPr>
        <w:tc>
          <w:tcPr>
            <w:tcW w:w="2098" w:type="pct"/>
            <w:gridSpan w:val="4"/>
          </w:tcPr>
          <w:p w14:paraId="1D3C2250" w14:textId="77777777" w:rsidR="00693164" w:rsidRPr="009F6F61" w:rsidRDefault="00693164" w:rsidP="00735D69">
            <w:pPr>
              <w:snapToGrid w:val="0"/>
              <w:ind w:firstLine="567"/>
              <w:jc w:val="center"/>
              <w:rPr>
                <w:rFonts w:ascii="Times New Roman" w:hAnsi="Times New Roman"/>
                <w:b/>
                <w:sz w:val="27"/>
                <w:szCs w:val="27"/>
              </w:rPr>
            </w:pPr>
            <w:r w:rsidRPr="009F6F61">
              <w:rPr>
                <w:rFonts w:ascii="Times New Roman" w:hAnsi="Times New Roman"/>
                <w:b/>
                <w:sz w:val="27"/>
                <w:szCs w:val="27"/>
              </w:rPr>
              <w:t>总</w:t>
            </w:r>
          </w:p>
        </w:tc>
        <w:tc>
          <w:tcPr>
            <w:tcW w:w="646" w:type="pct"/>
          </w:tcPr>
          <w:p w14:paraId="26FD1495" w14:textId="77777777" w:rsidR="00693164" w:rsidRPr="009F6F61" w:rsidRDefault="00693164" w:rsidP="00735D69">
            <w:pPr>
              <w:snapToGrid w:val="0"/>
              <w:jc w:val="center"/>
              <w:rPr>
                <w:rFonts w:ascii="Times New Roman" w:hAnsi="Times New Roman"/>
                <w:b/>
                <w:sz w:val="27"/>
                <w:szCs w:val="27"/>
              </w:rPr>
            </w:pPr>
            <w:r>
              <w:rPr>
                <w:rFonts w:ascii="Times New Roman" w:hAnsi="Times New Roman"/>
                <w:b/>
                <w:sz w:val="27"/>
                <w:szCs w:val="27"/>
              </w:rPr>
              <w:t>279</w:t>
            </w:r>
          </w:p>
        </w:tc>
        <w:tc>
          <w:tcPr>
            <w:tcW w:w="737" w:type="pct"/>
          </w:tcPr>
          <w:p w14:paraId="560B5079" w14:textId="77777777" w:rsidR="00693164" w:rsidRPr="009F6F61" w:rsidRDefault="00693164" w:rsidP="00735D69">
            <w:pPr>
              <w:snapToGrid w:val="0"/>
              <w:jc w:val="center"/>
              <w:rPr>
                <w:rFonts w:ascii="Times New Roman" w:hAnsi="Times New Roman"/>
                <w:b/>
                <w:sz w:val="27"/>
                <w:szCs w:val="27"/>
              </w:rPr>
            </w:pPr>
            <w:r w:rsidRPr="009F6F61">
              <w:rPr>
                <w:rFonts w:ascii="Times New Roman" w:hAnsi="Times New Roman"/>
                <w:b/>
                <w:sz w:val="27"/>
                <w:szCs w:val="27"/>
              </w:rPr>
              <w:t>100</w:t>
            </w:r>
            <w:r>
              <w:rPr>
                <w:rFonts w:ascii="Times New Roman" w:hAnsi="Times New Roman"/>
                <w:b/>
                <w:sz w:val="27"/>
                <w:szCs w:val="27"/>
              </w:rPr>
              <w:t>%</w:t>
            </w:r>
          </w:p>
        </w:tc>
        <w:tc>
          <w:tcPr>
            <w:tcW w:w="797" w:type="pct"/>
          </w:tcPr>
          <w:p w14:paraId="0B1B2294" w14:textId="77777777" w:rsidR="00693164" w:rsidRPr="009F6F61" w:rsidRDefault="00693164" w:rsidP="00735D69">
            <w:pPr>
              <w:snapToGrid w:val="0"/>
              <w:ind w:firstLine="567"/>
              <w:jc w:val="center"/>
              <w:rPr>
                <w:rFonts w:ascii="Times New Roman" w:hAnsi="Times New Roman"/>
                <w:b/>
                <w:sz w:val="27"/>
                <w:szCs w:val="27"/>
              </w:rPr>
            </w:pPr>
            <w:r>
              <w:rPr>
                <w:rFonts w:ascii="Times New Roman" w:hAnsi="Times New Roman"/>
                <w:b/>
                <w:sz w:val="27"/>
                <w:szCs w:val="27"/>
              </w:rPr>
              <w:t>321</w:t>
            </w:r>
          </w:p>
        </w:tc>
        <w:tc>
          <w:tcPr>
            <w:tcW w:w="722" w:type="pct"/>
          </w:tcPr>
          <w:p w14:paraId="2B0A3B78" w14:textId="77777777" w:rsidR="00693164" w:rsidRPr="009F6F61" w:rsidRDefault="00693164" w:rsidP="00735D69">
            <w:pPr>
              <w:snapToGrid w:val="0"/>
              <w:jc w:val="center"/>
              <w:rPr>
                <w:rFonts w:ascii="Times New Roman" w:hAnsi="Times New Roman"/>
                <w:b/>
                <w:sz w:val="27"/>
                <w:szCs w:val="27"/>
              </w:rPr>
            </w:pPr>
            <w:r w:rsidRPr="009F6F61">
              <w:rPr>
                <w:rFonts w:ascii="Times New Roman" w:hAnsi="Times New Roman"/>
                <w:b/>
                <w:sz w:val="27"/>
                <w:szCs w:val="27"/>
              </w:rPr>
              <w:t>100</w:t>
            </w:r>
            <w:r>
              <w:rPr>
                <w:rFonts w:ascii="Times New Roman" w:hAnsi="Times New Roman"/>
                <w:b/>
                <w:sz w:val="27"/>
                <w:szCs w:val="27"/>
              </w:rPr>
              <w:t>%</w:t>
            </w:r>
          </w:p>
        </w:tc>
      </w:tr>
    </w:tbl>
    <w:p w14:paraId="62AF1439" w14:textId="77777777" w:rsidR="00693164" w:rsidRPr="00D179FA" w:rsidRDefault="00693164" w:rsidP="00693164">
      <w:pPr>
        <w:snapToGrid w:val="0"/>
        <w:spacing w:after="0" w:line="360" w:lineRule="auto"/>
        <w:ind w:firstLine="567"/>
        <w:jc w:val="both"/>
        <w:rPr>
          <w:rFonts w:ascii="Times New Roman" w:hAnsi="Times New Roman"/>
          <w:sz w:val="27"/>
          <w:szCs w:val="27"/>
        </w:rPr>
      </w:pPr>
      <w:r w:rsidRPr="00D179FA">
        <w:rPr>
          <w:rFonts w:ascii="Times New Roman" w:hAnsi="Times New Roman"/>
          <w:sz w:val="27"/>
          <w:szCs w:val="27"/>
        </w:rPr>
        <w:t>考察结果可以图示如下</w:t>
      </w:r>
      <w:r>
        <w:rPr>
          <w:rFonts w:ascii="Times New Roman" w:hAnsi="Times New Roman"/>
          <w:sz w:val="27"/>
          <w:szCs w:val="27"/>
        </w:rPr>
        <w:t>：</w:t>
      </w:r>
    </w:p>
    <w:p w14:paraId="71A7C46B" w14:textId="77777777" w:rsidR="00693164" w:rsidRDefault="00693164" w:rsidP="00735D69">
      <w:pPr>
        <w:snapToGrid w:val="0"/>
        <w:spacing w:after="0" w:line="360" w:lineRule="auto"/>
        <w:jc w:val="center"/>
        <w:rPr>
          <w:rFonts w:ascii="Times New Roman" w:hAnsi="Times New Roman"/>
          <w:b/>
          <w:sz w:val="27"/>
          <w:szCs w:val="27"/>
        </w:rPr>
      </w:pPr>
      <w:r w:rsidRPr="00D179FA">
        <w:rPr>
          <w:rFonts w:ascii="Times New Roman" w:hAnsi="Times New Roman"/>
          <w:noProof/>
          <w:sz w:val="27"/>
          <w:szCs w:val="27"/>
        </w:rPr>
        <w:drawing>
          <wp:inline distT="0" distB="0" distL="0" distR="0" wp14:anchorId="012C33A4" wp14:editId="5EB7B3A3">
            <wp:extent cx="5486400" cy="27051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C27246C" w14:textId="77777777" w:rsidR="0090220D" w:rsidRPr="00693164" w:rsidRDefault="0090220D" w:rsidP="00735D69">
      <w:pPr>
        <w:snapToGrid w:val="0"/>
        <w:spacing w:after="0" w:line="360" w:lineRule="auto"/>
        <w:jc w:val="center"/>
        <w:rPr>
          <w:rFonts w:ascii="Times New Roman" w:hAnsi="Times New Roman"/>
          <w:b/>
          <w:sz w:val="27"/>
          <w:szCs w:val="27"/>
        </w:rPr>
      </w:pPr>
      <w:r>
        <w:rPr>
          <w:rFonts w:ascii="Times New Roman" w:hAnsi="Times New Roman"/>
          <w:b/>
          <w:sz w:val="27"/>
          <w:szCs w:val="27"/>
        </w:rPr>
        <w:t>图</w:t>
      </w:r>
      <w:r>
        <w:rPr>
          <w:rFonts w:ascii="Times New Roman" w:hAnsi="Times New Roman" w:hint="eastAsia"/>
          <w:b/>
          <w:sz w:val="27"/>
          <w:szCs w:val="27"/>
        </w:rPr>
        <w:t>2-</w:t>
      </w:r>
      <w:r>
        <w:rPr>
          <w:rFonts w:ascii="Times New Roman" w:hAnsi="Times New Roman"/>
          <w:b/>
          <w:sz w:val="27"/>
          <w:szCs w:val="27"/>
        </w:rPr>
        <w:t>1</w:t>
      </w:r>
      <w:r>
        <w:rPr>
          <w:rFonts w:ascii="Times New Roman" w:hAnsi="Times New Roman" w:hint="eastAsia"/>
          <w:b/>
          <w:sz w:val="27"/>
          <w:szCs w:val="27"/>
        </w:rPr>
        <w:t>：</w:t>
      </w:r>
      <w:r w:rsidR="0080747E">
        <w:rPr>
          <w:rFonts w:ascii="Times New Roman" w:hAnsi="Times New Roman" w:hint="eastAsia"/>
          <w:b/>
          <w:sz w:val="27"/>
          <w:szCs w:val="27"/>
        </w:rPr>
        <w:t>汉越鸟类名称构造类型所占比例对比图</w:t>
      </w:r>
    </w:p>
    <w:p w14:paraId="14AD1E46" w14:textId="77777777" w:rsidR="00E43AE8" w:rsidRPr="008E1F07" w:rsidRDefault="00E43AE8" w:rsidP="00735D69">
      <w:pPr>
        <w:pStyle w:val="ListParagraph"/>
        <w:numPr>
          <w:ilvl w:val="1"/>
          <w:numId w:val="14"/>
        </w:numPr>
        <w:snapToGrid w:val="0"/>
        <w:spacing w:after="0" w:line="360" w:lineRule="auto"/>
        <w:ind w:left="0" w:firstLine="0"/>
        <w:contextualSpacing w:val="0"/>
        <w:jc w:val="both"/>
        <w:outlineLvl w:val="1"/>
        <w:rPr>
          <w:rFonts w:ascii="Times New Roman" w:hAnsi="Times New Roman"/>
          <w:b/>
          <w:sz w:val="27"/>
          <w:szCs w:val="27"/>
        </w:rPr>
      </w:pPr>
      <w:bookmarkStart w:id="70" w:name="_Toc512589271"/>
      <w:bookmarkStart w:id="71" w:name="_Toc2604562"/>
      <w:bookmarkStart w:id="72" w:name="_Toc4126462"/>
      <w:r w:rsidRPr="008E1F07">
        <w:rPr>
          <w:rFonts w:ascii="Times New Roman" w:hAnsi="Times New Roman"/>
          <w:b/>
          <w:sz w:val="27"/>
          <w:szCs w:val="27"/>
        </w:rPr>
        <w:lastRenderedPageBreak/>
        <w:t>汉越鸟类名称</w:t>
      </w:r>
      <w:r w:rsidR="000E15D8">
        <w:rPr>
          <w:rFonts w:ascii="Times New Roman" w:hAnsi="Times New Roman"/>
          <w:b/>
          <w:sz w:val="27"/>
          <w:szCs w:val="27"/>
        </w:rPr>
        <w:t>构造</w:t>
      </w:r>
      <w:r w:rsidRPr="008E1F07">
        <w:rPr>
          <w:rFonts w:ascii="Times New Roman" w:hAnsi="Times New Roman"/>
          <w:b/>
          <w:sz w:val="27"/>
          <w:szCs w:val="27"/>
        </w:rPr>
        <w:t>之异同</w:t>
      </w:r>
      <w:bookmarkEnd w:id="70"/>
      <w:bookmarkEnd w:id="71"/>
      <w:bookmarkEnd w:id="72"/>
    </w:p>
    <w:p w14:paraId="506F3181" w14:textId="77777777" w:rsidR="00840ED5" w:rsidRPr="008E1F07" w:rsidRDefault="00840ED5" w:rsidP="00735D69">
      <w:pPr>
        <w:pStyle w:val="ListParagraph"/>
        <w:snapToGrid w:val="0"/>
        <w:spacing w:after="0" w:line="360" w:lineRule="auto"/>
        <w:ind w:left="0" w:firstLine="720"/>
        <w:contextualSpacing w:val="0"/>
        <w:jc w:val="both"/>
        <w:rPr>
          <w:rFonts w:ascii="Times New Roman" w:hAnsi="Times New Roman"/>
          <w:b/>
          <w:sz w:val="27"/>
          <w:szCs w:val="27"/>
        </w:rPr>
      </w:pPr>
      <w:r w:rsidRPr="008E1F07">
        <w:rPr>
          <w:rFonts w:ascii="Times New Roman" w:hAnsi="Times New Roman"/>
          <w:sz w:val="27"/>
          <w:szCs w:val="27"/>
        </w:rPr>
        <w:t>从以上表格和示图，我们得出汉越鸟类名称</w:t>
      </w:r>
      <w:r w:rsidR="000E15D8">
        <w:rPr>
          <w:rFonts w:ascii="Times New Roman" w:hAnsi="Times New Roman"/>
          <w:sz w:val="27"/>
          <w:szCs w:val="27"/>
        </w:rPr>
        <w:t>构造</w:t>
      </w:r>
      <w:r w:rsidRPr="008E1F07">
        <w:rPr>
          <w:rFonts w:ascii="Times New Roman" w:hAnsi="Times New Roman"/>
          <w:sz w:val="27"/>
          <w:szCs w:val="27"/>
        </w:rPr>
        <w:t>之异同具体如下</w:t>
      </w:r>
      <w:r w:rsidRPr="008E1F07">
        <w:rPr>
          <w:rFonts w:ascii="Times New Roman" w:hAnsi="Times New Roman" w:hint="eastAsia"/>
          <w:sz w:val="27"/>
          <w:szCs w:val="27"/>
        </w:rPr>
        <w:t>：</w:t>
      </w:r>
    </w:p>
    <w:p w14:paraId="54CB060B" w14:textId="77777777" w:rsidR="00AD3E1D" w:rsidRDefault="00E43AE8" w:rsidP="00735D69">
      <w:pPr>
        <w:pStyle w:val="ListParagraph"/>
        <w:numPr>
          <w:ilvl w:val="2"/>
          <w:numId w:val="14"/>
        </w:numPr>
        <w:snapToGrid w:val="0"/>
        <w:spacing w:after="0" w:line="360" w:lineRule="auto"/>
        <w:contextualSpacing w:val="0"/>
        <w:jc w:val="both"/>
        <w:outlineLvl w:val="2"/>
        <w:rPr>
          <w:rFonts w:ascii="Times New Roman" w:hAnsi="Times New Roman"/>
          <w:b/>
          <w:sz w:val="27"/>
          <w:szCs w:val="27"/>
        </w:rPr>
      </w:pPr>
      <w:bookmarkStart w:id="73" w:name="_Toc4126463"/>
      <w:r w:rsidRPr="008E1F07">
        <w:rPr>
          <w:rFonts w:ascii="Times New Roman" w:hAnsi="Times New Roman"/>
          <w:b/>
          <w:sz w:val="27"/>
          <w:szCs w:val="27"/>
        </w:rPr>
        <w:t>相同之处</w:t>
      </w:r>
      <w:bookmarkEnd w:id="73"/>
    </w:p>
    <w:p w14:paraId="0BB3A838" w14:textId="77777777" w:rsidR="00A30159" w:rsidRPr="00A30159" w:rsidRDefault="00A30159" w:rsidP="00735D69">
      <w:pPr>
        <w:spacing w:line="360" w:lineRule="auto"/>
        <w:ind w:firstLine="567"/>
        <w:jc w:val="both"/>
        <w:rPr>
          <w:rFonts w:ascii="Times New Roman" w:hAnsi="Times New Roman"/>
          <w:sz w:val="27"/>
          <w:szCs w:val="27"/>
        </w:rPr>
      </w:pPr>
      <w:r w:rsidRPr="00A30159">
        <w:rPr>
          <w:rFonts w:ascii="Times New Roman" w:hAnsi="Times New Roman"/>
          <w:b/>
          <w:sz w:val="27"/>
          <w:szCs w:val="27"/>
        </w:rPr>
        <w:t>第一</w:t>
      </w:r>
      <w:r w:rsidRPr="00A30159">
        <w:rPr>
          <w:rFonts w:ascii="Times New Roman" w:hAnsi="Times New Roman" w:hint="eastAsia"/>
          <w:sz w:val="27"/>
          <w:szCs w:val="27"/>
        </w:rPr>
        <w:t>、</w:t>
      </w:r>
      <w:r w:rsidRPr="00A30159">
        <w:rPr>
          <w:rFonts w:ascii="Times New Roman" w:hAnsi="Times New Roman"/>
          <w:sz w:val="27"/>
          <w:szCs w:val="27"/>
        </w:rPr>
        <w:t>无论是汉语还是越南语，排在第一位的都是具有两个名素的偏正式名称</w:t>
      </w:r>
      <w:r w:rsidRPr="00A30159">
        <w:rPr>
          <w:rFonts w:ascii="Times New Roman" w:hAnsi="Times New Roman" w:hint="eastAsia"/>
          <w:sz w:val="27"/>
          <w:szCs w:val="27"/>
        </w:rPr>
        <w:t>，</w:t>
      </w:r>
      <w:r w:rsidRPr="00A30159">
        <w:rPr>
          <w:rFonts w:ascii="Times New Roman" w:hAnsi="Times New Roman"/>
          <w:sz w:val="27"/>
          <w:szCs w:val="27"/>
        </w:rPr>
        <w:t>所占的比例也相似</w:t>
      </w:r>
      <w:r w:rsidRPr="00A30159">
        <w:rPr>
          <w:rFonts w:ascii="Times New Roman" w:hAnsi="Times New Roman" w:hint="eastAsia"/>
          <w:sz w:val="27"/>
          <w:szCs w:val="27"/>
        </w:rPr>
        <w:t>（</w:t>
      </w:r>
      <w:r w:rsidRPr="00A30159">
        <w:rPr>
          <w:rFonts w:ascii="Times New Roman" w:hAnsi="Times New Roman" w:hint="eastAsia"/>
          <w:sz w:val="27"/>
          <w:szCs w:val="27"/>
        </w:rPr>
        <w:t>5</w:t>
      </w:r>
      <w:r w:rsidRPr="00A30159">
        <w:rPr>
          <w:rFonts w:ascii="Times New Roman" w:hAnsi="Times New Roman"/>
          <w:sz w:val="27"/>
          <w:szCs w:val="27"/>
        </w:rPr>
        <w:t>6.6</w:t>
      </w:r>
      <w:r w:rsidRPr="00A30159">
        <w:rPr>
          <w:rFonts w:ascii="Times New Roman" w:hAnsi="Times New Roman" w:hint="eastAsia"/>
          <w:sz w:val="27"/>
          <w:szCs w:val="27"/>
        </w:rPr>
        <w:t>%</w:t>
      </w:r>
      <w:r w:rsidRPr="00A30159">
        <w:rPr>
          <w:rFonts w:ascii="Times New Roman" w:hAnsi="Times New Roman"/>
          <w:sz w:val="27"/>
          <w:szCs w:val="27"/>
        </w:rPr>
        <w:t>与</w:t>
      </w:r>
      <w:r w:rsidRPr="00A30159">
        <w:rPr>
          <w:rFonts w:ascii="Times New Roman" w:hAnsi="Times New Roman" w:hint="eastAsia"/>
          <w:sz w:val="27"/>
          <w:szCs w:val="27"/>
        </w:rPr>
        <w:t>5</w:t>
      </w:r>
      <w:r w:rsidRPr="00A30159">
        <w:rPr>
          <w:rFonts w:ascii="Times New Roman" w:hAnsi="Times New Roman"/>
          <w:sz w:val="27"/>
          <w:szCs w:val="27"/>
        </w:rPr>
        <w:t>5.8</w:t>
      </w:r>
      <w:r w:rsidRPr="00A30159">
        <w:rPr>
          <w:rFonts w:ascii="Times New Roman" w:hAnsi="Times New Roman" w:hint="eastAsia"/>
          <w:sz w:val="27"/>
          <w:szCs w:val="27"/>
        </w:rPr>
        <w:t>%</w:t>
      </w:r>
      <w:r w:rsidRPr="00A30159">
        <w:rPr>
          <w:rFonts w:ascii="Times New Roman" w:hAnsi="Times New Roman" w:hint="eastAsia"/>
          <w:sz w:val="27"/>
          <w:szCs w:val="27"/>
        </w:rPr>
        <w:t>）</w:t>
      </w:r>
      <w:r w:rsidRPr="00A30159">
        <w:rPr>
          <w:rFonts w:ascii="Times New Roman" w:hAnsi="Times New Roman"/>
          <w:sz w:val="27"/>
          <w:szCs w:val="27"/>
        </w:rPr>
        <w:t>，远超过其他构造类型的比例</w:t>
      </w:r>
      <w:r w:rsidRPr="00A30159">
        <w:rPr>
          <w:rFonts w:ascii="Times New Roman" w:hAnsi="Times New Roman" w:hint="eastAsia"/>
          <w:sz w:val="27"/>
          <w:szCs w:val="27"/>
        </w:rPr>
        <w:t>，</w:t>
      </w:r>
      <w:r w:rsidRPr="00A30159">
        <w:rPr>
          <w:rFonts w:ascii="Times New Roman" w:hAnsi="Times New Roman"/>
          <w:sz w:val="27"/>
          <w:szCs w:val="27"/>
        </w:rPr>
        <w:t>可称为汉越鸟类名称典型的构造形式</w:t>
      </w:r>
      <w:r w:rsidRPr="00A30159">
        <w:rPr>
          <w:rFonts w:ascii="Times New Roman" w:hAnsi="Times New Roman" w:hint="eastAsia"/>
          <w:sz w:val="27"/>
          <w:szCs w:val="27"/>
        </w:rPr>
        <w:t>。</w:t>
      </w:r>
    </w:p>
    <w:p w14:paraId="0649261E" w14:textId="77777777" w:rsidR="00A30159" w:rsidRPr="00A30159" w:rsidRDefault="00A30159" w:rsidP="00735D69">
      <w:pPr>
        <w:tabs>
          <w:tab w:val="left" w:pos="567"/>
        </w:tabs>
        <w:spacing w:line="360" w:lineRule="auto"/>
        <w:jc w:val="both"/>
        <w:rPr>
          <w:rFonts w:ascii="Times New Roman" w:hAnsi="Times New Roman"/>
          <w:sz w:val="27"/>
          <w:szCs w:val="27"/>
        </w:rPr>
      </w:pPr>
      <w:r>
        <w:rPr>
          <w:rFonts w:ascii="Times New Roman" w:hAnsi="Times New Roman"/>
          <w:b/>
          <w:sz w:val="27"/>
          <w:szCs w:val="27"/>
        </w:rPr>
        <w:tab/>
      </w:r>
      <w:r w:rsidRPr="00A30159">
        <w:rPr>
          <w:rFonts w:ascii="Times New Roman" w:hAnsi="Times New Roman"/>
          <w:b/>
          <w:sz w:val="27"/>
          <w:szCs w:val="27"/>
        </w:rPr>
        <w:t>第二</w:t>
      </w:r>
      <w:r w:rsidRPr="00A30159">
        <w:rPr>
          <w:rFonts w:ascii="Times New Roman" w:hAnsi="Times New Roman" w:hint="eastAsia"/>
          <w:sz w:val="27"/>
          <w:szCs w:val="27"/>
        </w:rPr>
        <w:t>、汉语</w:t>
      </w:r>
      <w:r w:rsidRPr="00A30159">
        <w:rPr>
          <w:rFonts w:ascii="Times New Roman" w:hAnsi="Times New Roman"/>
          <w:sz w:val="27"/>
          <w:szCs w:val="27"/>
        </w:rPr>
        <w:t>具有三个名素的名称，偏正式也占上风</w:t>
      </w:r>
      <w:r w:rsidR="00841F19">
        <w:rPr>
          <w:rFonts w:ascii="Times New Roman" w:hAnsi="Times New Roman" w:hint="eastAsia"/>
          <w:sz w:val="27"/>
          <w:szCs w:val="27"/>
        </w:rPr>
        <w:t>；越南语具有三或四个名素的名称只有偏正式</w:t>
      </w:r>
      <w:r w:rsidRPr="00A30159">
        <w:rPr>
          <w:rFonts w:ascii="Times New Roman" w:hAnsi="Times New Roman" w:hint="eastAsia"/>
          <w:sz w:val="27"/>
          <w:szCs w:val="27"/>
        </w:rPr>
        <w:t>。若把多名素的名称中的偏正式加起来，汉语偏正式名称占</w:t>
      </w:r>
      <w:r w:rsidRPr="00A30159">
        <w:rPr>
          <w:rFonts w:ascii="Times New Roman" w:hAnsi="Times New Roman" w:hint="eastAsia"/>
          <w:sz w:val="27"/>
          <w:szCs w:val="27"/>
        </w:rPr>
        <w:t>5</w:t>
      </w:r>
      <w:r w:rsidRPr="00A30159">
        <w:rPr>
          <w:rFonts w:ascii="Times New Roman" w:hAnsi="Times New Roman"/>
          <w:sz w:val="27"/>
          <w:szCs w:val="27"/>
        </w:rPr>
        <w:t>9.5</w:t>
      </w:r>
      <w:r w:rsidRPr="00A30159">
        <w:rPr>
          <w:rFonts w:ascii="Times New Roman" w:hAnsi="Times New Roman" w:hint="eastAsia"/>
          <w:sz w:val="27"/>
          <w:szCs w:val="27"/>
        </w:rPr>
        <w:t>%</w:t>
      </w:r>
      <w:r w:rsidRPr="00A30159">
        <w:rPr>
          <w:rFonts w:ascii="Times New Roman" w:hAnsi="Times New Roman" w:hint="eastAsia"/>
          <w:sz w:val="27"/>
          <w:szCs w:val="27"/>
        </w:rPr>
        <w:t>，</w:t>
      </w:r>
      <w:r w:rsidRPr="00A30159">
        <w:rPr>
          <w:rFonts w:ascii="Times New Roman" w:hAnsi="Times New Roman"/>
          <w:sz w:val="27"/>
          <w:szCs w:val="27"/>
        </w:rPr>
        <w:t>越南语偏正式名称占</w:t>
      </w:r>
      <w:r w:rsidRPr="00A30159">
        <w:rPr>
          <w:rFonts w:ascii="Times New Roman" w:hAnsi="Times New Roman" w:hint="eastAsia"/>
          <w:sz w:val="27"/>
          <w:szCs w:val="27"/>
        </w:rPr>
        <w:t>6</w:t>
      </w:r>
      <w:r w:rsidRPr="00A30159">
        <w:rPr>
          <w:rFonts w:ascii="Times New Roman" w:hAnsi="Times New Roman"/>
          <w:sz w:val="27"/>
          <w:szCs w:val="27"/>
        </w:rPr>
        <w:t>4.5</w:t>
      </w:r>
      <w:r w:rsidRPr="00A30159">
        <w:rPr>
          <w:rFonts w:ascii="Times New Roman" w:hAnsi="Times New Roman" w:hint="eastAsia"/>
          <w:sz w:val="27"/>
          <w:szCs w:val="27"/>
        </w:rPr>
        <w:t>%</w:t>
      </w:r>
      <w:r w:rsidRPr="00A30159">
        <w:rPr>
          <w:rFonts w:ascii="Times New Roman" w:hAnsi="Times New Roman" w:hint="eastAsia"/>
          <w:sz w:val="27"/>
          <w:szCs w:val="27"/>
        </w:rPr>
        <w:t>。</w:t>
      </w:r>
      <w:r w:rsidRPr="00A30159">
        <w:rPr>
          <w:rFonts w:ascii="Times New Roman" w:hAnsi="Times New Roman"/>
          <w:sz w:val="27"/>
          <w:szCs w:val="27"/>
        </w:rPr>
        <w:t>这进一步证明偏正式在名称构造中的优越性。命名是一种断定，对客观事物某个属性的断定。但这种断定不是下定义，它并不概括某类事物的所有本质属性。命名只是抓住对象的一个区别性特征。命名者从一些邻近事物中分离出来一类（或一个）事物，这是比较的结果，从而达到区别而标记对象的目的。而这正好与偏正式的语义特征相吻合。中心语表示鸟的种类，修饰语常常是描写中心语所表示的鸟类是</w:t>
      </w:r>
      <w:r w:rsidRPr="00A30159">
        <w:rPr>
          <w:rFonts w:ascii="Times New Roman" w:hAnsi="Times New Roman"/>
          <w:sz w:val="27"/>
          <w:szCs w:val="27"/>
        </w:rPr>
        <w:t>“</w:t>
      </w:r>
      <w:r w:rsidRPr="00A30159">
        <w:rPr>
          <w:rFonts w:ascii="Times New Roman" w:hAnsi="Times New Roman"/>
          <w:sz w:val="27"/>
          <w:szCs w:val="27"/>
        </w:rPr>
        <w:t>有什么区别性特征</w:t>
      </w:r>
      <w:r w:rsidRPr="00A30159">
        <w:rPr>
          <w:rFonts w:ascii="Times New Roman" w:hAnsi="Times New Roman"/>
          <w:sz w:val="27"/>
          <w:szCs w:val="27"/>
        </w:rPr>
        <w:t>”</w:t>
      </w:r>
      <w:r w:rsidRPr="00A30159">
        <w:rPr>
          <w:rFonts w:ascii="Times New Roman" w:hAnsi="Times New Roman"/>
          <w:sz w:val="27"/>
          <w:szCs w:val="27"/>
        </w:rPr>
        <w:t>的。</w:t>
      </w:r>
    </w:p>
    <w:p w14:paraId="3F480219" w14:textId="77777777" w:rsidR="00693164" w:rsidRPr="00A30159" w:rsidRDefault="00A30159" w:rsidP="00735D69">
      <w:pPr>
        <w:tabs>
          <w:tab w:val="left" w:pos="567"/>
        </w:tabs>
        <w:snapToGrid w:val="0"/>
        <w:spacing w:after="0" w:line="360" w:lineRule="auto"/>
        <w:jc w:val="both"/>
        <w:rPr>
          <w:rFonts w:ascii="Times New Roman" w:hAnsi="Times New Roman"/>
          <w:sz w:val="27"/>
          <w:szCs w:val="27"/>
        </w:rPr>
      </w:pPr>
      <w:r>
        <w:rPr>
          <w:rFonts w:ascii="Times New Roman" w:hAnsi="Times New Roman"/>
          <w:b/>
          <w:sz w:val="27"/>
          <w:szCs w:val="27"/>
        </w:rPr>
        <w:tab/>
      </w:r>
      <w:r w:rsidRPr="00A30159">
        <w:rPr>
          <w:rFonts w:ascii="Times New Roman" w:hAnsi="Times New Roman"/>
          <w:b/>
          <w:sz w:val="27"/>
          <w:szCs w:val="27"/>
        </w:rPr>
        <w:t>第三</w:t>
      </w:r>
      <w:r w:rsidRPr="00A30159">
        <w:rPr>
          <w:rFonts w:ascii="Times New Roman" w:hAnsi="Times New Roman" w:hint="eastAsia"/>
          <w:sz w:val="27"/>
          <w:szCs w:val="27"/>
        </w:rPr>
        <w:t>、</w:t>
      </w:r>
      <w:r w:rsidRPr="00A30159">
        <w:rPr>
          <w:rFonts w:ascii="Times New Roman" w:hAnsi="Times New Roman"/>
          <w:sz w:val="27"/>
          <w:szCs w:val="27"/>
        </w:rPr>
        <w:t>在各种构造类型中，排在第二位都是</w:t>
      </w:r>
      <w:r w:rsidRPr="00A30159">
        <w:rPr>
          <w:rFonts w:ascii="Times New Roman" w:hAnsi="Times New Roman" w:hint="eastAsia"/>
          <w:sz w:val="27"/>
          <w:szCs w:val="27"/>
        </w:rPr>
        <w:t>单音节名称（汉语占</w:t>
      </w:r>
      <w:r w:rsidRPr="00A30159">
        <w:rPr>
          <w:rFonts w:ascii="Times New Roman" w:hAnsi="Times New Roman" w:hint="eastAsia"/>
          <w:sz w:val="27"/>
          <w:szCs w:val="27"/>
        </w:rPr>
        <w:t>2</w:t>
      </w:r>
      <w:r w:rsidRPr="00A30159">
        <w:rPr>
          <w:rFonts w:ascii="Times New Roman" w:hAnsi="Times New Roman"/>
          <w:sz w:val="27"/>
          <w:szCs w:val="27"/>
        </w:rPr>
        <w:t>2.6</w:t>
      </w:r>
      <w:r w:rsidRPr="00A30159">
        <w:rPr>
          <w:rFonts w:ascii="Times New Roman" w:hAnsi="Times New Roman" w:hint="eastAsia"/>
          <w:sz w:val="27"/>
          <w:szCs w:val="27"/>
        </w:rPr>
        <w:t>%</w:t>
      </w:r>
      <w:r w:rsidRPr="00A30159">
        <w:rPr>
          <w:rFonts w:ascii="Times New Roman" w:hAnsi="Times New Roman" w:hint="eastAsia"/>
          <w:sz w:val="27"/>
          <w:szCs w:val="27"/>
        </w:rPr>
        <w:t>，</w:t>
      </w:r>
      <w:r w:rsidRPr="00A30159">
        <w:rPr>
          <w:rFonts w:ascii="Times New Roman" w:hAnsi="Times New Roman"/>
          <w:sz w:val="27"/>
          <w:szCs w:val="27"/>
        </w:rPr>
        <w:t>越南语占</w:t>
      </w:r>
      <w:r w:rsidRPr="00A30159">
        <w:rPr>
          <w:rFonts w:ascii="Times New Roman" w:hAnsi="Times New Roman" w:hint="eastAsia"/>
          <w:sz w:val="27"/>
          <w:szCs w:val="27"/>
        </w:rPr>
        <w:t>1</w:t>
      </w:r>
      <w:r w:rsidRPr="00A30159">
        <w:rPr>
          <w:rFonts w:ascii="Times New Roman" w:hAnsi="Times New Roman"/>
          <w:sz w:val="27"/>
          <w:szCs w:val="27"/>
        </w:rPr>
        <w:t>6.8</w:t>
      </w:r>
      <w:r w:rsidRPr="00A30159">
        <w:rPr>
          <w:rFonts w:ascii="Times New Roman" w:hAnsi="Times New Roman" w:hint="eastAsia"/>
          <w:sz w:val="27"/>
          <w:szCs w:val="27"/>
        </w:rPr>
        <w:t>%</w:t>
      </w:r>
      <w:r w:rsidRPr="00A30159">
        <w:rPr>
          <w:rFonts w:ascii="Times New Roman" w:hAnsi="Times New Roman" w:hint="eastAsia"/>
          <w:sz w:val="27"/>
          <w:szCs w:val="27"/>
        </w:rPr>
        <w:t>），排在第三位都是连绵式名称（汉语：</w:t>
      </w:r>
      <w:r w:rsidRPr="00A30159">
        <w:rPr>
          <w:rFonts w:ascii="Times New Roman" w:hAnsi="Times New Roman" w:hint="eastAsia"/>
          <w:sz w:val="27"/>
          <w:szCs w:val="27"/>
        </w:rPr>
        <w:t>1</w:t>
      </w:r>
      <w:r w:rsidRPr="00A30159">
        <w:rPr>
          <w:rFonts w:ascii="Times New Roman" w:hAnsi="Times New Roman"/>
          <w:sz w:val="27"/>
          <w:szCs w:val="27"/>
        </w:rPr>
        <w:t>0.4</w:t>
      </w:r>
      <w:r w:rsidRPr="00A30159">
        <w:rPr>
          <w:rFonts w:ascii="Times New Roman" w:hAnsi="Times New Roman" w:hint="eastAsia"/>
          <w:sz w:val="27"/>
          <w:szCs w:val="27"/>
        </w:rPr>
        <w:t>%</w:t>
      </w:r>
      <w:r w:rsidRPr="00A30159">
        <w:rPr>
          <w:rFonts w:ascii="Times New Roman" w:hAnsi="Times New Roman" w:hint="eastAsia"/>
          <w:sz w:val="27"/>
          <w:szCs w:val="27"/>
        </w:rPr>
        <w:t>，</w:t>
      </w:r>
      <w:r w:rsidRPr="00A30159">
        <w:rPr>
          <w:rFonts w:ascii="Times New Roman" w:hAnsi="Times New Roman"/>
          <w:sz w:val="27"/>
          <w:szCs w:val="27"/>
        </w:rPr>
        <w:t>越南语</w:t>
      </w:r>
      <w:r w:rsidRPr="00A30159">
        <w:rPr>
          <w:rFonts w:ascii="Times New Roman" w:hAnsi="Times New Roman" w:hint="eastAsia"/>
          <w:sz w:val="27"/>
          <w:szCs w:val="27"/>
        </w:rPr>
        <w:t>：</w:t>
      </w:r>
      <w:r w:rsidRPr="00A30159">
        <w:rPr>
          <w:rFonts w:ascii="Times New Roman" w:hAnsi="Times New Roman" w:hint="eastAsia"/>
          <w:sz w:val="27"/>
          <w:szCs w:val="27"/>
        </w:rPr>
        <w:t>1</w:t>
      </w:r>
      <w:r w:rsidRPr="00A30159">
        <w:rPr>
          <w:rFonts w:ascii="Times New Roman" w:hAnsi="Times New Roman"/>
          <w:sz w:val="27"/>
          <w:szCs w:val="27"/>
        </w:rPr>
        <w:t>4.6</w:t>
      </w:r>
      <w:r w:rsidRPr="00A30159">
        <w:rPr>
          <w:rFonts w:ascii="Times New Roman" w:hAnsi="Times New Roman" w:hint="eastAsia"/>
          <w:sz w:val="27"/>
          <w:szCs w:val="27"/>
        </w:rPr>
        <w:t>%</w:t>
      </w:r>
      <w:r w:rsidRPr="00A30159">
        <w:rPr>
          <w:rFonts w:ascii="Times New Roman" w:hAnsi="Times New Roman" w:hint="eastAsia"/>
          <w:sz w:val="27"/>
          <w:szCs w:val="27"/>
        </w:rPr>
        <w:t>）。所占比例最高的三种构造类型加起来占名称总数的绝大多数（汉语：</w:t>
      </w:r>
      <w:r w:rsidRPr="00A30159">
        <w:rPr>
          <w:rFonts w:ascii="Times New Roman" w:hAnsi="Times New Roman" w:hint="eastAsia"/>
          <w:sz w:val="27"/>
          <w:szCs w:val="27"/>
        </w:rPr>
        <w:t>8</w:t>
      </w:r>
      <w:r w:rsidRPr="00A30159">
        <w:rPr>
          <w:rFonts w:ascii="Times New Roman" w:hAnsi="Times New Roman"/>
          <w:sz w:val="27"/>
          <w:szCs w:val="27"/>
        </w:rPr>
        <w:t>9.6</w:t>
      </w:r>
      <w:r w:rsidRPr="00A30159">
        <w:rPr>
          <w:rFonts w:ascii="Times New Roman" w:hAnsi="Times New Roman" w:hint="eastAsia"/>
          <w:sz w:val="27"/>
          <w:szCs w:val="27"/>
        </w:rPr>
        <w:t>%</w:t>
      </w:r>
      <w:r w:rsidRPr="00A30159">
        <w:rPr>
          <w:rFonts w:ascii="Times New Roman" w:hAnsi="Times New Roman" w:hint="eastAsia"/>
          <w:sz w:val="27"/>
          <w:szCs w:val="27"/>
        </w:rPr>
        <w:t>，</w:t>
      </w:r>
      <w:r w:rsidRPr="00A30159">
        <w:rPr>
          <w:rFonts w:ascii="Times New Roman" w:hAnsi="Times New Roman"/>
          <w:sz w:val="27"/>
          <w:szCs w:val="27"/>
        </w:rPr>
        <w:t>越南语</w:t>
      </w:r>
      <w:r w:rsidRPr="00A30159">
        <w:rPr>
          <w:rFonts w:ascii="Times New Roman" w:hAnsi="Times New Roman" w:hint="eastAsia"/>
          <w:sz w:val="27"/>
          <w:szCs w:val="27"/>
        </w:rPr>
        <w:t>：</w:t>
      </w:r>
      <w:r w:rsidRPr="00A30159">
        <w:rPr>
          <w:rFonts w:ascii="Times New Roman" w:hAnsi="Times New Roman" w:hint="eastAsia"/>
          <w:sz w:val="27"/>
          <w:szCs w:val="27"/>
        </w:rPr>
        <w:t>8</w:t>
      </w:r>
      <w:r w:rsidRPr="00A30159">
        <w:rPr>
          <w:rFonts w:ascii="Times New Roman" w:hAnsi="Times New Roman"/>
          <w:sz w:val="27"/>
          <w:szCs w:val="27"/>
        </w:rPr>
        <w:t>7.2</w:t>
      </w:r>
      <w:r w:rsidRPr="00A30159">
        <w:rPr>
          <w:rFonts w:ascii="Times New Roman" w:hAnsi="Times New Roman" w:hint="eastAsia"/>
          <w:sz w:val="27"/>
          <w:szCs w:val="27"/>
        </w:rPr>
        <w:t>%</w:t>
      </w:r>
      <w:r w:rsidRPr="00A30159">
        <w:rPr>
          <w:rFonts w:ascii="Times New Roman" w:hAnsi="Times New Roman" w:hint="eastAsia"/>
          <w:sz w:val="27"/>
          <w:szCs w:val="27"/>
        </w:rPr>
        <w:t>）。</w:t>
      </w:r>
      <w:r w:rsidRPr="00A30159">
        <w:rPr>
          <w:rFonts w:ascii="Times New Roman" w:hAnsi="Times New Roman"/>
          <w:sz w:val="27"/>
          <w:szCs w:val="27"/>
        </w:rPr>
        <w:t>属于其他构造类型的名称</w:t>
      </w:r>
      <w:r w:rsidRPr="00A30159">
        <w:rPr>
          <w:rFonts w:ascii="Times New Roman" w:hAnsi="Times New Roman"/>
          <w:sz w:val="27"/>
          <w:szCs w:val="27"/>
          <w:lang w:val="vi-VN"/>
        </w:rPr>
        <w:t>能产性均很低。</w:t>
      </w:r>
    </w:p>
    <w:p w14:paraId="48855192" w14:textId="77777777" w:rsidR="00E43AE8" w:rsidRPr="008E1F07" w:rsidRDefault="00E43AE8" w:rsidP="00735D69">
      <w:pPr>
        <w:pStyle w:val="ListParagraph"/>
        <w:numPr>
          <w:ilvl w:val="2"/>
          <w:numId w:val="14"/>
        </w:numPr>
        <w:snapToGrid w:val="0"/>
        <w:spacing w:after="0" w:line="360" w:lineRule="auto"/>
        <w:contextualSpacing w:val="0"/>
        <w:jc w:val="both"/>
        <w:outlineLvl w:val="2"/>
        <w:rPr>
          <w:rFonts w:ascii="Times New Roman" w:hAnsi="Times New Roman"/>
          <w:b/>
          <w:sz w:val="27"/>
          <w:szCs w:val="27"/>
        </w:rPr>
      </w:pPr>
      <w:bookmarkStart w:id="74" w:name="_Toc4126464"/>
      <w:r w:rsidRPr="008E1F07">
        <w:rPr>
          <w:rFonts w:ascii="Times New Roman" w:hAnsi="Times New Roman"/>
          <w:b/>
          <w:sz w:val="27"/>
          <w:szCs w:val="27"/>
        </w:rPr>
        <w:t>不同之处</w:t>
      </w:r>
      <w:bookmarkEnd w:id="74"/>
    </w:p>
    <w:p w14:paraId="3D973BBC" w14:textId="77777777" w:rsidR="00A30159" w:rsidRPr="00A30159" w:rsidRDefault="00A30159" w:rsidP="00735D69">
      <w:pPr>
        <w:tabs>
          <w:tab w:val="left" w:pos="567"/>
        </w:tabs>
        <w:snapToGrid w:val="0"/>
        <w:spacing w:after="0" w:line="360" w:lineRule="auto"/>
        <w:ind w:firstLine="567"/>
        <w:jc w:val="both"/>
        <w:rPr>
          <w:rFonts w:ascii="Times New Roman" w:hAnsi="Times New Roman"/>
          <w:sz w:val="27"/>
          <w:szCs w:val="27"/>
        </w:rPr>
      </w:pPr>
      <w:r>
        <w:rPr>
          <w:rFonts w:ascii="Times New Roman" w:hAnsi="Times New Roman"/>
          <w:sz w:val="27"/>
          <w:szCs w:val="27"/>
        </w:rPr>
        <w:t>第一</w:t>
      </w:r>
      <w:r>
        <w:rPr>
          <w:rFonts w:ascii="Times New Roman" w:hAnsi="Times New Roman" w:hint="eastAsia"/>
          <w:sz w:val="27"/>
          <w:szCs w:val="27"/>
        </w:rPr>
        <w:t>、</w:t>
      </w:r>
      <w:r w:rsidRPr="00A30159">
        <w:rPr>
          <w:rFonts w:ascii="Times New Roman" w:hAnsi="Times New Roman" w:hint="eastAsia"/>
          <w:sz w:val="27"/>
          <w:szCs w:val="27"/>
        </w:rPr>
        <w:t>汉语鸟类名称有十种构造类型。越南语鸟类名称有八种构造类型，没有音译式名称和附加式名称。</w:t>
      </w:r>
    </w:p>
    <w:p w14:paraId="6DDB7223" w14:textId="77777777" w:rsidR="00A30159" w:rsidRPr="00A30159" w:rsidRDefault="00A30159" w:rsidP="00735D69">
      <w:pPr>
        <w:tabs>
          <w:tab w:val="left" w:pos="567"/>
        </w:tabs>
        <w:snapToGrid w:val="0"/>
        <w:spacing w:after="0" w:line="360" w:lineRule="auto"/>
        <w:jc w:val="both"/>
        <w:rPr>
          <w:rFonts w:ascii="Times New Roman" w:hAnsi="Times New Roman"/>
          <w:sz w:val="27"/>
          <w:szCs w:val="27"/>
        </w:rPr>
      </w:pPr>
      <w:r>
        <w:rPr>
          <w:rFonts w:ascii="Times New Roman" w:hAnsi="Times New Roman"/>
          <w:sz w:val="27"/>
          <w:szCs w:val="27"/>
        </w:rPr>
        <w:tab/>
      </w:r>
      <w:r>
        <w:rPr>
          <w:rFonts w:ascii="Times New Roman" w:hAnsi="Times New Roman"/>
          <w:sz w:val="27"/>
          <w:szCs w:val="27"/>
        </w:rPr>
        <w:t>第二</w:t>
      </w:r>
      <w:r>
        <w:rPr>
          <w:rFonts w:ascii="Times New Roman" w:hAnsi="Times New Roman" w:hint="eastAsia"/>
          <w:sz w:val="27"/>
          <w:szCs w:val="27"/>
        </w:rPr>
        <w:t>、</w:t>
      </w:r>
      <w:r w:rsidRPr="00A30159">
        <w:rPr>
          <w:rFonts w:ascii="Times New Roman" w:hAnsi="Times New Roman" w:hint="eastAsia"/>
          <w:sz w:val="27"/>
          <w:szCs w:val="27"/>
        </w:rPr>
        <w:t>越南语和汉语在偏正式名称中的语序不同。汉语的偏正式名称的语序总是前偏后正，</w:t>
      </w:r>
      <w:r>
        <w:rPr>
          <w:rFonts w:ascii="Times New Roman" w:hAnsi="Times New Roman"/>
          <w:sz w:val="27"/>
          <w:szCs w:val="27"/>
        </w:rPr>
        <w:t>区别名素</w:t>
      </w:r>
      <w:r w:rsidRPr="00010F89">
        <w:rPr>
          <w:rFonts w:ascii="Times New Roman" w:hAnsi="Times New Roman"/>
          <w:sz w:val="27"/>
          <w:szCs w:val="27"/>
        </w:rPr>
        <w:t>在前</w:t>
      </w:r>
      <w:r>
        <w:rPr>
          <w:rFonts w:ascii="Times New Roman" w:hAnsi="Times New Roman" w:hint="eastAsia"/>
          <w:sz w:val="27"/>
          <w:szCs w:val="27"/>
        </w:rPr>
        <w:t>，</w:t>
      </w:r>
      <w:r>
        <w:rPr>
          <w:rFonts w:ascii="Times New Roman" w:hAnsi="Times New Roman"/>
          <w:sz w:val="27"/>
          <w:szCs w:val="27"/>
        </w:rPr>
        <w:t>类属名素</w:t>
      </w:r>
      <w:r w:rsidRPr="00010F89">
        <w:rPr>
          <w:rFonts w:ascii="Times New Roman" w:hAnsi="Times New Roman"/>
          <w:sz w:val="27"/>
          <w:szCs w:val="27"/>
        </w:rPr>
        <w:t>在后</w:t>
      </w:r>
      <w:r w:rsidRPr="00A30159">
        <w:rPr>
          <w:rFonts w:ascii="Times New Roman" w:hAnsi="Times New Roman" w:hint="eastAsia"/>
          <w:sz w:val="27"/>
          <w:szCs w:val="27"/>
        </w:rPr>
        <w:t>，而越南语的偏正式名称的语序则有两种情况。第一种情况是：前后的成分都是汉越音语素，语序同汉语相同，例如：“</w:t>
      </w:r>
      <w:proofErr w:type="spellStart"/>
      <w:r w:rsidRPr="00A30159">
        <w:rPr>
          <w:rFonts w:ascii="Times New Roman" w:hAnsi="Times New Roman"/>
          <w:sz w:val="27"/>
          <w:szCs w:val="27"/>
        </w:rPr>
        <w:t>gia</w:t>
      </w:r>
      <w:proofErr w:type="spellEnd"/>
      <w:r w:rsidRPr="00A30159">
        <w:rPr>
          <w:rFonts w:ascii="Times New Roman" w:hAnsi="Times New Roman"/>
          <w:sz w:val="27"/>
          <w:szCs w:val="27"/>
        </w:rPr>
        <w:t xml:space="preserve"> </w:t>
      </w:r>
      <w:proofErr w:type="spellStart"/>
      <w:r w:rsidRPr="00A30159">
        <w:rPr>
          <w:rFonts w:ascii="Times New Roman" w:hAnsi="Times New Roman"/>
          <w:sz w:val="27"/>
          <w:szCs w:val="27"/>
        </w:rPr>
        <w:t>cầm</w:t>
      </w:r>
      <w:proofErr w:type="spellEnd"/>
      <w:r w:rsidRPr="00A30159">
        <w:rPr>
          <w:rFonts w:ascii="Times New Roman" w:hAnsi="Times New Roman" w:hint="eastAsia"/>
          <w:sz w:val="27"/>
          <w:szCs w:val="27"/>
        </w:rPr>
        <w:t>”</w:t>
      </w:r>
      <w:r w:rsidRPr="00A30159">
        <w:rPr>
          <w:rFonts w:ascii="Times New Roman" w:hAnsi="Times New Roman"/>
          <w:sz w:val="27"/>
          <w:szCs w:val="27"/>
        </w:rPr>
        <w:t>（家禽）、</w:t>
      </w:r>
      <w:r w:rsidRPr="00A30159">
        <w:rPr>
          <w:rFonts w:ascii="Times New Roman" w:hAnsi="Times New Roman" w:hint="eastAsia"/>
          <w:sz w:val="27"/>
          <w:szCs w:val="27"/>
        </w:rPr>
        <w:t>“</w:t>
      </w:r>
      <w:proofErr w:type="spellStart"/>
      <w:r w:rsidRPr="00A30159">
        <w:rPr>
          <w:rFonts w:ascii="Times New Roman" w:hAnsi="Times New Roman"/>
          <w:sz w:val="27"/>
          <w:szCs w:val="27"/>
        </w:rPr>
        <w:t>thuỷ</w:t>
      </w:r>
      <w:proofErr w:type="spellEnd"/>
      <w:r w:rsidRPr="00A30159">
        <w:rPr>
          <w:rFonts w:ascii="Times New Roman" w:hAnsi="Times New Roman"/>
          <w:sz w:val="27"/>
          <w:szCs w:val="27"/>
        </w:rPr>
        <w:t xml:space="preserve"> </w:t>
      </w:r>
      <w:proofErr w:type="spellStart"/>
      <w:r w:rsidRPr="00A30159">
        <w:rPr>
          <w:rFonts w:ascii="Times New Roman" w:hAnsi="Times New Roman"/>
          <w:sz w:val="27"/>
          <w:szCs w:val="27"/>
        </w:rPr>
        <w:t>cầm</w:t>
      </w:r>
      <w:proofErr w:type="spellEnd"/>
      <w:r w:rsidRPr="00A30159">
        <w:rPr>
          <w:rFonts w:ascii="Times New Roman" w:hAnsi="Times New Roman" w:hint="eastAsia"/>
          <w:sz w:val="27"/>
          <w:szCs w:val="27"/>
        </w:rPr>
        <w:t>”</w:t>
      </w:r>
      <w:r w:rsidRPr="00A30159">
        <w:rPr>
          <w:rFonts w:ascii="Times New Roman" w:hAnsi="Times New Roman"/>
          <w:sz w:val="27"/>
          <w:szCs w:val="27"/>
        </w:rPr>
        <w:t>（水禽）、</w:t>
      </w:r>
      <w:r w:rsidRPr="00A30159">
        <w:rPr>
          <w:rFonts w:ascii="Times New Roman" w:hAnsi="Times New Roman"/>
          <w:sz w:val="27"/>
          <w:szCs w:val="27"/>
        </w:rPr>
        <w:t xml:space="preserve"> </w:t>
      </w:r>
      <w:r w:rsidRPr="00A30159">
        <w:rPr>
          <w:rFonts w:ascii="Times New Roman" w:hAnsi="Times New Roman" w:hint="eastAsia"/>
          <w:sz w:val="27"/>
          <w:szCs w:val="27"/>
        </w:rPr>
        <w:t>“</w:t>
      </w:r>
      <w:proofErr w:type="spellStart"/>
      <w:r w:rsidRPr="00A30159">
        <w:rPr>
          <w:rFonts w:ascii="Times New Roman" w:hAnsi="Times New Roman"/>
          <w:sz w:val="27"/>
          <w:szCs w:val="27"/>
        </w:rPr>
        <w:t>mãnh</w:t>
      </w:r>
      <w:proofErr w:type="spellEnd"/>
      <w:r w:rsidRPr="00A30159">
        <w:rPr>
          <w:rFonts w:ascii="Times New Roman" w:hAnsi="Times New Roman"/>
          <w:sz w:val="27"/>
          <w:szCs w:val="27"/>
        </w:rPr>
        <w:t xml:space="preserve"> </w:t>
      </w:r>
      <w:proofErr w:type="spellStart"/>
      <w:r w:rsidRPr="00A30159">
        <w:rPr>
          <w:rFonts w:ascii="Times New Roman" w:hAnsi="Times New Roman"/>
          <w:sz w:val="27"/>
          <w:szCs w:val="27"/>
        </w:rPr>
        <w:t>cầm</w:t>
      </w:r>
      <w:proofErr w:type="spellEnd"/>
      <w:r w:rsidRPr="00A30159">
        <w:rPr>
          <w:rFonts w:ascii="Times New Roman" w:hAnsi="Times New Roman" w:hint="eastAsia"/>
          <w:sz w:val="27"/>
          <w:szCs w:val="27"/>
        </w:rPr>
        <w:t>”</w:t>
      </w:r>
      <w:r w:rsidRPr="00A30159">
        <w:rPr>
          <w:rFonts w:ascii="Times New Roman" w:hAnsi="Times New Roman"/>
          <w:sz w:val="27"/>
          <w:szCs w:val="27"/>
        </w:rPr>
        <w:t>（猛禽）</w:t>
      </w:r>
      <w:r w:rsidRPr="00A30159">
        <w:rPr>
          <w:rFonts w:ascii="Times New Roman" w:hAnsi="Times New Roman" w:hint="eastAsia"/>
          <w:sz w:val="27"/>
          <w:szCs w:val="27"/>
        </w:rPr>
        <w:t>、“</w:t>
      </w:r>
      <w:proofErr w:type="spellStart"/>
      <w:r w:rsidRPr="00A30159">
        <w:rPr>
          <w:rFonts w:ascii="Times New Roman" w:hAnsi="Times New Roman"/>
          <w:sz w:val="27"/>
          <w:szCs w:val="27"/>
        </w:rPr>
        <w:t>sâm</w:t>
      </w:r>
      <w:proofErr w:type="spellEnd"/>
      <w:r w:rsidRPr="00A30159">
        <w:rPr>
          <w:rFonts w:ascii="Times New Roman" w:hAnsi="Times New Roman"/>
          <w:sz w:val="27"/>
          <w:szCs w:val="27"/>
        </w:rPr>
        <w:t xml:space="preserve"> </w:t>
      </w:r>
      <w:proofErr w:type="spellStart"/>
      <w:r w:rsidRPr="00A30159">
        <w:rPr>
          <w:rFonts w:ascii="Times New Roman" w:hAnsi="Times New Roman"/>
          <w:sz w:val="27"/>
          <w:szCs w:val="27"/>
        </w:rPr>
        <w:t>cầm</w:t>
      </w:r>
      <w:proofErr w:type="spellEnd"/>
      <w:r w:rsidRPr="00A30159">
        <w:rPr>
          <w:rFonts w:ascii="Times New Roman" w:hAnsi="Times New Roman" w:hint="eastAsia"/>
          <w:sz w:val="27"/>
          <w:szCs w:val="27"/>
        </w:rPr>
        <w:t>”</w:t>
      </w:r>
      <w:r w:rsidRPr="00A30159">
        <w:rPr>
          <w:rFonts w:ascii="Times New Roman" w:hAnsi="Times New Roman"/>
          <w:sz w:val="27"/>
          <w:szCs w:val="27"/>
        </w:rPr>
        <w:t>（水鸡）</w:t>
      </w:r>
      <w:r w:rsidRPr="00A30159">
        <w:rPr>
          <w:rFonts w:ascii="Times New Roman" w:hAnsi="Times New Roman" w:hint="eastAsia"/>
          <w:sz w:val="27"/>
          <w:szCs w:val="27"/>
        </w:rPr>
        <w:t>、</w:t>
      </w:r>
      <w:r w:rsidRPr="00A30159">
        <w:rPr>
          <w:rFonts w:ascii="Times New Roman" w:hAnsi="Times New Roman"/>
          <w:sz w:val="27"/>
          <w:szCs w:val="27"/>
        </w:rPr>
        <w:t>“</w:t>
      </w:r>
      <w:proofErr w:type="spellStart"/>
      <w:r w:rsidRPr="00A30159">
        <w:rPr>
          <w:rFonts w:ascii="Times New Roman" w:hAnsi="Times New Roman"/>
          <w:sz w:val="27"/>
          <w:szCs w:val="27"/>
        </w:rPr>
        <w:t>ác</w:t>
      </w:r>
      <w:proofErr w:type="spellEnd"/>
      <w:r w:rsidRPr="00A30159">
        <w:rPr>
          <w:rFonts w:ascii="Times New Roman" w:hAnsi="Times New Roman"/>
          <w:sz w:val="27"/>
          <w:szCs w:val="27"/>
        </w:rPr>
        <w:t xml:space="preserve"> </w:t>
      </w:r>
      <w:proofErr w:type="spellStart"/>
      <w:r w:rsidRPr="00A30159">
        <w:rPr>
          <w:rFonts w:ascii="Times New Roman" w:hAnsi="Times New Roman"/>
          <w:sz w:val="27"/>
          <w:szCs w:val="27"/>
        </w:rPr>
        <w:t>điểu</w:t>
      </w:r>
      <w:proofErr w:type="spellEnd"/>
      <w:r w:rsidRPr="00A30159">
        <w:rPr>
          <w:rFonts w:ascii="Times New Roman" w:hAnsi="Times New Roman"/>
          <w:sz w:val="27"/>
          <w:szCs w:val="27"/>
        </w:rPr>
        <w:t>”</w:t>
      </w:r>
      <w:r w:rsidRPr="00A30159">
        <w:rPr>
          <w:rFonts w:ascii="Times New Roman" w:hAnsi="Times New Roman"/>
          <w:sz w:val="27"/>
          <w:szCs w:val="27"/>
        </w:rPr>
        <w:t>（猛禽）</w:t>
      </w:r>
      <w:r w:rsidRPr="00A30159">
        <w:rPr>
          <w:rFonts w:ascii="Times New Roman" w:hAnsi="Times New Roman" w:hint="eastAsia"/>
          <w:sz w:val="27"/>
          <w:szCs w:val="27"/>
        </w:rPr>
        <w:t>等。第二种情况是：前后都是越南语成</w:t>
      </w:r>
      <w:r w:rsidRPr="00A30159">
        <w:rPr>
          <w:rFonts w:ascii="Times New Roman" w:hAnsi="Times New Roman" w:hint="eastAsia"/>
          <w:sz w:val="27"/>
          <w:szCs w:val="27"/>
        </w:rPr>
        <w:lastRenderedPageBreak/>
        <w:t>分，语序为前正后偏，类属名素在前，区别名素在后。这种是越南语鸟类名称偏正构造最常见的格式。</w:t>
      </w:r>
    </w:p>
    <w:p w14:paraId="16B69690" w14:textId="77777777" w:rsidR="00A30159" w:rsidRPr="00A30159" w:rsidRDefault="00A30159" w:rsidP="00735D69">
      <w:pPr>
        <w:tabs>
          <w:tab w:val="left" w:pos="567"/>
        </w:tabs>
        <w:snapToGrid w:val="0"/>
        <w:spacing w:after="0" w:line="360" w:lineRule="auto"/>
        <w:jc w:val="both"/>
        <w:rPr>
          <w:rFonts w:ascii="Times New Roman" w:hAnsi="Times New Roman"/>
          <w:sz w:val="27"/>
          <w:szCs w:val="27"/>
        </w:rPr>
      </w:pPr>
      <w:r>
        <w:rPr>
          <w:rFonts w:ascii="Times New Roman" w:hAnsi="Times New Roman"/>
          <w:sz w:val="27"/>
          <w:szCs w:val="27"/>
        </w:rPr>
        <w:tab/>
      </w:r>
      <w:r>
        <w:rPr>
          <w:rFonts w:ascii="Times New Roman" w:hAnsi="Times New Roman"/>
          <w:sz w:val="27"/>
          <w:szCs w:val="27"/>
        </w:rPr>
        <w:t>第三</w:t>
      </w:r>
      <w:r>
        <w:rPr>
          <w:rFonts w:ascii="Times New Roman" w:hAnsi="Times New Roman" w:hint="eastAsia"/>
          <w:sz w:val="27"/>
          <w:szCs w:val="27"/>
        </w:rPr>
        <w:t>、</w:t>
      </w:r>
      <w:r w:rsidRPr="00A30159">
        <w:rPr>
          <w:rFonts w:ascii="Times New Roman" w:hAnsi="Times New Roman"/>
          <w:sz w:val="27"/>
          <w:szCs w:val="27"/>
        </w:rPr>
        <w:t>汉语属于单音节名称无论是数量还是比例都超过越南语</w:t>
      </w:r>
      <w:r w:rsidRPr="00A30159">
        <w:rPr>
          <w:rFonts w:ascii="Times New Roman" w:hAnsi="Times New Roman" w:hint="eastAsia"/>
          <w:sz w:val="27"/>
          <w:szCs w:val="27"/>
        </w:rPr>
        <w:t>。越南语单音节名称在日常交际中，除了特殊场合，上下语境明确，一般都需要在单音节名称之前加上表示总类的类属名素“</w:t>
      </w:r>
      <w:proofErr w:type="spellStart"/>
      <w:r w:rsidRPr="00A30159">
        <w:rPr>
          <w:rFonts w:ascii="Times New Roman" w:hAnsi="Times New Roman" w:hint="eastAsia"/>
          <w:sz w:val="27"/>
          <w:szCs w:val="27"/>
        </w:rPr>
        <w:t>c</w:t>
      </w:r>
      <w:r w:rsidRPr="00A30159">
        <w:rPr>
          <w:rFonts w:ascii="Times New Roman" w:hAnsi="Times New Roman"/>
          <w:sz w:val="27"/>
          <w:szCs w:val="27"/>
        </w:rPr>
        <w:t>him</w:t>
      </w:r>
      <w:proofErr w:type="spellEnd"/>
      <w:r w:rsidRPr="00A30159">
        <w:rPr>
          <w:rFonts w:ascii="Times New Roman" w:hAnsi="Times New Roman" w:hint="eastAsia"/>
          <w:sz w:val="27"/>
          <w:szCs w:val="27"/>
        </w:rPr>
        <w:t>”（或“</w:t>
      </w:r>
      <w:r w:rsidRPr="00A30159">
        <w:rPr>
          <w:rFonts w:ascii="Times New Roman" w:hAnsi="Times New Roman" w:hint="eastAsia"/>
          <w:sz w:val="27"/>
          <w:szCs w:val="27"/>
        </w:rPr>
        <w:t>c</w:t>
      </w:r>
      <w:r w:rsidRPr="00A30159">
        <w:rPr>
          <w:rFonts w:ascii="Times New Roman" w:hAnsi="Times New Roman"/>
          <w:sz w:val="27"/>
          <w:szCs w:val="27"/>
        </w:rPr>
        <w:t>on</w:t>
      </w:r>
      <w:r w:rsidRPr="00A30159">
        <w:rPr>
          <w:rFonts w:ascii="Times New Roman" w:hAnsi="Times New Roman" w:hint="eastAsia"/>
          <w:sz w:val="27"/>
          <w:szCs w:val="27"/>
        </w:rPr>
        <w:t>”）</w:t>
      </w:r>
      <w:r w:rsidRPr="00A30159">
        <w:rPr>
          <w:rFonts w:ascii="Times New Roman" w:hAnsi="Times New Roman" w:hint="eastAsia"/>
          <w:sz w:val="27"/>
          <w:szCs w:val="27"/>
        </w:rPr>
        <w:t>,</w:t>
      </w:r>
      <w:r w:rsidRPr="00A30159">
        <w:rPr>
          <w:rFonts w:ascii="Times New Roman" w:hAnsi="Times New Roman"/>
          <w:sz w:val="27"/>
          <w:szCs w:val="27"/>
        </w:rPr>
        <w:t>如</w:t>
      </w:r>
      <w:r w:rsidRPr="00A30159">
        <w:rPr>
          <w:rFonts w:ascii="Times New Roman" w:hAnsi="Times New Roman" w:hint="eastAsia"/>
          <w:sz w:val="27"/>
          <w:szCs w:val="27"/>
        </w:rPr>
        <w:t>：“</w:t>
      </w:r>
      <w:proofErr w:type="spellStart"/>
      <w:r w:rsidRPr="00A30159">
        <w:rPr>
          <w:rFonts w:ascii="Times New Roman" w:hAnsi="Times New Roman" w:hint="eastAsia"/>
          <w:sz w:val="27"/>
          <w:szCs w:val="27"/>
        </w:rPr>
        <w:t>o</w:t>
      </w:r>
      <w:r w:rsidRPr="00A30159">
        <w:rPr>
          <w:rFonts w:ascii="Times New Roman" w:hAnsi="Times New Roman"/>
          <w:sz w:val="27"/>
          <w:szCs w:val="27"/>
        </w:rPr>
        <w:t>anh</w:t>
      </w:r>
      <w:proofErr w:type="spellEnd"/>
      <w:r w:rsidRPr="00A30159">
        <w:rPr>
          <w:rFonts w:ascii="Times New Roman" w:hAnsi="Times New Roman" w:hint="eastAsia"/>
          <w:sz w:val="27"/>
          <w:szCs w:val="27"/>
        </w:rPr>
        <w:t>”→</w:t>
      </w:r>
      <w:r w:rsidRPr="00A30159">
        <w:rPr>
          <w:rFonts w:ascii="Times New Roman" w:hAnsi="Times New Roman" w:hint="eastAsia"/>
          <w:sz w:val="27"/>
          <w:szCs w:val="27"/>
        </w:rPr>
        <w:t xml:space="preserve"> </w:t>
      </w:r>
      <w:r w:rsidRPr="00A30159">
        <w:rPr>
          <w:rFonts w:ascii="Times New Roman" w:hAnsi="Times New Roman" w:hint="eastAsia"/>
          <w:sz w:val="27"/>
          <w:szCs w:val="27"/>
        </w:rPr>
        <w:t>“</w:t>
      </w:r>
      <w:proofErr w:type="spellStart"/>
      <w:r w:rsidRPr="00A30159">
        <w:rPr>
          <w:rFonts w:ascii="Times New Roman" w:hAnsi="Times New Roman" w:hint="eastAsia"/>
          <w:sz w:val="27"/>
          <w:szCs w:val="27"/>
        </w:rPr>
        <w:t>c</w:t>
      </w:r>
      <w:r w:rsidRPr="00A30159">
        <w:rPr>
          <w:rFonts w:ascii="Times New Roman" w:hAnsi="Times New Roman"/>
          <w:sz w:val="27"/>
          <w:szCs w:val="27"/>
        </w:rPr>
        <w:t>him</w:t>
      </w:r>
      <w:proofErr w:type="spellEnd"/>
      <w:r w:rsidRPr="00A30159">
        <w:rPr>
          <w:rFonts w:ascii="Times New Roman" w:hAnsi="Times New Roman"/>
          <w:sz w:val="27"/>
          <w:szCs w:val="27"/>
        </w:rPr>
        <w:t xml:space="preserve"> </w:t>
      </w:r>
      <w:proofErr w:type="spellStart"/>
      <w:r w:rsidRPr="00A30159">
        <w:rPr>
          <w:rFonts w:ascii="Times New Roman" w:hAnsi="Times New Roman"/>
          <w:sz w:val="27"/>
          <w:szCs w:val="27"/>
        </w:rPr>
        <w:t>oanh</w:t>
      </w:r>
      <w:proofErr w:type="spellEnd"/>
      <w:r w:rsidRPr="00A30159">
        <w:rPr>
          <w:rFonts w:ascii="Times New Roman" w:hAnsi="Times New Roman" w:hint="eastAsia"/>
          <w:sz w:val="27"/>
          <w:szCs w:val="27"/>
        </w:rPr>
        <w:t>”，“</w:t>
      </w:r>
      <w:proofErr w:type="spellStart"/>
      <w:r w:rsidRPr="00A30159">
        <w:rPr>
          <w:rFonts w:ascii="Times New Roman" w:hAnsi="Times New Roman"/>
          <w:sz w:val="27"/>
          <w:szCs w:val="27"/>
        </w:rPr>
        <w:t>sẻ</w:t>
      </w:r>
      <w:proofErr w:type="spellEnd"/>
      <w:r w:rsidRPr="00A30159">
        <w:rPr>
          <w:rFonts w:ascii="Times New Roman" w:hAnsi="Times New Roman"/>
          <w:sz w:val="27"/>
          <w:szCs w:val="27"/>
        </w:rPr>
        <w:t>”→“</w:t>
      </w:r>
      <w:proofErr w:type="spellStart"/>
      <w:r w:rsidRPr="00A30159">
        <w:rPr>
          <w:rFonts w:ascii="Times New Roman" w:hAnsi="Times New Roman"/>
          <w:sz w:val="27"/>
          <w:szCs w:val="27"/>
        </w:rPr>
        <w:t>chim</w:t>
      </w:r>
      <w:proofErr w:type="spellEnd"/>
      <w:r w:rsidRPr="00A30159">
        <w:rPr>
          <w:rFonts w:ascii="Times New Roman" w:hAnsi="Times New Roman"/>
          <w:sz w:val="27"/>
          <w:szCs w:val="27"/>
        </w:rPr>
        <w:t xml:space="preserve"> </w:t>
      </w:r>
      <w:proofErr w:type="spellStart"/>
      <w:r w:rsidRPr="00A30159">
        <w:rPr>
          <w:rFonts w:ascii="Times New Roman" w:hAnsi="Times New Roman"/>
          <w:sz w:val="27"/>
          <w:szCs w:val="27"/>
        </w:rPr>
        <w:t>sẻ</w:t>
      </w:r>
      <w:proofErr w:type="spellEnd"/>
      <w:r w:rsidRPr="00A30159">
        <w:rPr>
          <w:rFonts w:ascii="Times New Roman" w:hAnsi="Times New Roman" w:hint="eastAsia"/>
          <w:sz w:val="27"/>
          <w:szCs w:val="27"/>
        </w:rPr>
        <w:t>”，</w:t>
      </w:r>
      <w:r w:rsidRPr="00A30159">
        <w:rPr>
          <w:rFonts w:ascii="Times New Roman" w:hAnsi="Times New Roman"/>
          <w:sz w:val="27"/>
          <w:szCs w:val="27"/>
        </w:rPr>
        <w:t>“</w:t>
      </w:r>
      <w:proofErr w:type="spellStart"/>
      <w:r w:rsidRPr="00A30159">
        <w:rPr>
          <w:rFonts w:ascii="Times New Roman" w:hAnsi="Times New Roman"/>
          <w:sz w:val="27"/>
          <w:szCs w:val="27"/>
        </w:rPr>
        <w:t>yểng</w:t>
      </w:r>
      <w:proofErr w:type="spellEnd"/>
      <w:r w:rsidRPr="00A30159">
        <w:rPr>
          <w:rFonts w:ascii="Times New Roman" w:hAnsi="Times New Roman"/>
          <w:sz w:val="27"/>
          <w:szCs w:val="27"/>
        </w:rPr>
        <w:t xml:space="preserve">” →“con </w:t>
      </w:r>
      <w:proofErr w:type="spellStart"/>
      <w:r w:rsidRPr="00A30159">
        <w:rPr>
          <w:rFonts w:ascii="Times New Roman" w:hAnsi="Times New Roman"/>
          <w:sz w:val="27"/>
          <w:szCs w:val="27"/>
        </w:rPr>
        <w:t>yểng</w:t>
      </w:r>
      <w:proofErr w:type="spellEnd"/>
      <w:r w:rsidRPr="00A30159">
        <w:rPr>
          <w:rFonts w:ascii="Times New Roman" w:hAnsi="Times New Roman"/>
          <w:sz w:val="27"/>
          <w:szCs w:val="27"/>
        </w:rPr>
        <w:t>”</w:t>
      </w:r>
      <w:r w:rsidRPr="00A30159">
        <w:rPr>
          <w:rFonts w:ascii="Times New Roman" w:hAnsi="Times New Roman" w:hint="eastAsia"/>
          <w:sz w:val="27"/>
          <w:szCs w:val="27"/>
        </w:rPr>
        <w:t>等。汉语则不需要，原因在于，</w:t>
      </w:r>
      <w:r w:rsidR="003B282F">
        <w:rPr>
          <w:rFonts w:ascii="Times New Roman" w:hAnsi="Times New Roman"/>
          <w:sz w:val="27"/>
          <w:szCs w:val="27"/>
        </w:rPr>
        <w:t>那些单音节名称中的意符</w:t>
      </w:r>
      <w:r w:rsidRPr="00A30159">
        <w:rPr>
          <w:rFonts w:ascii="Times New Roman" w:hAnsi="Times New Roman"/>
          <w:sz w:val="27"/>
          <w:szCs w:val="27"/>
        </w:rPr>
        <w:t>（如：鸟、隹、羽）以形传义，本身就附着了表示类属的信息了</w:t>
      </w:r>
      <w:r w:rsidRPr="00A30159">
        <w:rPr>
          <w:rFonts w:ascii="Times New Roman" w:hAnsi="Times New Roman" w:hint="eastAsia"/>
          <w:sz w:val="27"/>
          <w:szCs w:val="27"/>
        </w:rPr>
        <w:t>。</w:t>
      </w:r>
    </w:p>
    <w:p w14:paraId="75BAD0E0" w14:textId="77777777" w:rsidR="007058AB" w:rsidRPr="00A30159" w:rsidRDefault="00A30159" w:rsidP="00735D69">
      <w:pPr>
        <w:tabs>
          <w:tab w:val="left" w:pos="567"/>
        </w:tabs>
        <w:snapToGrid w:val="0"/>
        <w:spacing w:after="0" w:line="360" w:lineRule="auto"/>
        <w:jc w:val="both"/>
        <w:rPr>
          <w:rFonts w:ascii="Times New Roman" w:hAnsi="Times New Roman"/>
          <w:sz w:val="27"/>
          <w:szCs w:val="27"/>
        </w:rPr>
      </w:pPr>
      <w:r>
        <w:rPr>
          <w:rFonts w:ascii="Times New Roman" w:hAnsi="Times New Roman"/>
          <w:sz w:val="27"/>
          <w:szCs w:val="27"/>
        </w:rPr>
        <w:tab/>
      </w:r>
      <w:r>
        <w:rPr>
          <w:rFonts w:ascii="Times New Roman" w:hAnsi="Times New Roman"/>
          <w:sz w:val="27"/>
          <w:szCs w:val="27"/>
        </w:rPr>
        <w:t>第四</w:t>
      </w:r>
      <w:r>
        <w:rPr>
          <w:rFonts w:ascii="Times New Roman" w:hAnsi="Times New Roman" w:hint="eastAsia"/>
          <w:sz w:val="27"/>
          <w:szCs w:val="27"/>
        </w:rPr>
        <w:t>、</w:t>
      </w:r>
      <w:r w:rsidRPr="00A30159">
        <w:rPr>
          <w:rFonts w:ascii="Times New Roman" w:hAnsi="Times New Roman"/>
          <w:sz w:val="27"/>
          <w:szCs w:val="27"/>
        </w:rPr>
        <w:t>越南语属于双声、叠韵、叠音连绵词鸟类名称的比例明显高于汉语，如：</w:t>
      </w:r>
      <w:proofErr w:type="spellStart"/>
      <w:r w:rsidRPr="00A30159">
        <w:rPr>
          <w:rFonts w:ascii="Times New Roman" w:hAnsi="Times New Roman"/>
          <w:sz w:val="27"/>
          <w:szCs w:val="27"/>
        </w:rPr>
        <w:t>cà</w:t>
      </w:r>
      <w:proofErr w:type="spellEnd"/>
      <w:r w:rsidRPr="00A30159">
        <w:rPr>
          <w:rFonts w:ascii="Times New Roman" w:hAnsi="Times New Roman"/>
          <w:sz w:val="27"/>
          <w:szCs w:val="27"/>
        </w:rPr>
        <w:t xml:space="preserve"> </w:t>
      </w:r>
      <w:proofErr w:type="spellStart"/>
      <w:r w:rsidRPr="00A30159">
        <w:rPr>
          <w:rFonts w:ascii="Times New Roman" w:hAnsi="Times New Roman"/>
          <w:sz w:val="27"/>
          <w:szCs w:val="27"/>
        </w:rPr>
        <w:t>cưỡng</w:t>
      </w:r>
      <w:proofErr w:type="spellEnd"/>
      <w:r w:rsidRPr="00A30159">
        <w:rPr>
          <w:rFonts w:ascii="Times New Roman" w:hAnsi="Times New Roman"/>
          <w:sz w:val="27"/>
          <w:szCs w:val="27"/>
        </w:rPr>
        <w:t>、</w:t>
      </w:r>
      <w:proofErr w:type="spellStart"/>
      <w:r w:rsidRPr="00A30159">
        <w:rPr>
          <w:rFonts w:ascii="Times New Roman" w:hAnsi="Times New Roman"/>
          <w:sz w:val="27"/>
          <w:szCs w:val="27"/>
        </w:rPr>
        <w:t>cồng</w:t>
      </w:r>
      <w:proofErr w:type="spellEnd"/>
      <w:r w:rsidRPr="00A30159">
        <w:rPr>
          <w:rFonts w:ascii="Times New Roman" w:hAnsi="Times New Roman"/>
          <w:sz w:val="27"/>
          <w:szCs w:val="27"/>
        </w:rPr>
        <w:t xml:space="preserve"> </w:t>
      </w:r>
      <w:proofErr w:type="spellStart"/>
      <w:r w:rsidRPr="00A30159">
        <w:rPr>
          <w:rFonts w:ascii="Times New Roman" w:hAnsi="Times New Roman"/>
          <w:sz w:val="27"/>
          <w:szCs w:val="27"/>
        </w:rPr>
        <w:t>cộc</w:t>
      </w:r>
      <w:proofErr w:type="spellEnd"/>
      <w:r w:rsidRPr="00A30159">
        <w:rPr>
          <w:rFonts w:ascii="Times New Roman" w:hAnsi="Times New Roman"/>
          <w:sz w:val="27"/>
          <w:szCs w:val="27"/>
        </w:rPr>
        <w:t>、</w:t>
      </w:r>
      <w:proofErr w:type="spellStart"/>
      <w:r w:rsidRPr="00A30159">
        <w:rPr>
          <w:rFonts w:ascii="Times New Roman" w:hAnsi="Times New Roman"/>
          <w:sz w:val="27"/>
          <w:szCs w:val="27"/>
        </w:rPr>
        <w:t>cun</w:t>
      </w:r>
      <w:proofErr w:type="spellEnd"/>
      <w:r w:rsidRPr="00A30159">
        <w:rPr>
          <w:rFonts w:ascii="Times New Roman" w:hAnsi="Times New Roman"/>
          <w:sz w:val="27"/>
          <w:szCs w:val="27"/>
        </w:rPr>
        <w:t xml:space="preserve"> </w:t>
      </w:r>
      <w:proofErr w:type="spellStart"/>
      <w:r w:rsidRPr="00A30159">
        <w:rPr>
          <w:rFonts w:ascii="Times New Roman" w:hAnsi="Times New Roman"/>
          <w:sz w:val="27"/>
          <w:szCs w:val="27"/>
        </w:rPr>
        <w:t>cút</w:t>
      </w:r>
      <w:proofErr w:type="spellEnd"/>
      <w:r w:rsidRPr="00A30159">
        <w:rPr>
          <w:rFonts w:ascii="Times New Roman" w:hAnsi="Times New Roman"/>
          <w:sz w:val="27"/>
          <w:szCs w:val="27"/>
        </w:rPr>
        <w:t>、</w:t>
      </w:r>
      <w:proofErr w:type="spellStart"/>
      <w:r w:rsidRPr="00A30159">
        <w:rPr>
          <w:rFonts w:ascii="Times New Roman" w:hAnsi="Times New Roman"/>
          <w:sz w:val="27"/>
          <w:szCs w:val="27"/>
        </w:rPr>
        <w:t>sáo</w:t>
      </w:r>
      <w:proofErr w:type="spellEnd"/>
      <w:r w:rsidRPr="00A30159">
        <w:rPr>
          <w:rFonts w:ascii="Times New Roman" w:hAnsi="Times New Roman"/>
          <w:sz w:val="27"/>
          <w:szCs w:val="27"/>
        </w:rPr>
        <w:t xml:space="preserve"> </w:t>
      </w:r>
      <w:proofErr w:type="spellStart"/>
      <w:r w:rsidRPr="00A30159">
        <w:rPr>
          <w:rFonts w:ascii="Times New Roman" w:hAnsi="Times New Roman"/>
          <w:sz w:val="27"/>
          <w:szCs w:val="27"/>
        </w:rPr>
        <w:t>sậu</w:t>
      </w:r>
      <w:proofErr w:type="spellEnd"/>
      <w:r w:rsidRPr="00A30159">
        <w:rPr>
          <w:rFonts w:ascii="Times New Roman" w:hAnsi="Times New Roman"/>
          <w:sz w:val="27"/>
          <w:szCs w:val="27"/>
        </w:rPr>
        <w:t xml:space="preserve"> </w:t>
      </w:r>
      <w:r w:rsidRPr="00A30159">
        <w:rPr>
          <w:rFonts w:ascii="Times New Roman" w:hAnsi="Times New Roman"/>
          <w:sz w:val="27"/>
          <w:szCs w:val="27"/>
        </w:rPr>
        <w:t>、</w:t>
      </w:r>
      <w:proofErr w:type="spellStart"/>
      <w:r w:rsidRPr="00A30159">
        <w:rPr>
          <w:rFonts w:ascii="Times New Roman" w:hAnsi="Times New Roman"/>
          <w:sz w:val="27"/>
          <w:szCs w:val="27"/>
        </w:rPr>
        <w:t>tu</w:t>
      </w:r>
      <w:proofErr w:type="spellEnd"/>
      <w:r w:rsidRPr="00A30159">
        <w:rPr>
          <w:rFonts w:ascii="Times New Roman" w:hAnsi="Times New Roman"/>
          <w:sz w:val="27"/>
          <w:szCs w:val="27"/>
        </w:rPr>
        <w:t xml:space="preserve"> </w:t>
      </w:r>
      <w:proofErr w:type="spellStart"/>
      <w:r w:rsidRPr="00A30159">
        <w:rPr>
          <w:rFonts w:ascii="Times New Roman" w:hAnsi="Times New Roman"/>
          <w:sz w:val="27"/>
          <w:szCs w:val="27"/>
        </w:rPr>
        <w:t>hú</w:t>
      </w:r>
      <w:proofErr w:type="spellEnd"/>
      <w:r w:rsidRPr="00A30159">
        <w:rPr>
          <w:rFonts w:ascii="Times New Roman" w:hAnsi="Times New Roman"/>
          <w:sz w:val="27"/>
          <w:szCs w:val="27"/>
        </w:rPr>
        <w:t>、</w:t>
      </w:r>
      <w:proofErr w:type="spellStart"/>
      <w:r w:rsidRPr="00A30159">
        <w:rPr>
          <w:rFonts w:ascii="Times New Roman" w:hAnsi="Times New Roman"/>
          <w:sz w:val="27"/>
          <w:szCs w:val="27"/>
        </w:rPr>
        <w:t>chàng</w:t>
      </w:r>
      <w:proofErr w:type="spellEnd"/>
      <w:r w:rsidRPr="00A30159">
        <w:rPr>
          <w:rFonts w:ascii="Times New Roman" w:hAnsi="Times New Roman"/>
          <w:sz w:val="27"/>
          <w:szCs w:val="27"/>
        </w:rPr>
        <w:t xml:space="preserve"> </w:t>
      </w:r>
      <w:proofErr w:type="spellStart"/>
      <w:r w:rsidRPr="00A30159">
        <w:rPr>
          <w:rFonts w:ascii="Times New Roman" w:hAnsi="Times New Roman"/>
          <w:sz w:val="27"/>
          <w:szCs w:val="27"/>
        </w:rPr>
        <w:t>làng</w:t>
      </w:r>
      <w:proofErr w:type="spellEnd"/>
      <w:r w:rsidRPr="00A30159">
        <w:rPr>
          <w:rFonts w:ascii="Times New Roman" w:hAnsi="Times New Roman"/>
          <w:sz w:val="27"/>
          <w:szCs w:val="27"/>
        </w:rPr>
        <w:t>、</w:t>
      </w:r>
      <w:proofErr w:type="spellStart"/>
      <w:r w:rsidRPr="00A30159">
        <w:rPr>
          <w:rFonts w:ascii="Times New Roman" w:hAnsi="Times New Roman"/>
          <w:sz w:val="27"/>
          <w:szCs w:val="27"/>
        </w:rPr>
        <w:t>chào</w:t>
      </w:r>
      <w:proofErr w:type="spellEnd"/>
      <w:r w:rsidRPr="00A30159">
        <w:rPr>
          <w:rFonts w:ascii="Times New Roman" w:hAnsi="Times New Roman"/>
          <w:sz w:val="27"/>
          <w:szCs w:val="27"/>
        </w:rPr>
        <w:t xml:space="preserve"> </w:t>
      </w:r>
      <w:proofErr w:type="spellStart"/>
      <w:r w:rsidRPr="00A30159">
        <w:rPr>
          <w:rFonts w:ascii="Times New Roman" w:hAnsi="Times New Roman"/>
          <w:sz w:val="27"/>
          <w:szCs w:val="27"/>
        </w:rPr>
        <w:t>mào</w:t>
      </w:r>
      <w:proofErr w:type="spellEnd"/>
      <w:r w:rsidRPr="00A30159">
        <w:rPr>
          <w:rFonts w:ascii="Times New Roman" w:hAnsi="Times New Roman"/>
          <w:sz w:val="27"/>
          <w:szCs w:val="27"/>
        </w:rPr>
        <w:t>、</w:t>
      </w:r>
      <w:proofErr w:type="spellStart"/>
      <w:r w:rsidRPr="00A30159">
        <w:rPr>
          <w:rFonts w:ascii="Times New Roman" w:hAnsi="Times New Roman"/>
          <w:sz w:val="27"/>
          <w:szCs w:val="27"/>
        </w:rPr>
        <w:t>chèo</w:t>
      </w:r>
      <w:proofErr w:type="spellEnd"/>
      <w:r w:rsidRPr="00A30159">
        <w:rPr>
          <w:rFonts w:ascii="Times New Roman" w:hAnsi="Times New Roman"/>
          <w:sz w:val="27"/>
          <w:szCs w:val="27"/>
        </w:rPr>
        <w:t xml:space="preserve"> </w:t>
      </w:r>
      <w:proofErr w:type="spellStart"/>
      <w:r w:rsidRPr="00A30159">
        <w:rPr>
          <w:rFonts w:ascii="Times New Roman" w:hAnsi="Times New Roman"/>
          <w:sz w:val="27"/>
          <w:szCs w:val="27"/>
        </w:rPr>
        <w:t>bẻo</w:t>
      </w:r>
      <w:proofErr w:type="spellEnd"/>
      <w:r w:rsidRPr="00A30159">
        <w:rPr>
          <w:rFonts w:ascii="Times New Roman" w:hAnsi="Times New Roman"/>
          <w:sz w:val="27"/>
          <w:szCs w:val="27"/>
        </w:rPr>
        <w:t>、</w:t>
      </w:r>
      <w:proofErr w:type="spellStart"/>
      <w:r w:rsidRPr="00A30159">
        <w:rPr>
          <w:rFonts w:ascii="Times New Roman" w:hAnsi="Times New Roman"/>
          <w:sz w:val="27"/>
          <w:szCs w:val="27"/>
        </w:rPr>
        <w:t>liếu</w:t>
      </w:r>
      <w:proofErr w:type="spellEnd"/>
      <w:r w:rsidRPr="00A30159">
        <w:rPr>
          <w:rFonts w:ascii="Times New Roman" w:hAnsi="Times New Roman"/>
          <w:sz w:val="27"/>
          <w:szCs w:val="27"/>
        </w:rPr>
        <w:t xml:space="preserve"> </w:t>
      </w:r>
      <w:proofErr w:type="spellStart"/>
      <w:r w:rsidRPr="00A30159">
        <w:rPr>
          <w:rFonts w:ascii="Times New Roman" w:hAnsi="Times New Roman"/>
          <w:sz w:val="27"/>
          <w:szCs w:val="27"/>
        </w:rPr>
        <w:t>điếu</w:t>
      </w:r>
      <w:proofErr w:type="spellEnd"/>
      <w:r w:rsidR="003B282F">
        <w:rPr>
          <w:rFonts w:ascii="Times New Roman" w:hAnsi="Times New Roman" w:hint="eastAsia"/>
          <w:sz w:val="27"/>
          <w:szCs w:val="27"/>
        </w:rPr>
        <w:t>、</w:t>
      </w:r>
      <w:proofErr w:type="spellStart"/>
      <w:r w:rsidRPr="00A30159">
        <w:rPr>
          <w:rFonts w:ascii="Times New Roman" w:hAnsi="Times New Roman"/>
          <w:sz w:val="27"/>
          <w:szCs w:val="27"/>
        </w:rPr>
        <w:t>lềnh</w:t>
      </w:r>
      <w:proofErr w:type="spellEnd"/>
      <w:r w:rsidRPr="00A30159">
        <w:rPr>
          <w:rFonts w:ascii="Times New Roman" w:hAnsi="Times New Roman"/>
          <w:sz w:val="27"/>
          <w:szCs w:val="27"/>
        </w:rPr>
        <w:t xml:space="preserve"> </w:t>
      </w:r>
      <w:proofErr w:type="spellStart"/>
      <w:r w:rsidRPr="00A30159">
        <w:rPr>
          <w:rFonts w:ascii="Times New Roman" w:hAnsi="Times New Roman"/>
          <w:sz w:val="27"/>
          <w:szCs w:val="27"/>
        </w:rPr>
        <w:t>đềnh</w:t>
      </w:r>
      <w:proofErr w:type="spellEnd"/>
      <w:r w:rsidRPr="00A30159">
        <w:rPr>
          <w:rFonts w:ascii="Times New Roman" w:hAnsi="Times New Roman"/>
          <w:sz w:val="27"/>
          <w:szCs w:val="27"/>
        </w:rPr>
        <w:t>、</w:t>
      </w:r>
      <w:proofErr w:type="spellStart"/>
      <w:r w:rsidRPr="00A30159">
        <w:rPr>
          <w:rFonts w:ascii="Times New Roman" w:hAnsi="Times New Roman"/>
          <w:sz w:val="27"/>
          <w:szCs w:val="27"/>
        </w:rPr>
        <w:t>bồng</w:t>
      </w:r>
      <w:proofErr w:type="spellEnd"/>
      <w:r w:rsidRPr="00A30159">
        <w:rPr>
          <w:rFonts w:ascii="Times New Roman" w:hAnsi="Times New Roman"/>
          <w:sz w:val="27"/>
          <w:szCs w:val="27"/>
        </w:rPr>
        <w:t xml:space="preserve"> </w:t>
      </w:r>
      <w:proofErr w:type="spellStart"/>
      <w:r w:rsidRPr="00A30159">
        <w:rPr>
          <w:rFonts w:ascii="Times New Roman" w:hAnsi="Times New Roman"/>
          <w:sz w:val="27"/>
          <w:szCs w:val="27"/>
        </w:rPr>
        <w:t>bồng</w:t>
      </w:r>
      <w:proofErr w:type="spellEnd"/>
      <w:r w:rsidRPr="00A30159">
        <w:rPr>
          <w:rFonts w:ascii="Times New Roman" w:hAnsi="Times New Roman"/>
          <w:sz w:val="27"/>
          <w:szCs w:val="27"/>
        </w:rPr>
        <w:t>、</w:t>
      </w:r>
      <w:proofErr w:type="spellStart"/>
      <w:r w:rsidRPr="00A30159">
        <w:rPr>
          <w:rFonts w:ascii="Times New Roman" w:hAnsi="Times New Roman"/>
          <w:sz w:val="27"/>
          <w:szCs w:val="27"/>
        </w:rPr>
        <w:t>choi</w:t>
      </w:r>
      <w:proofErr w:type="spellEnd"/>
      <w:r w:rsidRPr="00A30159">
        <w:rPr>
          <w:rFonts w:ascii="Times New Roman" w:hAnsi="Times New Roman"/>
          <w:sz w:val="27"/>
          <w:szCs w:val="27"/>
        </w:rPr>
        <w:t xml:space="preserve"> </w:t>
      </w:r>
      <w:proofErr w:type="spellStart"/>
      <w:r w:rsidRPr="00A30159">
        <w:rPr>
          <w:rFonts w:ascii="Times New Roman" w:hAnsi="Times New Roman"/>
          <w:sz w:val="27"/>
          <w:szCs w:val="27"/>
        </w:rPr>
        <w:t>choi</w:t>
      </w:r>
      <w:proofErr w:type="spellEnd"/>
      <w:r w:rsidRPr="00A30159">
        <w:rPr>
          <w:rFonts w:ascii="Times New Roman" w:hAnsi="Times New Roman"/>
          <w:sz w:val="27"/>
          <w:szCs w:val="27"/>
        </w:rPr>
        <w:t>、</w:t>
      </w:r>
      <w:proofErr w:type="spellStart"/>
      <w:r w:rsidRPr="00A30159">
        <w:rPr>
          <w:rFonts w:ascii="Times New Roman" w:hAnsi="Times New Roman"/>
          <w:sz w:val="27"/>
          <w:szCs w:val="27"/>
        </w:rPr>
        <w:t>đa</w:t>
      </w:r>
      <w:proofErr w:type="spellEnd"/>
      <w:r w:rsidRPr="00A30159">
        <w:rPr>
          <w:rFonts w:ascii="Times New Roman" w:hAnsi="Times New Roman"/>
          <w:sz w:val="27"/>
          <w:szCs w:val="27"/>
        </w:rPr>
        <w:t xml:space="preserve"> </w:t>
      </w:r>
      <w:proofErr w:type="spellStart"/>
      <w:r w:rsidRPr="00A30159">
        <w:rPr>
          <w:rFonts w:ascii="Times New Roman" w:hAnsi="Times New Roman"/>
          <w:sz w:val="27"/>
          <w:szCs w:val="27"/>
        </w:rPr>
        <w:t>đa</w:t>
      </w:r>
      <w:proofErr w:type="spellEnd"/>
      <w:r w:rsidRPr="00A30159">
        <w:rPr>
          <w:rFonts w:ascii="Times New Roman" w:hAnsi="Times New Roman"/>
          <w:sz w:val="27"/>
          <w:szCs w:val="27"/>
        </w:rPr>
        <w:t>、</w:t>
      </w:r>
      <w:proofErr w:type="spellStart"/>
      <w:r w:rsidRPr="00A30159">
        <w:rPr>
          <w:rFonts w:ascii="Times New Roman" w:hAnsi="Times New Roman"/>
          <w:sz w:val="27"/>
          <w:szCs w:val="27"/>
        </w:rPr>
        <w:t>kền</w:t>
      </w:r>
      <w:proofErr w:type="spellEnd"/>
      <w:r w:rsidRPr="00A30159">
        <w:rPr>
          <w:rFonts w:ascii="Times New Roman" w:hAnsi="Times New Roman"/>
          <w:sz w:val="27"/>
          <w:szCs w:val="27"/>
        </w:rPr>
        <w:t xml:space="preserve"> </w:t>
      </w:r>
      <w:proofErr w:type="spellStart"/>
      <w:r w:rsidRPr="00A30159">
        <w:rPr>
          <w:rFonts w:ascii="Times New Roman" w:hAnsi="Times New Roman"/>
          <w:sz w:val="27"/>
          <w:szCs w:val="27"/>
        </w:rPr>
        <w:t>kền</w:t>
      </w:r>
      <w:proofErr w:type="spellEnd"/>
      <w:r w:rsidRPr="00A30159">
        <w:rPr>
          <w:rFonts w:ascii="Times New Roman" w:hAnsi="Times New Roman"/>
          <w:sz w:val="27"/>
          <w:szCs w:val="27"/>
        </w:rPr>
        <w:t>、</w:t>
      </w:r>
      <w:r w:rsidRPr="00A30159">
        <w:rPr>
          <w:rFonts w:ascii="Times New Roman" w:hAnsi="Times New Roman"/>
          <w:sz w:val="27"/>
          <w:szCs w:val="27"/>
        </w:rPr>
        <w:t xml:space="preserve">le </w:t>
      </w:r>
      <w:proofErr w:type="spellStart"/>
      <w:r w:rsidRPr="00A30159">
        <w:rPr>
          <w:rFonts w:ascii="Times New Roman" w:hAnsi="Times New Roman"/>
          <w:sz w:val="27"/>
          <w:szCs w:val="27"/>
        </w:rPr>
        <w:t>le</w:t>
      </w:r>
      <w:proofErr w:type="spellEnd"/>
      <w:r w:rsidRPr="00A30159">
        <w:rPr>
          <w:rFonts w:ascii="Times New Roman" w:hAnsi="Times New Roman"/>
          <w:sz w:val="27"/>
          <w:szCs w:val="27"/>
        </w:rPr>
        <w:t>成了越南鸟类名称的一大特色。这些名称，除了具备概念义，还具备一定的形象色彩、感情色彩、文体色彩等附属义。这使得越南鸟名较为简单通俗，给人带来亲切之感。</w:t>
      </w:r>
    </w:p>
    <w:p w14:paraId="1AEC14EB" w14:textId="77777777" w:rsidR="00C004B7" w:rsidRPr="008E1F07" w:rsidRDefault="00C004B7" w:rsidP="00735D69">
      <w:pPr>
        <w:tabs>
          <w:tab w:val="left" w:pos="567"/>
          <w:tab w:val="left" w:pos="709"/>
          <w:tab w:val="left" w:pos="851"/>
          <w:tab w:val="left" w:pos="993"/>
          <w:tab w:val="left" w:pos="1134"/>
          <w:tab w:val="left" w:pos="1276"/>
          <w:tab w:val="left" w:pos="1418"/>
        </w:tabs>
        <w:snapToGrid w:val="0"/>
        <w:spacing w:after="0" w:line="360" w:lineRule="auto"/>
        <w:jc w:val="both"/>
        <w:rPr>
          <w:rFonts w:ascii="Times New Roman" w:eastAsiaTheme="majorEastAsia" w:hAnsi="Times New Roman"/>
          <w:b/>
          <w:bCs/>
          <w:sz w:val="27"/>
          <w:szCs w:val="27"/>
        </w:rPr>
      </w:pPr>
      <w:r w:rsidRPr="008E1F07">
        <w:rPr>
          <w:rFonts w:ascii="Times New Roman" w:eastAsiaTheme="majorEastAsia" w:hAnsi="Times New Roman"/>
          <w:b/>
          <w:bCs/>
          <w:sz w:val="27"/>
          <w:szCs w:val="27"/>
        </w:rPr>
        <w:t>小结</w:t>
      </w:r>
    </w:p>
    <w:p w14:paraId="6DEB3271" w14:textId="77777777" w:rsidR="00EB1520" w:rsidRPr="000D7270" w:rsidRDefault="002B164D" w:rsidP="00735D69">
      <w:pPr>
        <w:snapToGrid w:val="0"/>
        <w:spacing w:after="0" w:line="360" w:lineRule="auto"/>
        <w:ind w:firstLine="567"/>
        <w:jc w:val="both"/>
        <w:rPr>
          <w:rFonts w:ascii="Times New Roman" w:eastAsiaTheme="majorEastAsia" w:hAnsi="Times New Roman"/>
          <w:bCs/>
          <w:sz w:val="27"/>
          <w:szCs w:val="27"/>
          <w:lang w:val="vi-VN"/>
        </w:rPr>
      </w:pPr>
      <w:r w:rsidRPr="008E1F07">
        <w:rPr>
          <w:rFonts w:ascii="Times New Roman" w:eastAsiaTheme="majorEastAsia" w:hAnsi="Times New Roman"/>
          <w:bCs/>
          <w:sz w:val="27"/>
          <w:szCs w:val="27"/>
        </w:rPr>
        <w:tab/>
      </w:r>
      <w:bookmarkStart w:id="75" w:name="_Toc512589272"/>
      <w:bookmarkStart w:id="76" w:name="_Toc2604564"/>
      <w:bookmarkStart w:id="77" w:name="_Toc3466024"/>
      <w:r w:rsidR="000D7270" w:rsidRPr="00D179FA">
        <w:rPr>
          <w:rFonts w:ascii="Times New Roman" w:hAnsi="Times New Roman"/>
          <w:sz w:val="27"/>
          <w:szCs w:val="27"/>
          <w:lang w:val="vi-VN"/>
        </w:rPr>
        <w:t>本章已对汉越鸟类名称的</w:t>
      </w:r>
      <w:r w:rsidR="000D7270">
        <w:rPr>
          <w:rFonts w:ascii="Times New Roman" w:hAnsi="Times New Roman"/>
          <w:sz w:val="27"/>
          <w:szCs w:val="27"/>
          <w:lang w:val="vi-VN"/>
        </w:rPr>
        <w:t>构造</w:t>
      </w:r>
      <w:r w:rsidR="000D7270" w:rsidRPr="00D179FA">
        <w:rPr>
          <w:rFonts w:ascii="Times New Roman" w:hAnsi="Times New Roman"/>
          <w:sz w:val="27"/>
          <w:szCs w:val="27"/>
          <w:lang w:val="vi-VN"/>
        </w:rPr>
        <w:t>进行对比</w:t>
      </w:r>
      <w:r w:rsidR="000D7270">
        <w:rPr>
          <w:rFonts w:ascii="Times New Roman" w:hAnsi="Times New Roman" w:hint="eastAsia"/>
          <w:sz w:val="27"/>
          <w:szCs w:val="27"/>
          <w:lang w:val="vi-VN"/>
        </w:rPr>
        <w:t>。</w:t>
      </w:r>
      <w:r w:rsidR="000D7270">
        <w:rPr>
          <w:rFonts w:ascii="Times New Roman" w:hAnsi="Times New Roman"/>
          <w:bCs/>
          <w:iCs/>
          <w:spacing w:val="-2"/>
          <w:sz w:val="27"/>
          <w:szCs w:val="27"/>
        </w:rPr>
        <w:t>在阐明有关</w:t>
      </w:r>
      <w:r w:rsidR="000D7270">
        <w:rPr>
          <w:rFonts w:ascii="Times New Roman" w:hAnsi="Times New Roman" w:hint="eastAsia"/>
          <w:bCs/>
          <w:iCs/>
          <w:spacing w:val="-2"/>
          <w:sz w:val="27"/>
          <w:szCs w:val="27"/>
        </w:rPr>
        <w:t>汉越</w:t>
      </w:r>
      <w:r w:rsidR="000D7270">
        <w:rPr>
          <w:rFonts w:ascii="Times New Roman" w:hAnsi="Times New Roman"/>
          <w:bCs/>
          <w:iCs/>
          <w:spacing w:val="-2"/>
          <w:sz w:val="27"/>
          <w:szCs w:val="27"/>
        </w:rPr>
        <w:t>鸟类名称构造的若干问题</w:t>
      </w:r>
      <w:r w:rsidR="000D7270" w:rsidRPr="000E1666">
        <w:rPr>
          <w:rFonts w:ascii="Times New Roman" w:hAnsi="Times New Roman"/>
          <w:bCs/>
          <w:iCs/>
          <w:spacing w:val="-2"/>
          <w:sz w:val="27"/>
          <w:szCs w:val="27"/>
        </w:rPr>
        <w:t>之后</w:t>
      </w:r>
      <w:r w:rsidR="000D7270">
        <w:rPr>
          <w:rFonts w:ascii="Times New Roman" w:hAnsi="Times New Roman"/>
          <w:bCs/>
          <w:iCs/>
          <w:spacing w:val="-2"/>
          <w:sz w:val="27"/>
          <w:szCs w:val="27"/>
        </w:rPr>
        <w:t>，</w:t>
      </w:r>
      <w:r w:rsidR="000D7270" w:rsidRPr="000E1666">
        <w:rPr>
          <w:rFonts w:ascii="Times New Roman" w:hAnsi="Times New Roman"/>
          <w:bCs/>
          <w:iCs/>
          <w:spacing w:val="-2"/>
          <w:sz w:val="27"/>
          <w:szCs w:val="27"/>
        </w:rPr>
        <w:t>重点分析汉越鸟类名称的内部</w:t>
      </w:r>
      <w:r w:rsidR="000D7270">
        <w:rPr>
          <w:rFonts w:ascii="Times New Roman" w:hAnsi="Times New Roman"/>
          <w:bCs/>
          <w:iCs/>
          <w:spacing w:val="-2"/>
          <w:sz w:val="27"/>
          <w:szCs w:val="27"/>
        </w:rPr>
        <w:t>构造</w:t>
      </w:r>
      <w:r w:rsidR="000D7270" w:rsidRPr="00D179FA">
        <w:rPr>
          <w:rFonts w:ascii="Times New Roman" w:hAnsi="Times New Roman"/>
          <w:sz w:val="27"/>
          <w:szCs w:val="27"/>
          <w:lang w:val="vi-VN"/>
        </w:rPr>
        <w:t>。</w:t>
      </w:r>
      <w:r w:rsidR="000D7270" w:rsidRPr="00F82B6F">
        <w:rPr>
          <w:rFonts w:ascii="Times New Roman" w:hAnsi="Times New Roman"/>
          <w:sz w:val="27"/>
          <w:szCs w:val="27"/>
          <w:lang w:val="vi-VN"/>
        </w:rPr>
        <w:t>我们</w:t>
      </w:r>
      <w:r w:rsidR="000D7270" w:rsidRPr="00F82B6F">
        <w:rPr>
          <w:rFonts w:ascii="Times New Roman" w:hAnsi="Times New Roman"/>
          <w:bCs/>
          <w:iCs/>
          <w:spacing w:val="-2"/>
          <w:sz w:val="27"/>
          <w:szCs w:val="27"/>
        </w:rPr>
        <w:t>以名素为构成鸟类名称的最小单位</w:t>
      </w:r>
      <w:r w:rsidR="000D7270" w:rsidRPr="00F82B6F">
        <w:rPr>
          <w:rFonts w:ascii="Times New Roman" w:hAnsi="Times New Roman" w:hint="eastAsia"/>
          <w:bCs/>
          <w:iCs/>
          <w:spacing w:val="-2"/>
          <w:sz w:val="27"/>
          <w:szCs w:val="27"/>
        </w:rPr>
        <w:t>，</w:t>
      </w:r>
      <w:r w:rsidR="000D7270" w:rsidRPr="00F82B6F">
        <w:rPr>
          <w:rFonts w:ascii="Times New Roman" w:hAnsi="Times New Roman"/>
          <w:bCs/>
          <w:iCs/>
          <w:spacing w:val="-2"/>
          <w:sz w:val="27"/>
          <w:szCs w:val="27"/>
        </w:rPr>
        <w:t>将鸟名分为具有一个</w:t>
      </w:r>
      <w:r w:rsidR="000D7270" w:rsidRPr="00F82B6F">
        <w:rPr>
          <w:rFonts w:ascii="Times New Roman" w:hAnsi="Times New Roman" w:hint="eastAsia"/>
          <w:bCs/>
          <w:iCs/>
          <w:spacing w:val="-2"/>
          <w:sz w:val="27"/>
          <w:szCs w:val="27"/>
        </w:rPr>
        <w:t>、</w:t>
      </w:r>
      <w:r w:rsidR="000D7270" w:rsidRPr="00F82B6F">
        <w:rPr>
          <w:rFonts w:ascii="Times New Roman" w:hAnsi="Times New Roman"/>
          <w:bCs/>
          <w:iCs/>
          <w:spacing w:val="-2"/>
          <w:sz w:val="27"/>
          <w:szCs w:val="27"/>
        </w:rPr>
        <w:t>两个</w:t>
      </w:r>
      <w:r w:rsidR="000D7270" w:rsidRPr="00F82B6F">
        <w:rPr>
          <w:rFonts w:ascii="Times New Roman" w:hAnsi="Times New Roman" w:hint="eastAsia"/>
          <w:bCs/>
          <w:iCs/>
          <w:spacing w:val="-2"/>
          <w:sz w:val="27"/>
          <w:szCs w:val="27"/>
        </w:rPr>
        <w:t>、</w:t>
      </w:r>
      <w:r w:rsidR="000D7270" w:rsidRPr="00F82B6F">
        <w:rPr>
          <w:rFonts w:ascii="Times New Roman" w:hAnsi="Times New Roman"/>
          <w:bCs/>
          <w:iCs/>
          <w:spacing w:val="-2"/>
          <w:sz w:val="27"/>
          <w:szCs w:val="27"/>
        </w:rPr>
        <w:t>三个和四个名素的</w:t>
      </w:r>
      <w:r w:rsidR="000D7270" w:rsidRPr="00F82B6F">
        <w:rPr>
          <w:rFonts w:ascii="Times New Roman" w:hAnsi="Times New Roman" w:hint="eastAsia"/>
          <w:bCs/>
          <w:iCs/>
          <w:spacing w:val="-2"/>
          <w:sz w:val="27"/>
          <w:szCs w:val="27"/>
        </w:rPr>
        <w:t>，</w:t>
      </w:r>
      <w:r w:rsidR="000D7270" w:rsidRPr="00F82B6F">
        <w:rPr>
          <w:rFonts w:ascii="Times New Roman" w:hAnsi="Times New Roman"/>
          <w:sz w:val="27"/>
          <w:szCs w:val="27"/>
          <w:lang w:val="vi-VN"/>
        </w:rPr>
        <w:t>结果发现两种语言中存在同中有异的现象。</w:t>
      </w:r>
      <w:r w:rsidR="000D7270" w:rsidRPr="00F82B6F">
        <w:rPr>
          <w:rFonts w:ascii="Times New Roman" w:hAnsi="Times New Roman" w:hint="eastAsia"/>
          <w:sz w:val="27"/>
          <w:szCs w:val="27"/>
          <w:lang w:val="vi-VN"/>
        </w:rPr>
        <w:t>从名素数量的角度上看，大部分</w:t>
      </w:r>
      <w:r w:rsidR="000D7270" w:rsidRPr="00F82B6F">
        <w:rPr>
          <w:rFonts w:ascii="Times New Roman" w:hAnsi="Times New Roman" w:hint="eastAsia"/>
          <w:sz w:val="27"/>
          <w:szCs w:val="27"/>
        </w:rPr>
        <w:t>鸟类名称</w:t>
      </w:r>
      <w:r w:rsidR="000D7270" w:rsidRPr="00F82B6F">
        <w:rPr>
          <w:rFonts w:ascii="Times New Roman" w:hAnsi="Times New Roman" w:hint="eastAsia"/>
          <w:sz w:val="27"/>
          <w:szCs w:val="27"/>
          <w:lang w:val="vi-VN"/>
        </w:rPr>
        <w:t>都是具有一个名素和两个名素的，其中最受欢迎的都是具有两个名素的名称。从比例的角度上看，</w:t>
      </w:r>
      <w:r w:rsidR="000D7270" w:rsidRPr="00F82B6F">
        <w:rPr>
          <w:rFonts w:ascii="Times New Roman" w:hAnsi="Times New Roman"/>
          <w:sz w:val="27"/>
          <w:szCs w:val="27"/>
        </w:rPr>
        <w:t>无论是汉语还是越南语，排在第一位的都是具有两个名素的偏正式名称</w:t>
      </w:r>
      <w:r w:rsidR="000D7270" w:rsidRPr="00F82B6F">
        <w:rPr>
          <w:rFonts w:ascii="Times New Roman" w:hAnsi="Times New Roman" w:hint="eastAsia"/>
          <w:sz w:val="27"/>
          <w:szCs w:val="27"/>
        </w:rPr>
        <w:t>，</w:t>
      </w:r>
      <w:r w:rsidR="000D7270" w:rsidRPr="00F82B6F">
        <w:rPr>
          <w:rFonts w:ascii="Times New Roman" w:hAnsi="Times New Roman"/>
          <w:sz w:val="27"/>
          <w:szCs w:val="27"/>
        </w:rPr>
        <w:t>排在第二位都是</w:t>
      </w:r>
      <w:r w:rsidR="000D7270" w:rsidRPr="00F82B6F">
        <w:rPr>
          <w:rFonts w:ascii="Times New Roman" w:hAnsi="Times New Roman" w:hint="eastAsia"/>
          <w:sz w:val="27"/>
          <w:szCs w:val="27"/>
        </w:rPr>
        <w:t>单音节名称；排在第三位都是连绵式名称，</w:t>
      </w:r>
      <w:r w:rsidR="000D7270" w:rsidRPr="00F82B6F">
        <w:rPr>
          <w:rFonts w:ascii="Times New Roman" w:hAnsi="Times New Roman"/>
          <w:sz w:val="27"/>
          <w:szCs w:val="27"/>
        </w:rPr>
        <w:t>属于其他构造类型的名称</w:t>
      </w:r>
      <w:r w:rsidR="000D7270" w:rsidRPr="00F82B6F">
        <w:rPr>
          <w:rFonts w:ascii="Times New Roman" w:hAnsi="Times New Roman"/>
          <w:sz w:val="27"/>
          <w:szCs w:val="27"/>
          <w:lang w:val="vi-VN"/>
        </w:rPr>
        <w:t>能产性均很低。</w:t>
      </w:r>
    </w:p>
    <w:p w14:paraId="72FB064B" w14:textId="77777777" w:rsidR="005F2397" w:rsidRPr="008E1F07" w:rsidRDefault="005F2397" w:rsidP="002B164D">
      <w:pPr>
        <w:tabs>
          <w:tab w:val="left" w:pos="567"/>
          <w:tab w:val="left" w:pos="709"/>
          <w:tab w:val="left" w:pos="851"/>
          <w:tab w:val="left" w:pos="993"/>
          <w:tab w:val="left" w:pos="1134"/>
          <w:tab w:val="left" w:pos="1276"/>
          <w:tab w:val="left" w:pos="1418"/>
        </w:tabs>
        <w:snapToGrid w:val="0"/>
        <w:spacing w:after="0" w:line="324" w:lineRule="auto"/>
        <w:jc w:val="both"/>
        <w:rPr>
          <w:rFonts w:ascii="Times New Roman" w:eastAsiaTheme="majorEastAsia" w:hAnsi="Times New Roman"/>
          <w:bCs/>
          <w:sz w:val="27"/>
          <w:szCs w:val="27"/>
        </w:rPr>
      </w:pPr>
    </w:p>
    <w:p w14:paraId="232D6528" w14:textId="77777777" w:rsidR="00735D69" w:rsidRDefault="00735D69">
      <w:pPr>
        <w:rPr>
          <w:rFonts w:ascii="SimSun" w:eastAsia="SimSun" w:hAnsi="SimSun" w:cs="SimSun"/>
          <w:b/>
          <w:bCs/>
          <w:kern w:val="36"/>
          <w:sz w:val="27"/>
          <w:szCs w:val="27"/>
        </w:rPr>
      </w:pPr>
      <w:r>
        <w:rPr>
          <w:rFonts w:ascii="SimSun" w:eastAsia="SimSun" w:hAnsi="SimSun" w:cs="SimSun"/>
          <w:sz w:val="27"/>
          <w:szCs w:val="27"/>
        </w:rPr>
        <w:br w:type="page"/>
      </w:r>
    </w:p>
    <w:p w14:paraId="1F8E7764" w14:textId="77777777" w:rsidR="00AD3E1D" w:rsidRPr="008E1F07" w:rsidRDefault="00AD3E1D" w:rsidP="00EB1520">
      <w:pPr>
        <w:pStyle w:val="Heading1"/>
        <w:numPr>
          <w:ilvl w:val="0"/>
          <w:numId w:val="0"/>
        </w:numPr>
        <w:tabs>
          <w:tab w:val="left" w:pos="1560"/>
        </w:tabs>
        <w:snapToGrid w:val="0"/>
        <w:spacing w:before="0" w:beforeAutospacing="0" w:after="0" w:afterAutospacing="0" w:line="324" w:lineRule="auto"/>
        <w:ind w:left="720"/>
        <w:jc w:val="center"/>
        <w:rPr>
          <w:b w:val="0"/>
          <w:sz w:val="27"/>
          <w:szCs w:val="27"/>
        </w:rPr>
      </w:pPr>
      <w:r w:rsidRPr="008E1F07">
        <w:rPr>
          <w:rFonts w:ascii="SimSun" w:eastAsia="SimSun" w:hAnsi="SimSun" w:cs="SimSun" w:hint="eastAsia"/>
          <w:sz w:val="27"/>
          <w:szCs w:val="27"/>
        </w:rPr>
        <w:lastRenderedPageBreak/>
        <w:t>第三章</w:t>
      </w:r>
      <w:r w:rsidRPr="008E1F07">
        <w:rPr>
          <w:sz w:val="27"/>
          <w:szCs w:val="27"/>
        </w:rPr>
        <w:tab/>
      </w:r>
      <w:r w:rsidR="0090220D">
        <w:rPr>
          <w:rFonts w:eastAsiaTheme="minorEastAsia"/>
          <w:bCs w:val="0"/>
          <w:kern w:val="0"/>
          <w:sz w:val="27"/>
          <w:szCs w:val="27"/>
        </w:rPr>
        <w:t>汉越鸟类名称</w:t>
      </w:r>
      <w:r w:rsidRPr="008E1F07">
        <w:rPr>
          <w:rFonts w:eastAsiaTheme="minorEastAsia"/>
          <w:bCs w:val="0"/>
          <w:kern w:val="0"/>
          <w:sz w:val="27"/>
          <w:szCs w:val="27"/>
        </w:rPr>
        <w:t>命名特点对比</w:t>
      </w:r>
      <w:bookmarkEnd w:id="75"/>
      <w:bookmarkEnd w:id="76"/>
      <w:bookmarkEnd w:id="77"/>
    </w:p>
    <w:p w14:paraId="3786F239" w14:textId="77777777" w:rsidR="00AD3E1D" w:rsidRPr="008E1F07" w:rsidRDefault="00AD3E1D" w:rsidP="00EB1520">
      <w:pPr>
        <w:tabs>
          <w:tab w:val="left" w:pos="567"/>
        </w:tabs>
        <w:snapToGrid w:val="0"/>
        <w:spacing w:after="0" w:line="324" w:lineRule="auto"/>
        <w:jc w:val="both"/>
        <w:rPr>
          <w:rFonts w:ascii="Times New Roman" w:hAnsi="Times New Roman" w:cs="Times New Roman"/>
          <w:sz w:val="27"/>
          <w:szCs w:val="27"/>
          <w:lang w:val="vi-VN"/>
        </w:rPr>
      </w:pPr>
      <w:r w:rsidRPr="008E1F07">
        <w:rPr>
          <w:rFonts w:ascii="Times New Roman" w:hAnsi="Times New Roman" w:cs="Times New Roman"/>
          <w:sz w:val="27"/>
          <w:szCs w:val="27"/>
          <w:lang w:val="vi-VN"/>
        </w:rPr>
        <w:tab/>
      </w:r>
      <w:r w:rsidR="007367F6" w:rsidRPr="008E1F07">
        <w:rPr>
          <w:rFonts w:ascii="Times New Roman" w:hAnsi="Times New Roman" w:cs="Times New Roman"/>
          <w:sz w:val="27"/>
          <w:szCs w:val="27"/>
          <w:lang w:val="vi-VN"/>
        </w:rPr>
        <w:tab/>
      </w:r>
      <w:r w:rsidRPr="008E1F07">
        <w:rPr>
          <w:rFonts w:ascii="Times New Roman" w:hAnsi="Times New Roman" w:cs="Times New Roman"/>
          <w:sz w:val="27"/>
          <w:szCs w:val="27"/>
          <w:lang w:val="vi-VN"/>
        </w:rPr>
        <w:t>本章所涉及的</w:t>
      </w:r>
      <w:r w:rsidRPr="008E1F07">
        <w:rPr>
          <w:rFonts w:ascii="Times New Roman" w:hAnsi="Times New Roman" w:cs="Times New Roman"/>
          <w:sz w:val="27"/>
          <w:szCs w:val="27"/>
          <w:lang w:val="vi-VN"/>
        </w:rPr>
        <w:t>“</w:t>
      </w:r>
      <w:r w:rsidRPr="008E1F07">
        <w:rPr>
          <w:rFonts w:ascii="Times New Roman" w:hAnsi="Times New Roman" w:cs="Times New Roman"/>
          <w:sz w:val="27"/>
          <w:szCs w:val="27"/>
          <w:lang w:val="vi-VN"/>
        </w:rPr>
        <w:t>命名特点</w:t>
      </w:r>
      <w:r w:rsidRPr="008E1F07">
        <w:rPr>
          <w:rFonts w:ascii="Times New Roman" w:hAnsi="Times New Roman" w:cs="Times New Roman"/>
          <w:sz w:val="27"/>
          <w:szCs w:val="27"/>
          <w:lang w:val="vi-VN"/>
        </w:rPr>
        <w:t>”</w:t>
      </w:r>
      <w:r w:rsidRPr="008E1F07">
        <w:rPr>
          <w:rFonts w:ascii="Times New Roman" w:hAnsi="Times New Roman" w:cs="Times New Roman"/>
          <w:sz w:val="27"/>
          <w:szCs w:val="27"/>
          <w:lang w:val="vi-VN"/>
        </w:rPr>
        <w:t>包括两个方面：命名理据与命名方式。前者解释和说明鸟类的得名之由。后者则主要从语言角度，人们为鸟类命名时都运用了哪些语言要素，以及这些要素是如何被加工利用的。两者有机地结合，从而揭开</w:t>
      </w:r>
      <w:r w:rsidRPr="008E1F07">
        <w:rPr>
          <w:rFonts w:ascii="Times New Roman" w:hAnsi="Times New Roman" w:cs="Times New Roman"/>
          <w:sz w:val="27"/>
          <w:szCs w:val="27"/>
          <w:lang w:val="vi-VN"/>
        </w:rPr>
        <w:t>“</w:t>
      </w:r>
      <w:r w:rsidRPr="008E1F07">
        <w:rPr>
          <w:rFonts w:ascii="Times New Roman" w:hAnsi="Times New Roman" w:cs="Times New Roman"/>
          <w:sz w:val="27"/>
          <w:szCs w:val="27"/>
          <w:lang w:val="vi-VN"/>
        </w:rPr>
        <w:t>命名特点</w:t>
      </w:r>
      <w:r w:rsidRPr="008E1F07">
        <w:rPr>
          <w:rFonts w:ascii="Times New Roman" w:hAnsi="Times New Roman" w:cs="Times New Roman"/>
          <w:sz w:val="27"/>
          <w:szCs w:val="27"/>
          <w:lang w:val="vi-VN"/>
        </w:rPr>
        <w:t>”</w:t>
      </w:r>
      <w:r w:rsidRPr="008E1F07">
        <w:rPr>
          <w:rFonts w:ascii="Times New Roman" w:hAnsi="Times New Roman" w:cs="Times New Roman"/>
          <w:sz w:val="27"/>
          <w:szCs w:val="27"/>
          <w:lang w:val="vi-VN"/>
        </w:rPr>
        <w:t>的整体面貌。</w:t>
      </w:r>
    </w:p>
    <w:p w14:paraId="4F0745B4" w14:textId="77777777" w:rsidR="00AD3E1D" w:rsidRPr="008E1F07" w:rsidRDefault="00AD3E1D" w:rsidP="00EB1520">
      <w:pPr>
        <w:snapToGrid w:val="0"/>
        <w:spacing w:after="0" w:line="324" w:lineRule="auto"/>
        <w:jc w:val="both"/>
        <w:outlineLvl w:val="1"/>
        <w:rPr>
          <w:rFonts w:ascii="Times New Roman" w:hAnsi="Times New Roman" w:cs="Times New Roman"/>
          <w:b/>
          <w:sz w:val="27"/>
          <w:szCs w:val="27"/>
        </w:rPr>
      </w:pPr>
      <w:bookmarkStart w:id="78" w:name="_Toc2604565"/>
      <w:bookmarkStart w:id="79" w:name="_Toc3466025"/>
      <w:r w:rsidRPr="008E1F07">
        <w:rPr>
          <w:rFonts w:ascii="Times New Roman" w:hAnsi="Times New Roman" w:cs="Times New Roman"/>
          <w:b/>
          <w:sz w:val="27"/>
          <w:szCs w:val="27"/>
        </w:rPr>
        <w:t xml:space="preserve">3.1. </w:t>
      </w:r>
      <w:r w:rsidRPr="008E1F07">
        <w:rPr>
          <w:rFonts w:ascii="Times New Roman" w:hAnsi="Times New Roman" w:cs="Times New Roman"/>
          <w:b/>
          <w:sz w:val="27"/>
          <w:szCs w:val="27"/>
        </w:rPr>
        <w:t>汉越鸟类名称命名理据对比</w:t>
      </w:r>
      <w:bookmarkEnd w:id="78"/>
      <w:bookmarkEnd w:id="79"/>
    </w:p>
    <w:p w14:paraId="6509F1CA" w14:textId="77777777" w:rsidR="00196206" w:rsidRPr="008E1F07" w:rsidRDefault="000D7270" w:rsidP="00EB1520">
      <w:pPr>
        <w:pStyle w:val="ListParagraph"/>
        <w:numPr>
          <w:ilvl w:val="2"/>
          <w:numId w:val="24"/>
        </w:numPr>
        <w:snapToGrid w:val="0"/>
        <w:spacing w:after="0" w:line="324" w:lineRule="auto"/>
        <w:contextualSpacing w:val="0"/>
        <w:jc w:val="both"/>
        <w:outlineLvl w:val="2"/>
        <w:rPr>
          <w:rFonts w:ascii="Times New Roman" w:hAnsi="Times New Roman"/>
          <w:b/>
          <w:sz w:val="27"/>
          <w:szCs w:val="27"/>
        </w:rPr>
      </w:pPr>
      <w:bookmarkStart w:id="80" w:name="_Toc512589274"/>
      <w:bookmarkStart w:id="81" w:name="_Toc2604567"/>
      <w:bookmarkStart w:id="82" w:name="_Toc4126468"/>
      <w:r>
        <w:rPr>
          <w:rFonts w:ascii="Times New Roman" w:hAnsi="Times New Roman"/>
          <w:b/>
          <w:sz w:val="27"/>
          <w:szCs w:val="27"/>
        </w:rPr>
        <w:t>汉越鸟类命名理据</w:t>
      </w:r>
      <w:r w:rsidR="00196206" w:rsidRPr="008E1F07">
        <w:rPr>
          <w:rFonts w:ascii="Times New Roman" w:hAnsi="Times New Roman"/>
          <w:b/>
          <w:sz w:val="27"/>
          <w:szCs w:val="27"/>
        </w:rPr>
        <w:t>考察</w:t>
      </w:r>
      <w:bookmarkEnd w:id="80"/>
      <w:bookmarkEnd w:id="81"/>
      <w:bookmarkEnd w:id="82"/>
      <w:r w:rsidR="00AD3E1D" w:rsidRPr="008E1F07">
        <w:rPr>
          <w:rFonts w:ascii="Times New Roman" w:hAnsi="Times New Roman"/>
          <w:sz w:val="27"/>
          <w:szCs w:val="27"/>
          <w:lang w:val="vi-VN"/>
        </w:rPr>
        <w:tab/>
      </w:r>
    </w:p>
    <w:p w14:paraId="498DC5B2" w14:textId="77777777" w:rsidR="00AD3E1D" w:rsidRPr="008E1F07" w:rsidRDefault="00196206" w:rsidP="00EB1520">
      <w:pPr>
        <w:tabs>
          <w:tab w:val="left" w:pos="567"/>
        </w:tabs>
        <w:snapToGrid w:val="0"/>
        <w:spacing w:after="0" w:line="324" w:lineRule="auto"/>
        <w:jc w:val="both"/>
        <w:rPr>
          <w:rFonts w:ascii="Times New Roman" w:hAnsi="Times New Roman" w:cs="Times New Roman"/>
          <w:sz w:val="27"/>
          <w:szCs w:val="27"/>
          <w:lang w:val="vi-VN"/>
        </w:rPr>
      </w:pPr>
      <w:r w:rsidRPr="008E1F07">
        <w:rPr>
          <w:rFonts w:ascii="Times New Roman" w:hAnsi="Times New Roman" w:cs="Times New Roman"/>
          <w:sz w:val="27"/>
          <w:szCs w:val="27"/>
          <w:lang w:val="vi-VN"/>
        </w:rPr>
        <w:tab/>
      </w:r>
      <w:r w:rsidR="00AD3E1D" w:rsidRPr="008E1F07">
        <w:rPr>
          <w:rFonts w:ascii="Times New Roman" w:hAnsi="Times New Roman" w:cs="Times New Roman"/>
          <w:sz w:val="27"/>
          <w:szCs w:val="27"/>
          <w:lang w:val="vi-VN"/>
        </w:rPr>
        <w:t>我们在</w:t>
      </w:r>
      <w:r w:rsidR="00AD3E1D" w:rsidRPr="008E1F07">
        <w:rPr>
          <w:rFonts w:ascii="Times New Roman" w:hAnsi="Times New Roman" w:cs="Times New Roman"/>
          <w:sz w:val="27"/>
          <w:szCs w:val="27"/>
          <w:lang w:val="vi-VN"/>
        </w:rPr>
        <w:t>281</w:t>
      </w:r>
      <w:r w:rsidR="00AD3E1D" w:rsidRPr="008E1F07">
        <w:rPr>
          <w:rFonts w:ascii="Times New Roman" w:hAnsi="Times New Roman" w:cs="Times New Roman"/>
          <w:sz w:val="27"/>
          <w:szCs w:val="27"/>
          <w:lang w:val="vi-VN"/>
        </w:rPr>
        <w:t>个汉语鸟类名称，</w:t>
      </w:r>
      <w:r w:rsidR="000D7270">
        <w:rPr>
          <w:rFonts w:ascii="Times New Roman" w:hAnsi="Times New Roman" w:cs="Times New Roman"/>
          <w:sz w:val="27"/>
          <w:szCs w:val="27"/>
          <w:lang w:val="vi-VN"/>
        </w:rPr>
        <w:t>323</w:t>
      </w:r>
      <w:r w:rsidR="00AD3E1D" w:rsidRPr="008E1F07">
        <w:rPr>
          <w:rFonts w:ascii="Times New Roman" w:hAnsi="Times New Roman" w:cs="Times New Roman"/>
          <w:sz w:val="27"/>
          <w:szCs w:val="27"/>
          <w:lang w:val="vi-VN"/>
        </w:rPr>
        <w:t>个越南语鸟类名称中进行理据考察。首先，排除去属于理据不详的名称（汉语共有</w:t>
      </w:r>
      <w:r w:rsidR="000D7270">
        <w:rPr>
          <w:rFonts w:ascii="Times New Roman" w:hAnsi="Times New Roman" w:cs="Times New Roman"/>
          <w:sz w:val="27"/>
          <w:szCs w:val="27"/>
          <w:lang w:val="vi-VN"/>
        </w:rPr>
        <w:t>96</w:t>
      </w:r>
      <w:r w:rsidR="00AD3E1D" w:rsidRPr="008E1F07">
        <w:rPr>
          <w:rFonts w:ascii="Times New Roman" w:hAnsi="Times New Roman" w:cs="Times New Roman"/>
          <w:sz w:val="27"/>
          <w:szCs w:val="27"/>
          <w:lang w:val="vi-VN"/>
        </w:rPr>
        <w:t>个，越南语共有</w:t>
      </w:r>
      <w:r w:rsidR="000D7270">
        <w:rPr>
          <w:rFonts w:ascii="Times New Roman" w:hAnsi="Times New Roman" w:cs="Times New Roman"/>
          <w:sz w:val="27"/>
          <w:szCs w:val="27"/>
          <w:lang w:val="vi-VN"/>
        </w:rPr>
        <w:t>112</w:t>
      </w:r>
      <w:r w:rsidR="00AD3E1D" w:rsidRPr="008E1F07">
        <w:rPr>
          <w:rFonts w:ascii="Times New Roman" w:hAnsi="Times New Roman" w:cs="Times New Roman"/>
          <w:sz w:val="27"/>
          <w:szCs w:val="27"/>
          <w:lang w:val="vi-VN"/>
        </w:rPr>
        <w:t>个），找出具有命名理据的</w:t>
      </w:r>
      <w:r w:rsidR="000D7270">
        <w:rPr>
          <w:rFonts w:ascii="Times New Roman" w:hAnsi="Times New Roman" w:cs="Times New Roman"/>
          <w:sz w:val="27"/>
          <w:szCs w:val="27"/>
          <w:lang w:val="vi-VN"/>
        </w:rPr>
        <w:t xml:space="preserve"> 185</w:t>
      </w:r>
      <w:r w:rsidR="00AD3E1D" w:rsidRPr="008E1F07">
        <w:rPr>
          <w:rFonts w:ascii="Times New Roman" w:hAnsi="Times New Roman" w:cs="Times New Roman"/>
          <w:sz w:val="27"/>
          <w:szCs w:val="27"/>
          <w:lang w:val="vi-VN"/>
        </w:rPr>
        <w:t>个汉语名称（占</w:t>
      </w:r>
      <w:r w:rsidR="000D7270">
        <w:rPr>
          <w:rFonts w:ascii="Times New Roman" w:hAnsi="Times New Roman" w:cs="Times New Roman"/>
          <w:sz w:val="27"/>
          <w:szCs w:val="27"/>
          <w:lang w:val="vi-VN"/>
        </w:rPr>
        <w:t>66</w:t>
      </w:r>
      <w:r w:rsidR="00AD3E1D" w:rsidRPr="008E1F07">
        <w:rPr>
          <w:rFonts w:ascii="Times New Roman" w:hAnsi="Times New Roman" w:cs="Times New Roman"/>
          <w:sz w:val="27"/>
          <w:szCs w:val="27"/>
          <w:lang w:val="vi-VN"/>
        </w:rPr>
        <w:t>%</w:t>
      </w:r>
      <w:r w:rsidR="00AD3E1D" w:rsidRPr="008E1F07">
        <w:rPr>
          <w:rFonts w:ascii="Times New Roman" w:hAnsi="Times New Roman" w:cs="Times New Roman"/>
          <w:sz w:val="27"/>
          <w:szCs w:val="27"/>
          <w:lang w:val="vi-VN"/>
        </w:rPr>
        <w:t>）和</w:t>
      </w:r>
      <w:r w:rsidR="000D7270">
        <w:rPr>
          <w:rFonts w:ascii="Times New Roman" w:hAnsi="Times New Roman" w:cs="Times New Roman"/>
          <w:sz w:val="27"/>
          <w:szCs w:val="27"/>
          <w:lang w:val="vi-VN"/>
        </w:rPr>
        <w:t xml:space="preserve"> 211</w:t>
      </w:r>
      <w:r w:rsidR="00AD3E1D" w:rsidRPr="008E1F07">
        <w:rPr>
          <w:rFonts w:ascii="Times New Roman" w:hAnsi="Times New Roman" w:cs="Times New Roman"/>
          <w:sz w:val="27"/>
          <w:szCs w:val="27"/>
          <w:lang w:val="vi-VN"/>
        </w:rPr>
        <w:t>个越南语名称（占</w:t>
      </w:r>
      <w:r w:rsidR="000D7270">
        <w:rPr>
          <w:rFonts w:ascii="Times New Roman" w:hAnsi="Times New Roman" w:cs="Times New Roman"/>
          <w:sz w:val="27"/>
          <w:szCs w:val="27"/>
          <w:lang w:val="vi-VN"/>
        </w:rPr>
        <w:t>65.3</w:t>
      </w:r>
      <w:r w:rsidR="00AD3E1D" w:rsidRPr="008E1F07">
        <w:rPr>
          <w:rFonts w:ascii="Times New Roman" w:hAnsi="Times New Roman" w:cs="Times New Roman"/>
          <w:sz w:val="27"/>
          <w:szCs w:val="27"/>
          <w:lang w:val="vi-VN"/>
        </w:rPr>
        <w:t>%</w:t>
      </w:r>
      <w:r w:rsidR="00AD3E1D" w:rsidRPr="008E1F07">
        <w:rPr>
          <w:rFonts w:ascii="Times New Roman" w:hAnsi="Times New Roman" w:cs="Times New Roman"/>
          <w:sz w:val="27"/>
          <w:szCs w:val="27"/>
          <w:lang w:val="vi-VN"/>
        </w:rPr>
        <w:t>）。我们将其分为</w:t>
      </w:r>
      <w:r w:rsidR="00AD3E1D" w:rsidRPr="008E1F07">
        <w:rPr>
          <w:rFonts w:ascii="Times New Roman" w:hAnsi="Times New Roman" w:cs="Times New Roman"/>
          <w:sz w:val="27"/>
          <w:szCs w:val="27"/>
          <w:lang w:val="vi-VN"/>
        </w:rPr>
        <w:t>8</w:t>
      </w:r>
      <w:r w:rsidR="00AD3E1D" w:rsidRPr="008E1F07">
        <w:rPr>
          <w:rFonts w:ascii="Times New Roman" w:hAnsi="Times New Roman" w:cs="Times New Roman"/>
          <w:sz w:val="27"/>
          <w:szCs w:val="27"/>
          <w:lang w:val="vi-VN"/>
        </w:rPr>
        <w:t>种理据类型，每种类型又划分为若干小类</w:t>
      </w:r>
      <w:r w:rsidR="00805981">
        <w:rPr>
          <w:rFonts w:ascii="Times New Roman" w:hAnsi="Times New Roman" w:cs="Times New Roman" w:hint="eastAsia"/>
          <w:sz w:val="27"/>
          <w:szCs w:val="27"/>
          <w:lang w:val="vi-VN"/>
        </w:rPr>
        <w:t>。有的</w:t>
      </w:r>
      <w:r w:rsidR="00805981">
        <w:rPr>
          <w:rFonts w:ascii="Times New Roman" w:hAnsi="Times New Roman"/>
          <w:bCs/>
          <w:sz w:val="27"/>
          <w:szCs w:val="27"/>
        </w:rPr>
        <w:t>名称可能兼属两个</w:t>
      </w:r>
      <w:r w:rsidR="00805981" w:rsidRPr="00D179FA">
        <w:rPr>
          <w:rFonts w:ascii="Times New Roman" w:hAnsi="Times New Roman"/>
          <w:bCs/>
          <w:sz w:val="27"/>
          <w:szCs w:val="27"/>
        </w:rPr>
        <w:t>理据</w:t>
      </w:r>
      <w:r w:rsidR="00805981">
        <w:rPr>
          <w:rFonts w:ascii="Times New Roman" w:hAnsi="Times New Roman" w:hint="eastAsia"/>
          <w:bCs/>
          <w:sz w:val="27"/>
          <w:szCs w:val="27"/>
        </w:rPr>
        <w:t>，</w:t>
      </w:r>
      <w:r w:rsidR="00805981">
        <w:rPr>
          <w:rFonts w:ascii="Times New Roman" w:hAnsi="Times New Roman"/>
          <w:bCs/>
          <w:sz w:val="27"/>
          <w:szCs w:val="27"/>
        </w:rPr>
        <w:t>称之为综合理据</w:t>
      </w:r>
      <w:r w:rsidR="00AD3E1D" w:rsidRPr="008E1F07">
        <w:rPr>
          <w:rFonts w:ascii="Times New Roman" w:hAnsi="Times New Roman" w:cs="Times New Roman"/>
          <w:sz w:val="27"/>
          <w:szCs w:val="27"/>
          <w:lang w:val="vi-VN"/>
        </w:rPr>
        <w:t>。考察结果列在下表：</w:t>
      </w:r>
    </w:p>
    <w:p w14:paraId="5EE62C68" w14:textId="77777777" w:rsidR="00AD3E1D" w:rsidRPr="008E1F07" w:rsidRDefault="00AD3E1D" w:rsidP="00EB1520">
      <w:pPr>
        <w:pStyle w:val="B"/>
        <w:spacing w:before="0" w:line="324" w:lineRule="auto"/>
        <w:outlineLvl w:val="9"/>
        <w:rPr>
          <w:rFonts w:cs="Times New Roman"/>
          <w:color w:val="auto"/>
          <w:sz w:val="27"/>
          <w:szCs w:val="27"/>
        </w:rPr>
      </w:pPr>
      <w:bookmarkStart w:id="83" w:name="_Toc3274996"/>
      <w:r w:rsidRPr="008E1F07">
        <w:rPr>
          <w:rFonts w:cs="Times New Roman"/>
          <w:color w:val="auto"/>
          <w:sz w:val="27"/>
          <w:szCs w:val="27"/>
        </w:rPr>
        <w:t>表</w:t>
      </w:r>
      <w:r w:rsidRPr="008E1F07">
        <w:rPr>
          <w:rFonts w:cs="Times New Roman"/>
          <w:color w:val="auto"/>
          <w:sz w:val="27"/>
          <w:szCs w:val="27"/>
        </w:rPr>
        <w:t>3-1</w:t>
      </w:r>
      <w:r w:rsidRPr="008E1F07">
        <w:rPr>
          <w:rFonts w:cs="Times New Roman"/>
          <w:color w:val="auto"/>
          <w:sz w:val="27"/>
          <w:szCs w:val="27"/>
        </w:rPr>
        <w:t>：汉、越鸟类名称命名理据考察结果列表</w:t>
      </w:r>
      <w:bookmarkEnd w:id="83"/>
    </w:p>
    <w:tbl>
      <w:tblPr>
        <w:tblStyle w:val="TableGrid"/>
        <w:tblW w:w="4880" w:type="pct"/>
        <w:jc w:val="center"/>
        <w:tblLook w:val="04A0" w:firstRow="1" w:lastRow="0" w:firstColumn="1" w:lastColumn="0" w:noHBand="0" w:noVBand="1"/>
      </w:tblPr>
      <w:tblGrid>
        <w:gridCol w:w="1013"/>
        <w:gridCol w:w="1014"/>
        <w:gridCol w:w="1813"/>
        <w:gridCol w:w="1310"/>
        <w:gridCol w:w="1608"/>
        <w:gridCol w:w="1310"/>
        <w:gridCol w:w="1606"/>
      </w:tblGrid>
      <w:tr w:rsidR="0024637E" w:rsidRPr="00D179FA" w14:paraId="53C63E46" w14:textId="77777777" w:rsidTr="00735D69">
        <w:trPr>
          <w:trHeight w:val="384"/>
          <w:jc w:val="center"/>
        </w:trPr>
        <w:tc>
          <w:tcPr>
            <w:tcW w:w="524" w:type="pct"/>
            <w:vMerge w:val="restart"/>
            <w:vAlign w:val="center"/>
          </w:tcPr>
          <w:p w14:paraId="3F427D74" w14:textId="77777777" w:rsidR="0024637E" w:rsidRPr="00D179FA" w:rsidRDefault="0024637E" w:rsidP="00992EE4">
            <w:pPr>
              <w:snapToGrid w:val="0"/>
              <w:spacing w:line="400" w:lineRule="exact"/>
              <w:jc w:val="both"/>
              <w:rPr>
                <w:rFonts w:ascii="Times New Roman" w:hAnsi="Times New Roman"/>
                <w:b/>
                <w:sz w:val="27"/>
                <w:szCs w:val="27"/>
              </w:rPr>
            </w:pPr>
            <w:r w:rsidRPr="00D179FA">
              <w:rPr>
                <w:rFonts w:ascii="Times New Roman" w:hAnsi="Times New Roman"/>
                <w:b/>
                <w:sz w:val="27"/>
                <w:szCs w:val="27"/>
              </w:rPr>
              <w:t>序</w:t>
            </w:r>
          </w:p>
        </w:tc>
        <w:tc>
          <w:tcPr>
            <w:tcW w:w="1461" w:type="pct"/>
            <w:gridSpan w:val="2"/>
            <w:vMerge w:val="restart"/>
            <w:vAlign w:val="center"/>
          </w:tcPr>
          <w:p w14:paraId="74D3A5A7" w14:textId="77777777" w:rsidR="0024637E" w:rsidRPr="00D179FA" w:rsidRDefault="0024637E" w:rsidP="00992EE4">
            <w:pPr>
              <w:snapToGrid w:val="0"/>
              <w:spacing w:line="400" w:lineRule="exact"/>
              <w:ind w:firstLine="567"/>
              <w:jc w:val="both"/>
              <w:rPr>
                <w:rFonts w:ascii="Times New Roman" w:hAnsi="Times New Roman"/>
                <w:b/>
                <w:sz w:val="27"/>
                <w:szCs w:val="27"/>
              </w:rPr>
            </w:pPr>
            <w:r w:rsidRPr="00D179FA">
              <w:rPr>
                <w:rFonts w:ascii="Times New Roman" w:hAnsi="Times New Roman"/>
                <w:b/>
                <w:sz w:val="27"/>
                <w:szCs w:val="27"/>
              </w:rPr>
              <w:t>命名理据</w:t>
            </w:r>
          </w:p>
        </w:tc>
        <w:tc>
          <w:tcPr>
            <w:tcW w:w="1508" w:type="pct"/>
            <w:gridSpan w:val="2"/>
            <w:vAlign w:val="center"/>
          </w:tcPr>
          <w:p w14:paraId="7686E1B0" w14:textId="77777777" w:rsidR="0024637E" w:rsidRPr="00D179FA" w:rsidRDefault="0024637E" w:rsidP="00992EE4">
            <w:pPr>
              <w:snapToGrid w:val="0"/>
              <w:spacing w:line="400" w:lineRule="exact"/>
              <w:ind w:firstLine="567"/>
              <w:jc w:val="center"/>
              <w:rPr>
                <w:rFonts w:ascii="Times New Roman" w:hAnsi="Times New Roman"/>
                <w:b/>
                <w:sz w:val="27"/>
                <w:szCs w:val="27"/>
              </w:rPr>
            </w:pPr>
            <w:r w:rsidRPr="00D179FA">
              <w:rPr>
                <w:rFonts w:ascii="Times New Roman" w:hAnsi="Times New Roman"/>
                <w:b/>
                <w:sz w:val="27"/>
                <w:szCs w:val="27"/>
              </w:rPr>
              <w:t>汉语</w:t>
            </w:r>
          </w:p>
        </w:tc>
        <w:tc>
          <w:tcPr>
            <w:tcW w:w="1507" w:type="pct"/>
            <w:gridSpan w:val="2"/>
            <w:vAlign w:val="center"/>
          </w:tcPr>
          <w:p w14:paraId="2F8D1E0A" w14:textId="77777777" w:rsidR="0024637E" w:rsidRPr="00D179FA" w:rsidRDefault="0024637E" w:rsidP="00992EE4">
            <w:pPr>
              <w:snapToGrid w:val="0"/>
              <w:spacing w:line="400" w:lineRule="exact"/>
              <w:ind w:firstLine="567"/>
              <w:jc w:val="center"/>
              <w:rPr>
                <w:rFonts w:ascii="Times New Roman" w:hAnsi="Times New Roman"/>
                <w:b/>
                <w:sz w:val="27"/>
                <w:szCs w:val="27"/>
              </w:rPr>
            </w:pPr>
            <w:r w:rsidRPr="00D179FA">
              <w:rPr>
                <w:rFonts w:ascii="Times New Roman" w:hAnsi="Times New Roman"/>
                <w:b/>
                <w:sz w:val="27"/>
                <w:szCs w:val="27"/>
              </w:rPr>
              <w:t>越南语</w:t>
            </w:r>
          </w:p>
        </w:tc>
      </w:tr>
      <w:tr w:rsidR="0024637E" w:rsidRPr="00D179FA" w14:paraId="59EFC1EE" w14:textId="77777777" w:rsidTr="00735D69">
        <w:trPr>
          <w:trHeight w:val="408"/>
          <w:jc w:val="center"/>
        </w:trPr>
        <w:tc>
          <w:tcPr>
            <w:tcW w:w="524" w:type="pct"/>
            <w:vMerge/>
          </w:tcPr>
          <w:p w14:paraId="774FD8B2" w14:textId="77777777" w:rsidR="0024637E" w:rsidRPr="00D179FA" w:rsidRDefault="0024637E" w:rsidP="00992EE4">
            <w:pPr>
              <w:snapToGrid w:val="0"/>
              <w:spacing w:line="400" w:lineRule="exact"/>
              <w:ind w:firstLine="567"/>
              <w:jc w:val="both"/>
              <w:rPr>
                <w:rFonts w:ascii="Times New Roman" w:hAnsi="Times New Roman"/>
                <w:b/>
                <w:sz w:val="27"/>
                <w:szCs w:val="27"/>
              </w:rPr>
            </w:pPr>
          </w:p>
        </w:tc>
        <w:tc>
          <w:tcPr>
            <w:tcW w:w="1461" w:type="pct"/>
            <w:gridSpan w:val="2"/>
            <w:vMerge/>
          </w:tcPr>
          <w:p w14:paraId="4D3919A0" w14:textId="77777777" w:rsidR="0024637E" w:rsidRPr="00D179FA" w:rsidRDefault="0024637E" w:rsidP="00992EE4">
            <w:pPr>
              <w:snapToGrid w:val="0"/>
              <w:spacing w:line="400" w:lineRule="exact"/>
              <w:ind w:firstLine="567"/>
              <w:jc w:val="both"/>
              <w:rPr>
                <w:rFonts w:ascii="Times New Roman" w:hAnsi="Times New Roman"/>
                <w:b/>
                <w:sz w:val="27"/>
                <w:szCs w:val="27"/>
              </w:rPr>
            </w:pPr>
          </w:p>
        </w:tc>
        <w:tc>
          <w:tcPr>
            <w:tcW w:w="677" w:type="pct"/>
            <w:vAlign w:val="center"/>
          </w:tcPr>
          <w:p w14:paraId="2298FDCC" w14:textId="77777777" w:rsidR="0024637E" w:rsidRPr="00D179FA" w:rsidRDefault="0024637E" w:rsidP="00992EE4">
            <w:pPr>
              <w:snapToGrid w:val="0"/>
              <w:spacing w:line="400" w:lineRule="exact"/>
              <w:rPr>
                <w:rFonts w:ascii="Times New Roman" w:hAnsi="Times New Roman"/>
                <w:b/>
                <w:sz w:val="27"/>
                <w:szCs w:val="27"/>
              </w:rPr>
            </w:pPr>
            <w:r w:rsidRPr="00D179FA">
              <w:rPr>
                <w:rFonts w:ascii="Times New Roman" w:hAnsi="Times New Roman"/>
                <w:b/>
                <w:sz w:val="27"/>
                <w:szCs w:val="27"/>
              </w:rPr>
              <w:t>数量</w:t>
            </w:r>
          </w:p>
        </w:tc>
        <w:tc>
          <w:tcPr>
            <w:tcW w:w="831" w:type="pct"/>
            <w:vAlign w:val="center"/>
          </w:tcPr>
          <w:p w14:paraId="624D3973" w14:textId="77777777" w:rsidR="0024637E" w:rsidRPr="00D179FA" w:rsidRDefault="0024637E" w:rsidP="00992EE4">
            <w:pPr>
              <w:snapToGrid w:val="0"/>
              <w:spacing w:line="400" w:lineRule="exact"/>
              <w:rPr>
                <w:rFonts w:ascii="Times New Roman" w:hAnsi="Times New Roman"/>
                <w:b/>
                <w:sz w:val="27"/>
                <w:szCs w:val="27"/>
              </w:rPr>
            </w:pPr>
            <w:r w:rsidRPr="00147E42">
              <w:rPr>
                <w:rFonts w:ascii="Times New Roman" w:hAnsi="Times New Roman"/>
                <w:b/>
                <w:sz w:val="24"/>
                <w:szCs w:val="27"/>
              </w:rPr>
              <w:t>比例</w:t>
            </w:r>
          </w:p>
        </w:tc>
        <w:tc>
          <w:tcPr>
            <w:tcW w:w="677" w:type="pct"/>
            <w:vAlign w:val="center"/>
          </w:tcPr>
          <w:p w14:paraId="47A1CF69" w14:textId="77777777" w:rsidR="0024637E" w:rsidRPr="00D179FA" w:rsidRDefault="0024637E" w:rsidP="00992EE4">
            <w:pPr>
              <w:snapToGrid w:val="0"/>
              <w:spacing w:line="400" w:lineRule="exact"/>
              <w:rPr>
                <w:rFonts w:ascii="Times New Roman" w:hAnsi="Times New Roman"/>
                <w:b/>
                <w:sz w:val="27"/>
                <w:szCs w:val="27"/>
              </w:rPr>
            </w:pPr>
            <w:r w:rsidRPr="00D179FA">
              <w:rPr>
                <w:rFonts w:ascii="Times New Roman" w:hAnsi="Times New Roman"/>
                <w:b/>
                <w:sz w:val="27"/>
                <w:szCs w:val="27"/>
              </w:rPr>
              <w:t>数量</w:t>
            </w:r>
          </w:p>
        </w:tc>
        <w:tc>
          <w:tcPr>
            <w:tcW w:w="830" w:type="pct"/>
            <w:vAlign w:val="center"/>
          </w:tcPr>
          <w:p w14:paraId="259ED8CC" w14:textId="77777777" w:rsidR="0024637E" w:rsidRPr="00D179FA" w:rsidRDefault="0024637E" w:rsidP="00992EE4">
            <w:pPr>
              <w:tabs>
                <w:tab w:val="left" w:pos="270"/>
                <w:tab w:val="center" w:pos="574"/>
              </w:tabs>
              <w:snapToGrid w:val="0"/>
              <w:spacing w:line="400" w:lineRule="exact"/>
              <w:rPr>
                <w:rFonts w:ascii="Times New Roman" w:hAnsi="Times New Roman"/>
                <w:b/>
                <w:sz w:val="27"/>
                <w:szCs w:val="27"/>
              </w:rPr>
            </w:pPr>
            <w:r w:rsidRPr="00147E42">
              <w:rPr>
                <w:rFonts w:ascii="Times New Roman" w:hAnsi="Times New Roman"/>
                <w:b/>
                <w:sz w:val="24"/>
                <w:szCs w:val="27"/>
              </w:rPr>
              <w:t>比例</w:t>
            </w:r>
          </w:p>
        </w:tc>
      </w:tr>
      <w:tr w:rsidR="0024637E" w:rsidRPr="00D179FA" w14:paraId="6145F03C" w14:textId="77777777" w:rsidTr="00735D69">
        <w:trPr>
          <w:trHeight w:val="405"/>
          <w:jc w:val="center"/>
        </w:trPr>
        <w:tc>
          <w:tcPr>
            <w:tcW w:w="524" w:type="pct"/>
            <w:vMerge w:val="restart"/>
          </w:tcPr>
          <w:p w14:paraId="5DEFADA9" w14:textId="77777777" w:rsidR="0024637E" w:rsidRPr="00D179FA" w:rsidRDefault="0024637E" w:rsidP="00992EE4">
            <w:pPr>
              <w:snapToGrid w:val="0"/>
              <w:spacing w:line="400" w:lineRule="exact"/>
              <w:jc w:val="both"/>
              <w:rPr>
                <w:rFonts w:ascii="Times New Roman" w:hAnsi="Times New Roman"/>
                <w:sz w:val="27"/>
                <w:szCs w:val="27"/>
              </w:rPr>
            </w:pPr>
            <w:r w:rsidRPr="00D179FA">
              <w:rPr>
                <w:rFonts w:ascii="Times New Roman" w:hAnsi="Times New Roman"/>
                <w:sz w:val="27"/>
                <w:szCs w:val="27"/>
              </w:rPr>
              <w:t>1</w:t>
            </w:r>
          </w:p>
        </w:tc>
        <w:tc>
          <w:tcPr>
            <w:tcW w:w="524" w:type="pct"/>
            <w:vMerge w:val="restart"/>
          </w:tcPr>
          <w:p w14:paraId="4EE6234E" w14:textId="77777777" w:rsidR="0024637E" w:rsidRPr="00D179FA" w:rsidRDefault="0024637E" w:rsidP="00992EE4">
            <w:pPr>
              <w:snapToGrid w:val="0"/>
              <w:spacing w:line="400" w:lineRule="exact"/>
              <w:jc w:val="both"/>
              <w:rPr>
                <w:rFonts w:ascii="Times New Roman" w:hAnsi="Times New Roman"/>
                <w:sz w:val="27"/>
                <w:szCs w:val="27"/>
              </w:rPr>
            </w:pPr>
            <w:r w:rsidRPr="00D179FA">
              <w:rPr>
                <w:rFonts w:ascii="Times New Roman" w:hAnsi="Times New Roman"/>
                <w:sz w:val="27"/>
                <w:szCs w:val="27"/>
              </w:rPr>
              <w:t>外形特征</w:t>
            </w:r>
          </w:p>
        </w:tc>
        <w:tc>
          <w:tcPr>
            <w:tcW w:w="937" w:type="pct"/>
          </w:tcPr>
          <w:p w14:paraId="6DE54B4A" w14:textId="77777777" w:rsidR="0024637E" w:rsidRPr="00D179FA" w:rsidRDefault="0024637E" w:rsidP="00992EE4">
            <w:pPr>
              <w:snapToGrid w:val="0"/>
              <w:spacing w:line="400" w:lineRule="exact"/>
              <w:jc w:val="both"/>
              <w:rPr>
                <w:rFonts w:ascii="Times New Roman" w:hAnsi="Times New Roman"/>
                <w:sz w:val="27"/>
                <w:szCs w:val="27"/>
              </w:rPr>
            </w:pPr>
            <w:r w:rsidRPr="00D179FA">
              <w:rPr>
                <w:rFonts w:ascii="Times New Roman" w:hAnsi="Times New Roman"/>
                <w:sz w:val="27"/>
                <w:szCs w:val="27"/>
              </w:rPr>
              <w:t>羽毛色泽</w:t>
            </w:r>
          </w:p>
        </w:tc>
        <w:tc>
          <w:tcPr>
            <w:tcW w:w="677" w:type="pct"/>
            <w:vAlign w:val="center"/>
          </w:tcPr>
          <w:p w14:paraId="10863B90" w14:textId="77777777" w:rsidR="0024637E" w:rsidRPr="00D179FA" w:rsidRDefault="0024637E" w:rsidP="00992EE4">
            <w:pPr>
              <w:snapToGrid w:val="0"/>
              <w:spacing w:line="400" w:lineRule="exact"/>
              <w:jc w:val="center"/>
              <w:rPr>
                <w:rFonts w:ascii="Times New Roman" w:hAnsi="Times New Roman"/>
                <w:sz w:val="27"/>
                <w:szCs w:val="27"/>
              </w:rPr>
            </w:pPr>
            <w:r w:rsidRPr="00D179FA">
              <w:rPr>
                <w:rFonts w:ascii="Times New Roman" w:hAnsi="Times New Roman"/>
                <w:sz w:val="27"/>
                <w:szCs w:val="27"/>
              </w:rPr>
              <w:t>54</w:t>
            </w:r>
          </w:p>
        </w:tc>
        <w:tc>
          <w:tcPr>
            <w:tcW w:w="831" w:type="pct"/>
            <w:vAlign w:val="center"/>
          </w:tcPr>
          <w:p w14:paraId="08A7C986" w14:textId="77777777" w:rsidR="0024637E" w:rsidRPr="00D179FA" w:rsidRDefault="0024637E" w:rsidP="00992EE4">
            <w:pPr>
              <w:snapToGrid w:val="0"/>
              <w:spacing w:line="400" w:lineRule="exact"/>
              <w:jc w:val="center"/>
              <w:rPr>
                <w:rFonts w:ascii="Times New Roman" w:hAnsi="Times New Roman"/>
                <w:sz w:val="27"/>
                <w:szCs w:val="27"/>
              </w:rPr>
            </w:pPr>
            <w:r>
              <w:rPr>
                <w:rFonts w:ascii="Times New Roman" w:hAnsi="Times New Roman"/>
                <w:sz w:val="27"/>
                <w:szCs w:val="27"/>
              </w:rPr>
              <w:t>29.2</w:t>
            </w:r>
            <w:r>
              <w:rPr>
                <w:rFonts w:ascii="Times New Roman" w:hAnsi="Times New Roman" w:hint="eastAsia"/>
                <w:sz w:val="27"/>
                <w:szCs w:val="27"/>
              </w:rPr>
              <w:t>%</w:t>
            </w:r>
          </w:p>
        </w:tc>
        <w:tc>
          <w:tcPr>
            <w:tcW w:w="677" w:type="pct"/>
            <w:vAlign w:val="center"/>
          </w:tcPr>
          <w:p w14:paraId="27EAD4BA" w14:textId="77777777" w:rsidR="0024637E" w:rsidRPr="00D179FA" w:rsidRDefault="0024637E" w:rsidP="00992EE4">
            <w:pPr>
              <w:snapToGrid w:val="0"/>
              <w:spacing w:line="400" w:lineRule="exact"/>
              <w:jc w:val="center"/>
              <w:rPr>
                <w:rFonts w:ascii="Times New Roman" w:hAnsi="Times New Roman"/>
                <w:sz w:val="27"/>
                <w:szCs w:val="27"/>
              </w:rPr>
            </w:pPr>
            <w:r>
              <w:rPr>
                <w:rFonts w:ascii="Times New Roman" w:hAnsi="Times New Roman"/>
                <w:sz w:val="27"/>
                <w:szCs w:val="27"/>
              </w:rPr>
              <w:t>74</w:t>
            </w:r>
          </w:p>
        </w:tc>
        <w:tc>
          <w:tcPr>
            <w:tcW w:w="830" w:type="pct"/>
            <w:vAlign w:val="center"/>
          </w:tcPr>
          <w:p w14:paraId="76EF9C23" w14:textId="77777777" w:rsidR="0024637E" w:rsidRPr="00D179FA" w:rsidRDefault="0024637E" w:rsidP="00992EE4">
            <w:pPr>
              <w:snapToGrid w:val="0"/>
              <w:spacing w:line="400" w:lineRule="exact"/>
              <w:jc w:val="center"/>
              <w:rPr>
                <w:rFonts w:ascii="Times New Roman" w:hAnsi="Times New Roman"/>
                <w:sz w:val="27"/>
                <w:szCs w:val="27"/>
              </w:rPr>
            </w:pPr>
            <w:r>
              <w:rPr>
                <w:rFonts w:ascii="Times New Roman" w:hAnsi="Times New Roman"/>
                <w:sz w:val="27"/>
                <w:szCs w:val="27"/>
              </w:rPr>
              <w:t>35.1</w:t>
            </w:r>
            <w:r>
              <w:rPr>
                <w:rFonts w:ascii="Times New Roman" w:hAnsi="Times New Roman" w:hint="eastAsia"/>
                <w:sz w:val="27"/>
                <w:szCs w:val="27"/>
              </w:rPr>
              <w:t>%</w:t>
            </w:r>
          </w:p>
        </w:tc>
      </w:tr>
      <w:tr w:rsidR="0024637E" w:rsidRPr="00D179FA" w14:paraId="11CFDFCA" w14:textId="77777777" w:rsidTr="00735D69">
        <w:trPr>
          <w:trHeight w:val="143"/>
          <w:jc w:val="center"/>
        </w:trPr>
        <w:tc>
          <w:tcPr>
            <w:tcW w:w="524" w:type="pct"/>
            <w:vMerge/>
          </w:tcPr>
          <w:p w14:paraId="531E2203" w14:textId="77777777" w:rsidR="0024637E" w:rsidRPr="00D179FA" w:rsidRDefault="0024637E" w:rsidP="00992EE4">
            <w:pPr>
              <w:snapToGrid w:val="0"/>
              <w:spacing w:line="400" w:lineRule="exact"/>
              <w:ind w:firstLine="567"/>
              <w:jc w:val="both"/>
              <w:rPr>
                <w:rFonts w:ascii="Times New Roman" w:hAnsi="Times New Roman"/>
                <w:sz w:val="27"/>
                <w:szCs w:val="27"/>
              </w:rPr>
            </w:pPr>
          </w:p>
        </w:tc>
        <w:tc>
          <w:tcPr>
            <w:tcW w:w="524" w:type="pct"/>
            <w:vMerge/>
          </w:tcPr>
          <w:p w14:paraId="460B9C5D" w14:textId="77777777" w:rsidR="0024637E" w:rsidRPr="00D179FA" w:rsidRDefault="0024637E" w:rsidP="00992EE4">
            <w:pPr>
              <w:snapToGrid w:val="0"/>
              <w:spacing w:line="400" w:lineRule="exact"/>
              <w:ind w:firstLine="567"/>
              <w:jc w:val="both"/>
              <w:rPr>
                <w:rFonts w:ascii="Times New Roman" w:hAnsi="Times New Roman"/>
                <w:sz w:val="27"/>
                <w:szCs w:val="27"/>
              </w:rPr>
            </w:pPr>
          </w:p>
        </w:tc>
        <w:tc>
          <w:tcPr>
            <w:tcW w:w="937" w:type="pct"/>
          </w:tcPr>
          <w:p w14:paraId="467A7C5E" w14:textId="77777777" w:rsidR="0024637E" w:rsidRPr="00D179FA" w:rsidRDefault="0024637E" w:rsidP="00992EE4">
            <w:pPr>
              <w:snapToGrid w:val="0"/>
              <w:spacing w:line="400" w:lineRule="exact"/>
              <w:jc w:val="both"/>
              <w:rPr>
                <w:rFonts w:ascii="Times New Roman" w:hAnsi="Times New Roman"/>
                <w:sz w:val="27"/>
                <w:szCs w:val="27"/>
              </w:rPr>
            </w:pPr>
            <w:r w:rsidRPr="00D179FA">
              <w:rPr>
                <w:rFonts w:ascii="Times New Roman" w:hAnsi="Times New Roman"/>
                <w:sz w:val="27"/>
                <w:szCs w:val="27"/>
              </w:rPr>
              <w:t>形体</w:t>
            </w:r>
          </w:p>
        </w:tc>
        <w:tc>
          <w:tcPr>
            <w:tcW w:w="677" w:type="pct"/>
            <w:vAlign w:val="center"/>
          </w:tcPr>
          <w:p w14:paraId="64020128" w14:textId="77777777" w:rsidR="0024637E" w:rsidRPr="00D179FA" w:rsidRDefault="0024637E" w:rsidP="00992EE4">
            <w:pPr>
              <w:snapToGrid w:val="0"/>
              <w:spacing w:line="400" w:lineRule="exact"/>
              <w:jc w:val="center"/>
              <w:rPr>
                <w:rFonts w:ascii="Times New Roman" w:hAnsi="Times New Roman"/>
                <w:sz w:val="27"/>
                <w:szCs w:val="27"/>
              </w:rPr>
            </w:pPr>
            <w:r>
              <w:rPr>
                <w:rFonts w:ascii="Times New Roman" w:hAnsi="Times New Roman"/>
                <w:sz w:val="27"/>
                <w:szCs w:val="27"/>
              </w:rPr>
              <w:t>17</w:t>
            </w:r>
          </w:p>
        </w:tc>
        <w:tc>
          <w:tcPr>
            <w:tcW w:w="831" w:type="pct"/>
            <w:vAlign w:val="center"/>
          </w:tcPr>
          <w:p w14:paraId="3BF341A9" w14:textId="77777777" w:rsidR="0024637E" w:rsidRPr="00D179FA" w:rsidRDefault="0024637E" w:rsidP="00992EE4">
            <w:pPr>
              <w:snapToGrid w:val="0"/>
              <w:spacing w:line="400" w:lineRule="exact"/>
              <w:jc w:val="center"/>
              <w:rPr>
                <w:rFonts w:ascii="Times New Roman" w:hAnsi="Times New Roman"/>
                <w:sz w:val="27"/>
                <w:szCs w:val="27"/>
              </w:rPr>
            </w:pPr>
            <w:r>
              <w:rPr>
                <w:rFonts w:ascii="Times New Roman" w:hAnsi="Times New Roman"/>
                <w:sz w:val="27"/>
                <w:szCs w:val="27"/>
              </w:rPr>
              <w:t>9</w:t>
            </w:r>
            <w:r w:rsidRPr="00D179FA">
              <w:rPr>
                <w:rFonts w:ascii="Times New Roman" w:hAnsi="Times New Roman"/>
                <w:sz w:val="27"/>
                <w:szCs w:val="27"/>
              </w:rPr>
              <w:t>.2</w:t>
            </w:r>
            <w:r>
              <w:rPr>
                <w:rFonts w:ascii="Times New Roman" w:hAnsi="Times New Roman" w:hint="eastAsia"/>
                <w:sz w:val="27"/>
                <w:szCs w:val="27"/>
              </w:rPr>
              <w:t>%</w:t>
            </w:r>
          </w:p>
        </w:tc>
        <w:tc>
          <w:tcPr>
            <w:tcW w:w="677" w:type="pct"/>
            <w:vAlign w:val="center"/>
          </w:tcPr>
          <w:p w14:paraId="7E2AB9F8" w14:textId="77777777" w:rsidR="0024637E" w:rsidRPr="00D179FA" w:rsidRDefault="0024637E" w:rsidP="00992EE4">
            <w:pPr>
              <w:snapToGrid w:val="0"/>
              <w:spacing w:line="400" w:lineRule="exact"/>
              <w:jc w:val="center"/>
              <w:rPr>
                <w:rFonts w:ascii="Times New Roman" w:hAnsi="Times New Roman"/>
                <w:sz w:val="27"/>
                <w:szCs w:val="27"/>
              </w:rPr>
            </w:pPr>
            <w:r>
              <w:rPr>
                <w:rFonts w:ascii="Times New Roman" w:hAnsi="Times New Roman"/>
                <w:sz w:val="27"/>
                <w:szCs w:val="27"/>
              </w:rPr>
              <w:t>31</w:t>
            </w:r>
          </w:p>
        </w:tc>
        <w:tc>
          <w:tcPr>
            <w:tcW w:w="830" w:type="pct"/>
            <w:vAlign w:val="center"/>
          </w:tcPr>
          <w:p w14:paraId="482D6D88" w14:textId="77777777" w:rsidR="0024637E" w:rsidRPr="00D179FA" w:rsidRDefault="0024637E" w:rsidP="00992EE4">
            <w:pPr>
              <w:snapToGrid w:val="0"/>
              <w:spacing w:line="400" w:lineRule="exact"/>
              <w:jc w:val="center"/>
              <w:rPr>
                <w:rFonts w:ascii="Times New Roman" w:hAnsi="Times New Roman"/>
                <w:sz w:val="27"/>
                <w:szCs w:val="27"/>
              </w:rPr>
            </w:pPr>
            <w:r>
              <w:rPr>
                <w:rFonts w:ascii="Times New Roman" w:hAnsi="Times New Roman"/>
                <w:sz w:val="27"/>
                <w:szCs w:val="27"/>
              </w:rPr>
              <w:t>14.7</w:t>
            </w:r>
            <w:r>
              <w:rPr>
                <w:rFonts w:ascii="Times New Roman" w:hAnsi="Times New Roman" w:hint="eastAsia"/>
                <w:sz w:val="27"/>
                <w:szCs w:val="27"/>
              </w:rPr>
              <w:t>%</w:t>
            </w:r>
          </w:p>
        </w:tc>
      </w:tr>
      <w:tr w:rsidR="0024637E" w:rsidRPr="00D179FA" w14:paraId="5E9C8839" w14:textId="77777777" w:rsidTr="00735D69">
        <w:trPr>
          <w:trHeight w:val="143"/>
          <w:jc w:val="center"/>
        </w:trPr>
        <w:tc>
          <w:tcPr>
            <w:tcW w:w="524" w:type="pct"/>
            <w:vMerge/>
          </w:tcPr>
          <w:p w14:paraId="6EC8F2A4" w14:textId="77777777" w:rsidR="0024637E" w:rsidRPr="00D179FA" w:rsidRDefault="0024637E" w:rsidP="00992EE4">
            <w:pPr>
              <w:snapToGrid w:val="0"/>
              <w:spacing w:line="400" w:lineRule="exact"/>
              <w:ind w:firstLine="567"/>
              <w:jc w:val="both"/>
              <w:rPr>
                <w:rFonts w:ascii="Times New Roman" w:hAnsi="Times New Roman"/>
                <w:sz w:val="27"/>
                <w:szCs w:val="27"/>
              </w:rPr>
            </w:pPr>
          </w:p>
        </w:tc>
        <w:tc>
          <w:tcPr>
            <w:tcW w:w="524" w:type="pct"/>
            <w:vMerge/>
          </w:tcPr>
          <w:p w14:paraId="2E116881" w14:textId="77777777" w:rsidR="0024637E" w:rsidRPr="00D179FA" w:rsidRDefault="0024637E" w:rsidP="00992EE4">
            <w:pPr>
              <w:snapToGrid w:val="0"/>
              <w:spacing w:line="400" w:lineRule="exact"/>
              <w:ind w:firstLine="567"/>
              <w:jc w:val="both"/>
              <w:rPr>
                <w:rFonts w:ascii="Times New Roman" w:hAnsi="Times New Roman"/>
                <w:sz w:val="27"/>
                <w:szCs w:val="27"/>
              </w:rPr>
            </w:pPr>
          </w:p>
        </w:tc>
        <w:tc>
          <w:tcPr>
            <w:tcW w:w="937" w:type="pct"/>
          </w:tcPr>
          <w:p w14:paraId="6CE2D821" w14:textId="77777777" w:rsidR="0024637E" w:rsidRPr="00D179FA" w:rsidRDefault="0024637E" w:rsidP="00992EE4">
            <w:pPr>
              <w:snapToGrid w:val="0"/>
              <w:spacing w:line="400" w:lineRule="exact"/>
              <w:jc w:val="both"/>
              <w:rPr>
                <w:rFonts w:ascii="Times New Roman" w:hAnsi="Times New Roman"/>
                <w:sz w:val="27"/>
                <w:szCs w:val="27"/>
              </w:rPr>
            </w:pPr>
            <w:r>
              <w:rPr>
                <w:rFonts w:ascii="Times New Roman" w:hAnsi="Times New Roman"/>
                <w:sz w:val="27"/>
                <w:szCs w:val="27"/>
              </w:rPr>
              <w:t>尺寸</w:t>
            </w:r>
          </w:p>
        </w:tc>
        <w:tc>
          <w:tcPr>
            <w:tcW w:w="677" w:type="pct"/>
            <w:vAlign w:val="center"/>
          </w:tcPr>
          <w:p w14:paraId="558A5DD4" w14:textId="77777777" w:rsidR="0024637E" w:rsidRPr="00D179FA" w:rsidRDefault="0024637E" w:rsidP="00992EE4">
            <w:pPr>
              <w:snapToGrid w:val="0"/>
              <w:spacing w:line="400" w:lineRule="exact"/>
              <w:jc w:val="center"/>
              <w:rPr>
                <w:rFonts w:ascii="Times New Roman" w:hAnsi="Times New Roman"/>
                <w:sz w:val="27"/>
                <w:szCs w:val="27"/>
              </w:rPr>
            </w:pPr>
            <w:r w:rsidRPr="00D179FA">
              <w:rPr>
                <w:rFonts w:ascii="Times New Roman" w:hAnsi="Times New Roman"/>
                <w:sz w:val="27"/>
                <w:szCs w:val="27"/>
              </w:rPr>
              <w:t>3</w:t>
            </w:r>
          </w:p>
        </w:tc>
        <w:tc>
          <w:tcPr>
            <w:tcW w:w="831" w:type="pct"/>
            <w:vAlign w:val="center"/>
          </w:tcPr>
          <w:p w14:paraId="383E60F6" w14:textId="77777777" w:rsidR="0024637E" w:rsidRPr="00D179FA" w:rsidRDefault="0024637E" w:rsidP="00992EE4">
            <w:pPr>
              <w:snapToGrid w:val="0"/>
              <w:spacing w:line="400" w:lineRule="exact"/>
              <w:jc w:val="center"/>
              <w:rPr>
                <w:rFonts w:ascii="Times New Roman" w:hAnsi="Times New Roman"/>
                <w:sz w:val="27"/>
                <w:szCs w:val="27"/>
              </w:rPr>
            </w:pPr>
            <w:r w:rsidRPr="00D179FA">
              <w:rPr>
                <w:rFonts w:ascii="Times New Roman" w:hAnsi="Times New Roman"/>
                <w:sz w:val="27"/>
                <w:szCs w:val="27"/>
              </w:rPr>
              <w:t>1.6</w:t>
            </w:r>
            <w:r>
              <w:rPr>
                <w:rFonts w:ascii="Times New Roman" w:hAnsi="Times New Roman" w:hint="eastAsia"/>
                <w:sz w:val="27"/>
                <w:szCs w:val="27"/>
              </w:rPr>
              <w:t>%</w:t>
            </w:r>
          </w:p>
        </w:tc>
        <w:tc>
          <w:tcPr>
            <w:tcW w:w="677" w:type="pct"/>
            <w:vAlign w:val="center"/>
          </w:tcPr>
          <w:p w14:paraId="4C1A9A21" w14:textId="77777777" w:rsidR="0024637E" w:rsidRPr="00D179FA" w:rsidRDefault="0024637E" w:rsidP="00992EE4">
            <w:pPr>
              <w:snapToGrid w:val="0"/>
              <w:spacing w:line="400" w:lineRule="exact"/>
              <w:ind w:firstLine="567"/>
              <w:jc w:val="center"/>
              <w:rPr>
                <w:rFonts w:ascii="Times New Roman" w:hAnsi="Times New Roman"/>
                <w:sz w:val="27"/>
                <w:szCs w:val="27"/>
              </w:rPr>
            </w:pPr>
            <w:r w:rsidRPr="00D179FA">
              <w:rPr>
                <w:rFonts w:ascii="Times New Roman" w:hAnsi="Times New Roman"/>
                <w:sz w:val="27"/>
                <w:szCs w:val="27"/>
              </w:rPr>
              <w:t>6</w:t>
            </w:r>
          </w:p>
        </w:tc>
        <w:tc>
          <w:tcPr>
            <w:tcW w:w="830" w:type="pct"/>
            <w:vAlign w:val="center"/>
          </w:tcPr>
          <w:p w14:paraId="3397B8E2" w14:textId="77777777" w:rsidR="0024637E" w:rsidRPr="00D179FA" w:rsidRDefault="0024637E" w:rsidP="00992EE4">
            <w:pPr>
              <w:snapToGrid w:val="0"/>
              <w:spacing w:line="400" w:lineRule="exact"/>
              <w:jc w:val="center"/>
              <w:rPr>
                <w:rFonts w:ascii="Times New Roman" w:hAnsi="Times New Roman"/>
                <w:sz w:val="27"/>
                <w:szCs w:val="27"/>
              </w:rPr>
            </w:pPr>
            <w:r w:rsidRPr="00D179FA">
              <w:rPr>
                <w:rFonts w:ascii="Times New Roman" w:hAnsi="Times New Roman"/>
                <w:sz w:val="27"/>
                <w:szCs w:val="27"/>
              </w:rPr>
              <w:t>2.8</w:t>
            </w:r>
            <w:r>
              <w:rPr>
                <w:rFonts w:ascii="Times New Roman" w:hAnsi="Times New Roman" w:hint="eastAsia"/>
                <w:sz w:val="27"/>
                <w:szCs w:val="27"/>
              </w:rPr>
              <w:t>%</w:t>
            </w:r>
          </w:p>
        </w:tc>
      </w:tr>
      <w:tr w:rsidR="0024637E" w:rsidRPr="00D179FA" w14:paraId="4EB1184C" w14:textId="77777777" w:rsidTr="00735D69">
        <w:trPr>
          <w:trHeight w:val="532"/>
          <w:jc w:val="center"/>
        </w:trPr>
        <w:tc>
          <w:tcPr>
            <w:tcW w:w="524" w:type="pct"/>
          </w:tcPr>
          <w:p w14:paraId="3622CF8B" w14:textId="77777777" w:rsidR="0024637E" w:rsidRPr="00D179FA" w:rsidRDefault="0024637E" w:rsidP="00992EE4">
            <w:pPr>
              <w:snapToGrid w:val="0"/>
              <w:spacing w:line="400" w:lineRule="exact"/>
              <w:ind w:firstLine="567"/>
              <w:jc w:val="both"/>
              <w:rPr>
                <w:rFonts w:ascii="Times New Roman" w:hAnsi="Times New Roman"/>
                <w:sz w:val="27"/>
                <w:szCs w:val="27"/>
              </w:rPr>
            </w:pPr>
            <w:r w:rsidRPr="00D179FA">
              <w:rPr>
                <w:rFonts w:ascii="Times New Roman" w:hAnsi="Times New Roman"/>
                <w:sz w:val="27"/>
                <w:szCs w:val="27"/>
              </w:rPr>
              <w:t>2</w:t>
            </w:r>
          </w:p>
        </w:tc>
        <w:tc>
          <w:tcPr>
            <w:tcW w:w="1461" w:type="pct"/>
            <w:gridSpan w:val="2"/>
          </w:tcPr>
          <w:p w14:paraId="7080E35B" w14:textId="77777777" w:rsidR="0024637E" w:rsidRPr="00D179FA" w:rsidRDefault="0024637E" w:rsidP="00992EE4">
            <w:pPr>
              <w:snapToGrid w:val="0"/>
              <w:spacing w:line="400" w:lineRule="exact"/>
              <w:ind w:left="-71" w:right="-126" w:firstLine="567"/>
              <w:jc w:val="both"/>
              <w:rPr>
                <w:rFonts w:ascii="Times New Roman" w:hAnsi="Times New Roman"/>
                <w:sz w:val="27"/>
                <w:szCs w:val="27"/>
              </w:rPr>
            </w:pPr>
            <w:r w:rsidRPr="00D179FA">
              <w:rPr>
                <w:rFonts w:ascii="Times New Roman" w:hAnsi="Times New Roman"/>
                <w:sz w:val="27"/>
                <w:szCs w:val="27"/>
              </w:rPr>
              <w:t>鸣叫声</w:t>
            </w:r>
          </w:p>
        </w:tc>
        <w:tc>
          <w:tcPr>
            <w:tcW w:w="677" w:type="pct"/>
            <w:vAlign w:val="center"/>
          </w:tcPr>
          <w:p w14:paraId="1B9F0E6D" w14:textId="77777777" w:rsidR="0024637E" w:rsidRPr="00D179FA" w:rsidRDefault="0024637E" w:rsidP="00992EE4">
            <w:pPr>
              <w:snapToGrid w:val="0"/>
              <w:spacing w:line="400" w:lineRule="exact"/>
              <w:jc w:val="center"/>
              <w:rPr>
                <w:rFonts w:ascii="Times New Roman" w:hAnsi="Times New Roman"/>
                <w:sz w:val="27"/>
                <w:szCs w:val="27"/>
              </w:rPr>
            </w:pPr>
            <w:r>
              <w:rPr>
                <w:rFonts w:ascii="Times New Roman" w:hAnsi="Times New Roman"/>
                <w:sz w:val="27"/>
                <w:szCs w:val="27"/>
              </w:rPr>
              <w:t>24</w:t>
            </w:r>
          </w:p>
        </w:tc>
        <w:tc>
          <w:tcPr>
            <w:tcW w:w="831" w:type="pct"/>
            <w:vAlign w:val="center"/>
          </w:tcPr>
          <w:p w14:paraId="3FF92285" w14:textId="77777777" w:rsidR="0024637E" w:rsidRPr="00D179FA" w:rsidRDefault="0024637E" w:rsidP="00992EE4">
            <w:pPr>
              <w:snapToGrid w:val="0"/>
              <w:spacing w:line="400" w:lineRule="exact"/>
              <w:jc w:val="center"/>
              <w:rPr>
                <w:rFonts w:ascii="Times New Roman" w:hAnsi="Times New Roman"/>
                <w:sz w:val="27"/>
                <w:szCs w:val="27"/>
              </w:rPr>
            </w:pPr>
            <w:r>
              <w:rPr>
                <w:rFonts w:ascii="Times New Roman" w:hAnsi="Times New Roman"/>
                <w:sz w:val="27"/>
                <w:szCs w:val="27"/>
              </w:rPr>
              <w:t>13.2</w:t>
            </w:r>
            <w:r>
              <w:rPr>
                <w:rFonts w:ascii="Times New Roman" w:hAnsi="Times New Roman" w:hint="eastAsia"/>
                <w:sz w:val="27"/>
                <w:szCs w:val="27"/>
              </w:rPr>
              <w:t>%</w:t>
            </w:r>
          </w:p>
        </w:tc>
        <w:tc>
          <w:tcPr>
            <w:tcW w:w="677" w:type="pct"/>
            <w:vAlign w:val="center"/>
          </w:tcPr>
          <w:p w14:paraId="53AE27A0" w14:textId="77777777" w:rsidR="0024637E" w:rsidRPr="00D179FA" w:rsidRDefault="0024637E" w:rsidP="00992EE4">
            <w:pPr>
              <w:snapToGrid w:val="0"/>
              <w:spacing w:line="400" w:lineRule="exact"/>
              <w:ind w:firstLine="567"/>
              <w:jc w:val="center"/>
              <w:rPr>
                <w:rFonts w:ascii="Times New Roman" w:hAnsi="Times New Roman"/>
                <w:sz w:val="27"/>
                <w:szCs w:val="27"/>
              </w:rPr>
            </w:pPr>
            <w:r>
              <w:rPr>
                <w:rFonts w:ascii="Times New Roman" w:hAnsi="Times New Roman"/>
                <w:sz w:val="27"/>
                <w:szCs w:val="27"/>
              </w:rPr>
              <w:t>23</w:t>
            </w:r>
          </w:p>
        </w:tc>
        <w:tc>
          <w:tcPr>
            <w:tcW w:w="830" w:type="pct"/>
            <w:vAlign w:val="center"/>
          </w:tcPr>
          <w:p w14:paraId="5B3300C3" w14:textId="77777777" w:rsidR="0024637E" w:rsidRPr="00D179FA" w:rsidRDefault="0024637E" w:rsidP="00992EE4">
            <w:pPr>
              <w:snapToGrid w:val="0"/>
              <w:spacing w:line="400" w:lineRule="exact"/>
              <w:jc w:val="center"/>
              <w:rPr>
                <w:rFonts w:ascii="Times New Roman" w:hAnsi="Times New Roman"/>
                <w:sz w:val="27"/>
                <w:szCs w:val="27"/>
              </w:rPr>
            </w:pPr>
            <w:r>
              <w:rPr>
                <w:rFonts w:ascii="Times New Roman" w:hAnsi="Times New Roman"/>
                <w:sz w:val="27"/>
                <w:szCs w:val="27"/>
              </w:rPr>
              <w:t>10.9</w:t>
            </w:r>
            <w:r>
              <w:rPr>
                <w:rFonts w:ascii="Times New Roman" w:hAnsi="Times New Roman" w:hint="eastAsia"/>
                <w:sz w:val="27"/>
                <w:szCs w:val="27"/>
              </w:rPr>
              <w:t>%</w:t>
            </w:r>
          </w:p>
        </w:tc>
      </w:tr>
      <w:tr w:rsidR="0024637E" w:rsidRPr="00D179FA" w14:paraId="291E611E" w14:textId="77777777" w:rsidTr="00735D69">
        <w:trPr>
          <w:trHeight w:val="384"/>
          <w:jc w:val="center"/>
        </w:trPr>
        <w:tc>
          <w:tcPr>
            <w:tcW w:w="524" w:type="pct"/>
          </w:tcPr>
          <w:p w14:paraId="7AFE052E" w14:textId="77777777" w:rsidR="0024637E" w:rsidRPr="00D179FA" w:rsidRDefault="0024637E" w:rsidP="00992EE4">
            <w:pPr>
              <w:snapToGrid w:val="0"/>
              <w:spacing w:line="400" w:lineRule="exact"/>
              <w:ind w:firstLine="567"/>
              <w:jc w:val="both"/>
              <w:rPr>
                <w:rFonts w:ascii="Times New Roman" w:hAnsi="Times New Roman"/>
                <w:sz w:val="27"/>
                <w:szCs w:val="27"/>
              </w:rPr>
            </w:pPr>
            <w:r w:rsidRPr="00D179FA">
              <w:rPr>
                <w:rFonts w:ascii="Times New Roman" w:hAnsi="Times New Roman"/>
                <w:sz w:val="27"/>
                <w:szCs w:val="27"/>
              </w:rPr>
              <w:t>3</w:t>
            </w:r>
          </w:p>
        </w:tc>
        <w:tc>
          <w:tcPr>
            <w:tcW w:w="1461" w:type="pct"/>
            <w:gridSpan w:val="2"/>
          </w:tcPr>
          <w:p w14:paraId="7E19B34A" w14:textId="77777777" w:rsidR="0024637E" w:rsidRPr="00D179FA" w:rsidRDefault="0024637E" w:rsidP="00992EE4">
            <w:pPr>
              <w:snapToGrid w:val="0"/>
              <w:spacing w:line="400" w:lineRule="exact"/>
              <w:jc w:val="both"/>
              <w:rPr>
                <w:rFonts w:ascii="Times New Roman" w:hAnsi="Times New Roman"/>
                <w:sz w:val="27"/>
                <w:szCs w:val="27"/>
              </w:rPr>
            </w:pPr>
            <w:r w:rsidRPr="00D179FA">
              <w:rPr>
                <w:rFonts w:ascii="Times New Roman" w:hAnsi="Times New Roman"/>
                <w:sz w:val="27"/>
                <w:szCs w:val="27"/>
              </w:rPr>
              <w:t>性别、生长特征</w:t>
            </w:r>
          </w:p>
        </w:tc>
        <w:tc>
          <w:tcPr>
            <w:tcW w:w="677" w:type="pct"/>
            <w:vAlign w:val="center"/>
          </w:tcPr>
          <w:p w14:paraId="3B000835" w14:textId="77777777" w:rsidR="0024637E" w:rsidRPr="00D179FA" w:rsidRDefault="0024637E" w:rsidP="00992EE4">
            <w:pPr>
              <w:snapToGrid w:val="0"/>
              <w:spacing w:line="400" w:lineRule="exact"/>
              <w:jc w:val="center"/>
              <w:rPr>
                <w:rFonts w:ascii="Times New Roman" w:hAnsi="Times New Roman"/>
                <w:sz w:val="27"/>
                <w:szCs w:val="27"/>
              </w:rPr>
            </w:pPr>
            <w:r w:rsidRPr="00D179FA">
              <w:rPr>
                <w:rFonts w:ascii="Times New Roman" w:hAnsi="Times New Roman"/>
                <w:sz w:val="27"/>
                <w:szCs w:val="27"/>
              </w:rPr>
              <w:t>7</w:t>
            </w:r>
          </w:p>
        </w:tc>
        <w:tc>
          <w:tcPr>
            <w:tcW w:w="831" w:type="pct"/>
            <w:vAlign w:val="center"/>
          </w:tcPr>
          <w:p w14:paraId="0B47A981" w14:textId="77777777" w:rsidR="0024637E" w:rsidRPr="00D179FA" w:rsidRDefault="0024637E" w:rsidP="00992EE4">
            <w:pPr>
              <w:snapToGrid w:val="0"/>
              <w:spacing w:line="400" w:lineRule="exact"/>
              <w:jc w:val="center"/>
              <w:rPr>
                <w:rFonts w:ascii="Times New Roman" w:hAnsi="Times New Roman"/>
                <w:sz w:val="27"/>
                <w:szCs w:val="27"/>
              </w:rPr>
            </w:pPr>
            <w:r w:rsidRPr="00D179FA">
              <w:rPr>
                <w:rFonts w:ascii="Times New Roman" w:hAnsi="Times New Roman"/>
                <w:sz w:val="27"/>
                <w:szCs w:val="27"/>
              </w:rPr>
              <w:t>3.8</w:t>
            </w:r>
            <w:r>
              <w:rPr>
                <w:rFonts w:ascii="Times New Roman" w:hAnsi="Times New Roman" w:hint="eastAsia"/>
                <w:sz w:val="27"/>
                <w:szCs w:val="27"/>
              </w:rPr>
              <w:t>%</w:t>
            </w:r>
          </w:p>
        </w:tc>
        <w:tc>
          <w:tcPr>
            <w:tcW w:w="677" w:type="pct"/>
            <w:vAlign w:val="center"/>
          </w:tcPr>
          <w:p w14:paraId="573E81F1" w14:textId="77777777" w:rsidR="0024637E" w:rsidRPr="00D179FA" w:rsidRDefault="0024637E" w:rsidP="00992EE4">
            <w:pPr>
              <w:snapToGrid w:val="0"/>
              <w:spacing w:line="400" w:lineRule="exact"/>
              <w:ind w:firstLine="567"/>
              <w:jc w:val="center"/>
              <w:rPr>
                <w:rFonts w:ascii="Times New Roman" w:hAnsi="Times New Roman"/>
                <w:sz w:val="27"/>
                <w:szCs w:val="27"/>
              </w:rPr>
            </w:pPr>
            <w:r w:rsidRPr="00D179FA">
              <w:rPr>
                <w:rFonts w:ascii="Times New Roman" w:hAnsi="Times New Roman"/>
                <w:sz w:val="27"/>
                <w:szCs w:val="27"/>
              </w:rPr>
              <w:t>6</w:t>
            </w:r>
          </w:p>
        </w:tc>
        <w:tc>
          <w:tcPr>
            <w:tcW w:w="830" w:type="pct"/>
            <w:vAlign w:val="center"/>
          </w:tcPr>
          <w:p w14:paraId="140BF0B7" w14:textId="77777777" w:rsidR="0024637E" w:rsidRPr="00D179FA" w:rsidRDefault="0024637E" w:rsidP="00992EE4">
            <w:pPr>
              <w:snapToGrid w:val="0"/>
              <w:spacing w:line="400" w:lineRule="exact"/>
              <w:jc w:val="center"/>
              <w:rPr>
                <w:rFonts w:ascii="Times New Roman" w:hAnsi="Times New Roman"/>
                <w:sz w:val="27"/>
                <w:szCs w:val="27"/>
              </w:rPr>
            </w:pPr>
            <w:r w:rsidRPr="00D179FA">
              <w:rPr>
                <w:rFonts w:ascii="Times New Roman" w:hAnsi="Times New Roman"/>
                <w:sz w:val="27"/>
                <w:szCs w:val="27"/>
              </w:rPr>
              <w:t>2.8</w:t>
            </w:r>
            <w:r>
              <w:rPr>
                <w:rFonts w:ascii="Times New Roman" w:hAnsi="Times New Roman" w:hint="eastAsia"/>
                <w:sz w:val="27"/>
                <w:szCs w:val="27"/>
              </w:rPr>
              <w:t>%</w:t>
            </w:r>
          </w:p>
        </w:tc>
      </w:tr>
      <w:tr w:rsidR="0024637E" w:rsidRPr="00D179FA" w14:paraId="1FD86C37" w14:textId="77777777" w:rsidTr="00735D69">
        <w:trPr>
          <w:trHeight w:val="384"/>
          <w:jc w:val="center"/>
        </w:trPr>
        <w:tc>
          <w:tcPr>
            <w:tcW w:w="524" w:type="pct"/>
            <w:vMerge w:val="restart"/>
          </w:tcPr>
          <w:p w14:paraId="0D807E10" w14:textId="77777777" w:rsidR="0024637E" w:rsidRPr="00D179FA" w:rsidRDefault="0024637E" w:rsidP="00992EE4">
            <w:pPr>
              <w:snapToGrid w:val="0"/>
              <w:spacing w:line="400" w:lineRule="exact"/>
              <w:ind w:firstLine="567"/>
              <w:jc w:val="both"/>
              <w:rPr>
                <w:rFonts w:ascii="Times New Roman" w:hAnsi="Times New Roman"/>
                <w:sz w:val="27"/>
                <w:szCs w:val="27"/>
              </w:rPr>
            </w:pPr>
            <w:r w:rsidRPr="00D179FA">
              <w:rPr>
                <w:rFonts w:ascii="Times New Roman" w:hAnsi="Times New Roman"/>
                <w:sz w:val="27"/>
                <w:szCs w:val="27"/>
              </w:rPr>
              <w:t>4</w:t>
            </w:r>
          </w:p>
        </w:tc>
        <w:tc>
          <w:tcPr>
            <w:tcW w:w="524" w:type="pct"/>
            <w:vMerge w:val="restart"/>
          </w:tcPr>
          <w:p w14:paraId="1570EE34" w14:textId="77777777" w:rsidR="0024637E" w:rsidRPr="00D179FA" w:rsidRDefault="0024637E" w:rsidP="00992EE4">
            <w:pPr>
              <w:snapToGrid w:val="0"/>
              <w:spacing w:line="400" w:lineRule="exact"/>
              <w:jc w:val="both"/>
              <w:rPr>
                <w:rFonts w:ascii="Times New Roman" w:hAnsi="Times New Roman"/>
                <w:sz w:val="27"/>
                <w:szCs w:val="27"/>
              </w:rPr>
            </w:pPr>
            <w:r w:rsidRPr="00D179FA">
              <w:rPr>
                <w:rFonts w:ascii="Times New Roman" w:hAnsi="Times New Roman"/>
                <w:sz w:val="27"/>
                <w:szCs w:val="27"/>
              </w:rPr>
              <w:t>习性特征</w:t>
            </w:r>
          </w:p>
        </w:tc>
        <w:tc>
          <w:tcPr>
            <w:tcW w:w="937" w:type="pct"/>
          </w:tcPr>
          <w:p w14:paraId="286EF1D2" w14:textId="77777777" w:rsidR="0024637E" w:rsidRPr="00D179FA" w:rsidRDefault="0024637E" w:rsidP="00992EE4">
            <w:pPr>
              <w:snapToGrid w:val="0"/>
              <w:spacing w:line="400" w:lineRule="exact"/>
              <w:ind w:left="-71" w:right="-126"/>
              <w:jc w:val="both"/>
              <w:rPr>
                <w:rFonts w:ascii="Times New Roman" w:hAnsi="Times New Roman"/>
                <w:sz w:val="27"/>
                <w:szCs w:val="27"/>
              </w:rPr>
            </w:pPr>
            <w:r w:rsidRPr="00D179FA">
              <w:rPr>
                <w:rFonts w:ascii="Times New Roman" w:hAnsi="Times New Roman"/>
                <w:sz w:val="27"/>
                <w:szCs w:val="27"/>
              </w:rPr>
              <w:t>生活环境</w:t>
            </w:r>
          </w:p>
        </w:tc>
        <w:tc>
          <w:tcPr>
            <w:tcW w:w="677" w:type="pct"/>
            <w:vAlign w:val="center"/>
          </w:tcPr>
          <w:p w14:paraId="433FD038" w14:textId="77777777" w:rsidR="0024637E" w:rsidRPr="00D179FA" w:rsidRDefault="0024637E" w:rsidP="00992EE4">
            <w:pPr>
              <w:snapToGrid w:val="0"/>
              <w:spacing w:line="400" w:lineRule="exact"/>
              <w:jc w:val="center"/>
              <w:rPr>
                <w:rFonts w:ascii="Times New Roman" w:hAnsi="Times New Roman"/>
                <w:sz w:val="27"/>
                <w:szCs w:val="27"/>
              </w:rPr>
            </w:pPr>
            <w:r w:rsidRPr="00D179FA">
              <w:rPr>
                <w:rFonts w:ascii="Times New Roman" w:hAnsi="Times New Roman"/>
                <w:sz w:val="27"/>
                <w:szCs w:val="27"/>
              </w:rPr>
              <w:t>27</w:t>
            </w:r>
          </w:p>
        </w:tc>
        <w:tc>
          <w:tcPr>
            <w:tcW w:w="831" w:type="pct"/>
            <w:vAlign w:val="center"/>
          </w:tcPr>
          <w:p w14:paraId="0223C066" w14:textId="77777777" w:rsidR="0024637E" w:rsidRPr="00D179FA" w:rsidRDefault="0024637E" w:rsidP="00992EE4">
            <w:pPr>
              <w:snapToGrid w:val="0"/>
              <w:spacing w:line="400" w:lineRule="exact"/>
              <w:jc w:val="center"/>
              <w:rPr>
                <w:rFonts w:ascii="Times New Roman" w:hAnsi="Times New Roman"/>
                <w:sz w:val="27"/>
                <w:szCs w:val="27"/>
              </w:rPr>
            </w:pPr>
            <w:r>
              <w:rPr>
                <w:rFonts w:ascii="Times New Roman" w:hAnsi="Times New Roman"/>
                <w:sz w:val="27"/>
                <w:szCs w:val="27"/>
              </w:rPr>
              <w:t>14.6</w:t>
            </w:r>
            <w:r>
              <w:rPr>
                <w:rFonts w:ascii="Times New Roman" w:hAnsi="Times New Roman" w:hint="eastAsia"/>
                <w:sz w:val="27"/>
                <w:szCs w:val="27"/>
              </w:rPr>
              <w:t>%</w:t>
            </w:r>
          </w:p>
        </w:tc>
        <w:tc>
          <w:tcPr>
            <w:tcW w:w="677" w:type="pct"/>
            <w:vAlign w:val="center"/>
          </w:tcPr>
          <w:p w14:paraId="3098CA8B" w14:textId="77777777" w:rsidR="0024637E" w:rsidRPr="00D179FA" w:rsidRDefault="0024637E" w:rsidP="00992EE4">
            <w:pPr>
              <w:snapToGrid w:val="0"/>
              <w:spacing w:line="400" w:lineRule="exact"/>
              <w:ind w:firstLine="567"/>
              <w:jc w:val="center"/>
              <w:rPr>
                <w:rFonts w:ascii="Times New Roman" w:hAnsi="Times New Roman"/>
                <w:sz w:val="27"/>
                <w:szCs w:val="27"/>
              </w:rPr>
            </w:pPr>
            <w:r w:rsidRPr="00D179FA">
              <w:rPr>
                <w:rFonts w:ascii="Times New Roman" w:hAnsi="Times New Roman"/>
                <w:sz w:val="27"/>
                <w:szCs w:val="27"/>
              </w:rPr>
              <w:t>20</w:t>
            </w:r>
          </w:p>
        </w:tc>
        <w:tc>
          <w:tcPr>
            <w:tcW w:w="830" w:type="pct"/>
            <w:vAlign w:val="center"/>
          </w:tcPr>
          <w:p w14:paraId="709F06E5" w14:textId="77777777" w:rsidR="0024637E" w:rsidRPr="00D179FA" w:rsidRDefault="0024637E" w:rsidP="00992EE4">
            <w:pPr>
              <w:snapToGrid w:val="0"/>
              <w:spacing w:line="400" w:lineRule="exact"/>
              <w:jc w:val="center"/>
              <w:rPr>
                <w:rFonts w:ascii="Times New Roman" w:hAnsi="Times New Roman"/>
                <w:sz w:val="27"/>
                <w:szCs w:val="27"/>
              </w:rPr>
            </w:pPr>
            <w:r>
              <w:rPr>
                <w:rFonts w:ascii="Times New Roman" w:hAnsi="Times New Roman"/>
                <w:sz w:val="27"/>
                <w:szCs w:val="27"/>
              </w:rPr>
              <w:t>9.5</w:t>
            </w:r>
            <w:r>
              <w:rPr>
                <w:rFonts w:ascii="Times New Roman" w:hAnsi="Times New Roman" w:hint="eastAsia"/>
                <w:sz w:val="27"/>
                <w:szCs w:val="27"/>
              </w:rPr>
              <w:t>%</w:t>
            </w:r>
          </w:p>
        </w:tc>
      </w:tr>
      <w:tr w:rsidR="0024637E" w:rsidRPr="00D179FA" w14:paraId="1DE42346" w14:textId="77777777" w:rsidTr="00735D69">
        <w:trPr>
          <w:trHeight w:val="143"/>
          <w:jc w:val="center"/>
        </w:trPr>
        <w:tc>
          <w:tcPr>
            <w:tcW w:w="524" w:type="pct"/>
            <w:vMerge/>
          </w:tcPr>
          <w:p w14:paraId="4CBC388C" w14:textId="77777777" w:rsidR="0024637E" w:rsidRPr="00D179FA" w:rsidRDefault="0024637E" w:rsidP="00992EE4">
            <w:pPr>
              <w:snapToGrid w:val="0"/>
              <w:spacing w:line="400" w:lineRule="exact"/>
              <w:ind w:firstLine="567"/>
              <w:jc w:val="both"/>
              <w:rPr>
                <w:rFonts w:ascii="Times New Roman" w:hAnsi="Times New Roman"/>
                <w:sz w:val="27"/>
                <w:szCs w:val="27"/>
              </w:rPr>
            </w:pPr>
          </w:p>
        </w:tc>
        <w:tc>
          <w:tcPr>
            <w:tcW w:w="524" w:type="pct"/>
            <w:vMerge/>
          </w:tcPr>
          <w:p w14:paraId="6BD22008" w14:textId="77777777" w:rsidR="0024637E" w:rsidRPr="00D179FA" w:rsidRDefault="0024637E" w:rsidP="00992EE4">
            <w:pPr>
              <w:snapToGrid w:val="0"/>
              <w:spacing w:line="400" w:lineRule="exact"/>
              <w:ind w:firstLine="567"/>
              <w:jc w:val="both"/>
              <w:rPr>
                <w:rFonts w:ascii="Times New Roman" w:hAnsi="Times New Roman"/>
                <w:sz w:val="27"/>
                <w:szCs w:val="27"/>
              </w:rPr>
            </w:pPr>
          </w:p>
        </w:tc>
        <w:tc>
          <w:tcPr>
            <w:tcW w:w="937" w:type="pct"/>
          </w:tcPr>
          <w:p w14:paraId="7723D68D" w14:textId="77777777" w:rsidR="0024637E" w:rsidRPr="00D179FA" w:rsidRDefault="0024637E" w:rsidP="00992EE4">
            <w:pPr>
              <w:snapToGrid w:val="0"/>
              <w:spacing w:line="400" w:lineRule="exact"/>
              <w:ind w:left="-71" w:right="-126"/>
              <w:jc w:val="both"/>
              <w:rPr>
                <w:rFonts w:ascii="Times New Roman" w:hAnsi="Times New Roman"/>
                <w:sz w:val="27"/>
                <w:szCs w:val="27"/>
              </w:rPr>
            </w:pPr>
            <w:r w:rsidRPr="00D179FA">
              <w:rPr>
                <w:rFonts w:ascii="Times New Roman" w:hAnsi="Times New Roman"/>
                <w:sz w:val="27"/>
                <w:szCs w:val="27"/>
              </w:rPr>
              <w:t>生活习惯</w:t>
            </w:r>
          </w:p>
        </w:tc>
        <w:tc>
          <w:tcPr>
            <w:tcW w:w="677" w:type="pct"/>
            <w:vAlign w:val="center"/>
          </w:tcPr>
          <w:p w14:paraId="34EAE4F8" w14:textId="77777777" w:rsidR="0024637E" w:rsidRPr="00D179FA" w:rsidRDefault="0024637E" w:rsidP="00992EE4">
            <w:pPr>
              <w:snapToGrid w:val="0"/>
              <w:spacing w:line="400" w:lineRule="exact"/>
              <w:jc w:val="center"/>
              <w:rPr>
                <w:rFonts w:ascii="Times New Roman" w:hAnsi="Times New Roman"/>
                <w:sz w:val="27"/>
                <w:szCs w:val="27"/>
              </w:rPr>
            </w:pPr>
            <w:r>
              <w:rPr>
                <w:rFonts w:ascii="Times New Roman" w:hAnsi="Times New Roman"/>
                <w:sz w:val="27"/>
                <w:szCs w:val="27"/>
              </w:rPr>
              <w:t>10</w:t>
            </w:r>
          </w:p>
        </w:tc>
        <w:tc>
          <w:tcPr>
            <w:tcW w:w="831" w:type="pct"/>
            <w:vAlign w:val="center"/>
          </w:tcPr>
          <w:p w14:paraId="325EE0C7" w14:textId="77777777" w:rsidR="0024637E" w:rsidRPr="00D179FA" w:rsidRDefault="0024637E" w:rsidP="00992EE4">
            <w:pPr>
              <w:snapToGrid w:val="0"/>
              <w:spacing w:line="400" w:lineRule="exact"/>
              <w:jc w:val="center"/>
              <w:rPr>
                <w:rFonts w:ascii="Times New Roman" w:hAnsi="Times New Roman"/>
                <w:sz w:val="27"/>
                <w:szCs w:val="27"/>
              </w:rPr>
            </w:pPr>
            <w:r>
              <w:rPr>
                <w:rFonts w:ascii="Times New Roman" w:hAnsi="Times New Roman"/>
                <w:sz w:val="27"/>
                <w:szCs w:val="27"/>
              </w:rPr>
              <w:t>5.4</w:t>
            </w:r>
            <w:r>
              <w:rPr>
                <w:rFonts w:ascii="Times New Roman" w:hAnsi="Times New Roman" w:hint="eastAsia"/>
                <w:sz w:val="27"/>
                <w:szCs w:val="27"/>
              </w:rPr>
              <w:t>%</w:t>
            </w:r>
          </w:p>
        </w:tc>
        <w:tc>
          <w:tcPr>
            <w:tcW w:w="677" w:type="pct"/>
            <w:vAlign w:val="center"/>
          </w:tcPr>
          <w:p w14:paraId="7CE1EE3B" w14:textId="77777777" w:rsidR="0024637E" w:rsidRPr="00D179FA" w:rsidRDefault="0024637E" w:rsidP="00992EE4">
            <w:pPr>
              <w:snapToGrid w:val="0"/>
              <w:spacing w:line="400" w:lineRule="exact"/>
              <w:ind w:firstLine="567"/>
              <w:jc w:val="center"/>
              <w:rPr>
                <w:rFonts w:ascii="Times New Roman" w:hAnsi="Times New Roman"/>
                <w:sz w:val="27"/>
                <w:szCs w:val="27"/>
              </w:rPr>
            </w:pPr>
            <w:r w:rsidRPr="00D179FA">
              <w:rPr>
                <w:rFonts w:ascii="Times New Roman" w:hAnsi="Times New Roman"/>
                <w:sz w:val="27"/>
                <w:szCs w:val="27"/>
              </w:rPr>
              <w:t>9</w:t>
            </w:r>
          </w:p>
        </w:tc>
        <w:tc>
          <w:tcPr>
            <w:tcW w:w="830" w:type="pct"/>
            <w:vAlign w:val="center"/>
          </w:tcPr>
          <w:p w14:paraId="027D59A1" w14:textId="77777777" w:rsidR="0024637E" w:rsidRPr="00D179FA" w:rsidRDefault="0024637E" w:rsidP="00992EE4">
            <w:pPr>
              <w:snapToGrid w:val="0"/>
              <w:spacing w:line="400" w:lineRule="exact"/>
              <w:jc w:val="center"/>
              <w:rPr>
                <w:rFonts w:ascii="Times New Roman" w:hAnsi="Times New Roman"/>
                <w:sz w:val="27"/>
                <w:szCs w:val="27"/>
              </w:rPr>
            </w:pPr>
            <w:r>
              <w:rPr>
                <w:rFonts w:ascii="Times New Roman" w:hAnsi="Times New Roman"/>
                <w:sz w:val="27"/>
                <w:szCs w:val="27"/>
              </w:rPr>
              <w:t>4.3</w:t>
            </w:r>
            <w:r>
              <w:rPr>
                <w:rFonts w:ascii="Times New Roman" w:hAnsi="Times New Roman" w:hint="eastAsia"/>
                <w:sz w:val="27"/>
                <w:szCs w:val="27"/>
              </w:rPr>
              <w:t>%</w:t>
            </w:r>
          </w:p>
        </w:tc>
      </w:tr>
      <w:tr w:rsidR="0024637E" w:rsidRPr="00D179FA" w14:paraId="4246269F" w14:textId="77777777" w:rsidTr="00735D69">
        <w:trPr>
          <w:trHeight w:val="143"/>
          <w:jc w:val="center"/>
        </w:trPr>
        <w:tc>
          <w:tcPr>
            <w:tcW w:w="524" w:type="pct"/>
            <w:vMerge/>
          </w:tcPr>
          <w:p w14:paraId="5429E73C" w14:textId="77777777" w:rsidR="0024637E" w:rsidRPr="00D179FA" w:rsidRDefault="0024637E" w:rsidP="00992EE4">
            <w:pPr>
              <w:snapToGrid w:val="0"/>
              <w:spacing w:line="400" w:lineRule="exact"/>
              <w:ind w:firstLine="567"/>
              <w:jc w:val="both"/>
              <w:rPr>
                <w:rFonts w:ascii="Times New Roman" w:hAnsi="Times New Roman"/>
                <w:sz w:val="27"/>
                <w:szCs w:val="27"/>
              </w:rPr>
            </w:pPr>
          </w:p>
        </w:tc>
        <w:tc>
          <w:tcPr>
            <w:tcW w:w="524" w:type="pct"/>
            <w:vMerge/>
          </w:tcPr>
          <w:p w14:paraId="6698B91E" w14:textId="77777777" w:rsidR="0024637E" w:rsidRPr="00D179FA" w:rsidRDefault="0024637E" w:rsidP="00992EE4">
            <w:pPr>
              <w:snapToGrid w:val="0"/>
              <w:spacing w:line="400" w:lineRule="exact"/>
              <w:ind w:firstLine="567"/>
              <w:jc w:val="both"/>
              <w:rPr>
                <w:rFonts w:ascii="Times New Roman" w:hAnsi="Times New Roman"/>
                <w:sz w:val="27"/>
                <w:szCs w:val="27"/>
              </w:rPr>
            </w:pPr>
          </w:p>
        </w:tc>
        <w:tc>
          <w:tcPr>
            <w:tcW w:w="937" w:type="pct"/>
          </w:tcPr>
          <w:p w14:paraId="0C02A951" w14:textId="77777777" w:rsidR="0024637E" w:rsidRPr="00D179FA" w:rsidRDefault="0024637E" w:rsidP="00992EE4">
            <w:pPr>
              <w:snapToGrid w:val="0"/>
              <w:spacing w:line="400" w:lineRule="exact"/>
              <w:ind w:left="-71" w:right="-126"/>
              <w:jc w:val="both"/>
              <w:rPr>
                <w:rFonts w:ascii="Times New Roman" w:hAnsi="Times New Roman"/>
                <w:sz w:val="27"/>
                <w:szCs w:val="27"/>
              </w:rPr>
            </w:pPr>
            <w:r w:rsidRPr="00D179FA">
              <w:rPr>
                <w:rFonts w:ascii="Times New Roman" w:hAnsi="Times New Roman"/>
                <w:sz w:val="27"/>
                <w:szCs w:val="27"/>
              </w:rPr>
              <w:t>飞走特征</w:t>
            </w:r>
          </w:p>
        </w:tc>
        <w:tc>
          <w:tcPr>
            <w:tcW w:w="677" w:type="pct"/>
            <w:vAlign w:val="center"/>
          </w:tcPr>
          <w:p w14:paraId="5D262DBD" w14:textId="77777777" w:rsidR="0024637E" w:rsidRPr="00D179FA" w:rsidRDefault="0024637E" w:rsidP="00992EE4">
            <w:pPr>
              <w:snapToGrid w:val="0"/>
              <w:spacing w:line="400" w:lineRule="exact"/>
              <w:jc w:val="center"/>
              <w:rPr>
                <w:rFonts w:ascii="Times New Roman" w:hAnsi="Times New Roman"/>
                <w:sz w:val="27"/>
                <w:szCs w:val="27"/>
              </w:rPr>
            </w:pPr>
            <w:r w:rsidRPr="00D179FA">
              <w:rPr>
                <w:rFonts w:ascii="Times New Roman" w:hAnsi="Times New Roman"/>
                <w:sz w:val="27"/>
                <w:szCs w:val="27"/>
              </w:rPr>
              <w:t>9</w:t>
            </w:r>
          </w:p>
        </w:tc>
        <w:tc>
          <w:tcPr>
            <w:tcW w:w="831" w:type="pct"/>
            <w:vAlign w:val="center"/>
          </w:tcPr>
          <w:p w14:paraId="1CB59709" w14:textId="77777777" w:rsidR="0024637E" w:rsidRPr="00D179FA" w:rsidRDefault="0024637E" w:rsidP="00992EE4">
            <w:pPr>
              <w:snapToGrid w:val="0"/>
              <w:spacing w:line="400" w:lineRule="exact"/>
              <w:jc w:val="center"/>
              <w:rPr>
                <w:rFonts w:ascii="Times New Roman" w:hAnsi="Times New Roman"/>
                <w:sz w:val="27"/>
                <w:szCs w:val="27"/>
              </w:rPr>
            </w:pPr>
            <w:r w:rsidRPr="00D179FA">
              <w:rPr>
                <w:rFonts w:ascii="Times New Roman" w:hAnsi="Times New Roman"/>
                <w:sz w:val="27"/>
                <w:szCs w:val="27"/>
              </w:rPr>
              <w:t>4.9</w:t>
            </w:r>
            <w:r>
              <w:rPr>
                <w:rFonts w:ascii="Times New Roman" w:hAnsi="Times New Roman" w:hint="eastAsia"/>
                <w:sz w:val="27"/>
                <w:szCs w:val="27"/>
              </w:rPr>
              <w:t>%</w:t>
            </w:r>
          </w:p>
        </w:tc>
        <w:tc>
          <w:tcPr>
            <w:tcW w:w="677" w:type="pct"/>
            <w:vAlign w:val="center"/>
          </w:tcPr>
          <w:p w14:paraId="7D6FF2E8" w14:textId="77777777" w:rsidR="0024637E" w:rsidRPr="00D179FA" w:rsidRDefault="0024637E" w:rsidP="00992EE4">
            <w:pPr>
              <w:snapToGrid w:val="0"/>
              <w:spacing w:line="400" w:lineRule="exact"/>
              <w:ind w:firstLine="567"/>
              <w:jc w:val="center"/>
              <w:rPr>
                <w:rFonts w:ascii="Times New Roman" w:hAnsi="Times New Roman"/>
                <w:sz w:val="27"/>
                <w:szCs w:val="27"/>
              </w:rPr>
            </w:pPr>
            <w:r w:rsidRPr="00D179FA">
              <w:rPr>
                <w:rFonts w:ascii="Times New Roman" w:hAnsi="Times New Roman"/>
                <w:sz w:val="27"/>
                <w:szCs w:val="27"/>
              </w:rPr>
              <w:t>1</w:t>
            </w:r>
          </w:p>
        </w:tc>
        <w:tc>
          <w:tcPr>
            <w:tcW w:w="830" w:type="pct"/>
            <w:vAlign w:val="center"/>
          </w:tcPr>
          <w:p w14:paraId="4AC6A8CA" w14:textId="77777777" w:rsidR="0024637E" w:rsidRPr="00D179FA" w:rsidRDefault="0024637E" w:rsidP="00992EE4">
            <w:pPr>
              <w:snapToGrid w:val="0"/>
              <w:spacing w:line="400" w:lineRule="exact"/>
              <w:jc w:val="center"/>
              <w:rPr>
                <w:rFonts w:ascii="Times New Roman" w:hAnsi="Times New Roman"/>
                <w:sz w:val="27"/>
                <w:szCs w:val="27"/>
              </w:rPr>
            </w:pPr>
            <w:r w:rsidRPr="00D179FA">
              <w:rPr>
                <w:rFonts w:ascii="Times New Roman" w:hAnsi="Times New Roman"/>
                <w:sz w:val="27"/>
                <w:szCs w:val="27"/>
              </w:rPr>
              <w:t>0.5</w:t>
            </w:r>
            <w:r>
              <w:rPr>
                <w:rFonts w:ascii="Times New Roman" w:hAnsi="Times New Roman" w:hint="eastAsia"/>
                <w:sz w:val="27"/>
                <w:szCs w:val="27"/>
              </w:rPr>
              <w:t>%</w:t>
            </w:r>
          </w:p>
        </w:tc>
      </w:tr>
      <w:tr w:rsidR="0024637E" w:rsidRPr="00D179FA" w14:paraId="142B58E4" w14:textId="77777777" w:rsidTr="00735D69">
        <w:trPr>
          <w:trHeight w:val="143"/>
          <w:jc w:val="center"/>
        </w:trPr>
        <w:tc>
          <w:tcPr>
            <w:tcW w:w="524" w:type="pct"/>
            <w:vMerge/>
          </w:tcPr>
          <w:p w14:paraId="1844886B" w14:textId="77777777" w:rsidR="0024637E" w:rsidRPr="00D179FA" w:rsidRDefault="0024637E" w:rsidP="00992EE4">
            <w:pPr>
              <w:snapToGrid w:val="0"/>
              <w:spacing w:line="400" w:lineRule="exact"/>
              <w:ind w:firstLine="567"/>
              <w:jc w:val="both"/>
              <w:rPr>
                <w:rFonts w:ascii="Times New Roman" w:hAnsi="Times New Roman"/>
                <w:sz w:val="27"/>
                <w:szCs w:val="27"/>
              </w:rPr>
            </w:pPr>
          </w:p>
        </w:tc>
        <w:tc>
          <w:tcPr>
            <w:tcW w:w="524" w:type="pct"/>
            <w:vMerge/>
          </w:tcPr>
          <w:p w14:paraId="18321E81" w14:textId="77777777" w:rsidR="0024637E" w:rsidRPr="00D179FA" w:rsidRDefault="0024637E" w:rsidP="00992EE4">
            <w:pPr>
              <w:snapToGrid w:val="0"/>
              <w:spacing w:line="400" w:lineRule="exact"/>
              <w:ind w:firstLine="567"/>
              <w:jc w:val="both"/>
              <w:rPr>
                <w:rFonts w:ascii="Times New Roman" w:hAnsi="Times New Roman"/>
                <w:sz w:val="27"/>
                <w:szCs w:val="27"/>
              </w:rPr>
            </w:pPr>
          </w:p>
        </w:tc>
        <w:tc>
          <w:tcPr>
            <w:tcW w:w="937" w:type="pct"/>
          </w:tcPr>
          <w:p w14:paraId="55C90617" w14:textId="77777777" w:rsidR="0024637E" w:rsidRPr="00D179FA" w:rsidRDefault="0024637E" w:rsidP="00992EE4">
            <w:pPr>
              <w:snapToGrid w:val="0"/>
              <w:spacing w:line="400" w:lineRule="exact"/>
              <w:ind w:left="-71" w:right="-126"/>
              <w:jc w:val="both"/>
              <w:rPr>
                <w:rFonts w:ascii="Times New Roman" w:hAnsi="Times New Roman"/>
                <w:sz w:val="27"/>
                <w:szCs w:val="27"/>
              </w:rPr>
            </w:pPr>
            <w:r w:rsidRPr="00D179FA">
              <w:rPr>
                <w:rFonts w:ascii="Times New Roman" w:hAnsi="Times New Roman"/>
                <w:sz w:val="27"/>
                <w:szCs w:val="27"/>
              </w:rPr>
              <w:t>觅食对象</w:t>
            </w:r>
          </w:p>
        </w:tc>
        <w:tc>
          <w:tcPr>
            <w:tcW w:w="677" w:type="pct"/>
            <w:vAlign w:val="center"/>
          </w:tcPr>
          <w:p w14:paraId="1BFB8849" w14:textId="77777777" w:rsidR="0024637E" w:rsidRPr="00D179FA" w:rsidRDefault="0024637E" w:rsidP="00992EE4">
            <w:pPr>
              <w:snapToGrid w:val="0"/>
              <w:spacing w:line="400" w:lineRule="exact"/>
              <w:jc w:val="center"/>
              <w:rPr>
                <w:rFonts w:ascii="Times New Roman" w:hAnsi="Times New Roman"/>
                <w:sz w:val="27"/>
                <w:szCs w:val="27"/>
              </w:rPr>
            </w:pPr>
            <w:r w:rsidRPr="00D179FA">
              <w:rPr>
                <w:rFonts w:ascii="Times New Roman" w:hAnsi="Times New Roman"/>
                <w:sz w:val="27"/>
                <w:szCs w:val="27"/>
              </w:rPr>
              <w:t>3</w:t>
            </w:r>
          </w:p>
        </w:tc>
        <w:tc>
          <w:tcPr>
            <w:tcW w:w="831" w:type="pct"/>
            <w:vAlign w:val="center"/>
          </w:tcPr>
          <w:p w14:paraId="1BA80986" w14:textId="77777777" w:rsidR="0024637E" w:rsidRPr="00D179FA" w:rsidRDefault="0024637E" w:rsidP="00992EE4">
            <w:pPr>
              <w:snapToGrid w:val="0"/>
              <w:spacing w:line="400" w:lineRule="exact"/>
              <w:jc w:val="center"/>
              <w:rPr>
                <w:rFonts w:ascii="Times New Roman" w:hAnsi="Times New Roman"/>
                <w:sz w:val="27"/>
                <w:szCs w:val="27"/>
              </w:rPr>
            </w:pPr>
            <w:r w:rsidRPr="00D179FA">
              <w:rPr>
                <w:rFonts w:ascii="Times New Roman" w:hAnsi="Times New Roman"/>
                <w:sz w:val="27"/>
                <w:szCs w:val="27"/>
              </w:rPr>
              <w:t>1.6</w:t>
            </w:r>
            <w:r>
              <w:rPr>
                <w:rFonts w:ascii="Times New Roman" w:hAnsi="Times New Roman" w:hint="eastAsia"/>
                <w:sz w:val="27"/>
                <w:szCs w:val="27"/>
              </w:rPr>
              <w:t>%</w:t>
            </w:r>
          </w:p>
        </w:tc>
        <w:tc>
          <w:tcPr>
            <w:tcW w:w="677" w:type="pct"/>
            <w:vAlign w:val="center"/>
          </w:tcPr>
          <w:p w14:paraId="18822B94" w14:textId="77777777" w:rsidR="0024637E" w:rsidRPr="00D179FA" w:rsidRDefault="0024637E" w:rsidP="00992EE4">
            <w:pPr>
              <w:snapToGrid w:val="0"/>
              <w:spacing w:line="400" w:lineRule="exact"/>
              <w:ind w:firstLine="567"/>
              <w:jc w:val="center"/>
              <w:rPr>
                <w:rFonts w:ascii="Times New Roman" w:hAnsi="Times New Roman"/>
                <w:sz w:val="27"/>
                <w:szCs w:val="27"/>
              </w:rPr>
            </w:pPr>
            <w:r w:rsidRPr="00D179FA">
              <w:rPr>
                <w:rFonts w:ascii="Times New Roman" w:hAnsi="Times New Roman"/>
                <w:sz w:val="27"/>
                <w:szCs w:val="27"/>
              </w:rPr>
              <w:t>7</w:t>
            </w:r>
          </w:p>
        </w:tc>
        <w:tc>
          <w:tcPr>
            <w:tcW w:w="830" w:type="pct"/>
            <w:vAlign w:val="center"/>
          </w:tcPr>
          <w:p w14:paraId="54CE94B2" w14:textId="77777777" w:rsidR="0024637E" w:rsidRPr="00D179FA" w:rsidRDefault="0024637E" w:rsidP="00992EE4">
            <w:pPr>
              <w:snapToGrid w:val="0"/>
              <w:spacing w:line="400" w:lineRule="exact"/>
              <w:jc w:val="center"/>
              <w:rPr>
                <w:rFonts w:ascii="Times New Roman" w:hAnsi="Times New Roman"/>
                <w:sz w:val="27"/>
                <w:szCs w:val="27"/>
              </w:rPr>
            </w:pPr>
            <w:r w:rsidRPr="00D179FA">
              <w:rPr>
                <w:rFonts w:ascii="Times New Roman" w:hAnsi="Times New Roman"/>
                <w:sz w:val="27"/>
                <w:szCs w:val="27"/>
              </w:rPr>
              <w:t>3.3</w:t>
            </w:r>
            <w:r>
              <w:rPr>
                <w:rFonts w:ascii="Times New Roman" w:hAnsi="Times New Roman" w:hint="eastAsia"/>
                <w:sz w:val="27"/>
                <w:szCs w:val="27"/>
              </w:rPr>
              <w:t>%</w:t>
            </w:r>
          </w:p>
        </w:tc>
      </w:tr>
      <w:tr w:rsidR="0024637E" w:rsidRPr="00D179FA" w14:paraId="0103341E" w14:textId="77777777" w:rsidTr="00735D69">
        <w:trPr>
          <w:trHeight w:val="384"/>
          <w:jc w:val="center"/>
        </w:trPr>
        <w:tc>
          <w:tcPr>
            <w:tcW w:w="524" w:type="pct"/>
          </w:tcPr>
          <w:p w14:paraId="5DFDEFB4" w14:textId="77777777" w:rsidR="0024637E" w:rsidRPr="00D179FA" w:rsidRDefault="0024637E" w:rsidP="00992EE4">
            <w:pPr>
              <w:snapToGrid w:val="0"/>
              <w:spacing w:line="400" w:lineRule="exact"/>
              <w:ind w:firstLine="567"/>
              <w:jc w:val="both"/>
              <w:rPr>
                <w:rFonts w:ascii="Times New Roman" w:hAnsi="Times New Roman"/>
                <w:sz w:val="27"/>
                <w:szCs w:val="27"/>
              </w:rPr>
            </w:pPr>
            <w:r w:rsidRPr="00D179FA">
              <w:rPr>
                <w:rFonts w:ascii="Times New Roman" w:hAnsi="Times New Roman"/>
                <w:sz w:val="27"/>
                <w:szCs w:val="27"/>
              </w:rPr>
              <w:t>5</w:t>
            </w:r>
          </w:p>
        </w:tc>
        <w:tc>
          <w:tcPr>
            <w:tcW w:w="1461" w:type="pct"/>
            <w:gridSpan w:val="2"/>
          </w:tcPr>
          <w:p w14:paraId="71E1B42A" w14:textId="77777777" w:rsidR="0024637E" w:rsidRPr="00D179FA" w:rsidRDefault="0024637E" w:rsidP="00992EE4">
            <w:pPr>
              <w:snapToGrid w:val="0"/>
              <w:spacing w:line="400" w:lineRule="exact"/>
              <w:ind w:left="-71" w:right="-126" w:firstLine="567"/>
              <w:jc w:val="both"/>
              <w:rPr>
                <w:rFonts w:ascii="Times New Roman" w:hAnsi="Times New Roman"/>
                <w:sz w:val="27"/>
                <w:szCs w:val="27"/>
              </w:rPr>
            </w:pPr>
            <w:r w:rsidRPr="00D179FA">
              <w:rPr>
                <w:rFonts w:ascii="Times New Roman" w:hAnsi="Times New Roman"/>
                <w:sz w:val="27"/>
                <w:szCs w:val="27"/>
              </w:rPr>
              <w:t>来源特征</w:t>
            </w:r>
          </w:p>
        </w:tc>
        <w:tc>
          <w:tcPr>
            <w:tcW w:w="677" w:type="pct"/>
            <w:vAlign w:val="center"/>
          </w:tcPr>
          <w:p w14:paraId="7AC99F0C" w14:textId="77777777" w:rsidR="0024637E" w:rsidRPr="00D179FA" w:rsidRDefault="0024637E" w:rsidP="00992EE4">
            <w:pPr>
              <w:snapToGrid w:val="0"/>
              <w:spacing w:line="400" w:lineRule="exact"/>
              <w:jc w:val="center"/>
              <w:rPr>
                <w:rFonts w:ascii="Times New Roman" w:hAnsi="Times New Roman"/>
                <w:sz w:val="27"/>
                <w:szCs w:val="27"/>
              </w:rPr>
            </w:pPr>
            <w:r w:rsidRPr="00D179FA">
              <w:rPr>
                <w:rFonts w:ascii="Times New Roman" w:hAnsi="Times New Roman"/>
                <w:sz w:val="27"/>
                <w:szCs w:val="27"/>
              </w:rPr>
              <w:t>5</w:t>
            </w:r>
          </w:p>
        </w:tc>
        <w:tc>
          <w:tcPr>
            <w:tcW w:w="831" w:type="pct"/>
            <w:vAlign w:val="center"/>
          </w:tcPr>
          <w:p w14:paraId="23E78FDD" w14:textId="77777777" w:rsidR="0024637E" w:rsidRPr="00D179FA" w:rsidRDefault="0024637E" w:rsidP="00992EE4">
            <w:pPr>
              <w:snapToGrid w:val="0"/>
              <w:spacing w:line="400" w:lineRule="exact"/>
              <w:jc w:val="center"/>
              <w:rPr>
                <w:rFonts w:ascii="Times New Roman" w:hAnsi="Times New Roman"/>
                <w:sz w:val="27"/>
                <w:szCs w:val="27"/>
              </w:rPr>
            </w:pPr>
            <w:r w:rsidRPr="00D179FA">
              <w:rPr>
                <w:rFonts w:ascii="Times New Roman" w:hAnsi="Times New Roman"/>
                <w:sz w:val="27"/>
                <w:szCs w:val="27"/>
              </w:rPr>
              <w:t>2.7</w:t>
            </w:r>
            <w:r>
              <w:rPr>
                <w:rFonts w:ascii="Times New Roman" w:hAnsi="Times New Roman" w:hint="eastAsia"/>
                <w:sz w:val="27"/>
                <w:szCs w:val="27"/>
              </w:rPr>
              <w:t>%</w:t>
            </w:r>
          </w:p>
        </w:tc>
        <w:tc>
          <w:tcPr>
            <w:tcW w:w="677" w:type="pct"/>
            <w:vAlign w:val="center"/>
          </w:tcPr>
          <w:p w14:paraId="0586D88C" w14:textId="77777777" w:rsidR="0024637E" w:rsidRPr="00D179FA" w:rsidRDefault="0024637E" w:rsidP="00992EE4">
            <w:pPr>
              <w:snapToGrid w:val="0"/>
              <w:spacing w:line="400" w:lineRule="exact"/>
              <w:ind w:firstLine="567"/>
              <w:jc w:val="center"/>
              <w:rPr>
                <w:rFonts w:ascii="Times New Roman" w:hAnsi="Times New Roman"/>
                <w:sz w:val="27"/>
                <w:szCs w:val="27"/>
              </w:rPr>
            </w:pPr>
            <w:r w:rsidRPr="00D179FA">
              <w:rPr>
                <w:rFonts w:ascii="Times New Roman" w:hAnsi="Times New Roman"/>
                <w:sz w:val="27"/>
                <w:szCs w:val="27"/>
              </w:rPr>
              <w:t>13</w:t>
            </w:r>
          </w:p>
        </w:tc>
        <w:tc>
          <w:tcPr>
            <w:tcW w:w="830" w:type="pct"/>
            <w:vAlign w:val="center"/>
          </w:tcPr>
          <w:p w14:paraId="212E1C5F" w14:textId="77777777" w:rsidR="0024637E" w:rsidRPr="00D179FA" w:rsidRDefault="0024637E" w:rsidP="00992EE4">
            <w:pPr>
              <w:snapToGrid w:val="0"/>
              <w:spacing w:line="400" w:lineRule="exact"/>
              <w:jc w:val="center"/>
              <w:rPr>
                <w:rFonts w:ascii="Times New Roman" w:hAnsi="Times New Roman"/>
                <w:sz w:val="27"/>
                <w:szCs w:val="27"/>
              </w:rPr>
            </w:pPr>
            <w:r>
              <w:rPr>
                <w:rFonts w:ascii="Times New Roman" w:hAnsi="Times New Roman"/>
                <w:sz w:val="27"/>
                <w:szCs w:val="27"/>
              </w:rPr>
              <w:t>6.2</w:t>
            </w:r>
            <w:r>
              <w:rPr>
                <w:rFonts w:ascii="Times New Roman" w:hAnsi="Times New Roman" w:hint="eastAsia"/>
                <w:sz w:val="27"/>
                <w:szCs w:val="27"/>
              </w:rPr>
              <w:t>%</w:t>
            </w:r>
          </w:p>
        </w:tc>
      </w:tr>
      <w:tr w:rsidR="0024637E" w:rsidRPr="00D179FA" w14:paraId="58BAC3CC" w14:textId="77777777" w:rsidTr="00735D69">
        <w:trPr>
          <w:trHeight w:val="384"/>
          <w:jc w:val="center"/>
        </w:trPr>
        <w:tc>
          <w:tcPr>
            <w:tcW w:w="524" w:type="pct"/>
          </w:tcPr>
          <w:p w14:paraId="72F320F0" w14:textId="77777777" w:rsidR="0024637E" w:rsidRPr="00D179FA" w:rsidRDefault="0024637E" w:rsidP="00992EE4">
            <w:pPr>
              <w:snapToGrid w:val="0"/>
              <w:spacing w:line="400" w:lineRule="exact"/>
              <w:ind w:firstLine="567"/>
              <w:jc w:val="both"/>
              <w:rPr>
                <w:rFonts w:ascii="Times New Roman" w:hAnsi="Times New Roman"/>
                <w:sz w:val="27"/>
                <w:szCs w:val="27"/>
              </w:rPr>
            </w:pPr>
            <w:r w:rsidRPr="00D179FA">
              <w:rPr>
                <w:rFonts w:ascii="Times New Roman" w:hAnsi="Times New Roman"/>
                <w:sz w:val="27"/>
                <w:szCs w:val="27"/>
              </w:rPr>
              <w:t>6</w:t>
            </w:r>
          </w:p>
        </w:tc>
        <w:tc>
          <w:tcPr>
            <w:tcW w:w="1461" w:type="pct"/>
            <w:gridSpan w:val="2"/>
          </w:tcPr>
          <w:p w14:paraId="7443804F" w14:textId="77777777" w:rsidR="0024637E" w:rsidRPr="00D179FA" w:rsidRDefault="0024637E" w:rsidP="00992EE4">
            <w:pPr>
              <w:snapToGrid w:val="0"/>
              <w:spacing w:line="400" w:lineRule="exact"/>
              <w:ind w:left="-71" w:right="-126" w:firstLine="567"/>
              <w:jc w:val="both"/>
              <w:rPr>
                <w:rFonts w:ascii="Times New Roman" w:hAnsi="Times New Roman"/>
                <w:sz w:val="27"/>
                <w:szCs w:val="27"/>
              </w:rPr>
            </w:pPr>
            <w:r w:rsidRPr="00D179FA">
              <w:rPr>
                <w:rFonts w:ascii="Times New Roman" w:hAnsi="Times New Roman"/>
                <w:sz w:val="27"/>
                <w:szCs w:val="27"/>
              </w:rPr>
              <w:t>功用</w:t>
            </w:r>
          </w:p>
        </w:tc>
        <w:tc>
          <w:tcPr>
            <w:tcW w:w="677" w:type="pct"/>
            <w:vAlign w:val="center"/>
          </w:tcPr>
          <w:p w14:paraId="5C9E5C72" w14:textId="77777777" w:rsidR="0024637E" w:rsidRPr="00D179FA" w:rsidRDefault="0024637E" w:rsidP="00992EE4">
            <w:pPr>
              <w:snapToGrid w:val="0"/>
              <w:spacing w:line="400" w:lineRule="exact"/>
              <w:jc w:val="center"/>
              <w:rPr>
                <w:rFonts w:ascii="Times New Roman" w:hAnsi="Times New Roman"/>
                <w:sz w:val="27"/>
                <w:szCs w:val="27"/>
              </w:rPr>
            </w:pPr>
            <w:r w:rsidRPr="00D179FA">
              <w:rPr>
                <w:rFonts w:ascii="Times New Roman" w:hAnsi="Times New Roman"/>
                <w:sz w:val="27"/>
                <w:szCs w:val="27"/>
              </w:rPr>
              <w:t>12</w:t>
            </w:r>
          </w:p>
        </w:tc>
        <w:tc>
          <w:tcPr>
            <w:tcW w:w="831" w:type="pct"/>
            <w:vAlign w:val="center"/>
          </w:tcPr>
          <w:p w14:paraId="424D6418" w14:textId="77777777" w:rsidR="0024637E" w:rsidRPr="00D179FA" w:rsidRDefault="0024637E" w:rsidP="00992EE4">
            <w:pPr>
              <w:snapToGrid w:val="0"/>
              <w:spacing w:line="400" w:lineRule="exact"/>
              <w:jc w:val="center"/>
              <w:rPr>
                <w:rFonts w:ascii="Times New Roman" w:hAnsi="Times New Roman"/>
                <w:sz w:val="27"/>
                <w:szCs w:val="27"/>
              </w:rPr>
            </w:pPr>
            <w:r>
              <w:rPr>
                <w:rFonts w:ascii="Times New Roman" w:hAnsi="Times New Roman"/>
                <w:sz w:val="27"/>
                <w:szCs w:val="27"/>
              </w:rPr>
              <w:t>6.5</w:t>
            </w:r>
            <w:r>
              <w:rPr>
                <w:rFonts w:ascii="Times New Roman" w:hAnsi="Times New Roman" w:hint="eastAsia"/>
                <w:sz w:val="27"/>
                <w:szCs w:val="27"/>
              </w:rPr>
              <w:t>%</w:t>
            </w:r>
          </w:p>
        </w:tc>
        <w:tc>
          <w:tcPr>
            <w:tcW w:w="677" w:type="pct"/>
            <w:vAlign w:val="center"/>
          </w:tcPr>
          <w:p w14:paraId="2E05CF07" w14:textId="77777777" w:rsidR="0024637E" w:rsidRPr="00D179FA" w:rsidRDefault="0024637E" w:rsidP="00992EE4">
            <w:pPr>
              <w:snapToGrid w:val="0"/>
              <w:spacing w:line="400" w:lineRule="exact"/>
              <w:ind w:firstLine="567"/>
              <w:jc w:val="center"/>
              <w:rPr>
                <w:rFonts w:ascii="Times New Roman" w:hAnsi="Times New Roman"/>
                <w:sz w:val="27"/>
                <w:szCs w:val="27"/>
              </w:rPr>
            </w:pPr>
            <w:r>
              <w:rPr>
                <w:rFonts w:ascii="Times New Roman" w:hAnsi="Times New Roman"/>
                <w:sz w:val="27"/>
                <w:szCs w:val="27"/>
              </w:rPr>
              <w:t>5</w:t>
            </w:r>
          </w:p>
        </w:tc>
        <w:tc>
          <w:tcPr>
            <w:tcW w:w="830" w:type="pct"/>
            <w:vAlign w:val="center"/>
          </w:tcPr>
          <w:p w14:paraId="2FE3FF02" w14:textId="77777777" w:rsidR="0024637E" w:rsidRPr="00D179FA" w:rsidRDefault="0024637E" w:rsidP="00992EE4">
            <w:pPr>
              <w:snapToGrid w:val="0"/>
              <w:spacing w:line="400" w:lineRule="exact"/>
              <w:jc w:val="center"/>
              <w:rPr>
                <w:rFonts w:ascii="Times New Roman" w:hAnsi="Times New Roman"/>
                <w:sz w:val="27"/>
                <w:szCs w:val="27"/>
              </w:rPr>
            </w:pPr>
            <w:r>
              <w:rPr>
                <w:rFonts w:ascii="Times New Roman" w:hAnsi="Times New Roman"/>
                <w:sz w:val="27"/>
                <w:szCs w:val="27"/>
              </w:rPr>
              <w:t>2.4</w:t>
            </w:r>
            <w:r>
              <w:rPr>
                <w:rFonts w:ascii="Times New Roman" w:hAnsi="Times New Roman" w:hint="eastAsia"/>
                <w:sz w:val="27"/>
                <w:szCs w:val="27"/>
              </w:rPr>
              <w:t>%</w:t>
            </w:r>
          </w:p>
        </w:tc>
      </w:tr>
      <w:tr w:rsidR="0024637E" w:rsidRPr="00D179FA" w14:paraId="24D22C51" w14:textId="77777777" w:rsidTr="00735D69">
        <w:trPr>
          <w:trHeight w:val="384"/>
          <w:jc w:val="center"/>
        </w:trPr>
        <w:tc>
          <w:tcPr>
            <w:tcW w:w="524" w:type="pct"/>
          </w:tcPr>
          <w:p w14:paraId="0FF63B4F" w14:textId="77777777" w:rsidR="0024637E" w:rsidRPr="00D179FA" w:rsidRDefault="0024637E" w:rsidP="00992EE4">
            <w:pPr>
              <w:snapToGrid w:val="0"/>
              <w:spacing w:line="400" w:lineRule="exact"/>
              <w:ind w:firstLine="567"/>
              <w:jc w:val="both"/>
              <w:rPr>
                <w:rFonts w:ascii="Times New Roman" w:hAnsi="Times New Roman"/>
                <w:sz w:val="27"/>
                <w:szCs w:val="27"/>
              </w:rPr>
            </w:pPr>
            <w:r w:rsidRPr="00D179FA">
              <w:rPr>
                <w:rFonts w:ascii="Times New Roman" w:hAnsi="Times New Roman"/>
                <w:sz w:val="27"/>
                <w:szCs w:val="27"/>
              </w:rPr>
              <w:t>7</w:t>
            </w:r>
          </w:p>
        </w:tc>
        <w:tc>
          <w:tcPr>
            <w:tcW w:w="1461" w:type="pct"/>
            <w:gridSpan w:val="2"/>
          </w:tcPr>
          <w:p w14:paraId="744E0323" w14:textId="77777777" w:rsidR="0024637E" w:rsidRPr="00D179FA" w:rsidRDefault="0024637E" w:rsidP="00992EE4">
            <w:pPr>
              <w:snapToGrid w:val="0"/>
              <w:spacing w:line="400" w:lineRule="exact"/>
              <w:ind w:left="-71" w:right="-126" w:firstLine="567"/>
              <w:jc w:val="both"/>
              <w:rPr>
                <w:rFonts w:ascii="Times New Roman" w:hAnsi="Times New Roman"/>
                <w:sz w:val="27"/>
                <w:szCs w:val="27"/>
              </w:rPr>
            </w:pPr>
            <w:r w:rsidRPr="00D179FA">
              <w:rPr>
                <w:rFonts w:ascii="Times New Roman" w:hAnsi="Times New Roman"/>
                <w:sz w:val="27"/>
                <w:szCs w:val="27"/>
              </w:rPr>
              <w:t>品质</w:t>
            </w:r>
          </w:p>
        </w:tc>
        <w:tc>
          <w:tcPr>
            <w:tcW w:w="677" w:type="pct"/>
            <w:vAlign w:val="center"/>
          </w:tcPr>
          <w:p w14:paraId="6FDB53D1" w14:textId="77777777" w:rsidR="0024637E" w:rsidRPr="00D179FA" w:rsidRDefault="0024637E" w:rsidP="00992EE4">
            <w:pPr>
              <w:snapToGrid w:val="0"/>
              <w:spacing w:line="400" w:lineRule="exact"/>
              <w:jc w:val="center"/>
              <w:rPr>
                <w:rFonts w:ascii="Times New Roman" w:hAnsi="Times New Roman"/>
                <w:sz w:val="27"/>
                <w:szCs w:val="27"/>
              </w:rPr>
            </w:pPr>
            <w:r>
              <w:rPr>
                <w:rFonts w:ascii="Times New Roman" w:hAnsi="Times New Roman"/>
                <w:sz w:val="27"/>
                <w:szCs w:val="27"/>
              </w:rPr>
              <w:t>7</w:t>
            </w:r>
          </w:p>
        </w:tc>
        <w:tc>
          <w:tcPr>
            <w:tcW w:w="831" w:type="pct"/>
            <w:vAlign w:val="center"/>
          </w:tcPr>
          <w:p w14:paraId="4C2B6DBD" w14:textId="77777777" w:rsidR="0024637E" w:rsidRPr="00D179FA" w:rsidRDefault="0024637E" w:rsidP="00992EE4">
            <w:pPr>
              <w:snapToGrid w:val="0"/>
              <w:spacing w:line="400" w:lineRule="exact"/>
              <w:jc w:val="center"/>
              <w:rPr>
                <w:rFonts w:ascii="Times New Roman" w:hAnsi="Times New Roman"/>
                <w:sz w:val="27"/>
                <w:szCs w:val="27"/>
              </w:rPr>
            </w:pPr>
            <w:r>
              <w:rPr>
                <w:rFonts w:ascii="Times New Roman" w:hAnsi="Times New Roman"/>
                <w:sz w:val="27"/>
                <w:szCs w:val="27"/>
              </w:rPr>
              <w:t>3.8</w:t>
            </w:r>
            <w:r>
              <w:rPr>
                <w:rFonts w:ascii="Times New Roman" w:hAnsi="Times New Roman" w:hint="eastAsia"/>
                <w:sz w:val="27"/>
                <w:szCs w:val="27"/>
              </w:rPr>
              <w:t>%</w:t>
            </w:r>
          </w:p>
        </w:tc>
        <w:tc>
          <w:tcPr>
            <w:tcW w:w="677" w:type="pct"/>
            <w:vAlign w:val="center"/>
          </w:tcPr>
          <w:p w14:paraId="391DCC65" w14:textId="77777777" w:rsidR="0024637E" w:rsidRPr="00D179FA" w:rsidRDefault="0024637E" w:rsidP="00992EE4">
            <w:pPr>
              <w:snapToGrid w:val="0"/>
              <w:spacing w:line="400" w:lineRule="exact"/>
              <w:ind w:firstLine="567"/>
              <w:jc w:val="center"/>
              <w:rPr>
                <w:rFonts w:ascii="Times New Roman" w:hAnsi="Times New Roman"/>
                <w:sz w:val="27"/>
                <w:szCs w:val="27"/>
              </w:rPr>
            </w:pPr>
            <w:r w:rsidRPr="00D179FA">
              <w:rPr>
                <w:rFonts w:ascii="Times New Roman" w:hAnsi="Times New Roman"/>
                <w:sz w:val="27"/>
                <w:szCs w:val="27"/>
              </w:rPr>
              <w:t>6</w:t>
            </w:r>
          </w:p>
        </w:tc>
        <w:tc>
          <w:tcPr>
            <w:tcW w:w="830" w:type="pct"/>
            <w:vAlign w:val="center"/>
          </w:tcPr>
          <w:p w14:paraId="47370546" w14:textId="77777777" w:rsidR="0024637E" w:rsidRPr="00D179FA" w:rsidRDefault="0024637E" w:rsidP="00992EE4">
            <w:pPr>
              <w:snapToGrid w:val="0"/>
              <w:spacing w:line="400" w:lineRule="exact"/>
              <w:jc w:val="center"/>
              <w:rPr>
                <w:rFonts w:ascii="Times New Roman" w:hAnsi="Times New Roman"/>
                <w:sz w:val="27"/>
                <w:szCs w:val="27"/>
              </w:rPr>
            </w:pPr>
            <w:r w:rsidRPr="00D179FA">
              <w:rPr>
                <w:rFonts w:ascii="Times New Roman" w:hAnsi="Times New Roman"/>
                <w:sz w:val="27"/>
                <w:szCs w:val="27"/>
              </w:rPr>
              <w:t>2.8</w:t>
            </w:r>
            <w:r>
              <w:rPr>
                <w:rFonts w:ascii="Times New Roman" w:hAnsi="Times New Roman" w:hint="eastAsia"/>
                <w:sz w:val="27"/>
                <w:szCs w:val="27"/>
              </w:rPr>
              <w:t>%</w:t>
            </w:r>
          </w:p>
        </w:tc>
      </w:tr>
      <w:tr w:rsidR="0024637E" w:rsidRPr="00D179FA" w14:paraId="3E693FFD" w14:textId="77777777" w:rsidTr="00735D69">
        <w:trPr>
          <w:trHeight w:val="384"/>
          <w:jc w:val="center"/>
        </w:trPr>
        <w:tc>
          <w:tcPr>
            <w:tcW w:w="524" w:type="pct"/>
          </w:tcPr>
          <w:p w14:paraId="2DFAE9C2" w14:textId="77777777" w:rsidR="0024637E" w:rsidRPr="00D179FA" w:rsidRDefault="0024637E" w:rsidP="00992EE4">
            <w:pPr>
              <w:snapToGrid w:val="0"/>
              <w:spacing w:line="400" w:lineRule="exact"/>
              <w:ind w:firstLine="567"/>
              <w:jc w:val="both"/>
              <w:rPr>
                <w:rFonts w:ascii="Times New Roman" w:hAnsi="Times New Roman"/>
                <w:sz w:val="27"/>
                <w:szCs w:val="27"/>
              </w:rPr>
            </w:pPr>
            <w:r w:rsidRPr="00D179FA">
              <w:rPr>
                <w:rFonts w:ascii="Times New Roman" w:hAnsi="Times New Roman"/>
                <w:sz w:val="27"/>
                <w:szCs w:val="27"/>
              </w:rPr>
              <w:t>8</w:t>
            </w:r>
          </w:p>
        </w:tc>
        <w:tc>
          <w:tcPr>
            <w:tcW w:w="1461" w:type="pct"/>
            <w:gridSpan w:val="2"/>
          </w:tcPr>
          <w:p w14:paraId="0DE67226" w14:textId="77777777" w:rsidR="0024637E" w:rsidRPr="00D179FA" w:rsidRDefault="0024637E" w:rsidP="00992EE4">
            <w:pPr>
              <w:snapToGrid w:val="0"/>
              <w:spacing w:line="400" w:lineRule="exact"/>
              <w:ind w:left="-71" w:right="-126" w:firstLine="567"/>
              <w:jc w:val="both"/>
              <w:rPr>
                <w:rFonts w:ascii="Times New Roman" w:hAnsi="Times New Roman"/>
                <w:sz w:val="27"/>
                <w:szCs w:val="27"/>
              </w:rPr>
            </w:pPr>
            <w:r w:rsidRPr="00D179FA">
              <w:rPr>
                <w:rFonts w:ascii="Times New Roman" w:hAnsi="Times New Roman"/>
                <w:sz w:val="27"/>
                <w:szCs w:val="27"/>
              </w:rPr>
              <w:t>传说典故</w:t>
            </w:r>
          </w:p>
        </w:tc>
        <w:tc>
          <w:tcPr>
            <w:tcW w:w="677" w:type="pct"/>
            <w:vAlign w:val="center"/>
          </w:tcPr>
          <w:p w14:paraId="5CB5D7E5" w14:textId="77777777" w:rsidR="0024637E" w:rsidRPr="00D179FA" w:rsidRDefault="0024637E" w:rsidP="00992EE4">
            <w:pPr>
              <w:snapToGrid w:val="0"/>
              <w:spacing w:line="400" w:lineRule="exact"/>
              <w:jc w:val="center"/>
              <w:rPr>
                <w:rFonts w:ascii="Times New Roman" w:hAnsi="Times New Roman"/>
                <w:sz w:val="27"/>
                <w:szCs w:val="27"/>
              </w:rPr>
            </w:pPr>
            <w:r w:rsidRPr="00D179FA">
              <w:rPr>
                <w:rFonts w:ascii="Times New Roman" w:hAnsi="Times New Roman"/>
                <w:sz w:val="27"/>
                <w:szCs w:val="27"/>
              </w:rPr>
              <w:t>3</w:t>
            </w:r>
          </w:p>
        </w:tc>
        <w:tc>
          <w:tcPr>
            <w:tcW w:w="831" w:type="pct"/>
            <w:vAlign w:val="center"/>
          </w:tcPr>
          <w:p w14:paraId="47285FF5" w14:textId="77777777" w:rsidR="0024637E" w:rsidRPr="00D179FA" w:rsidRDefault="0024637E" w:rsidP="00992EE4">
            <w:pPr>
              <w:snapToGrid w:val="0"/>
              <w:spacing w:line="400" w:lineRule="exact"/>
              <w:jc w:val="center"/>
              <w:rPr>
                <w:rFonts w:ascii="Times New Roman" w:hAnsi="Times New Roman"/>
                <w:sz w:val="27"/>
                <w:szCs w:val="27"/>
              </w:rPr>
            </w:pPr>
            <w:r w:rsidRPr="00D179FA">
              <w:rPr>
                <w:rFonts w:ascii="Times New Roman" w:hAnsi="Times New Roman"/>
                <w:sz w:val="27"/>
                <w:szCs w:val="27"/>
              </w:rPr>
              <w:t>1.6</w:t>
            </w:r>
            <w:r>
              <w:rPr>
                <w:rFonts w:ascii="Times New Roman" w:hAnsi="Times New Roman" w:hint="eastAsia"/>
                <w:sz w:val="27"/>
                <w:szCs w:val="27"/>
              </w:rPr>
              <w:t>%</w:t>
            </w:r>
          </w:p>
        </w:tc>
        <w:tc>
          <w:tcPr>
            <w:tcW w:w="677" w:type="pct"/>
            <w:vAlign w:val="center"/>
          </w:tcPr>
          <w:p w14:paraId="72F605D4" w14:textId="77777777" w:rsidR="0024637E" w:rsidRPr="00D179FA" w:rsidRDefault="0024637E" w:rsidP="00992EE4">
            <w:pPr>
              <w:snapToGrid w:val="0"/>
              <w:spacing w:line="400" w:lineRule="exact"/>
              <w:ind w:firstLine="567"/>
              <w:jc w:val="center"/>
              <w:rPr>
                <w:rFonts w:ascii="Times New Roman" w:hAnsi="Times New Roman"/>
                <w:sz w:val="27"/>
                <w:szCs w:val="27"/>
              </w:rPr>
            </w:pPr>
            <w:r w:rsidRPr="00D179FA">
              <w:rPr>
                <w:rFonts w:ascii="Times New Roman" w:hAnsi="Times New Roman"/>
                <w:sz w:val="27"/>
                <w:szCs w:val="27"/>
              </w:rPr>
              <w:t>2</w:t>
            </w:r>
          </w:p>
        </w:tc>
        <w:tc>
          <w:tcPr>
            <w:tcW w:w="830" w:type="pct"/>
            <w:vAlign w:val="center"/>
          </w:tcPr>
          <w:p w14:paraId="634A8F53" w14:textId="77777777" w:rsidR="0024637E" w:rsidRPr="00D179FA" w:rsidRDefault="0024637E" w:rsidP="00992EE4">
            <w:pPr>
              <w:snapToGrid w:val="0"/>
              <w:spacing w:line="400" w:lineRule="exact"/>
              <w:jc w:val="center"/>
              <w:rPr>
                <w:rFonts w:ascii="Times New Roman" w:hAnsi="Times New Roman"/>
                <w:sz w:val="27"/>
                <w:szCs w:val="27"/>
              </w:rPr>
            </w:pPr>
            <w:r w:rsidRPr="00D179FA">
              <w:rPr>
                <w:rFonts w:ascii="Times New Roman" w:hAnsi="Times New Roman"/>
                <w:sz w:val="27"/>
                <w:szCs w:val="27"/>
              </w:rPr>
              <w:t>0.9</w:t>
            </w:r>
            <w:r>
              <w:rPr>
                <w:rFonts w:ascii="Times New Roman" w:hAnsi="Times New Roman" w:hint="eastAsia"/>
                <w:sz w:val="27"/>
                <w:szCs w:val="27"/>
              </w:rPr>
              <w:t>%</w:t>
            </w:r>
          </w:p>
        </w:tc>
      </w:tr>
      <w:tr w:rsidR="0024637E" w:rsidRPr="00D179FA" w14:paraId="481DFF0E" w14:textId="77777777" w:rsidTr="00735D69">
        <w:trPr>
          <w:trHeight w:val="384"/>
          <w:jc w:val="center"/>
        </w:trPr>
        <w:tc>
          <w:tcPr>
            <w:tcW w:w="524" w:type="pct"/>
          </w:tcPr>
          <w:p w14:paraId="66C8A8C5" w14:textId="77777777" w:rsidR="0024637E" w:rsidRPr="00D179FA" w:rsidRDefault="0024637E" w:rsidP="00992EE4">
            <w:pPr>
              <w:snapToGrid w:val="0"/>
              <w:spacing w:line="400" w:lineRule="exact"/>
              <w:ind w:firstLine="567"/>
              <w:jc w:val="both"/>
              <w:rPr>
                <w:rFonts w:ascii="Times New Roman" w:hAnsi="Times New Roman"/>
                <w:sz w:val="27"/>
                <w:szCs w:val="27"/>
              </w:rPr>
            </w:pPr>
            <w:r w:rsidRPr="00D179FA">
              <w:rPr>
                <w:rFonts w:ascii="Times New Roman" w:hAnsi="Times New Roman"/>
                <w:sz w:val="27"/>
                <w:szCs w:val="27"/>
              </w:rPr>
              <w:t>9</w:t>
            </w:r>
          </w:p>
        </w:tc>
        <w:tc>
          <w:tcPr>
            <w:tcW w:w="1461" w:type="pct"/>
            <w:gridSpan w:val="2"/>
          </w:tcPr>
          <w:p w14:paraId="3AFF81EE" w14:textId="77777777" w:rsidR="0024637E" w:rsidRPr="00D179FA" w:rsidRDefault="0024637E" w:rsidP="00992EE4">
            <w:pPr>
              <w:snapToGrid w:val="0"/>
              <w:spacing w:line="400" w:lineRule="exact"/>
              <w:ind w:left="-71" w:right="-126" w:firstLine="567"/>
              <w:jc w:val="both"/>
              <w:rPr>
                <w:rFonts w:ascii="Times New Roman" w:hAnsi="Times New Roman"/>
                <w:sz w:val="27"/>
                <w:szCs w:val="27"/>
              </w:rPr>
            </w:pPr>
            <w:r w:rsidRPr="00D179FA">
              <w:rPr>
                <w:rFonts w:ascii="Times New Roman" w:hAnsi="Times New Roman"/>
                <w:sz w:val="27"/>
                <w:szCs w:val="27"/>
              </w:rPr>
              <w:t>综合理据</w:t>
            </w:r>
          </w:p>
        </w:tc>
        <w:tc>
          <w:tcPr>
            <w:tcW w:w="677" w:type="pct"/>
            <w:vAlign w:val="center"/>
          </w:tcPr>
          <w:p w14:paraId="772864AB" w14:textId="77777777" w:rsidR="0024637E" w:rsidRPr="00D179FA" w:rsidRDefault="0024637E" w:rsidP="00992EE4">
            <w:pPr>
              <w:snapToGrid w:val="0"/>
              <w:spacing w:line="400" w:lineRule="exact"/>
              <w:jc w:val="center"/>
              <w:rPr>
                <w:rFonts w:ascii="Times New Roman" w:hAnsi="Times New Roman"/>
                <w:sz w:val="27"/>
                <w:szCs w:val="27"/>
              </w:rPr>
            </w:pPr>
            <w:r w:rsidRPr="00D179FA">
              <w:rPr>
                <w:rFonts w:ascii="Times New Roman" w:hAnsi="Times New Roman"/>
                <w:sz w:val="27"/>
                <w:szCs w:val="27"/>
              </w:rPr>
              <w:t>4</w:t>
            </w:r>
          </w:p>
        </w:tc>
        <w:tc>
          <w:tcPr>
            <w:tcW w:w="831" w:type="pct"/>
            <w:vAlign w:val="center"/>
          </w:tcPr>
          <w:p w14:paraId="63AAF2D3" w14:textId="77777777" w:rsidR="0024637E" w:rsidRPr="00D179FA" w:rsidRDefault="0024637E" w:rsidP="00992EE4">
            <w:pPr>
              <w:snapToGrid w:val="0"/>
              <w:spacing w:line="400" w:lineRule="exact"/>
              <w:jc w:val="center"/>
              <w:rPr>
                <w:rFonts w:ascii="Times New Roman" w:hAnsi="Times New Roman"/>
                <w:sz w:val="27"/>
                <w:szCs w:val="27"/>
              </w:rPr>
            </w:pPr>
            <w:r w:rsidRPr="00D179FA">
              <w:rPr>
                <w:rFonts w:ascii="Times New Roman" w:hAnsi="Times New Roman"/>
                <w:sz w:val="27"/>
                <w:szCs w:val="27"/>
              </w:rPr>
              <w:t>2.2</w:t>
            </w:r>
            <w:r>
              <w:rPr>
                <w:rFonts w:ascii="Times New Roman" w:hAnsi="Times New Roman" w:hint="eastAsia"/>
                <w:sz w:val="27"/>
                <w:szCs w:val="27"/>
              </w:rPr>
              <w:t>%</w:t>
            </w:r>
          </w:p>
        </w:tc>
        <w:tc>
          <w:tcPr>
            <w:tcW w:w="677" w:type="pct"/>
            <w:vAlign w:val="center"/>
          </w:tcPr>
          <w:p w14:paraId="3032687D" w14:textId="77777777" w:rsidR="0024637E" w:rsidRPr="00D179FA" w:rsidRDefault="0024637E" w:rsidP="00992EE4">
            <w:pPr>
              <w:snapToGrid w:val="0"/>
              <w:spacing w:line="400" w:lineRule="exact"/>
              <w:ind w:firstLine="567"/>
              <w:jc w:val="center"/>
              <w:rPr>
                <w:rFonts w:ascii="Times New Roman" w:hAnsi="Times New Roman"/>
                <w:sz w:val="27"/>
                <w:szCs w:val="27"/>
              </w:rPr>
            </w:pPr>
            <w:r w:rsidRPr="00D179FA">
              <w:rPr>
                <w:rFonts w:ascii="Times New Roman" w:hAnsi="Times New Roman"/>
                <w:sz w:val="27"/>
                <w:szCs w:val="27"/>
              </w:rPr>
              <w:t>8</w:t>
            </w:r>
          </w:p>
        </w:tc>
        <w:tc>
          <w:tcPr>
            <w:tcW w:w="830" w:type="pct"/>
            <w:vAlign w:val="center"/>
          </w:tcPr>
          <w:p w14:paraId="18DF431A" w14:textId="77777777" w:rsidR="0024637E" w:rsidRPr="00D179FA" w:rsidRDefault="0024637E" w:rsidP="00992EE4">
            <w:pPr>
              <w:snapToGrid w:val="0"/>
              <w:spacing w:line="400" w:lineRule="exact"/>
              <w:jc w:val="center"/>
              <w:rPr>
                <w:rFonts w:ascii="Times New Roman" w:hAnsi="Times New Roman"/>
                <w:sz w:val="27"/>
                <w:szCs w:val="27"/>
              </w:rPr>
            </w:pPr>
            <w:r w:rsidRPr="00D179FA">
              <w:rPr>
                <w:rFonts w:ascii="Times New Roman" w:hAnsi="Times New Roman"/>
                <w:sz w:val="27"/>
                <w:szCs w:val="27"/>
              </w:rPr>
              <w:t>3.8</w:t>
            </w:r>
            <w:r>
              <w:rPr>
                <w:rFonts w:ascii="Times New Roman" w:hAnsi="Times New Roman" w:hint="eastAsia"/>
                <w:sz w:val="27"/>
                <w:szCs w:val="27"/>
              </w:rPr>
              <w:t>%</w:t>
            </w:r>
          </w:p>
        </w:tc>
      </w:tr>
      <w:tr w:rsidR="0024637E" w:rsidRPr="00D179FA" w14:paraId="5DAAD57E" w14:textId="77777777" w:rsidTr="00735D69">
        <w:trPr>
          <w:trHeight w:val="384"/>
          <w:jc w:val="center"/>
        </w:trPr>
        <w:tc>
          <w:tcPr>
            <w:tcW w:w="1985" w:type="pct"/>
            <w:gridSpan w:val="3"/>
          </w:tcPr>
          <w:p w14:paraId="41CEA848" w14:textId="77777777" w:rsidR="0024637E" w:rsidRPr="00D179FA" w:rsidRDefault="0024637E" w:rsidP="00992EE4">
            <w:pPr>
              <w:snapToGrid w:val="0"/>
              <w:spacing w:line="400" w:lineRule="exact"/>
              <w:ind w:firstLine="567"/>
              <w:jc w:val="both"/>
              <w:rPr>
                <w:rFonts w:ascii="Times New Roman" w:hAnsi="Times New Roman"/>
                <w:b/>
                <w:sz w:val="27"/>
                <w:szCs w:val="27"/>
              </w:rPr>
            </w:pPr>
            <w:r w:rsidRPr="00D179FA">
              <w:rPr>
                <w:rFonts w:ascii="Times New Roman" w:hAnsi="Times New Roman"/>
                <w:b/>
                <w:sz w:val="27"/>
                <w:szCs w:val="27"/>
              </w:rPr>
              <w:t>总</w:t>
            </w:r>
          </w:p>
        </w:tc>
        <w:tc>
          <w:tcPr>
            <w:tcW w:w="677" w:type="pct"/>
            <w:vAlign w:val="center"/>
          </w:tcPr>
          <w:p w14:paraId="301AB716" w14:textId="77777777" w:rsidR="0024637E" w:rsidRPr="00D179FA" w:rsidRDefault="0024637E" w:rsidP="00992EE4">
            <w:pPr>
              <w:snapToGrid w:val="0"/>
              <w:spacing w:line="400" w:lineRule="exact"/>
              <w:jc w:val="center"/>
              <w:rPr>
                <w:rFonts w:ascii="Times New Roman" w:hAnsi="Times New Roman"/>
                <w:b/>
                <w:sz w:val="27"/>
                <w:szCs w:val="27"/>
              </w:rPr>
            </w:pPr>
            <w:r>
              <w:rPr>
                <w:rFonts w:ascii="Times New Roman" w:hAnsi="Times New Roman"/>
                <w:b/>
                <w:sz w:val="27"/>
                <w:szCs w:val="27"/>
              </w:rPr>
              <w:t>185</w:t>
            </w:r>
          </w:p>
        </w:tc>
        <w:tc>
          <w:tcPr>
            <w:tcW w:w="831" w:type="pct"/>
            <w:vAlign w:val="center"/>
          </w:tcPr>
          <w:p w14:paraId="0BEE942C" w14:textId="77777777" w:rsidR="0024637E" w:rsidRPr="00D179FA" w:rsidRDefault="0024637E" w:rsidP="00992EE4">
            <w:pPr>
              <w:snapToGrid w:val="0"/>
              <w:spacing w:line="400" w:lineRule="exact"/>
              <w:jc w:val="center"/>
              <w:rPr>
                <w:rFonts w:ascii="Times New Roman" w:hAnsi="Times New Roman"/>
                <w:b/>
                <w:sz w:val="27"/>
                <w:szCs w:val="27"/>
              </w:rPr>
            </w:pPr>
            <w:r>
              <w:rPr>
                <w:rFonts w:ascii="Times New Roman" w:hAnsi="Times New Roman"/>
                <w:b/>
                <w:sz w:val="27"/>
                <w:szCs w:val="27"/>
              </w:rPr>
              <w:t>100</w:t>
            </w:r>
            <w:r>
              <w:rPr>
                <w:rFonts w:ascii="Times New Roman" w:hAnsi="Times New Roman" w:hint="eastAsia"/>
                <w:b/>
                <w:sz w:val="27"/>
                <w:szCs w:val="27"/>
              </w:rPr>
              <w:t>%</w:t>
            </w:r>
          </w:p>
        </w:tc>
        <w:tc>
          <w:tcPr>
            <w:tcW w:w="677" w:type="pct"/>
            <w:vAlign w:val="center"/>
          </w:tcPr>
          <w:p w14:paraId="5AB712E8" w14:textId="77777777" w:rsidR="0024637E" w:rsidRPr="00D179FA" w:rsidRDefault="0024637E" w:rsidP="00992EE4">
            <w:pPr>
              <w:snapToGrid w:val="0"/>
              <w:spacing w:line="400" w:lineRule="exact"/>
              <w:ind w:firstLine="567"/>
              <w:jc w:val="center"/>
              <w:rPr>
                <w:rFonts w:ascii="Times New Roman" w:hAnsi="Times New Roman"/>
                <w:b/>
                <w:sz w:val="27"/>
                <w:szCs w:val="27"/>
              </w:rPr>
            </w:pPr>
            <w:r>
              <w:rPr>
                <w:rFonts w:ascii="Times New Roman" w:hAnsi="Times New Roman"/>
                <w:b/>
                <w:sz w:val="27"/>
                <w:szCs w:val="27"/>
              </w:rPr>
              <w:t>211</w:t>
            </w:r>
          </w:p>
        </w:tc>
        <w:tc>
          <w:tcPr>
            <w:tcW w:w="830" w:type="pct"/>
            <w:vAlign w:val="center"/>
          </w:tcPr>
          <w:p w14:paraId="3C5D2D97" w14:textId="77777777" w:rsidR="0024637E" w:rsidRPr="00D179FA" w:rsidRDefault="0024637E" w:rsidP="00992EE4">
            <w:pPr>
              <w:snapToGrid w:val="0"/>
              <w:spacing w:line="400" w:lineRule="exact"/>
              <w:jc w:val="center"/>
              <w:rPr>
                <w:rFonts w:ascii="Times New Roman" w:hAnsi="Times New Roman"/>
                <w:b/>
                <w:sz w:val="27"/>
                <w:szCs w:val="27"/>
              </w:rPr>
            </w:pPr>
            <w:r>
              <w:rPr>
                <w:rFonts w:ascii="Times New Roman" w:hAnsi="Times New Roman"/>
                <w:b/>
                <w:sz w:val="27"/>
                <w:szCs w:val="27"/>
              </w:rPr>
              <w:t>100</w:t>
            </w:r>
            <w:r>
              <w:rPr>
                <w:rFonts w:ascii="Times New Roman" w:hAnsi="Times New Roman" w:hint="eastAsia"/>
                <w:b/>
                <w:sz w:val="27"/>
                <w:szCs w:val="27"/>
              </w:rPr>
              <w:t>%</w:t>
            </w:r>
          </w:p>
        </w:tc>
      </w:tr>
    </w:tbl>
    <w:p w14:paraId="7DCD223B" w14:textId="77777777" w:rsidR="000D7270" w:rsidRDefault="000D7270" w:rsidP="009C26E1">
      <w:pPr>
        <w:snapToGrid w:val="0"/>
        <w:spacing w:after="0" w:line="324" w:lineRule="auto"/>
        <w:jc w:val="both"/>
        <w:rPr>
          <w:rFonts w:ascii="Times New Roman" w:hAnsi="Times New Roman" w:cs="Times New Roman"/>
          <w:sz w:val="27"/>
          <w:szCs w:val="27"/>
        </w:rPr>
      </w:pPr>
    </w:p>
    <w:p w14:paraId="41A71B02" w14:textId="77777777" w:rsidR="00735D69" w:rsidRDefault="00735D69">
      <w:pPr>
        <w:rPr>
          <w:rFonts w:ascii="Times New Roman" w:hAnsi="Times New Roman" w:cs="Times New Roman"/>
          <w:sz w:val="27"/>
          <w:szCs w:val="27"/>
        </w:rPr>
      </w:pPr>
      <w:r>
        <w:rPr>
          <w:rFonts w:ascii="Times New Roman" w:hAnsi="Times New Roman" w:cs="Times New Roman"/>
          <w:sz w:val="27"/>
          <w:szCs w:val="27"/>
        </w:rPr>
        <w:br w:type="page"/>
      </w:r>
    </w:p>
    <w:p w14:paraId="42C3F305" w14:textId="77777777" w:rsidR="00AD3E1D" w:rsidRPr="008E1F07" w:rsidRDefault="00AD3E1D" w:rsidP="009C26E1">
      <w:pPr>
        <w:snapToGrid w:val="0"/>
        <w:spacing w:after="0" w:line="324" w:lineRule="auto"/>
        <w:jc w:val="both"/>
        <w:rPr>
          <w:rFonts w:ascii="Times New Roman" w:hAnsi="Times New Roman" w:cs="Times New Roman"/>
          <w:sz w:val="27"/>
          <w:szCs w:val="27"/>
        </w:rPr>
      </w:pPr>
      <w:r w:rsidRPr="008E1F07">
        <w:rPr>
          <w:rFonts w:ascii="Times New Roman" w:hAnsi="Times New Roman" w:cs="Times New Roman"/>
          <w:sz w:val="27"/>
          <w:szCs w:val="27"/>
        </w:rPr>
        <w:lastRenderedPageBreak/>
        <w:t>考察结果可以图示如下：</w:t>
      </w:r>
    </w:p>
    <w:p w14:paraId="724ED1BE" w14:textId="77777777" w:rsidR="00AD3E1D" w:rsidRPr="008E1F07" w:rsidRDefault="0024637E" w:rsidP="00EB1520">
      <w:pPr>
        <w:tabs>
          <w:tab w:val="left" w:pos="567"/>
        </w:tabs>
        <w:snapToGrid w:val="0"/>
        <w:spacing w:after="0" w:line="324" w:lineRule="auto"/>
        <w:jc w:val="center"/>
        <w:rPr>
          <w:rFonts w:ascii="Times New Roman" w:hAnsi="Times New Roman" w:cs="Times New Roman"/>
          <w:sz w:val="27"/>
          <w:szCs w:val="27"/>
        </w:rPr>
      </w:pPr>
      <w:r w:rsidRPr="00D179FA">
        <w:rPr>
          <w:rFonts w:ascii="Times New Roman" w:hAnsi="Times New Roman"/>
          <w:noProof/>
          <w:sz w:val="27"/>
          <w:szCs w:val="27"/>
        </w:rPr>
        <w:drawing>
          <wp:inline distT="0" distB="0" distL="0" distR="0" wp14:anchorId="1AE087DD" wp14:editId="32C8E14C">
            <wp:extent cx="5600065" cy="3514090"/>
            <wp:effectExtent l="0" t="0" r="635" b="1016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4D15870" w14:textId="77777777" w:rsidR="00AD3E1D" w:rsidRPr="008E1F07" w:rsidRDefault="00AD3E1D" w:rsidP="00735D69">
      <w:pPr>
        <w:pStyle w:val="H1"/>
        <w:spacing w:before="0"/>
        <w:outlineLvl w:val="9"/>
        <w:rPr>
          <w:rFonts w:cs="Times New Roman"/>
          <w:color w:val="auto"/>
          <w:sz w:val="27"/>
          <w:szCs w:val="27"/>
        </w:rPr>
      </w:pPr>
      <w:bookmarkStart w:id="84" w:name="_Toc2950582"/>
      <w:r w:rsidRPr="008E1F07">
        <w:rPr>
          <w:rFonts w:cs="Times New Roman"/>
          <w:color w:val="auto"/>
          <w:sz w:val="27"/>
          <w:szCs w:val="27"/>
        </w:rPr>
        <w:t>图</w:t>
      </w:r>
      <w:r w:rsidRPr="008E1F07">
        <w:rPr>
          <w:rFonts w:cs="Times New Roman"/>
          <w:color w:val="auto"/>
          <w:sz w:val="27"/>
          <w:szCs w:val="27"/>
        </w:rPr>
        <w:t>3-1</w:t>
      </w:r>
      <w:r w:rsidRPr="008E1F07">
        <w:rPr>
          <w:rFonts w:cs="Times New Roman"/>
          <w:color w:val="auto"/>
          <w:sz w:val="27"/>
          <w:szCs w:val="27"/>
        </w:rPr>
        <w:t>：汉越鸟类名称命名理据所占比例对比图</w:t>
      </w:r>
      <w:bookmarkEnd w:id="84"/>
    </w:p>
    <w:p w14:paraId="7E3AA89C" w14:textId="77777777" w:rsidR="00196206" w:rsidRPr="008E1F07" w:rsidRDefault="00196206" w:rsidP="00735D69">
      <w:pPr>
        <w:pStyle w:val="ListParagraph"/>
        <w:numPr>
          <w:ilvl w:val="2"/>
          <w:numId w:val="16"/>
        </w:numPr>
        <w:snapToGrid w:val="0"/>
        <w:spacing w:after="0" w:line="360" w:lineRule="auto"/>
        <w:ind w:left="0" w:firstLine="0"/>
        <w:contextualSpacing w:val="0"/>
        <w:jc w:val="both"/>
        <w:outlineLvl w:val="2"/>
        <w:rPr>
          <w:rFonts w:ascii="Times New Roman" w:hAnsi="Times New Roman"/>
          <w:b/>
          <w:sz w:val="27"/>
          <w:szCs w:val="27"/>
        </w:rPr>
      </w:pPr>
      <w:bookmarkStart w:id="85" w:name="_Toc512589282"/>
      <w:bookmarkStart w:id="86" w:name="_Toc2604568"/>
      <w:bookmarkStart w:id="87" w:name="_Toc4126469"/>
      <w:r w:rsidRPr="008E1F07">
        <w:rPr>
          <w:rFonts w:ascii="Times New Roman" w:hAnsi="Times New Roman"/>
          <w:b/>
          <w:sz w:val="27"/>
          <w:szCs w:val="27"/>
        </w:rPr>
        <w:t>汉越鸟类命名理据之异同</w:t>
      </w:r>
      <w:bookmarkEnd w:id="85"/>
      <w:bookmarkEnd w:id="86"/>
      <w:bookmarkEnd w:id="87"/>
    </w:p>
    <w:p w14:paraId="2B636667" w14:textId="77777777" w:rsidR="00AD3E1D" w:rsidRPr="008E1F07" w:rsidRDefault="00196206" w:rsidP="00735D69">
      <w:pPr>
        <w:snapToGrid w:val="0"/>
        <w:spacing w:after="0" w:line="360" w:lineRule="auto"/>
        <w:ind w:firstLine="720"/>
        <w:jc w:val="both"/>
        <w:rPr>
          <w:rFonts w:ascii="Times New Roman" w:eastAsiaTheme="majorEastAsia" w:hAnsi="Times New Roman"/>
          <w:sz w:val="27"/>
          <w:szCs w:val="27"/>
        </w:rPr>
      </w:pPr>
      <w:r w:rsidRPr="008E1F07">
        <w:rPr>
          <w:rFonts w:ascii="Times New Roman" w:eastAsiaTheme="majorEastAsia" w:hAnsi="Times New Roman"/>
          <w:sz w:val="27"/>
          <w:szCs w:val="27"/>
        </w:rPr>
        <w:t>从以上列表和示图，我们得出</w:t>
      </w:r>
      <w:r w:rsidRPr="008E1F07">
        <w:rPr>
          <w:rFonts w:ascii="Times New Roman" w:eastAsiaTheme="majorEastAsia" w:hAnsi="Times New Roman" w:hint="eastAsia"/>
          <w:sz w:val="27"/>
          <w:szCs w:val="27"/>
        </w:rPr>
        <w:t>汉越鸟类命名理据之异同具体如下</w:t>
      </w:r>
      <w:r w:rsidRPr="008E1F07">
        <w:rPr>
          <w:rFonts w:ascii="Times New Roman" w:eastAsiaTheme="majorEastAsia" w:hAnsi="Times New Roman"/>
          <w:sz w:val="27"/>
          <w:szCs w:val="27"/>
        </w:rPr>
        <w:t>：</w:t>
      </w:r>
    </w:p>
    <w:p w14:paraId="1F5C4F77" w14:textId="77777777" w:rsidR="00CD6C52" w:rsidRDefault="00CD6C52" w:rsidP="00735D69">
      <w:pPr>
        <w:pStyle w:val="ListParagraph"/>
        <w:numPr>
          <w:ilvl w:val="3"/>
          <w:numId w:val="16"/>
        </w:numPr>
        <w:snapToGrid w:val="0"/>
        <w:spacing w:after="0" w:line="360" w:lineRule="auto"/>
        <w:contextualSpacing w:val="0"/>
        <w:jc w:val="both"/>
        <w:rPr>
          <w:rFonts w:ascii="Times New Roman" w:eastAsiaTheme="majorEastAsia" w:hAnsi="Times New Roman"/>
          <w:b/>
          <w:sz w:val="27"/>
          <w:szCs w:val="27"/>
        </w:rPr>
      </w:pPr>
      <w:r w:rsidRPr="008E1F07">
        <w:rPr>
          <w:rFonts w:ascii="Times New Roman" w:eastAsiaTheme="majorEastAsia" w:hAnsi="Times New Roman"/>
          <w:b/>
          <w:sz w:val="27"/>
          <w:szCs w:val="27"/>
        </w:rPr>
        <w:t>相同之处</w:t>
      </w:r>
    </w:p>
    <w:p w14:paraId="33615E19" w14:textId="77777777" w:rsidR="00C27F80" w:rsidRPr="00C27F80" w:rsidRDefault="00C27F80" w:rsidP="00735D69">
      <w:pPr>
        <w:snapToGrid w:val="0"/>
        <w:spacing w:after="0" w:line="360" w:lineRule="auto"/>
        <w:ind w:firstLine="630"/>
        <w:jc w:val="both"/>
        <w:rPr>
          <w:rFonts w:ascii="Times New Roman" w:eastAsiaTheme="majorEastAsia" w:hAnsi="Times New Roman"/>
          <w:sz w:val="27"/>
          <w:szCs w:val="27"/>
        </w:rPr>
      </w:pPr>
      <w:r w:rsidRPr="00C27F80">
        <w:rPr>
          <w:rFonts w:ascii="Times New Roman" w:eastAsiaTheme="majorEastAsia" w:hAnsi="Times New Roman"/>
          <w:b/>
          <w:sz w:val="27"/>
          <w:szCs w:val="27"/>
        </w:rPr>
        <w:t>第一</w:t>
      </w:r>
      <w:r w:rsidRPr="00C27F80">
        <w:rPr>
          <w:rFonts w:ascii="Times New Roman" w:eastAsiaTheme="majorEastAsia" w:hAnsi="Times New Roman"/>
          <w:sz w:val="27"/>
          <w:szCs w:val="27"/>
        </w:rPr>
        <w:t>、生活在自然界中的同一种鸟，在汉语和越南语中，分别用不同的声音符号来表达，这说明了语言符号的任意性原则。但另一方面，许多鸟类名称又有其产生的动因作为根据，即许多名称具有可论证性，即具有理据性。</w:t>
      </w:r>
      <w:r w:rsidRPr="00C27F80">
        <w:rPr>
          <w:rFonts w:ascii="Times New Roman" w:eastAsiaTheme="majorEastAsia" w:hAnsi="Times New Roman"/>
          <w:sz w:val="27"/>
          <w:szCs w:val="27"/>
        </w:rPr>
        <w:t xml:space="preserve"> </w:t>
      </w:r>
    </w:p>
    <w:p w14:paraId="3963C511" w14:textId="77777777" w:rsidR="00C27F80" w:rsidRPr="00C27F80" w:rsidRDefault="00C27F80" w:rsidP="00735D69">
      <w:pPr>
        <w:snapToGrid w:val="0"/>
        <w:spacing w:after="0" w:line="360" w:lineRule="auto"/>
        <w:ind w:firstLine="630"/>
        <w:jc w:val="both"/>
        <w:rPr>
          <w:rFonts w:ascii="Times New Roman" w:eastAsiaTheme="majorEastAsia" w:hAnsi="Times New Roman"/>
          <w:bCs/>
          <w:sz w:val="27"/>
          <w:szCs w:val="27"/>
          <w:lang w:val="vi-VN"/>
        </w:rPr>
      </w:pPr>
      <w:r w:rsidRPr="00C27F80">
        <w:rPr>
          <w:rFonts w:ascii="Times New Roman" w:eastAsiaTheme="majorEastAsia" w:hAnsi="Times New Roman"/>
          <w:b/>
          <w:sz w:val="27"/>
          <w:szCs w:val="27"/>
        </w:rPr>
        <w:t>第二</w:t>
      </w:r>
      <w:r w:rsidRPr="00C27F80">
        <w:rPr>
          <w:rFonts w:ascii="Times New Roman" w:eastAsiaTheme="majorEastAsia" w:hAnsi="Times New Roman"/>
          <w:sz w:val="27"/>
          <w:szCs w:val="27"/>
        </w:rPr>
        <w:t>、</w:t>
      </w:r>
      <w:r w:rsidRPr="00C27F80">
        <w:rPr>
          <w:rFonts w:ascii="Times New Roman" w:eastAsiaTheme="majorEastAsia" w:hAnsi="Times New Roman"/>
          <w:sz w:val="27"/>
          <w:szCs w:val="27"/>
        </w:rPr>
        <w:t xml:space="preserve"> </w:t>
      </w:r>
      <w:r w:rsidRPr="00C27F80">
        <w:rPr>
          <w:rFonts w:ascii="Times New Roman" w:eastAsiaTheme="majorEastAsia" w:hAnsi="Times New Roman"/>
          <w:sz w:val="27"/>
          <w:szCs w:val="27"/>
        </w:rPr>
        <w:t>汉语和越南语中的鸟类名称丰富多样，反映了中越两国鸟类界种类繁多、千姿百态、特征各异。鸟类的某些明显特征往往会成为人们认识其的切入点，从而成为人们命名鸟类的主要</w:t>
      </w:r>
      <w:r w:rsidRPr="00C27F80">
        <w:rPr>
          <w:rFonts w:ascii="Times New Roman" w:eastAsiaTheme="majorEastAsia" w:hAnsi="Times New Roman"/>
          <w:sz w:val="27"/>
          <w:szCs w:val="27"/>
        </w:rPr>
        <w:t>“</w:t>
      </w:r>
      <w:r w:rsidRPr="00C27F80">
        <w:rPr>
          <w:rFonts w:ascii="Times New Roman" w:eastAsiaTheme="majorEastAsia" w:hAnsi="Times New Roman"/>
          <w:sz w:val="27"/>
          <w:szCs w:val="27"/>
        </w:rPr>
        <w:t>支撑点</w:t>
      </w:r>
      <w:r w:rsidRPr="00C27F80">
        <w:rPr>
          <w:rFonts w:ascii="Times New Roman" w:eastAsiaTheme="majorEastAsia" w:hAnsi="Times New Roman"/>
          <w:sz w:val="27"/>
          <w:szCs w:val="27"/>
        </w:rPr>
        <w:t>”</w:t>
      </w:r>
      <w:r w:rsidRPr="00C27F80">
        <w:rPr>
          <w:rFonts w:ascii="Times New Roman" w:eastAsiaTheme="majorEastAsia" w:hAnsi="Times New Roman"/>
          <w:sz w:val="27"/>
          <w:szCs w:val="27"/>
        </w:rPr>
        <w:t>。两种语言鸟类名称的命名理据也比较多样（</w:t>
      </w:r>
      <w:r w:rsidRPr="00C27F80">
        <w:rPr>
          <w:rFonts w:ascii="Times New Roman" w:eastAsiaTheme="majorEastAsia" w:hAnsi="Times New Roman"/>
          <w:sz w:val="27"/>
          <w:szCs w:val="27"/>
        </w:rPr>
        <w:t>8</w:t>
      </w:r>
      <w:r w:rsidRPr="00C27F80">
        <w:rPr>
          <w:rFonts w:ascii="Times New Roman" w:eastAsiaTheme="majorEastAsia" w:hAnsi="Times New Roman"/>
          <w:sz w:val="27"/>
          <w:szCs w:val="27"/>
        </w:rPr>
        <w:t>种，更细分为</w:t>
      </w:r>
      <w:r w:rsidRPr="00C27F80">
        <w:rPr>
          <w:rFonts w:ascii="Times New Roman" w:eastAsiaTheme="majorEastAsia" w:hAnsi="Times New Roman"/>
          <w:sz w:val="27"/>
          <w:szCs w:val="27"/>
        </w:rPr>
        <w:t>14</w:t>
      </w:r>
      <w:r w:rsidRPr="00C27F80">
        <w:rPr>
          <w:rFonts w:ascii="Times New Roman" w:eastAsiaTheme="majorEastAsia" w:hAnsi="Times New Roman"/>
          <w:sz w:val="27"/>
          <w:szCs w:val="27"/>
        </w:rPr>
        <w:t>种）。其中，无论是汉语还是越南语，排在第一位的都是外形特征（汉语占</w:t>
      </w:r>
      <w:r w:rsidRPr="00C27F80">
        <w:rPr>
          <w:rFonts w:ascii="Times New Roman" w:eastAsiaTheme="majorEastAsia" w:hAnsi="Times New Roman"/>
          <w:sz w:val="27"/>
          <w:szCs w:val="27"/>
        </w:rPr>
        <w:t>40%</w:t>
      </w:r>
      <w:r w:rsidRPr="00C27F80">
        <w:rPr>
          <w:rFonts w:ascii="Times New Roman" w:eastAsiaTheme="majorEastAsia" w:hAnsi="Times New Roman"/>
          <w:sz w:val="27"/>
          <w:szCs w:val="27"/>
        </w:rPr>
        <w:t>，越南语占</w:t>
      </w:r>
      <w:r w:rsidRPr="00C27F80">
        <w:rPr>
          <w:rFonts w:ascii="Times New Roman" w:eastAsiaTheme="majorEastAsia" w:hAnsi="Times New Roman"/>
          <w:sz w:val="27"/>
          <w:szCs w:val="27"/>
        </w:rPr>
        <w:t>52.6%</w:t>
      </w:r>
      <w:r w:rsidRPr="00C27F80">
        <w:rPr>
          <w:rFonts w:ascii="Times New Roman" w:eastAsiaTheme="majorEastAsia" w:hAnsi="Times New Roman"/>
          <w:sz w:val="27"/>
          <w:szCs w:val="27"/>
        </w:rPr>
        <w:t>）。根据感官的感觉分类的话，外形特征是视觉感知的。这与心理学通常告诉人们：人的感知百分之八十以上来自视觉通道的论断正好相符。这体现了人的感知以视觉优先的原则。更细分下去，两种语言中，</w:t>
      </w:r>
      <w:r w:rsidRPr="00C27F80">
        <w:rPr>
          <w:rFonts w:ascii="Times New Roman" w:eastAsiaTheme="majorEastAsia" w:hAnsi="Times New Roman"/>
          <w:bCs/>
          <w:sz w:val="27"/>
          <w:szCs w:val="27"/>
        </w:rPr>
        <w:t>排在第一位的特征都是</w:t>
      </w:r>
      <w:r w:rsidRPr="00C27F80">
        <w:rPr>
          <w:rFonts w:ascii="Times New Roman" w:eastAsiaTheme="majorEastAsia" w:hAnsi="Times New Roman"/>
          <w:bCs/>
          <w:sz w:val="27"/>
          <w:szCs w:val="27"/>
        </w:rPr>
        <w:t>“</w:t>
      </w:r>
      <w:r w:rsidRPr="00C27F80">
        <w:rPr>
          <w:rFonts w:ascii="Times New Roman" w:eastAsiaTheme="majorEastAsia" w:hAnsi="Times New Roman"/>
          <w:bCs/>
          <w:sz w:val="27"/>
          <w:szCs w:val="27"/>
        </w:rPr>
        <w:t>羽毛色泽</w:t>
      </w:r>
      <w:r w:rsidRPr="00C27F80">
        <w:rPr>
          <w:rFonts w:ascii="Times New Roman" w:eastAsiaTheme="majorEastAsia" w:hAnsi="Times New Roman"/>
          <w:bCs/>
          <w:sz w:val="27"/>
          <w:szCs w:val="27"/>
        </w:rPr>
        <w:t xml:space="preserve">” </w:t>
      </w:r>
      <w:r w:rsidRPr="00C27F80">
        <w:rPr>
          <w:rFonts w:ascii="Times New Roman" w:eastAsiaTheme="majorEastAsia" w:hAnsi="Times New Roman"/>
          <w:bCs/>
          <w:sz w:val="27"/>
          <w:szCs w:val="27"/>
        </w:rPr>
        <w:t>（汉语</w:t>
      </w:r>
      <w:r w:rsidRPr="00C27F80">
        <w:rPr>
          <w:rFonts w:ascii="Times New Roman" w:eastAsiaTheme="majorEastAsia" w:hAnsi="Times New Roman"/>
          <w:bCs/>
          <w:sz w:val="27"/>
          <w:szCs w:val="27"/>
          <w:lang w:val="vi-VN"/>
        </w:rPr>
        <w:t xml:space="preserve"> 29.2% </w:t>
      </w:r>
      <w:r w:rsidRPr="00C27F80">
        <w:rPr>
          <w:rFonts w:ascii="Times New Roman" w:eastAsiaTheme="majorEastAsia" w:hAnsi="Times New Roman"/>
          <w:bCs/>
          <w:sz w:val="27"/>
          <w:szCs w:val="27"/>
          <w:lang w:val="vi-VN"/>
        </w:rPr>
        <w:t>，</w:t>
      </w:r>
      <w:r w:rsidRPr="00C27F80">
        <w:rPr>
          <w:rFonts w:ascii="Times New Roman" w:eastAsiaTheme="majorEastAsia" w:hAnsi="Times New Roman"/>
          <w:bCs/>
          <w:sz w:val="27"/>
          <w:szCs w:val="27"/>
        </w:rPr>
        <w:t>越南语</w:t>
      </w:r>
      <w:r w:rsidRPr="00C27F80">
        <w:rPr>
          <w:rFonts w:ascii="Times New Roman" w:eastAsiaTheme="majorEastAsia" w:hAnsi="Times New Roman"/>
          <w:bCs/>
          <w:sz w:val="27"/>
          <w:szCs w:val="27"/>
          <w:lang w:val="vi-VN"/>
        </w:rPr>
        <w:t xml:space="preserve"> 35.1%</w:t>
      </w:r>
      <w:r w:rsidRPr="00C27F80">
        <w:rPr>
          <w:rFonts w:ascii="Times New Roman" w:eastAsiaTheme="majorEastAsia" w:hAnsi="Times New Roman"/>
          <w:bCs/>
          <w:sz w:val="27"/>
          <w:szCs w:val="27"/>
        </w:rPr>
        <w:t>）。这</w:t>
      </w:r>
      <w:r w:rsidRPr="00C27F80">
        <w:rPr>
          <w:rFonts w:ascii="Times New Roman" w:eastAsiaTheme="majorEastAsia" w:hAnsi="Times New Roman"/>
          <w:bCs/>
          <w:sz w:val="27"/>
          <w:szCs w:val="27"/>
          <w:lang w:val="vi-VN"/>
        </w:rPr>
        <w:t>说</w:t>
      </w:r>
      <w:r w:rsidRPr="00C27F80">
        <w:rPr>
          <w:rFonts w:ascii="Times New Roman" w:eastAsiaTheme="majorEastAsia" w:hAnsi="Times New Roman"/>
          <w:bCs/>
          <w:sz w:val="27"/>
          <w:szCs w:val="27"/>
          <w:lang w:val="vi-VN"/>
        </w:rPr>
        <w:lastRenderedPageBreak/>
        <w:t>明在中越两国人民的心目中，</w:t>
      </w:r>
      <w:r w:rsidRPr="00C27F80">
        <w:rPr>
          <w:rFonts w:ascii="Times New Roman" w:eastAsiaTheme="majorEastAsia" w:hAnsi="Times New Roman"/>
          <w:bCs/>
          <w:sz w:val="27"/>
          <w:szCs w:val="27"/>
          <w:lang w:val="vi-VN"/>
        </w:rPr>
        <w:t>“</w:t>
      </w:r>
      <w:r w:rsidRPr="00C27F80">
        <w:rPr>
          <w:rFonts w:ascii="Times New Roman" w:eastAsiaTheme="majorEastAsia" w:hAnsi="Times New Roman"/>
          <w:bCs/>
          <w:sz w:val="27"/>
          <w:szCs w:val="27"/>
          <w:lang w:val="vi-VN"/>
        </w:rPr>
        <w:t>羽毛色泽</w:t>
      </w:r>
      <w:r w:rsidRPr="00C27F80">
        <w:rPr>
          <w:rFonts w:ascii="Times New Roman" w:eastAsiaTheme="majorEastAsia" w:hAnsi="Times New Roman"/>
          <w:bCs/>
          <w:sz w:val="27"/>
          <w:szCs w:val="27"/>
          <w:lang w:val="vi-VN"/>
        </w:rPr>
        <w:t>”</w:t>
      </w:r>
      <w:r w:rsidRPr="00C27F80">
        <w:rPr>
          <w:rFonts w:ascii="Times New Roman" w:eastAsiaTheme="majorEastAsia" w:hAnsi="Times New Roman"/>
          <w:bCs/>
          <w:sz w:val="27"/>
          <w:szCs w:val="27"/>
          <w:lang w:val="vi-VN"/>
        </w:rPr>
        <w:t>是用来辨别鸟类的最明显的特征。也就是说，两国人民对鸟类的</w:t>
      </w:r>
      <w:r w:rsidRPr="00C27F80">
        <w:rPr>
          <w:rFonts w:ascii="Times New Roman" w:eastAsiaTheme="majorEastAsia" w:hAnsi="Times New Roman"/>
          <w:bCs/>
          <w:sz w:val="27"/>
          <w:szCs w:val="27"/>
          <w:lang w:val="vi-VN"/>
        </w:rPr>
        <w:t>“</w:t>
      </w:r>
      <w:r w:rsidRPr="00C27F80">
        <w:rPr>
          <w:rFonts w:ascii="Times New Roman" w:eastAsiaTheme="majorEastAsia" w:hAnsi="Times New Roman"/>
          <w:bCs/>
          <w:sz w:val="27"/>
          <w:szCs w:val="27"/>
          <w:lang w:val="vi-VN"/>
        </w:rPr>
        <w:t>羽毛色泽</w:t>
      </w:r>
      <w:r w:rsidRPr="00C27F80">
        <w:rPr>
          <w:rFonts w:ascii="Times New Roman" w:eastAsiaTheme="majorEastAsia" w:hAnsi="Times New Roman"/>
          <w:bCs/>
          <w:sz w:val="27"/>
          <w:szCs w:val="27"/>
          <w:lang w:val="vi-VN"/>
        </w:rPr>
        <w:t>”</w:t>
      </w:r>
      <w:r w:rsidRPr="00C27F80">
        <w:rPr>
          <w:rFonts w:ascii="Times New Roman" w:eastAsiaTheme="majorEastAsia" w:hAnsi="Times New Roman"/>
          <w:bCs/>
          <w:sz w:val="27"/>
          <w:szCs w:val="27"/>
          <w:lang w:val="vi-VN"/>
        </w:rPr>
        <w:t>最为敏感。</w:t>
      </w:r>
    </w:p>
    <w:p w14:paraId="438BEACD" w14:textId="77777777" w:rsidR="005375E2" w:rsidRPr="00C27F80" w:rsidRDefault="00C27F80" w:rsidP="00735D69">
      <w:pPr>
        <w:snapToGrid w:val="0"/>
        <w:spacing w:after="0" w:line="360" w:lineRule="auto"/>
        <w:ind w:firstLine="630"/>
        <w:jc w:val="both"/>
        <w:rPr>
          <w:rFonts w:ascii="Times New Roman" w:eastAsiaTheme="majorEastAsia" w:hAnsi="Times New Roman"/>
          <w:bCs/>
          <w:sz w:val="27"/>
          <w:szCs w:val="27"/>
          <w:lang w:val="vi-VN"/>
        </w:rPr>
      </w:pPr>
      <w:r w:rsidRPr="00C27F80">
        <w:rPr>
          <w:rFonts w:ascii="Times New Roman" w:eastAsiaTheme="majorEastAsia" w:hAnsi="Times New Roman"/>
          <w:b/>
          <w:bCs/>
          <w:sz w:val="27"/>
          <w:szCs w:val="27"/>
          <w:lang w:val="vi-VN"/>
        </w:rPr>
        <w:t>第三</w:t>
      </w:r>
      <w:r w:rsidRPr="00C27F80">
        <w:rPr>
          <w:rFonts w:ascii="Times New Roman" w:eastAsiaTheme="majorEastAsia" w:hAnsi="Times New Roman" w:hint="eastAsia"/>
          <w:bCs/>
          <w:sz w:val="27"/>
          <w:szCs w:val="27"/>
          <w:lang w:val="vi-VN"/>
        </w:rPr>
        <w:t>、</w:t>
      </w:r>
      <w:r w:rsidRPr="00C27F80">
        <w:rPr>
          <w:rFonts w:ascii="Times New Roman" w:eastAsiaTheme="majorEastAsia" w:hAnsi="Times New Roman"/>
          <w:bCs/>
          <w:sz w:val="27"/>
          <w:szCs w:val="27"/>
          <w:lang w:val="vi-VN"/>
        </w:rPr>
        <w:t>两种语言鸟类名称前四种命名理据都是</w:t>
      </w:r>
      <w:r w:rsidRPr="00C27F80">
        <w:rPr>
          <w:rFonts w:ascii="Times New Roman" w:eastAsiaTheme="majorEastAsia" w:hAnsi="Times New Roman" w:hint="eastAsia"/>
          <w:bCs/>
          <w:sz w:val="27"/>
          <w:szCs w:val="27"/>
          <w:lang w:val="vi-VN"/>
        </w:rPr>
        <w:t>：羽毛色泽、生活环境、鸣叫声与形体特征。</w:t>
      </w:r>
      <w:r w:rsidRPr="00C27F80">
        <w:rPr>
          <w:rFonts w:ascii="Times New Roman" w:eastAsiaTheme="majorEastAsia" w:hAnsi="Times New Roman"/>
          <w:sz w:val="27"/>
          <w:szCs w:val="27"/>
          <w:lang w:val="vi-VN"/>
        </w:rPr>
        <w:t>这四种理据加起来占大多半（汉语</w:t>
      </w:r>
      <w:r w:rsidRPr="00C27F80">
        <w:rPr>
          <w:rFonts w:ascii="Times New Roman" w:eastAsiaTheme="majorEastAsia" w:hAnsi="Times New Roman" w:hint="eastAsia"/>
          <w:sz w:val="27"/>
          <w:szCs w:val="27"/>
          <w:lang w:val="vi-VN"/>
        </w:rPr>
        <w:t>：</w:t>
      </w:r>
      <w:r w:rsidRPr="00C27F80">
        <w:rPr>
          <w:rFonts w:ascii="Times New Roman" w:eastAsiaTheme="majorEastAsia" w:hAnsi="Times New Roman"/>
          <w:sz w:val="27"/>
          <w:szCs w:val="27"/>
          <w:lang w:val="vi-VN"/>
        </w:rPr>
        <w:t>66.2%</w:t>
      </w:r>
      <w:r w:rsidRPr="00C27F80">
        <w:rPr>
          <w:rFonts w:ascii="Times New Roman" w:eastAsiaTheme="majorEastAsia" w:hAnsi="Times New Roman" w:hint="eastAsia"/>
          <w:sz w:val="27"/>
          <w:szCs w:val="27"/>
          <w:lang w:val="vi-VN"/>
        </w:rPr>
        <w:t>，</w:t>
      </w:r>
      <w:r w:rsidRPr="00C27F80">
        <w:rPr>
          <w:rFonts w:ascii="Times New Roman" w:eastAsiaTheme="majorEastAsia" w:hAnsi="Times New Roman"/>
          <w:sz w:val="27"/>
          <w:szCs w:val="27"/>
          <w:lang w:val="vi-VN"/>
        </w:rPr>
        <w:t>越南语</w:t>
      </w:r>
      <w:r w:rsidRPr="00C27F80">
        <w:rPr>
          <w:rFonts w:ascii="Times New Roman" w:eastAsiaTheme="majorEastAsia" w:hAnsi="Times New Roman" w:hint="eastAsia"/>
          <w:sz w:val="27"/>
          <w:szCs w:val="27"/>
          <w:lang w:val="vi-VN"/>
        </w:rPr>
        <w:t>：</w:t>
      </w:r>
      <w:r w:rsidRPr="00C27F80">
        <w:rPr>
          <w:rFonts w:ascii="Times New Roman" w:eastAsiaTheme="majorEastAsia" w:hAnsi="Times New Roman" w:hint="eastAsia"/>
          <w:sz w:val="27"/>
          <w:szCs w:val="27"/>
          <w:lang w:val="vi-VN"/>
        </w:rPr>
        <w:t>7</w:t>
      </w:r>
      <w:r w:rsidRPr="00C27F80">
        <w:rPr>
          <w:rFonts w:ascii="Times New Roman" w:eastAsiaTheme="majorEastAsia" w:hAnsi="Times New Roman"/>
          <w:sz w:val="27"/>
          <w:szCs w:val="27"/>
          <w:lang w:val="vi-VN"/>
        </w:rPr>
        <w:t>0.2</w:t>
      </w:r>
      <w:r w:rsidRPr="00C27F80">
        <w:rPr>
          <w:rFonts w:ascii="Times New Roman" w:eastAsiaTheme="majorEastAsia" w:hAnsi="Times New Roman" w:hint="eastAsia"/>
          <w:sz w:val="27"/>
          <w:szCs w:val="27"/>
          <w:lang w:val="vi-VN"/>
        </w:rPr>
        <w:t>%</w:t>
      </w:r>
      <w:r w:rsidRPr="00C27F80">
        <w:rPr>
          <w:rFonts w:ascii="Times New Roman" w:eastAsiaTheme="majorEastAsia" w:hAnsi="Times New Roman"/>
          <w:sz w:val="27"/>
          <w:szCs w:val="27"/>
          <w:lang w:val="vi-VN"/>
        </w:rPr>
        <w:t>），说明中国人和越南人对鸟类的命名取象选择都比较集中在那些与生俱来并能直接感受的自然属性。</w:t>
      </w:r>
    </w:p>
    <w:p w14:paraId="69BB9B34" w14:textId="77777777" w:rsidR="00CD6C52" w:rsidRDefault="00CD6C52" w:rsidP="00735D69">
      <w:pPr>
        <w:pStyle w:val="ListParagraph"/>
        <w:numPr>
          <w:ilvl w:val="3"/>
          <w:numId w:val="16"/>
        </w:numPr>
        <w:snapToGrid w:val="0"/>
        <w:spacing w:after="0" w:line="360" w:lineRule="auto"/>
        <w:contextualSpacing w:val="0"/>
        <w:jc w:val="both"/>
        <w:rPr>
          <w:rFonts w:ascii="Times New Roman" w:eastAsiaTheme="majorEastAsia" w:hAnsi="Times New Roman"/>
          <w:b/>
          <w:bCs/>
          <w:sz w:val="27"/>
          <w:szCs w:val="27"/>
          <w:lang w:val="vi-VN"/>
        </w:rPr>
      </w:pPr>
      <w:r w:rsidRPr="008E1F07">
        <w:rPr>
          <w:rFonts w:ascii="Times New Roman" w:eastAsiaTheme="majorEastAsia" w:hAnsi="Times New Roman" w:hint="eastAsia"/>
          <w:b/>
          <w:bCs/>
          <w:sz w:val="27"/>
          <w:szCs w:val="27"/>
          <w:lang w:val="vi-VN"/>
        </w:rPr>
        <w:t>不同之处</w:t>
      </w:r>
    </w:p>
    <w:p w14:paraId="5D3E06D6" w14:textId="77777777" w:rsidR="00C27F80" w:rsidRPr="00C27F80" w:rsidRDefault="00C27F80" w:rsidP="00735D69">
      <w:pPr>
        <w:snapToGrid w:val="0"/>
        <w:spacing w:after="0" w:line="360" w:lineRule="auto"/>
        <w:ind w:firstLine="630"/>
        <w:jc w:val="both"/>
        <w:rPr>
          <w:rFonts w:ascii="Times New Roman" w:eastAsiaTheme="majorEastAsia" w:hAnsi="Times New Roman"/>
          <w:sz w:val="27"/>
          <w:szCs w:val="27"/>
          <w:lang w:val="vi-VN"/>
        </w:rPr>
      </w:pPr>
      <w:r w:rsidRPr="00C27F80">
        <w:rPr>
          <w:rFonts w:ascii="Times New Roman" w:hAnsi="Times New Roman"/>
          <w:b/>
          <w:sz w:val="27"/>
          <w:szCs w:val="27"/>
        </w:rPr>
        <w:t>第一</w:t>
      </w:r>
      <w:r w:rsidRPr="00C27F80">
        <w:rPr>
          <w:rFonts w:ascii="Times New Roman" w:hAnsi="Times New Roman"/>
          <w:sz w:val="27"/>
          <w:szCs w:val="27"/>
        </w:rPr>
        <w:t>、</w:t>
      </w:r>
      <w:r w:rsidRPr="00C27F80">
        <w:rPr>
          <w:rFonts w:ascii="Times New Roman" w:eastAsiaTheme="majorEastAsia" w:hAnsi="Times New Roman"/>
          <w:bCs/>
          <w:sz w:val="27"/>
          <w:szCs w:val="27"/>
        </w:rPr>
        <w:t>汉越命名理据选择倾向不同。虽然两种语言</w:t>
      </w:r>
      <w:r w:rsidRPr="00C27F80">
        <w:rPr>
          <w:rFonts w:ascii="Times New Roman" w:eastAsiaTheme="majorEastAsia" w:hAnsi="Times New Roman"/>
          <w:bCs/>
          <w:sz w:val="27"/>
          <w:szCs w:val="27"/>
          <w:lang w:val="vi-VN"/>
        </w:rPr>
        <w:t>前四种命名理据相同但排列顺序有所不同</w:t>
      </w:r>
      <w:r w:rsidRPr="00C27F80">
        <w:rPr>
          <w:rFonts w:ascii="Times New Roman" w:eastAsiaTheme="majorEastAsia" w:hAnsi="Times New Roman" w:hint="eastAsia"/>
          <w:bCs/>
          <w:sz w:val="27"/>
          <w:szCs w:val="27"/>
          <w:lang w:val="vi-VN"/>
        </w:rPr>
        <w:t>。汉语的顺序为：羽毛色泽（</w:t>
      </w:r>
      <w:r w:rsidRPr="00C27F80">
        <w:rPr>
          <w:rFonts w:ascii="Times New Roman" w:eastAsiaTheme="majorEastAsia" w:hAnsi="Times New Roman" w:hint="eastAsia"/>
          <w:bCs/>
          <w:sz w:val="27"/>
          <w:szCs w:val="27"/>
          <w:lang w:val="vi-VN"/>
        </w:rPr>
        <w:t>2</w:t>
      </w:r>
      <w:r w:rsidRPr="00C27F80">
        <w:rPr>
          <w:rFonts w:ascii="Times New Roman" w:eastAsiaTheme="majorEastAsia" w:hAnsi="Times New Roman"/>
          <w:bCs/>
          <w:sz w:val="27"/>
          <w:szCs w:val="27"/>
          <w:lang w:val="vi-VN"/>
        </w:rPr>
        <w:t>9.2</w:t>
      </w:r>
      <w:r w:rsidRPr="00C27F80">
        <w:rPr>
          <w:rFonts w:ascii="Times New Roman" w:eastAsiaTheme="majorEastAsia" w:hAnsi="Times New Roman" w:hint="eastAsia"/>
          <w:bCs/>
          <w:sz w:val="27"/>
          <w:szCs w:val="27"/>
          <w:lang w:val="vi-VN"/>
        </w:rPr>
        <w:t>%</w:t>
      </w:r>
      <w:r w:rsidRPr="00C27F80">
        <w:rPr>
          <w:rFonts w:ascii="Times New Roman" w:eastAsiaTheme="majorEastAsia" w:hAnsi="Times New Roman" w:hint="eastAsia"/>
          <w:bCs/>
          <w:sz w:val="27"/>
          <w:szCs w:val="27"/>
          <w:lang w:val="vi-VN"/>
        </w:rPr>
        <w:t>）、生活环境（</w:t>
      </w:r>
      <w:r w:rsidRPr="00C27F80">
        <w:rPr>
          <w:rFonts w:ascii="Times New Roman" w:eastAsiaTheme="majorEastAsia" w:hAnsi="Times New Roman" w:hint="eastAsia"/>
          <w:bCs/>
          <w:sz w:val="27"/>
          <w:szCs w:val="27"/>
          <w:lang w:val="vi-VN"/>
        </w:rPr>
        <w:t>1</w:t>
      </w:r>
      <w:r w:rsidRPr="00C27F80">
        <w:rPr>
          <w:rFonts w:ascii="Times New Roman" w:eastAsiaTheme="majorEastAsia" w:hAnsi="Times New Roman"/>
          <w:bCs/>
          <w:sz w:val="27"/>
          <w:szCs w:val="27"/>
          <w:lang w:val="vi-VN"/>
        </w:rPr>
        <w:t>4</w:t>
      </w:r>
      <w:r w:rsidRPr="00C27F80">
        <w:rPr>
          <w:rFonts w:ascii="Times New Roman" w:eastAsiaTheme="majorEastAsia" w:hAnsi="Times New Roman" w:hint="eastAsia"/>
          <w:bCs/>
          <w:sz w:val="27"/>
          <w:szCs w:val="27"/>
          <w:lang w:val="vi-VN"/>
        </w:rPr>
        <w:t>.</w:t>
      </w:r>
      <w:r w:rsidRPr="00C27F80">
        <w:rPr>
          <w:rFonts w:ascii="Times New Roman" w:eastAsiaTheme="majorEastAsia" w:hAnsi="Times New Roman"/>
          <w:bCs/>
          <w:sz w:val="27"/>
          <w:szCs w:val="27"/>
          <w:lang w:val="vi-VN"/>
        </w:rPr>
        <w:t>6%</w:t>
      </w:r>
      <w:r w:rsidRPr="00C27F80">
        <w:rPr>
          <w:rFonts w:ascii="Times New Roman" w:eastAsiaTheme="majorEastAsia" w:hAnsi="Times New Roman" w:hint="eastAsia"/>
          <w:bCs/>
          <w:sz w:val="27"/>
          <w:szCs w:val="27"/>
          <w:lang w:val="vi-VN"/>
        </w:rPr>
        <w:t>）、鸣叫声（</w:t>
      </w:r>
      <w:r w:rsidRPr="00C27F80">
        <w:rPr>
          <w:rFonts w:ascii="Times New Roman" w:eastAsiaTheme="majorEastAsia" w:hAnsi="Times New Roman" w:hint="eastAsia"/>
          <w:bCs/>
          <w:sz w:val="27"/>
          <w:szCs w:val="27"/>
          <w:lang w:val="vi-VN"/>
        </w:rPr>
        <w:t>1</w:t>
      </w:r>
      <w:r w:rsidRPr="00C27F80">
        <w:rPr>
          <w:rFonts w:ascii="Times New Roman" w:eastAsiaTheme="majorEastAsia" w:hAnsi="Times New Roman"/>
          <w:bCs/>
          <w:sz w:val="27"/>
          <w:szCs w:val="27"/>
          <w:lang w:val="vi-VN"/>
        </w:rPr>
        <w:t>3.2%</w:t>
      </w:r>
      <w:r w:rsidRPr="00C27F80">
        <w:rPr>
          <w:rFonts w:ascii="Times New Roman" w:eastAsiaTheme="majorEastAsia" w:hAnsi="Times New Roman" w:hint="eastAsia"/>
          <w:bCs/>
          <w:sz w:val="27"/>
          <w:szCs w:val="27"/>
          <w:lang w:val="vi-VN"/>
        </w:rPr>
        <w:t>）、形体（</w:t>
      </w:r>
      <w:r w:rsidRPr="00C27F80">
        <w:rPr>
          <w:rFonts w:ascii="Times New Roman" w:eastAsiaTheme="majorEastAsia" w:hAnsi="Times New Roman" w:hint="eastAsia"/>
          <w:bCs/>
          <w:sz w:val="27"/>
          <w:szCs w:val="27"/>
          <w:lang w:val="vi-VN"/>
        </w:rPr>
        <w:t>9</w:t>
      </w:r>
      <w:r w:rsidRPr="00C27F80">
        <w:rPr>
          <w:rFonts w:ascii="Times New Roman" w:eastAsiaTheme="majorEastAsia" w:hAnsi="Times New Roman"/>
          <w:bCs/>
          <w:sz w:val="27"/>
          <w:szCs w:val="27"/>
          <w:lang w:val="vi-VN"/>
        </w:rPr>
        <w:t>.2%</w:t>
      </w:r>
      <w:r w:rsidRPr="00C27F80">
        <w:rPr>
          <w:rFonts w:ascii="Times New Roman" w:eastAsiaTheme="majorEastAsia" w:hAnsi="Times New Roman" w:hint="eastAsia"/>
          <w:bCs/>
          <w:sz w:val="27"/>
          <w:szCs w:val="27"/>
          <w:lang w:val="vi-VN"/>
        </w:rPr>
        <w:t>）。</w:t>
      </w:r>
      <w:r w:rsidRPr="00C27F80">
        <w:rPr>
          <w:rFonts w:ascii="Times New Roman" w:eastAsiaTheme="majorEastAsia" w:hAnsi="Times New Roman"/>
          <w:bCs/>
          <w:sz w:val="27"/>
          <w:szCs w:val="27"/>
        </w:rPr>
        <w:t>越南语的顺序为</w:t>
      </w:r>
      <w:r w:rsidRPr="00C27F80">
        <w:rPr>
          <w:rFonts w:ascii="Times New Roman" w:eastAsiaTheme="majorEastAsia" w:hAnsi="Times New Roman"/>
          <w:sz w:val="27"/>
          <w:szCs w:val="27"/>
          <w:lang w:val="vi-VN"/>
        </w:rPr>
        <w:t>：羽毛色泽（</w:t>
      </w:r>
      <w:r w:rsidRPr="00C27F80">
        <w:rPr>
          <w:rFonts w:ascii="Times New Roman" w:eastAsiaTheme="majorEastAsia" w:hAnsi="Times New Roman"/>
          <w:sz w:val="27"/>
          <w:szCs w:val="27"/>
          <w:lang w:val="vi-VN"/>
        </w:rPr>
        <w:t>35.1%</w:t>
      </w:r>
      <w:r w:rsidRPr="00C27F80">
        <w:rPr>
          <w:rFonts w:ascii="Times New Roman" w:eastAsiaTheme="majorEastAsia" w:hAnsi="Times New Roman"/>
          <w:sz w:val="27"/>
          <w:szCs w:val="27"/>
          <w:lang w:val="vi-VN"/>
        </w:rPr>
        <w:t>）、形体（</w:t>
      </w:r>
      <w:r w:rsidRPr="00C27F80">
        <w:rPr>
          <w:rFonts w:ascii="Times New Roman" w:eastAsiaTheme="majorEastAsia" w:hAnsi="Times New Roman"/>
          <w:sz w:val="27"/>
          <w:szCs w:val="27"/>
          <w:lang w:val="vi-VN"/>
        </w:rPr>
        <w:t>14.7%</w:t>
      </w:r>
      <w:r w:rsidRPr="00C27F80">
        <w:rPr>
          <w:rFonts w:ascii="Times New Roman" w:eastAsiaTheme="majorEastAsia" w:hAnsi="Times New Roman"/>
          <w:sz w:val="27"/>
          <w:szCs w:val="27"/>
          <w:lang w:val="vi-VN"/>
        </w:rPr>
        <w:t>）</w:t>
      </w:r>
      <w:r w:rsidRPr="00C27F80">
        <w:rPr>
          <w:rFonts w:ascii="Times New Roman" w:eastAsiaTheme="majorEastAsia" w:hAnsi="Times New Roman" w:hint="eastAsia"/>
          <w:sz w:val="27"/>
          <w:szCs w:val="27"/>
          <w:lang w:val="vi-VN"/>
        </w:rPr>
        <w:t>、</w:t>
      </w:r>
      <w:r w:rsidRPr="00C27F80">
        <w:rPr>
          <w:rFonts w:ascii="Times New Roman" w:eastAsiaTheme="majorEastAsia" w:hAnsi="Times New Roman"/>
          <w:sz w:val="27"/>
          <w:szCs w:val="27"/>
          <w:lang w:val="vi-VN"/>
        </w:rPr>
        <w:t>鸣叫声（</w:t>
      </w:r>
      <w:r w:rsidRPr="00C27F80">
        <w:rPr>
          <w:rFonts w:ascii="Times New Roman" w:eastAsiaTheme="majorEastAsia" w:hAnsi="Times New Roman"/>
          <w:sz w:val="27"/>
          <w:szCs w:val="27"/>
          <w:lang w:val="vi-VN"/>
        </w:rPr>
        <w:t>10.9%</w:t>
      </w:r>
      <w:r w:rsidRPr="00C27F80">
        <w:rPr>
          <w:rFonts w:ascii="Times New Roman" w:eastAsiaTheme="majorEastAsia" w:hAnsi="Times New Roman"/>
          <w:sz w:val="27"/>
          <w:szCs w:val="27"/>
          <w:lang w:val="vi-VN"/>
        </w:rPr>
        <w:t>）</w:t>
      </w:r>
      <w:r w:rsidRPr="00C27F80">
        <w:rPr>
          <w:rFonts w:ascii="Times New Roman" w:eastAsiaTheme="majorEastAsia" w:hAnsi="Times New Roman" w:hint="eastAsia"/>
          <w:sz w:val="27"/>
          <w:szCs w:val="27"/>
          <w:lang w:val="vi-VN"/>
        </w:rPr>
        <w:t>、</w:t>
      </w:r>
      <w:r w:rsidRPr="00C27F80">
        <w:rPr>
          <w:rFonts w:ascii="Times New Roman" w:eastAsiaTheme="majorEastAsia" w:hAnsi="Times New Roman"/>
          <w:sz w:val="27"/>
          <w:szCs w:val="27"/>
          <w:lang w:val="vi-VN"/>
        </w:rPr>
        <w:t>生活环境</w:t>
      </w:r>
      <w:r w:rsidRPr="00C27F80">
        <w:rPr>
          <w:rFonts w:ascii="Times New Roman" w:eastAsiaTheme="majorEastAsia" w:hAnsi="Times New Roman" w:hint="eastAsia"/>
          <w:sz w:val="27"/>
          <w:szCs w:val="27"/>
          <w:lang w:val="vi-VN"/>
        </w:rPr>
        <w:t>（</w:t>
      </w:r>
      <w:r w:rsidRPr="00C27F80">
        <w:rPr>
          <w:rFonts w:ascii="Times New Roman" w:eastAsiaTheme="majorEastAsia" w:hAnsi="Times New Roman" w:hint="eastAsia"/>
          <w:sz w:val="27"/>
          <w:szCs w:val="27"/>
          <w:lang w:val="vi-VN"/>
        </w:rPr>
        <w:t>9</w:t>
      </w:r>
      <w:r w:rsidRPr="00C27F80">
        <w:rPr>
          <w:rFonts w:ascii="Times New Roman" w:eastAsiaTheme="majorEastAsia" w:hAnsi="Times New Roman"/>
          <w:sz w:val="27"/>
          <w:szCs w:val="27"/>
          <w:lang w:val="vi-VN"/>
        </w:rPr>
        <w:t>.5</w:t>
      </w:r>
      <w:r w:rsidRPr="00C27F80">
        <w:rPr>
          <w:rFonts w:ascii="Times New Roman" w:eastAsiaTheme="majorEastAsia" w:hAnsi="Times New Roman" w:hint="eastAsia"/>
          <w:sz w:val="27"/>
          <w:szCs w:val="27"/>
          <w:lang w:val="vi-VN"/>
        </w:rPr>
        <w:t>%</w:t>
      </w:r>
      <w:r w:rsidRPr="00C27F80">
        <w:rPr>
          <w:rFonts w:ascii="Times New Roman" w:eastAsiaTheme="majorEastAsia" w:hAnsi="Times New Roman" w:hint="eastAsia"/>
          <w:sz w:val="27"/>
          <w:szCs w:val="27"/>
          <w:lang w:val="vi-VN"/>
        </w:rPr>
        <w:t>）</w:t>
      </w:r>
      <w:r w:rsidRPr="00C27F80">
        <w:rPr>
          <w:rFonts w:ascii="Times New Roman" w:eastAsiaTheme="majorEastAsia" w:hAnsi="Times New Roman"/>
          <w:sz w:val="27"/>
          <w:szCs w:val="27"/>
          <w:lang w:val="vi-VN"/>
        </w:rPr>
        <w:t>。这说明</w:t>
      </w:r>
      <w:r w:rsidRPr="00C27F80">
        <w:rPr>
          <w:rFonts w:ascii="Times New Roman" w:eastAsiaTheme="majorEastAsia" w:hAnsi="Times New Roman" w:hint="eastAsia"/>
          <w:sz w:val="27"/>
          <w:szCs w:val="27"/>
          <w:lang w:val="vi-VN"/>
        </w:rPr>
        <w:t>中国领土辽阔、鸟类生活环境更加多样，中国人比</w:t>
      </w:r>
      <w:r w:rsidRPr="00C27F80">
        <w:rPr>
          <w:rFonts w:ascii="Times New Roman" w:eastAsiaTheme="majorEastAsia" w:hAnsi="Times New Roman"/>
          <w:sz w:val="27"/>
          <w:szCs w:val="27"/>
          <w:lang w:val="vi-VN"/>
        </w:rPr>
        <w:t>越南人更注意到其特征</w:t>
      </w:r>
      <w:r w:rsidRPr="00C27F80">
        <w:rPr>
          <w:rFonts w:ascii="Times New Roman" w:eastAsiaTheme="majorEastAsia" w:hAnsi="Times New Roman" w:hint="eastAsia"/>
          <w:sz w:val="27"/>
          <w:szCs w:val="27"/>
          <w:lang w:val="vi-VN"/>
        </w:rPr>
        <w:t>。比如，</w:t>
      </w:r>
      <w:r w:rsidRPr="00C27F80">
        <w:rPr>
          <w:rFonts w:ascii="Times New Roman" w:eastAsiaTheme="majorEastAsia" w:hAnsi="Times New Roman"/>
          <w:bCs/>
          <w:sz w:val="27"/>
          <w:szCs w:val="27"/>
        </w:rPr>
        <w:t>越南鸟名的生活环境主要分成三种：</w:t>
      </w:r>
      <w:proofErr w:type="spellStart"/>
      <w:r w:rsidRPr="00C27F80">
        <w:rPr>
          <w:rFonts w:ascii="Times New Roman" w:eastAsiaTheme="majorEastAsia" w:hAnsi="Times New Roman"/>
          <w:bCs/>
          <w:sz w:val="27"/>
          <w:szCs w:val="27"/>
        </w:rPr>
        <w:t>nước</w:t>
      </w:r>
      <w:proofErr w:type="spellEnd"/>
      <w:r w:rsidRPr="00C27F80">
        <w:rPr>
          <w:rFonts w:ascii="Times New Roman" w:eastAsiaTheme="majorEastAsia" w:hAnsi="Times New Roman"/>
          <w:bCs/>
          <w:sz w:val="27"/>
          <w:szCs w:val="27"/>
        </w:rPr>
        <w:t>，</w:t>
      </w:r>
      <w:proofErr w:type="spellStart"/>
      <w:r w:rsidRPr="00C27F80">
        <w:rPr>
          <w:rFonts w:ascii="Times New Roman" w:eastAsiaTheme="majorEastAsia" w:hAnsi="Times New Roman"/>
          <w:bCs/>
          <w:sz w:val="27"/>
          <w:szCs w:val="27"/>
        </w:rPr>
        <w:t>đất</w:t>
      </w:r>
      <w:proofErr w:type="spellEnd"/>
      <w:r w:rsidRPr="00C27F80">
        <w:rPr>
          <w:rFonts w:ascii="Times New Roman" w:eastAsiaTheme="majorEastAsia" w:hAnsi="Times New Roman"/>
          <w:bCs/>
          <w:sz w:val="27"/>
          <w:szCs w:val="27"/>
        </w:rPr>
        <w:t>，</w:t>
      </w:r>
      <w:proofErr w:type="spellStart"/>
      <w:r w:rsidRPr="00C27F80">
        <w:rPr>
          <w:rFonts w:ascii="Times New Roman" w:eastAsiaTheme="majorEastAsia" w:hAnsi="Times New Roman"/>
          <w:bCs/>
          <w:sz w:val="27"/>
          <w:szCs w:val="27"/>
        </w:rPr>
        <w:t>biển</w:t>
      </w:r>
      <w:proofErr w:type="spellEnd"/>
      <w:r w:rsidRPr="00C27F80">
        <w:rPr>
          <w:rFonts w:ascii="Times New Roman" w:eastAsiaTheme="majorEastAsia" w:hAnsi="Times New Roman"/>
          <w:bCs/>
          <w:sz w:val="27"/>
          <w:szCs w:val="27"/>
        </w:rPr>
        <w:t>，如：</w:t>
      </w:r>
      <w:r w:rsidRPr="00C27F80">
        <w:rPr>
          <w:rFonts w:ascii="Times New Roman" w:eastAsiaTheme="majorEastAsia" w:hAnsi="Times New Roman"/>
          <w:bCs/>
          <w:sz w:val="27"/>
          <w:szCs w:val="27"/>
          <w:lang w:val="vi-VN"/>
        </w:rPr>
        <w:t xml:space="preserve">gà </w:t>
      </w:r>
      <w:r w:rsidRPr="00C27F80">
        <w:rPr>
          <w:rFonts w:ascii="Times New Roman" w:eastAsiaTheme="majorEastAsia" w:hAnsi="Times New Roman"/>
          <w:b/>
          <w:bCs/>
          <w:sz w:val="27"/>
          <w:szCs w:val="27"/>
          <w:lang w:val="vi-VN"/>
        </w:rPr>
        <w:t>nước</w:t>
      </w:r>
      <w:r w:rsidRPr="00C27F80">
        <w:rPr>
          <w:rFonts w:ascii="Times New Roman" w:eastAsiaTheme="majorEastAsia" w:hAnsi="Times New Roman"/>
          <w:bCs/>
          <w:sz w:val="27"/>
          <w:szCs w:val="27"/>
          <w:lang w:val="vi-VN"/>
        </w:rPr>
        <w:t>，</w:t>
      </w:r>
      <w:r w:rsidRPr="00C27F80">
        <w:rPr>
          <w:rFonts w:ascii="Times New Roman" w:eastAsiaTheme="majorEastAsia" w:hAnsi="Times New Roman"/>
          <w:bCs/>
          <w:sz w:val="27"/>
          <w:szCs w:val="27"/>
          <w:lang w:val="vi-VN"/>
        </w:rPr>
        <w:t xml:space="preserve">phướn </w:t>
      </w:r>
      <w:r w:rsidRPr="00C27F80">
        <w:rPr>
          <w:rFonts w:ascii="Times New Roman" w:eastAsiaTheme="majorEastAsia" w:hAnsi="Times New Roman"/>
          <w:b/>
          <w:bCs/>
          <w:sz w:val="27"/>
          <w:szCs w:val="27"/>
          <w:lang w:val="vi-VN"/>
        </w:rPr>
        <w:t>đất</w:t>
      </w:r>
      <w:r w:rsidRPr="00C27F80">
        <w:rPr>
          <w:rFonts w:ascii="Times New Roman" w:eastAsiaTheme="majorEastAsia" w:hAnsi="Times New Roman"/>
          <w:bCs/>
          <w:sz w:val="27"/>
          <w:szCs w:val="27"/>
          <w:lang w:val="vi-VN"/>
        </w:rPr>
        <w:t>，</w:t>
      </w:r>
      <w:r w:rsidRPr="00C27F80">
        <w:rPr>
          <w:rFonts w:ascii="Times New Roman" w:eastAsiaTheme="majorEastAsia" w:hAnsi="Times New Roman"/>
          <w:bCs/>
          <w:sz w:val="27"/>
          <w:szCs w:val="27"/>
          <w:lang w:val="vi-VN"/>
        </w:rPr>
        <w:t xml:space="preserve">vịt </w:t>
      </w:r>
      <w:r w:rsidRPr="00C27F80">
        <w:rPr>
          <w:rFonts w:ascii="Times New Roman" w:eastAsiaTheme="majorEastAsia" w:hAnsi="Times New Roman"/>
          <w:b/>
          <w:bCs/>
          <w:sz w:val="27"/>
          <w:szCs w:val="27"/>
          <w:lang w:val="vi-VN"/>
        </w:rPr>
        <w:t>biển</w:t>
      </w:r>
      <w:r w:rsidRPr="00C27F80">
        <w:rPr>
          <w:rFonts w:ascii="Times New Roman" w:eastAsiaTheme="majorEastAsia" w:hAnsi="Times New Roman"/>
          <w:bCs/>
          <w:sz w:val="27"/>
          <w:szCs w:val="27"/>
          <w:lang w:val="vi-VN"/>
        </w:rPr>
        <w:t>等</w:t>
      </w:r>
      <w:r w:rsidR="003B282F">
        <w:rPr>
          <w:rFonts w:ascii="Times New Roman" w:eastAsiaTheme="majorEastAsia" w:hAnsi="Times New Roman"/>
          <w:bCs/>
          <w:sz w:val="27"/>
          <w:szCs w:val="27"/>
        </w:rPr>
        <w:t xml:space="preserve"> </w:t>
      </w:r>
      <w:r w:rsidRPr="00C27F80">
        <w:rPr>
          <w:rFonts w:ascii="Times New Roman" w:eastAsiaTheme="majorEastAsia" w:hAnsi="Times New Roman"/>
          <w:bCs/>
          <w:sz w:val="27"/>
          <w:szCs w:val="27"/>
        </w:rPr>
        <w:t>而汉语鸟名则分得更细，除了三种基本生活环境：海，山</w:t>
      </w:r>
      <w:r w:rsidRPr="00C27F80">
        <w:rPr>
          <w:rFonts w:ascii="Times New Roman" w:eastAsiaTheme="majorEastAsia" w:hAnsi="Times New Roman"/>
          <w:bCs/>
          <w:sz w:val="27"/>
          <w:szCs w:val="27"/>
        </w:rPr>
        <w:t xml:space="preserve"> </w:t>
      </w:r>
      <w:r w:rsidRPr="00C27F80">
        <w:rPr>
          <w:rFonts w:ascii="Times New Roman" w:eastAsiaTheme="majorEastAsia" w:hAnsi="Times New Roman"/>
          <w:bCs/>
          <w:sz w:val="27"/>
          <w:szCs w:val="27"/>
        </w:rPr>
        <w:t>，水还有更具体的，如：</w:t>
      </w:r>
      <w:r w:rsidRPr="00C27F80">
        <w:rPr>
          <w:rFonts w:ascii="Times New Roman" w:eastAsiaTheme="majorEastAsia" w:hAnsi="Times New Roman"/>
          <w:b/>
          <w:bCs/>
          <w:sz w:val="27"/>
          <w:szCs w:val="27"/>
        </w:rPr>
        <w:t>沙</w:t>
      </w:r>
      <w:r w:rsidRPr="00C27F80">
        <w:rPr>
          <w:rFonts w:ascii="Times New Roman" w:eastAsiaTheme="majorEastAsia" w:hAnsi="Times New Roman"/>
          <w:bCs/>
          <w:sz w:val="27"/>
          <w:szCs w:val="27"/>
        </w:rPr>
        <w:t>鸥、</w:t>
      </w:r>
      <w:r w:rsidRPr="00C27F80">
        <w:rPr>
          <w:rFonts w:ascii="Times New Roman" w:eastAsiaTheme="majorEastAsia" w:hAnsi="Times New Roman"/>
          <w:b/>
          <w:bCs/>
          <w:sz w:val="27"/>
          <w:szCs w:val="27"/>
        </w:rPr>
        <w:t>田</w:t>
      </w:r>
      <w:r w:rsidRPr="00C27F80">
        <w:rPr>
          <w:rFonts w:ascii="Times New Roman" w:eastAsiaTheme="majorEastAsia" w:hAnsi="Times New Roman"/>
          <w:bCs/>
          <w:sz w:val="27"/>
          <w:szCs w:val="27"/>
        </w:rPr>
        <w:t>鹨、</w:t>
      </w:r>
      <w:r w:rsidRPr="00C27F80">
        <w:rPr>
          <w:rFonts w:ascii="Times New Roman" w:eastAsiaTheme="majorEastAsia" w:hAnsi="Times New Roman"/>
          <w:b/>
          <w:bCs/>
          <w:sz w:val="27"/>
          <w:szCs w:val="27"/>
        </w:rPr>
        <w:t>树</w:t>
      </w:r>
      <w:r w:rsidRPr="00C27F80">
        <w:rPr>
          <w:rFonts w:ascii="Times New Roman" w:eastAsiaTheme="majorEastAsia" w:hAnsi="Times New Roman"/>
          <w:bCs/>
          <w:sz w:val="27"/>
          <w:szCs w:val="27"/>
        </w:rPr>
        <w:t>鹨等</w:t>
      </w:r>
      <w:r w:rsidRPr="00C27F80">
        <w:rPr>
          <w:rFonts w:ascii="Times New Roman" w:eastAsiaTheme="majorEastAsia" w:hAnsi="Times New Roman"/>
          <w:b/>
          <w:bCs/>
          <w:sz w:val="27"/>
          <w:szCs w:val="27"/>
        </w:rPr>
        <w:t>。</w:t>
      </w:r>
    </w:p>
    <w:p w14:paraId="2F991DA1" w14:textId="77777777" w:rsidR="00C27F80" w:rsidRPr="00C27F80" w:rsidRDefault="00C27F80" w:rsidP="00735D69">
      <w:pPr>
        <w:snapToGrid w:val="0"/>
        <w:spacing w:after="0" w:line="360" w:lineRule="auto"/>
        <w:ind w:firstLine="630"/>
        <w:jc w:val="both"/>
        <w:rPr>
          <w:rFonts w:ascii="Times New Roman" w:eastAsiaTheme="majorEastAsia" w:hAnsi="Times New Roman"/>
          <w:bCs/>
          <w:sz w:val="27"/>
          <w:szCs w:val="27"/>
        </w:rPr>
      </w:pPr>
      <w:r w:rsidRPr="00C27F80">
        <w:rPr>
          <w:rFonts w:ascii="Times New Roman" w:eastAsiaTheme="majorEastAsia" w:hAnsi="Times New Roman"/>
          <w:b/>
          <w:bCs/>
          <w:sz w:val="27"/>
          <w:szCs w:val="27"/>
        </w:rPr>
        <w:t>第二</w:t>
      </w:r>
      <w:r w:rsidRPr="00C27F80">
        <w:rPr>
          <w:rFonts w:ascii="Times New Roman" w:eastAsiaTheme="majorEastAsia" w:hAnsi="Times New Roman"/>
          <w:bCs/>
          <w:sz w:val="27"/>
          <w:szCs w:val="27"/>
        </w:rPr>
        <w:t>、汉语鸟类名称比越南语鸟类名称分得更细致。例如：关于鸟类的羽毛色泽，越南语只有几种基本颜色，如：</w:t>
      </w:r>
      <w:proofErr w:type="spellStart"/>
      <w:r w:rsidRPr="00C27F80">
        <w:rPr>
          <w:rFonts w:ascii="Times New Roman" w:eastAsiaTheme="majorEastAsia" w:hAnsi="Times New Roman"/>
          <w:bCs/>
          <w:sz w:val="27"/>
          <w:szCs w:val="27"/>
        </w:rPr>
        <w:t>xanh</w:t>
      </w:r>
      <w:proofErr w:type="spellEnd"/>
      <w:r w:rsidRPr="00C27F80">
        <w:rPr>
          <w:rFonts w:ascii="Times New Roman" w:eastAsiaTheme="majorEastAsia" w:hAnsi="Times New Roman" w:hint="eastAsia"/>
          <w:bCs/>
          <w:sz w:val="27"/>
          <w:szCs w:val="27"/>
        </w:rPr>
        <w:t>，</w:t>
      </w:r>
      <w:proofErr w:type="spellStart"/>
      <w:r w:rsidRPr="00C27F80">
        <w:rPr>
          <w:rFonts w:ascii="Times New Roman" w:eastAsiaTheme="majorEastAsia" w:hAnsi="Times New Roman"/>
          <w:bCs/>
          <w:sz w:val="27"/>
          <w:szCs w:val="27"/>
        </w:rPr>
        <w:t>đỏ</w:t>
      </w:r>
      <w:proofErr w:type="spellEnd"/>
      <w:r w:rsidRPr="00C27F80">
        <w:rPr>
          <w:rFonts w:ascii="Times New Roman" w:eastAsiaTheme="majorEastAsia" w:hAnsi="Times New Roman"/>
          <w:bCs/>
          <w:sz w:val="27"/>
          <w:szCs w:val="27"/>
        </w:rPr>
        <w:t>，</w:t>
      </w:r>
      <w:proofErr w:type="spellStart"/>
      <w:r w:rsidRPr="00C27F80">
        <w:rPr>
          <w:rFonts w:ascii="Times New Roman" w:eastAsiaTheme="majorEastAsia" w:hAnsi="Times New Roman"/>
          <w:bCs/>
          <w:sz w:val="27"/>
          <w:szCs w:val="27"/>
        </w:rPr>
        <w:t>sao</w:t>
      </w:r>
      <w:proofErr w:type="spellEnd"/>
      <w:r w:rsidRPr="00C27F80">
        <w:rPr>
          <w:rFonts w:ascii="Times New Roman" w:eastAsiaTheme="majorEastAsia" w:hAnsi="Times New Roman"/>
          <w:bCs/>
          <w:sz w:val="27"/>
          <w:szCs w:val="27"/>
        </w:rPr>
        <w:t>等而汉语里，每一种基本颜色又分成不同程度，例如：</w:t>
      </w:r>
      <w:r w:rsidRPr="00C27F80">
        <w:rPr>
          <w:rFonts w:ascii="Times New Roman" w:eastAsiaTheme="majorEastAsia" w:hAnsi="Times New Roman"/>
          <w:bCs/>
          <w:sz w:val="27"/>
          <w:szCs w:val="27"/>
        </w:rPr>
        <w:t xml:space="preserve"> </w:t>
      </w:r>
      <w:r w:rsidRPr="00C27F80">
        <w:rPr>
          <w:rFonts w:ascii="Times New Roman" w:eastAsiaTheme="majorEastAsia" w:hAnsi="Times New Roman"/>
          <w:bCs/>
          <w:sz w:val="27"/>
          <w:szCs w:val="27"/>
        </w:rPr>
        <w:t>白色可以分成四种：白，霜，银，皓；</w:t>
      </w:r>
      <w:r w:rsidRPr="00C27F80">
        <w:rPr>
          <w:rFonts w:ascii="Times New Roman" w:eastAsiaTheme="majorEastAsia" w:hAnsi="Times New Roman"/>
          <w:bCs/>
          <w:sz w:val="27"/>
          <w:szCs w:val="27"/>
        </w:rPr>
        <w:t xml:space="preserve"> </w:t>
      </w:r>
      <w:r w:rsidRPr="00C27F80">
        <w:rPr>
          <w:rFonts w:ascii="Times New Roman" w:eastAsiaTheme="majorEastAsia" w:hAnsi="Times New Roman"/>
          <w:bCs/>
          <w:sz w:val="27"/>
          <w:szCs w:val="27"/>
        </w:rPr>
        <w:t>绿色可以分成三种：青，翠，绿；</w:t>
      </w:r>
      <w:r w:rsidRPr="00C27F80">
        <w:rPr>
          <w:rFonts w:ascii="Times New Roman" w:eastAsiaTheme="majorEastAsia" w:hAnsi="Times New Roman"/>
          <w:bCs/>
          <w:sz w:val="27"/>
          <w:szCs w:val="27"/>
        </w:rPr>
        <w:t xml:space="preserve"> </w:t>
      </w:r>
      <w:r w:rsidRPr="00C27F80">
        <w:rPr>
          <w:rFonts w:ascii="Times New Roman" w:eastAsiaTheme="majorEastAsia" w:hAnsi="Times New Roman"/>
          <w:bCs/>
          <w:sz w:val="27"/>
          <w:szCs w:val="27"/>
        </w:rPr>
        <w:t>红色也可以分成三种：红，朱</w:t>
      </w:r>
      <w:r w:rsidRPr="00C27F80">
        <w:rPr>
          <w:rFonts w:ascii="Times New Roman" w:eastAsiaTheme="majorEastAsia" w:hAnsi="Times New Roman"/>
          <w:bCs/>
          <w:sz w:val="27"/>
          <w:szCs w:val="27"/>
        </w:rPr>
        <w:t xml:space="preserve"> </w:t>
      </w:r>
      <w:r w:rsidRPr="00C27F80">
        <w:rPr>
          <w:rFonts w:ascii="Times New Roman" w:eastAsiaTheme="majorEastAsia" w:hAnsi="Times New Roman"/>
          <w:bCs/>
          <w:sz w:val="27"/>
          <w:szCs w:val="27"/>
        </w:rPr>
        <w:t>，丹。</w:t>
      </w:r>
    </w:p>
    <w:p w14:paraId="201273D2" w14:textId="77777777" w:rsidR="00C27F80" w:rsidRPr="00C27F80" w:rsidRDefault="00C27F80" w:rsidP="00735D69">
      <w:pPr>
        <w:snapToGrid w:val="0"/>
        <w:spacing w:after="0" w:line="360" w:lineRule="auto"/>
        <w:ind w:firstLine="630"/>
        <w:jc w:val="both"/>
        <w:rPr>
          <w:rFonts w:ascii="Times New Roman" w:eastAsiaTheme="majorEastAsia" w:hAnsi="Times New Roman"/>
          <w:bCs/>
          <w:sz w:val="27"/>
          <w:szCs w:val="27"/>
        </w:rPr>
      </w:pPr>
      <w:r w:rsidRPr="00C27F80">
        <w:rPr>
          <w:rFonts w:ascii="Times New Roman" w:eastAsiaTheme="majorEastAsia" w:hAnsi="Times New Roman"/>
          <w:b/>
          <w:bCs/>
          <w:sz w:val="27"/>
          <w:szCs w:val="27"/>
        </w:rPr>
        <w:t>第三</w:t>
      </w:r>
      <w:r w:rsidRPr="00C27F80">
        <w:rPr>
          <w:rFonts w:ascii="Times New Roman" w:eastAsiaTheme="majorEastAsia" w:hAnsi="Times New Roman"/>
          <w:bCs/>
          <w:sz w:val="27"/>
          <w:szCs w:val="27"/>
        </w:rPr>
        <w:t>、关于以来源特征命名的不同。越南语鸟类名称以来源特征命名共有</w:t>
      </w:r>
      <w:r w:rsidRPr="00C27F80">
        <w:rPr>
          <w:rFonts w:ascii="Times New Roman" w:eastAsiaTheme="majorEastAsia" w:hAnsi="Times New Roman"/>
          <w:bCs/>
          <w:sz w:val="27"/>
          <w:szCs w:val="27"/>
        </w:rPr>
        <w:t>13</w:t>
      </w:r>
      <w:r w:rsidRPr="00C27F80">
        <w:rPr>
          <w:rFonts w:ascii="Times New Roman" w:eastAsiaTheme="majorEastAsia" w:hAnsi="Times New Roman"/>
          <w:bCs/>
          <w:sz w:val="27"/>
          <w:szCs w:val="27"/>
        </w:rPr>
        <w:t>个名称，其中只有</w:t>
      </w:r>
      <w:r w:rsidRPr="00C27F80">
        <w:rPr>
          <w:rFonts w:ascii="Times New Roman" w:eastAsiaTheme="majorEastAsia" w:hAnsi="Times New Roman"/>
          <w:bCs/>
          <w:sz w:val="27"/>
          <w:szCs w:val="27"/>
        </w:rPr>
        <w:t xml:space="preserve">2 </w:t>
      </w:r>
      <w:r w:rsidRPr="00C27F80">
        <w:rPr>
          <w:rFonts w:ascii="Times New Roman" w:eastAsiaTheme="majorEastAsia" w:hAnsi="Times New Roman"/>
          <w:bCs/>
          <w:sz w:val="27"/>
          <w:szCs w:val="27"/>
        </w:rPr>
        <w:t>个属于本地来源：</w:t>
      </w:r>
      <w:r w:rsidRPr="00C27F80">
        <w:rPr>
          <w:rFonts w:ascii="Times New Roman" w:eastAsiaTheme="majorEastAsia" w:hAnsi="Times New Roman"/>
          <w:bCs/>
          <w:sz w:val="27"/>
          <w:szCs w:val="27"/>
        </w:rPr>
        <w:t xml:space="preserve">ta </w:t>
      </w:r>
      <w:r w:rsidRPr="00C27F80">
        <w:rPr>
          <w:rFonts w:ascii="Times New Roman" w:eastAsiaTheme="majorEastAsia" w:hAnsi="Times New Roman"/>
          <w:bCs/>
          <w:sz w:val="27"/>
          <w:szCs w:val="27"/>
        </w:rPr>
        <w:t>（</w:t>
      </w:r>
      <w:proofErr w:type="spellStart"/>
      <w:r w:rsidRPr="00C27F80">
        <w:rPr>
          <w:rFonts w:ascii="Times New Roman" w:eastAsiaTheme="majorEastAsia" w:hAnsi="Times New Roman"/>
          <w:bCs/>
          <w:sz w:val="27"/>
          <w:szCs w:val="27"/>
        </w:rPr>
        <w:t>gà</w:t>
      </w:r>
      <w:proofErr w:type="spellEnd"/>
      <w:r w:rsidRPr="00C27F80">
        <w:rPr>
          <w:rFonts w:ascii="Times New Roman" w:eastAsiaTheme="majorEastAsia" w:hAnsi="Times New Roman"/>
          <w:bCs/>
          <w:sz w:val="27"/>
          <w:szCs w:val="27"/>
        </w:rPr>
        <w:t xml:space="preserve"> </w:t>
      </w:r>
      <w:r w:rsidRPr="00C27F80">
        <w:rPr>
          <w:rFonts w:ascii="Times New Roman" w:eastAsiaTheme="majorEastAsia" w:hAnsi="Times New Roman"/>
          <w:b/>
          <w:bCs/>
          <w:sz w:val="27"/>
          <w:szCs w:val="27"/>
        </w:rPr>
        <w:t>ta</w:t>
      </w:r>
      <w:r w:rsidRPr="00C27F80">
        <w:rPr>
          <w:rFonts w:ascii="Times New Roman" w:eastAsiaTheme="majorEastAsia" w:hAnsi="Times New Roman"/>
          <w:bCs/>
          <w:sz w:val="27"/>
          <w:szCs w:val="27"/>
        </w:rPr>
        <w:t>）</w:t>
      </w:r>
      <w:r w:rsidRPr="00C27F80">
        <w:rPr>
          <w:rFonts w:ascii="Times New Roman" w:eastAsiaTheme="majorEastAsia" w:hAnsi="Times New Roman"/>
          <w:bCs/>
          <w:sz w:val="27"/>
          <w:szCs w:val="27"/>
        </w:rPr>
        <w:t xml:space="preserve"> </w:t>
      </w:r>
      <w:r w:rsidRPr="00C27F80">
        <w:rPr>
          <w:rFonts w:ascii="Times New Roman" w:eastAsiaTheme="majorEastAsia" w:hAnsi="Times New Roman"/>
          <w:bCs/>
          <w:sz w:val="27"/>
          <w:szCs w:val="27"/>
        </w:rPr>
        <w:t>和</w:t>
      </w:r>
      <w:r w:rsidRPr="00C27F80">
        <w:rPr>
          <w:rFonts w:ascii="Times New Roman" w:eastAsiaTheme="majorEastAsia" w:hAnsi="Times New Roman"/>
          <w:bCs/>
          <w:sz w:val="27"/>
          <w:szCs w:val="27"/>
        </w:rPr>
        <w:t xml:space="preserve"> </w:t>
      </w:r>
      <w:proofErr w:type="spellStart"/>
      <w:r w:rsidRPr="00C27F80">
        <w:rPr>
          <w:rFonts w:ascii="Times New Roman" w:eastAsiaTheme="majorEastAsia" w:hAnsi="Times New Roman"/>
          <w:bCs/>
          <w:sz w:val="27"/>
          <w:szCs w:val="27"/>
        </w:rPr>
        <w:t>hồ</w:t>
      </w:r>
      <w:proofErr w:type="spellEnd"/>
      <w:r w:rsidRPr="00C27F80">
        <w:rPr>
          <w:rFonts w:ascii="Times New Roman" w:eastAsiaTheme="majorEastAsia" w:hAnsi="Times New Roman"/>
          <w:bCs/>
          <w:sz w:val="27"/>
          <w:szCs w:val="27"/>
        </w:rPr>
        <w:t xml:space="preserve"> </w:t>
      </w:r>
      <w:r w:rsidRPr="00C27F80">
        <w:rPr>
          <w:rFonts w:ascii="Times New Roman" w:eastAsiaTheme="majorEastAsia" w:hAnsi="Times New Roman"/>
          <w:bCs/>
          <w:sz w:val="27"/>
          <w:szCs w:val="27"/>
        </w:rPr>
        <w:t>（北宁省，东湖县）（</w:t>
      </w:r>
      <w:r w:rsidRPr="00C27F80">
        <w:rPr>
          <w:rFonts w:ascii="Times New Roman" w:eastAsiaTheme="majorEastAsia" w:hAnsi="Times New Roman"/>
          <w:bCs/>
          <w:sz w:val="27"/>
          <w:szCs w:val="27"/>
          <w:lang w:val="vi-VN"/>
        </w:rPr>
        <w:t xml:space="preserve">gà </w:t>
      </w:r>
      <w:r w:rsidRPr="00C27F80">
        <w:rPr>
          <w:rFonts w:ascii="Times New Roman" w:eastAsiaTheme="majorEastAsia" w:hAnsi="Times New Roman"/>
          <w:b/>
          <w:bCs/>
          <w:sz w:val="27"/>
          <w:szCs w:val="27"/>
          <w:lang w:val="vi-VN"/>
        </w:rPr>
        <w:t>hồ</w:t>
      </w:r>
      <w:r w:rsidRPr="00C27F80">
        <w:rPr>
          <w:rFonts w:ascii="Times New Roman" w:eastAsiaTheme="majorEastAsia" w:hAnsi="Times New Roman"/>
          <w:bCs/>
          <w:sz w:val="27"/>
          <w:szCs w:val="27"/>
        </w:rPr>
        <w:t>）</w:t>
      </w:r>
      <w:r w:rsidRPr="00C27F80">
        <w:rPr>
          <w:rFonts w:ascii="Times New Roman" w:eastAsiaTheme="majorEastAsia" w:hAnsi="Times New Roman"/>
          <w:bCs/>
          <w:sz w:val="27"/>
          <w:szCs w:val="27"/>
        </w:rPr>
        <w:t xml:space="preserve"> </w:t>
      </w:r>
      <w:r w:rsidRPr="00C27F80">
        <w:rPr>
          <w:rFonts w:ascii="Times New Roman" w:eastAsiaTheme="majorEastAsia" w:hAnsi="Times New Roman"/>
          <w:bCs/>
          <w:sz w:val="27"/>
          <w:szCs w:val="27"/>
        </w:rPr>
        <w:t>；剩下都是属于国外来源：</w:t>
      </w:r>
      <w:r w:rsidRPr="00C27F80">
        <w:rPr>
          <w:rFonts w:ascii="Times New Roman" w:eastAsiaTheme="majorEastAsia" w:hAnsi="Times New Roman"/>
          <w:bCs/>
          <w:sz w:val="27"/>
          <w:szCs w:val="27"/>
        </w:rPr>
        <w:t xml:space="preserve"> </w:t>
      </w:r>
      <w:proofErr w:type="spellStart"/>
      <w:r w:rsidRPr="00C27F80">
        <w:rPr>
          <w:rFonts w:ascii="Times New Roman" w:eastAsiaTheme="majorEastAsia" w:hAnsi="Times New Roman"/>
          <w:bCs/>
          <w:sz w:val="27"/>
          <w:szCs w:val="27"/>
        </w:rPr>
        <w:t>xiêm</w:t>
      </w:r>
      <w:proofErr w:type="spellEnd"/>
      <w:r w:rsidRPr="00C27F80">
        <w:rPr>
          <w:rFonts w:ascii="Times New Roman" w:eastAsiaTheme="majorEastAsia" w:hAnsi="Times New Roman"/>
          <w:bCs/>
          <w:sz w:val="27"/>
          <w:szCs w:val="27"/>
        </w:rPr>
        <w:t xml:space="preserve"> </w:t>
      </w:r>
      <w:r w:rsidRPr="00C27F80">
        <w:rPr>
          <w:rFonts w:ascii="Times New Roman" w:eastAsiaTheme="majorEastAsia" w:hAnsi="Times New Roman"/>
          <w:bCs/>
          <w:sz w:val="27"/>
          <w:szCs w:val="27"/>
        </w:rPr>
        <w:t>（</w:t>
      </w:r>
      <w:proofErr w:type="spellStart"/>
      <w:r w:rsidRPr="00C27F80">
        <w:rPr>
          <w:rFonts w:ascii="Times New Roman" w:eastAsiaTheme="majorEastAsia" w:hAnsi="Times New Roman"/>
          <w:bCs/>
          <w:sz w:val="27"/>
          <w:szCs w:val="27"/>
        </w:rPr>
        <w:t>gà</w:t>
      </w:r>
      <w:proofErr w:type="spellEnd"/>
      <w:r w:rsidRPr="00C27F80">
        <w:rPr>
          <w:rFonts w:ascii="Times New Roman" w:eastAsiaTheme="majorEastAsia" w:hAnsi="Times New Roman"/>
          <w:bCs/>
          <w:sz w:val="27"/>
          <w:szCs w:val="27"/>
        </w:rPr>
        <w:t xml:space="preserve"> </w:t>
      </w:r>
      <w:proofErr w:type="spellStart"/>
      <w:r w:rsidRPr="00C27F80">
        <w:rPr>
          <w:rFonts w:ascii="Times New Roman" w:eastAsiaTheme="majorEastAsia" w:hAnsi="Times New Roman"/>
          <w:bCs/>
          <w:sz w:val="27"/>
          <w:szCs w:val="27"/>
        </w:rPr>
        <w:t>xiêm</w:t>
      </w:r>
      <w:proofErr w:type="spellEnd"/>
      <w:r w:rsidRPr="00C27F80">
        <w:rPr>
          <w:rFonts w:ascii="Times New Roman" w:eastAsiaTheme="majorEastAsia" w:hAnsi="Times New Roman"/>
          <w:bCs/>
          <w:sz w:val="27"/>
          <w:szCs w:val="27"/>
        </w:rPr>
        <w:t>，</w:t>
      </w:r>
      <w:proofErr w:type="spellStart"/>
      <w:r w:rsidRPr="00C27F80">
        <w:rPr>
          <w:rFonts w:ascii="Times New Roman" w:eastAsiaTheme="majorEastAsia" w:hAnsi="Times New Roman"/>
          <w:bCs/>
          <w:sz w:val="27"/>
          <w:szCs w:val="27"/>
        </w:rPr>
        <w:t>vịt</w:t>
      </w:r>
      <w:proofErr w:type="spellEnd"/>
      <w:r w:rsidRPr="00C27F80">
        <w:rPr>
          <w:rFonts w:ascii="Times New Roman" w:eastAsiaTheme="majorEastAsia" w:hAnsi="Times New Roman"/>
          <w:bCs/>
          <w:sz w:val="27"/>
          <w:szCs w:val="27"/>
        </w:rPr>
        <w:t xml:space="preserve"> </w:t>
      </w:r>
      <w:proofErr w:type="spellStart"/>
      <w:r w:rsidRPr="00C27F80">
        <w:rPr>
          <w:rFonts w:ascii="Times New Roman" w:eastAsiaTheme="majorEastAsia" w:hAnsi="Times New Roman"/>
          <w:bCs/>
          <w:sz w:val="27"/>
          <w:szCs w:val="27"/>
        </w:rPr>
        <w:t>xiêm</w:t>
      </w:r>
      <w:proofErr w:type="spellEnd"/>
      <w:r w:rsidRPr="00C27F80">
        <w:rPr>
          <w:rFonts w:ascii="Times New Roman" w:eastAsiaTheme="majorEastAsia" w:hAnsi="Times New Roman"/>
          <w:bCs/>
          <w:sz w:val="27"/>
          <w:szCs w:val="27"/>
        </w:rPr>
        <w:t>），</w:t>
      </w:r>
      <w:proofErr w:type="spellStart"/>
      <w:r w:rsidRPr="00C27F80">
        <w:rPr>
          <w:rFonts w:ascii="Times New Roman" w:eastAsiaTheme="majorEastAsia" w:hAnsi="Times New Roman"/>
          <w:bCs/>
          <w:sz w:val="27"/>
          <w:szCs w:val="27"/>
        </w:rPr>
        <w:t>tây</w:t>
      </w:r>
      <w:proofErr w:type="spellEnd"/>
      <w:r w:rsidRPr="00C27F80">
        <w:rPr>
          <w:rFonts w:ascii="Times New Roman" w:eastAsiaTheme="majorEastAsia" w:hAnsi="Times New Roman"/>
          <w:bCs/>
          <w:sz w:val="27"/>
          <w:szCs w:val="27"/>
        </w:rPr>
        <w:t xml:space="preserve"> </w:t>
      </w:r>
      <w:r w:rsidRPr="00C27F80">
        <w:rPr>
          <w:rFonts w:ascii="Times New Roman" w:eastAsiaTheme="majorEastAsia" w:hAnsi="Times New Roman"/>
          <w:bCs/>
          <w:sz w:val="27"/>
          <w:szCs w:val="27"/>
        </w:rPr>
        <w:t>（</w:t>
      </w:r>
      <w:proofErr w:type="spellStart"/>
      <w:r w:rsidRPr="00C27F80">
        <w:rPr>
          <w:rFonts w:ascii="Times New Roman" w:eastAsiaTheme="majorEastAsia" w:hAnsi="Times New Roman"/>
          <w:bCs/>
          <w:sz w:val="27"/>
          <w:szCs w:val="27"/>
        </w:rPr>
        <w:t>gà</w:t>
      </w:r>
      <w:proofErr w:type="spellEnd"/>
      <w:r w:rsidRPr="00C27F80">
        <w:rPr>
          <w:rFonts w:ascii="Times New Roman" w:eastAsiaTheme="majorEastAsia" w:hAnsi="Times New Roman"/>
          <w:bCs/>
          <w:sz w:val="27"/>
          <w:szCs w:val="27"/>
        </w:rPr>
        <w:t xml:space="preserve"> </w:t>
      </w:r>
      <w:proofErr w:type="spellStart"/>
      <w:r w:rsidRPr="00C27F80">
        <w:rPr>
          <w:rFonts w:ascii="Times New Roman" w:eastAsiaTheme="majorEastAsia" w:hAnsi="Times New Roman"/>
          <w:bCs/>
          <w:sz w:val="27"/>
          <w:szCs w:val="27"/>
        </w:rPr>
        <w:t>tây</w:t>
      </w:r>
      <w:proofErr w:type="spellEnd"/>
      <w:r w:rsidRPr="00C27F80">
        <w:rPr>
          <w:rFonts w:ascii="Times New Roman" w:eastAsiaTheme="majorEastAsia" w:hAnsi="Times New Roman"/>
          <w:bCs/>
          <w:sz w:val="27"/>
          <w:szCs w:val="27"/>
        </w:rPr>
        <w:t>），</w:t>
      </w:r>
      <w:proofErr w:type="spellStart"/>
      <w:r w:rsidRPr="00C27F80">
        <w:rPr>
          <w:rFonts w:ascii="Times New Roman" w:eastAsiaTheme="majorEastAsia" w:hAnsi="Times New Roman"/>
          <w:bCs/>
          <w:sz w:val="27"/>
          <w:szCs w:val="27"/>
        </w:rPr>
        <w:t>lơ</w:t>
      </w:r>
      <w:proofErr w:type="spellEnd"/>
      <w:r w:rsidRPr="00C27F80">
        <w:rPr>
          <w:rFonts w:ascii="Times New Roman" w:eastAsiaTheme="majorEastAsia" w:hAnsi="Times New Roman"/>
          <w:bCs/>
          <w:sz w:val="27"/>
          <w:szCs w:val="27"/>
        </w:rPr>
        <w:t xml:space="preserve"> go </w:t>
      </w:r>
      <w:r w:rsidRPr="00C27F80">
        <w:rPr>
          <w:rFonts w:ascii="Times New Roman" w:eastAsiaTheme="majorEastAsia" w:hAnsi="Times New Roman"/>
          <w:bCs/>
          <w:sz w:val="27"/>
          <w:szCs w:val="27"/>
        </w:rPr>
        <w:t>（</w:t>
      </w:r>
      <w:r w:rsidRPr="00C27F80">
        <w:rPr>
          <w:rFonts w:ascii="Times New Roman" w:eastAsiaTheme="majorEastAsia" w:hAnsi="Times New Roman"/>
          <w:bCs/>
          <w:sz w:val="27"/>
          <w:szCs w:val="27"/>
        </w:rPr>
        <w:t xml:space="preserve"> </w:t>
      </w:r>
      <w:proofErr w:type="spellStart"/>
      <w:r w:rsidRPr="00C27F80">
        <w:rPr>
          <w:rFonts w:ascii="Times New Roman" w:eastAsiaTheme="majorEastAsia" w:hAnsi="Times New Roman"/>
          <w:bCs/>
          <w:sz w:val="27"/>
          <w:szCs w:val="27"/>
        </w:rPr>
        <w:t>gà</w:t>
      </w:r>
      <w:proofErr w:type="spellEnd"/>
      <w:r w:rsidRPr="00C27F80">
        <w:rPr>
          <w:rFonts w:ascii="Times New Roman" w:eastAsiaTheme="majorEastAsia" w:hAnsi="Times New Roman"/>
          <w:bCs/>
          <w:sz w:val="27"/>
          <w:szCs w:val="27"/>
        </w:rPr>
        <w:t xml:space="preserve"> </w:t>
      </w:r>
      <w:proofErr w:type="spellStart"/>
      <w:r w:rsidRPr="00C27F80">
        <w:rPr>
          <w:rFonts w:ascii="Times New Roman" w:eastAsiaTheme="majorEastAsia" w:hAnsi="Times New Roman"/>
          <w:bCs/>
          <w:sz w:val="27"/>
          <w:szCs w:val="27"/>
        </w:rPr>
        <w:t>lơ</w:t>
      </w:r>
      <w:proofErr w:type="spellEnd"/>
      <w:r w:rsidRPr="00C27F80">
        <w:rPr>
          <w:rFonts w:ascii="Times New Roman" w:eastAsiaTheme="majorEastAsia" w:hAnsi="Times New Roman"/>
          <w:bCs/>
          <w:sz w:val="27"/>
          <w:szCs w:val="27"/>
        </w:rPr>
        <w:t xml:space="preserve"> go</w:t>
      </w:r>
      <w:r w:rsidRPr="00C27F80">
        <w:rPr>
          <w:rFonts w:ascii="Times New Roman" w:eastAsiaTheme="majorEastAsia" w:hAnsi="Times New Roman"/>
          <w:bCs/>
          <w:sz w:val="27"/>
          <w:szCs w:val="27"/>
        </w:rPr>
        <w:t>），</w:t>
      </w:r>
      <w:proofErr w:type="spellStart"/>
      <w:r w:rsidRPr="00C27F80">
        <w:rPr>
          <w:rFonts w:ascii="Times New Roman" w:eastAsiaTheme="majorEastAsia" w:hAnsi="Times New Roman"/>
          <w:bCs/>
          <w:sz w:val="27"/>
          <w:szCs w:val="27"/>
        </w:rPr>
        <w:t>rốt</w:t>
      </w:r>
      <w:proofErr w:type="spellEnd"/>
      <w:r w:rsidRPr="00C27F80">
        <w:rPr>
          <w:rFonts w:ascii="Times New Roman" w:eastAsiaTheme="majorEastAsia" w:hAnsi="Times New Roman"/>
          <w:bCs/>
          <w:sz w:val="27"/>
          <w:szCs w:val="27"/>
        </w:rPr>
        <w:t xml:space="preserve"> </w:t>
      </w:r>
      <w:r w:rsidRPr="00C27F80">
        <w:rPr>
          <w:rFonts w:ascii="Times New Roman" w:eastAsiaTheme="majorEastAsia" w:hAnsi="Times New Roman"/>
          <w:bCs/>
          <w:sz w:val="27"/>
          <w:szCs w:val="27"/>
        </w:rPr>
        <w:t>（</w:t>
      </w:r>
      <w:proofErr w:type="spellStart"/>
      <w:r w:rsidRPr="00C27F80">
        <w:rPr>
          <w:rFonts w:ascii="Times New Roman" w:eastAsiaTheme="majorEastAsia" w:hAnsi="Times New Roman"/>
          <w:bCs/>
          <w:sz w:val="27"/>
          <w:szCs w:val="27"/>
        </w:rPr>
        <w:t>gà</w:t>
      </w:r>
      <w:proofErr w:type="spellEnd"/>
      <w:r w:rsidRPr="00C27F80">
        <w:rPr>
          <w:rFonts w:ascii="Times New Roman" w:eastAsiaTheme="majorEastAsia" w:hAnsi="Times New Roman"/>
          <w:bCs/>
          <w:sz w:val="27"/>
          <w:szCs w:val="27"/>
        </w:rPr>
        <w:t xml:space="preserve"> </w:t>
      </w:r>
      <w:proofErr w:type="spellStart"/>
      <w:r w:rsidRPr="00C27F80">
        <w:rPr>
          <w:rFonts w:ascii="Times New Roman" w:eastAsiaTheme="majorEastAsia" w:hAnsi="Times New Roman"/>
          <w:bCs/>
          <w:sz w:val="27"/>
          <w:szCs w:val="27"/>
        </w:rPr>
        <w:t>rốt</w:t>
      </w:r>
      <w:proofErr w:type="spellEnd"/>
      <w:r w:rsidRPr="00C27F80">
        <w:rPr>
          <w:rFonts w:ascii="Times New Roman" w:eastAsiaTheme="majorEastAsia" w:hAnsi="Times New Roman"/>
          <w:bCs/>
          <w:sz w:val="27"/>
          <w:szCs w:val="27"/>
        </w:rPr>
        <w:t>），</w:t>
      </w:r>
      <w:proofErr w:type="spellStart"/>
      <w:r w:rsidRPr="00C27F80">
        <w:rPr>
          <w:rFonts w:ascii="Times New Roman" w:eastAsiaTheme="majorEastAsia" w:hAnsi="Times New Roman"/>
          <w:bCs/>
          <w:sz w:val="27"/>
          <w:szCs w:val="27"/>
        </w:rPr>
        <w:t>tàu</w:t>
      </w:r>
      <w:proofErr w:type="spellEnd"/>
      <w:r w:rsidRPr="00C27F80">
        <w:rPr>
          <w:rFonts w:ascii="Times New Roman" w:eastAsiaTheme="majorEastAsia" w:hAnsi="Times New Roman"/>
          <w:bCs/>
          <w:sz w:val="27"/>
          <w:szCs w:val="27"/>
        </w:rPr>
        <w:t xml:space="preserve"> </w:t>
      </w:r>
      <w:r w:rsidRPr="00C27F80">
        <w:rPr>
          <w:rFonts w:ascii="Times New Roman" w:eastAsiaTheme="majorEastAsia" w:hAnsi="Times New Roman"/>
          <w:bCs/>
          <w:sz w:val="27"/>
          <w:szCs w:val="27"/>
        </w:rPr>
        <w:t>（</w:t>
      </w:r>
      <w:proofErr w:type="spellStart"/>
      <w:r w:rsidRPr="00C27F80">
        <w:rPr>
          <w:rFonts w:ascii="Times New Roman" w:eastAsiaTheme="majorEastAsia" w:hAnsi="Times New Roman"/>
          <w:bCs/>
          <w:sz w:val="27"/>
          <w:szCs w:val="27"/>
        </w:rPr>
        <w:t>gà</w:t>
      </w:r>
      <w:proofErr w:type="spellEnd"/>
      <w:r w:rsidRPr="00C27F80">
        <w:rPr>
          <w:rFonts w:ascii="Times New Roman" w:eastAsiaTheme="majorEastAsia" w:hAnsi="Times New Roman"/>
          <w:bCs/>
          <w:sz w:val="27"/>
          <w:szCs w:val="27"/>
        </w:rPr>
        <w:t xml:space="preserve"> </w:t>
      </w:r>
      <w:proofErr w:type="spellStart"/>
      <w:r w:rsidRPr="00C27F80">
        <w:rPr>
          <w:rFonts w:ascii="Times New Roman" w:eastAsiaTheme="majorEastAsia" w:hAnsi="Times New Roman"/>
          <w:bCs/>
          <w:sz w:val="27"/>
          <w:szCs w:val="27"/>
        </w:rPr>
        <w:t>tàu</w:t>
      </w:r>
      <w:proofErr w:type="spellEnd"/>
      <w:r w:rsidRPr="00C27F80">
        <w:rPr>
          <w:rFonts w:ascii="Times New Roman" w:eastAsiaTheme="majorEastAsia" w:hAnsi="Times New Roman"/>
          <w:bCs/>
          <w:sz w:val="27"/>
          <w:szCs w:val="27"/>
        </w:rPr>
        <w:t>），</w:t>
      </w:r>
      <w:r w:rsidRPr="00C27F80">
        <w:rPr>
          <w:rFonts w:ascii="Times New Roman" w:eastAsiaTheme="majorEastAsia" w:hAnsi="Times New Roman"/>
          <w:bCs/>
          <w:sz w:val="27"/>
          <w:szCs w:val="27"/>
        </w:rPr>
        <w:t xml:space="preserve">Á </w:t>
      </w:r>
      <w:proofErr w:type="spellStart"/>
      <w:r w:rsidRPr="00C27F80">
        <w:rPr>
          <w:rFonts w:ascii="Times New Roman" w:eastAsiaTheme="majorEastAsia" w:hAnsi="Times New Roman"/>
          <w:bCs/>
          <w:sz w:val="27"/>
          <w:szCs w:val="27"/>
        </w:rPr>
        <w:t>châu</w:t>
      </w:r>
      <w:proofErr w:type="spellEnd"/>
      <w:r w:rsidRPr="00C27F80">
        <w:rPr>
          <w:rFonts w:ascii="Times New Roman" w:eastAsiaTheme="majorEastAsia" w:hAnsi="Times New Roman"/>
          <w:bCs/>
          <w:sz w:val="27"/>
          <w:szCs w:val="27"/>
        </w:rPr>
        <w:t xml:space="preserve"> </w:t>
      </w:r>
      <w:r w:rsidRPr="00C27F80">
        <w:rPr>
          <w:rFonts w:ascii="Times New Roman" w:eastAsiaTheme="majorEastAsia" w:hAnsi="Times New Roman"/>
          <w:bCs/>
          <w:sz w:val="27"/>
          <w:szCs w:val="27"/>
        </w:rPr>
        <w:t>（</w:t>
      </w:r>
      <w:proofErr w:type="spellStart"/>
      <w:r w:rsidRPr="00C27F80">
        <w:rPr>
          <w:rFonts w:ascii="Times New Roman" w:eastAsiaTheme="majorEastAsia" w:hAnsi="Times New Roman"/>
          <w:bCs/>
          <w:sz w:val="27"/>
          <w:szCs w:val="27"/>
        </w:rPr>
        <w:t>cò</w:t>
      </w:r>
      <w:proofErr w:type="spellEnd"/>
      <w:r w:rsidRPr="00C27F80">
        <w:rPr>
          <w:rFonts w:ascii="Times New Roman" w:eastAsiaTheme="majorEastAsia" w:hAnsi="Times New Roman"/>
          <w:bCs/>
          <w:sz w:val="27"/>
          <w:szCs w:val="27"/>
        </w:rPr>
        <w:t xml:space="preserve"> Á </w:t>
      </w:r>
      <w:proofErr w:type="spellStart"/>
      <w:r w:rsidRPr="00C27F80">
        <w:rPr>
          <w:rFonts w:ascii="Times New Roman" w:eastAsiaTheme="majorEastAsia" w:hAnsi="Times New Roman"/>
          <w:bCs/>
          <w:sz w:val="27"/>
          <w:szCs w:val="27"/>
        </w:rPr>
        <w:t>châu</w:t>
      </w:r>
      <w:proofErr w:type="spellEnd"/>
      <w:r w:rsidRPr="00C27F80">
        <w:rPr>
          <w:rFonts w:ascii="Times New Roman" w:eastAsiaTheme="majorEastAsia" w:hAnsi="Times New Roman"/>
          <w:bCs/>
          <w:sz w:val="27"/>
          <w:szCs w:val="27"/>
        </w:rPr>
        <w:t>）等。相对来说，汉语鸟类名称以来源特征命名共有</w:t>
      </w:r>
      <w:r w:rsidRPr="00C27F80">
        <w:rPr>
          <w:rFonts w:ascii="Times New Roman" w:eastAsiaTheme="majorEastAsia" w:hAnsi="Times New Roman"/>
          <w:bCs/>
          <w:sz w:val="27"/>
          <w:szCs w:val="27"/>
        </w:rPr>
        <w:t>5</w:t>
      </w:r>
      <w:r w:rsidRPr="00C27F80">
        <w:rPr>
          <w:rFonts w:ascii="Times New Roman" w:eastAsiaTheme="majorEastAsia" w:hAnsi="Times New Roman"/>
          <w:bCs/>
          <w:sz w:val="27"/>
          <w:szCs w:val="27"/>
        </w:rPr>
        <w:t>个，其中只有</w:t>
      </w:r>
      <w:r w:rsidRPr="00C27F80">
        <w:rPr>
          <w:rFonts w:ascii="Times New Roman" w:eastAsiaTheme="majorEastAsia" w:hAnsi="Times New Roman"/>
          <w:bCs/>
          <w:sz w:val="27"/>
          <w:szCs w:val="27"/>
        </w:rPr>
        <w:t>2</w:t>
      </w:r>
      <w:r w:rsidRPr="00C27F80">
        <w:rPr>
          <w:rFonts w:ascii="Times New Roman" w:eastAsiaTheme="majorEastAsia" w:hAnsi="Times New Roman"/>
          <w:bCs/>
          <w:sz w:val="27"/>
          <w:szCs w:val="27"/>
        </w:rPr>
        <w:t>个属于国外来源，如：美洲（</w:t>
      </w:r>
      <w:r w:rsidRPr="00C27F80">
        <w:rPr>
          <w:rFonts w:ascii="Times New Roman" w:eastAsiaTheme="majorEastAsia" w:hAnsi="Times New Roman"/>
          <w:b/>
          <w:bCs/>
          <w:sz w:val="27"/>
          <w:szCs w:val="27"/>
        </w:rPr>
        <w:t>美洲</w:t>
      </w:r>
      <w:r w:rsidRPr="00C27F80">
        <w:rPr>
          <w:rFonts w:ascii="Times New Roman" w:eastAsiaTheme="majorEastAsia" w:hAnsi="Times New Roman"/>
          <w:bCs/>
          <w:sz w:val="27"/>
          <w:szCs w:val="27"/>
        </w:rPr>
        <w:t>鸵）</w:t>
      </w:r>
      <w:r w:rsidRPr="00C27F80">
        <w:rPr>
          <w:rFonts w:ascii="Times New Roman" w:eastAsiaTheme="majorEastAsia" w:hAnsi="Times New Roman"/>
          <w:bCs/>
          <w:sz w:val="27"/>
          <w:szCs w:val="27"/>
        </w:rPr>
        <w:t xml:space="preserve"> </w:t>
      </w:r>
      <w:r w:rsidRPr="00C27F80">
        <w:rPr>
          <w:rFonts w:ascii="Times New Roman" w:eastAsiaTheme="majorEastAsia" w:hAnsi="Times New Roman"/>
          <w:bCs/>
          <w:sz w:val="27"/>
          <w:szCs w:val="27"/>
        </w:rPr>
        <w:t>，土耳其</w:t>
      </w:r>
      <w:r w:rsidRPr="00C27F80">
        <w:rPr>
          <w:rFonts w:ascii="Times New Roman" w:eastAsiaTheme="majorEastAsia" w:hAnsi="Times New Roman"/>
          <w:bCs/>
          <w:sz w:val="27"/>
          <w:szCs w:val="27"/>
        </w:rPr>
        <w:t xml:space="preserve"> </w:t>
      </w:r>
      <w:r w:rsidRPr="00C27F80">
        <w:rPr>
          <w:rFonts w:ascii="Times New Roman" w:eastAsiaTheme="majorEastAsia" w:hAnsi="Times New Roman"/>
          <w:bCs/>
          <w:sz w:val="27"/>
          <w:szCs w:val="27"/>
        </w:rPr>
        <w:t>（</w:t>
      </w:r>
      <w:r w:rsidRPr="00C27F80">
        <w:rPr>
          <w:rFonts w:ascii="Times New Roman" w:eastAsiaTheme="majorEastAsia" w:hAnsi="Times New Roman"/>
          <w:b/>
          <w:bCs/>
          <w:sz w:val="27"/>
          <w:szCs w:val="27"/>
        </w:rPr>
        <w:t>吐绶</w:t>
      </w:r>
      <w:r w:rsidRPr="00C27F80">
        <w:rPr>
          <w:rFonts w:ascii="Times New Roman" w:eastAsiaTheme="majorEastAsia" w:hAnsi="Times New Roman"/>
          <w:bCs/>
          <w:sz w:val="27"/>
          <w:szCs w:val="27"/>
        </w:rPr>
        <w:t>鸡），这说明中国本土生物多样化的特点。</w:t>
      </w:r>
    </w:p>
    <w:p w14:paraId="7EF1F9F4" w14:textId="77777777" w:rsidR="00735D69" w:rsidRDefault="00735D69" w:rsidP="00735D69">
      <w:pPr>
        <w:spacing w:line="360" w:lineRule="auto"/>
        <w:rPr>
          <w:rFonts w:ascii="Times New Roman" w:eastAsia="SimSun" w:hAnsi="Times New Roman" w:cs="Times New Roman"/>
          <w:b/>
          <w:sz w:val="27"/>
          <w:szCs w:val="27"/>
        </w:rPr>
      </w:pPr>
      <w:bookmarkStart w:id="88" w:name="_Toc508887304"/>
      <w:bookmarkStart w:id="89" w:name="_Toc2604569"/>
      <w:bookmarkStart w:id="90" w:name="_Toc3517806"/>
      <w:r>
        <w:rPr>
          <w:rFonts w:ascii="Times New Roman" w:hAnsi="Times New Roman"/>
          <w:b/>
          <w:sz w:val="27"/>
          <w:szCs w:val="27"/>
        </w:rPr>
        <w:br w:type="page"/>
      </w:r>
    </w:p>
    <w:p w14:paraId="240F0E76" w14:textId="77777777" w:rsidR="00AD3E1D" w:rsidRPr="008E1F07" w:rsidRDefault="00AD3E1D" w:rsidP="00EB1520">
      <w:pPr>
        <w:pStyle w:val="ListParagraph"/>
        <w:numPr>
          <w:ilvl w:val="1"/>
          <w:numId w:val="17"/>
        </w:numPr>
        <w:snapToGrid w:val="0"/>
        <w:spacing w:after="0" w:line="324" w:lineRule="auto"/>
        <w:contextualSpacing w:val="0"/>
        <w:jc w:val="both"/>
        <w:outlineLvl w:val="1"/>
        <w:rPr>
          <w:rFonts w:ascii="Times New Roman" w:hAnsi="Times New Roman"/>
          <w:b/>
          <w:sz w:val="27"/>
          <w:szCs w:val="27"/>
        </w:rPr>
      </w:pPr>
      <w:r w:rsidRPr="008E1F07">
        <w:rPr>
          <w:rFonts w:ascii="Times New Roman" w:hAnsi="Times New Roman"/>
          <w:b/>
          <w:sz w:val="27"/>
          <w:szCs w:val="27"/>
        </w:rPr>
        <w:lastRenderedPageBreak/>
        <w:t>汉越鸟类名称命名方式对比</w:t>
      </w:r>
      <w:bookmarkEnd w:id="88"/>
      <w:bookmarkEnd w:id="89"/>
      <w:bookmarkEnd w:id="90"/>
    </w:p>
    <w:p w14:paraId="70AA926A" w14:textId="77777777" w:rsidR="00A92B4C" w:rsidRPr="008E1F07" w:rsidRDefault="00C27F80" w:rsidP="00EB1520">
      <w:pPr>
        <w:pStyle w:val="ListParagraph"/>
        <w:numPr>
          <w:ilvl w:val="2"/>
          <w:numId w:val="17"/>
        </w:numPr>
        <w:snapToGrid w:val="0"/>
        <w:spacing w:after="0" w:line="324" w:lineRule="auto"/>
        <w:contextualSpacing w:val="0"/>
        <w:jc w:val="both"/>
        <w:outlineLvl w:val="2"/>
        <w:rPr>
          <w:rFonts w:ascii="Times New Roman" w:hAnsi="Times New Roman"/>
          <w:b/>
          <w:sz w:val="27"/>
          <w:szCs w:val="27"/>
        </w:rPr>
      </w:pPr>
      <w:bookmarkStart w:id="91" w:name="_Toc508887306"/>
      <w:bookmarkStart w:id="92" w:name="_Toc2604571"/>
      <w:bookmarkStart w:id="93" w:name="_Toc4126471"/>
      <w:r>
        <w:rPr>
          <w:rFonts w:ascii="Times New Roman" w:hAnsi="Times New Roman"/>
          <w:b/>
          <w:sz w:val="27"/>
          <w:szCs w:val="27"/>
        </w:rPr>
        <w:t>汉越鸟类名称命名方式</w:t>
      </w:r>
      <w:r w:rsidR="00A92B4C" w:rsidRPr="008E1F07">
        <w:rPr>
          <w:rFonts w:ascii="Times New Roman" w:hAnsi="Times New Roman"/>
          <w:b/>
          <w:sz w:val="27"/>
          <w:szCs w:val="27"/>
        </w:rPr>
        <w:t>考察</w:t>
      </w:r>
    </w:p>
    <w:bookmarkEnd w:id="91"/>
    <w:bookmarkEnd w:id="92"/>
    <w:bookmarkEnd w:id="93"/>
    <w:p w14:paraId="5ABFECA2" w14:textId="77777777" w:rsidR="00FA7095" w:rsidRPr="008E1F07" w:rsidRDefault="00AD3E1D" w:rsidP="001536D0">
      <w:pPr>
        <w:snapToGrid w:val="0"/>
        <w:spacing w:after="0" w:line="324" w:lineRule="auto"/>
        <w:ind w:firstLine="720"/>
        <w:jc w:val="both"/>
        <w:rPr>
          <w:rFonts w:ascii="Times New Roman" w:hAnsi="Times New Roman" w:cs="Times New Roman"/>
          <w:sz w:val="27"/>
          <w:szCs w:val="27"/>
          <w:lang w:val="vi-VN"/>
        </w:rPr>
      </w:pPr>
      <w:r w:rsidRPr="008E1F07">
        <w:rPr>
          <w:rFonts w:ascii="Times New Roman" w:hAnsi="Times New Roman" w:cs="Times New Roman"/>
          <w:sz w:val="27"/>
          <w:szCs w:val="27"/>
        </w:rPr>
        <w:t>命名方式指的是名称从无到有的语言创制过程。鸟类名称的形成同样是人们运用各种语言要素进行加工的过程。人们为鸟类命名时都运用了哪些语言要素，以及这些要素是如何被加工利用的</w:t>
      </w:r>
      <w:r w:rsidRPr="008E1F07">
        <w:rPr>
          <w:rFonts w:ascii="Times New Roman" w:hAnsi="Times New Roman" w:cs="Times New Roman"/>
          <w:sz w:val="27"/>
          <w:szCs w:val="27"/>
        </w:rPr>
        <w:t xml:space="preserve">? </w:t>
      </w:r>
      <w:r w:rsidRPr="008E1F07">
        <w:rPr>
          <w:rFonts w:ascii="Times New Roman" w:hAnsi="Times New Roman" w:cs="Times New Roman"/>
          <w:sz w:val="27"/>
          <w:szCs w:val="27"/>
        </w:rPr>
        <w:t>人们造词时运用的语言要素是多方面的，不但有语音、词汇、语法等方面，而且也涉及到文字、修辞等内容。</w:t>
      </w:r>
      <w:r w:rsidRPr="008E1F07">
        <w:rPr>
          <w:rFonts w:ascii="Times New Roman" w:hAnsi="Times New Roman" w:cs="Times New Roman"/>
          <w:sz w:val="27"/>
          <w:szCs w:val="27"/>
          <w:lang w:val="vi-VN"/>
        </w:rPr>
        <w:t>我们在</w:t>
      </w:r>
      <w:r w:rsidRPr="008E1F07">
        <w:rPr>
          <w:rFonts w:ascii="Times New Roman" w:hAnsi="Times New Roman" w:cs="Times New Roman"/>
          <w:sz w:val="27"/>
          <w:szCs w:val="27"/>
          <w:lang w:val="vi-VN"/>
        </w:rPr>
        <w:t>281</w:t>
      </w:r>
      <w:r w:rsidRPr="008E1F07">
        <w:rPr>
          <w:rFonts w:ascii="Times New Roman" w:hAnsi="Times New Roman" w:cs="Times New Roman"/>
          <w:sz w:val="27"/>
          <w:szCs w:val="27"/>
          <w:lang w:val="vi-VN"/>
        </w:rPr>
        <w:t>个汉语鸟类名称，</w:t>
      </w:r>
      <w:r w:rsidR="00C27F80">
        <w:rPr>
          <w:rFonts w:ascii="Times New Roman" w:hAnsi="Times New Roman" w:cs="Times New Roman"/>
          <w:sz w:val="27"/>
          <w:szCs w:val="27"/>
          <w:lang w:val="vi-VN"/>
        </w:rPr>
        <w:t>323</w:t>
      </w:r>
      <w:r w:rsidRPr="008E1F07">
        <w:rPr>
          <w:rFonts w:ascii="Times New Roman" w:hAnsi="Times New Roman" w:cs="Times New Roman"/>
          <w:sz w:val="27"/>
          <w:szCs w:val="27"/>
          <w:lang w:val="vi-VN"/>
        </w:rPr>
        <w:t>个越南语鸟类名称中进行命名方式考察。</w:t>
      </w:r>
      <w:r w:rsidRPr="008E1F07">
        <w:rPr>
          <w:rFonts w:ascii="Times New Roman" w:eastAsiaTheme="majorEastAsia" w:hAnsi="Times New Roman" w:cs="Times New Roman"/>
          <w:sz w:val="27"/>
          <w:szCs w:val="27"/>
        </w:rPr>
        <w:t>将其</w:t>
      </w:r>
      <w:r w:rsidRPr="008E1F07">
        <w:rPr>
          <w:rFonts w:ascii="Times New Roman" w:hAnsi="Times New Roman" w:cs="Times New Roman"/>
          <w:sz w:val="27"/>
          <w:szCs w:val="27"/>
          <w:lang w:val="vi-VN"/>
        </w:rPr>
        <w:t>分为</w:t>
      </w:r>
      <w:r w:rsidRPr="008E1F07">
        <w:rPr>
          <w:rFonts w:ascii="Times New Roman" w:hAnsi="Times New Roman" w:cs="Times New Roman"/>
          <w:sz w:val="27"/>
          <w:szCs w:val="27"/>
          <w:lang w:val="vi-VN"/>
        </w:rPr>
        <w:t>6</w:t>
      </w:r>
      <w:r w:rsidRPr="008E1F07">
        <w:rPr>
          <w:rFonts w:ascii="Times New Roman" w:hAnsi="Times New Roman" w:cs="Times New Roman"/>
          <w:sz w:val="27"/>
          <w:szCs w:val="27"/>
          <w:lang w:val="vi-VN"/>
        </w:rPr>
        <w:t>种方式，</w:t>
      </w:r>
      <w:r w:rsidR="00F314C6">
        <w:rPr>
          <w:rFonts w:ascii="Times New Roman" w:hAnsi="Times New Roman"/>
          <w:bCs/>
          <w:sz w:val="27"/>
          <w:szCs w:val="27"/>
        </w:rPr>
        <w:t>也有</w:t>
      </w:r>
      <w:r w:rsidR="00F314C6" w:rsidRPr="00D179FA">
        <w:rPr>
          <w:rFonts w:ascii="Times New Roman" w:hAnsi="Times New Roman"/>
          <w:bCs/>
          <w:sz w:val="27"/>
          <w:szCs w:val="27"/>
        </w:rPr>
        <w:t>兼属两种命名方式</w:t>
      </w:r>
      <w:r w:rsidR="00F314C6">
        <w:rPr>
          <w:rFonts w:ascii="Times New Roman" w:hAnsi="Times New Roman"/>
          <w:bCs/>
          <w:sz w:val="27"/>
          <w:szCs w:val="27"/>
        </w:rPr>
        <w:t>的名称</w:t>
      </w:r>
      <w:r w:rsidR="00F314C6">
        <w:rPr>
          <w:rFonts w:ascii="Times New Roman" w:hAnsi="Times New Roman" w:hint="eastAsia"/>
          <w:bCs/>
          <w:sz w:val="27"/>
          <w:szCs w:val="27"/>
        </w:rPr>
        <w:t>，称之为综合命名方式。考察结果列在</w:t>
      </w:r>
      <w:r w:rsidRPr="008E1F07">
        <w:rPr>
          <w:rFonts w:ascii="Times New Roman" w:hAnsi="Times New Roman" w:cs="Times New Roman"/>
          <w:sz w:val="27"/>
          <w:szCs w:val="27"/>
        </w:rPr>
        <w:t>下表：</w:t>
      </w:r>
      <w:bookmarkStart w:id="94" w:name="_Toc3275000"/>
    </w:p>
    <w:p w14:paraId="0FE5F412" w14:textId="77777777" w:rsidR="00AD3E1D" w:rsidRPr="008E1F07" w:rsidRDefault="00AD3E1D" w:rsidP="00EB1520">
      <w:pPr>
        <w:pStyle w:val="B"/>
        <w:spacing w:before="0" w:line="324" w:lineRule="auto"/>
        <w:outlineLvl w:val="9"/>
        <w:rPr>
          <w:rFonts w:cs="Times New Roman"/>
          <w:color w:val="auto"/>
          <w:sz w:val="27"/>
          <w:szCs w:val="27"/>
        </w:rPr>
      </w:pPr>
      <w:r w:rsidRPr="008E1F07">
        <w:rPr>
          <w:rFonts w:cs="Times New Roman"/>
          <w:color w:val="auto"/>
          <w:sz w:val="27"/>
          <w:szCs w:val="27"/>
        </w:rPr>
        <w:t>表</w:t>
      </w:r>
      <w:r w:rsidR="003B282F">
        <w:rPr>
          <w:rFonts w:cs="Times New Roman"/>
          <w:color w:val="auto"/>
          <w:sz w:val="27"/>
          <w:szCs w:val="27"/>
        </w:rPr>
        <w:t>3-2</w:t>
      </w:r>
      <w:r w:rsidRPr="008E1F07">
        <w:rPr>
          <w:rFonts w:cs="Times New Roman"/>
          <w:color w:val="auto"/>
          <w:sz w:val="27"/>
          <w:szCs w:val="27"/>
        </w:rPr>
        <w:t>：汉、越鸟类名称命名方式考察结果列表</w:t>
      </w:r>
      <w:bookmarkEnd w:id="94"/>
    </w:p>
    <w:tbl>
      <w:tblPr>
        <w:tblStyle w:val="TableGrid"/>
        <w:tblW w:w="0" w:type="auto"/>
        <w:jc w:val="center"/>
        <w:tblLook w:val="04A0" w:firstRow="1" w:lastRow="0" w:firstColumn="1" w:lastColumn="0" w:noHBand="0" w:noVBand="1"/>
      </w:tblPr>
      <w:tblGrid>
        <w:gridCol w:w="618"/>
        <w:gridCol w:w="2346"/>
        <w:gridCol w:w="1188"/>
        <w:gridCol w:w="1634"/>
        <w:gridCol w:w="1188"/>
        <w:gridCol w:w="1632"/>
      </w:tblGrid>
      <w:tr w:rsidR="00567C1E" w:rsidRPr="00D179FA" w14:paraId="112ACBC1" w14:textId="77777777" w:rsidTr="00735D69">
        <w:trPr>
          <w:trHeight w:val="208"/>
          <w:jc w:val="center"/>
        </w:trPr>
        <w:tc>
          <w:tcPr>
            <w:tcW w:w="618" w:type="dxa"/>
            <w:vMerge w:val="restart"/>
            <w:vAlign w:val="center"/>
          </w:tcPr>
          <w:p w14:paraId="03D11BA0" w14:textId="77777777" w:rsidR="00567C1E" w:rsidRPr="00D179FA" w:rsidRDefault="00567C1E" w:rsidP="00735D69">
            <w:pPr>
              <w:snapToGrid w:val="0"/>
              <w:jc w:val="both"/>
              <w:rPr>
                <w:rFonts w:ascii="Times New Roman" w:hAnsi="Times New Roman"/>
                <w:b/>
                <w:sz w:val="27"/>
                <w:szCs w:val="27"/>
              </w:rPr>
            </w:pPr>
            <w:r w:rsidRPr="00D179FA">
              <w:rPr>
                <w:rFonts w:ascii="Times New Roman" w:hAnsi="Times New Roman"/>
                <w:b/>
                <w:sz w:val="27"/>
                <w:szCs w:val="27"/>
              </w:rPr>
              <w:t>序</w:t>
            </w:r>
          </w:p>
        </w:tc>
        <w:tc>
          <w:tcPr>
            <w:tcW w:w="2346" w:type="dxa"/>
            <w:vMerge w:val="restart"/>
            <w:vAlign w:val="center"/>
          </w:tcPr>
          <w:p w14:paraId="081D8EBD" w14:textId="77777777" w:rsidR="00567C1E" w:rsidRPr="00D179FA" w:rsidRDefault="00567C1E" w:rsidP="00735D69">
            <w:pPr>
              <w:snapToGrid w:val="0"/>
              <w:jc w:val="center"/>
              <w:rPr>
                <w:rFonts w:ascii="Times New Roman" w:hAnsi="Times New Roman"/>
                <w:b/>
                <w:sz w:val="27"/>
                <w:szCs w:val="27"/>
              </w:rPr>
            </w:pPr>
            <w:r w:rsidRPr="00D179FA">
              <w:rPr>
                <w:rFonts w:ascii="Times New Roman" w:hAnsi="Times New Roman"/>
                <w:b/>
                <w:sz w:val="27"/>
                <w:szCs w:val="27"/>
              </w:rPr>
              <w:t>命名方式</w:t>
            </w:r>
          </w:p>
        </w:tc>
        <w:tc>
          <w:tcPr>
            <w:tcW w:w="2821" w:type="dxa"/>
            <w:gridSpan w:val="2"/>
          </w:tcPr>
          <w:p w14:paraId="70F99251" w14:textId="77777777" w:rsidR="00567C1E" w:rsidRPr="00D179FA" w:rsidRDefault="00567C1E" w:rsidP="00735D69">
            <w:pPr>
              <w:snapToGrid w:val="0"/>
              <w:jc w:val="center"/>
              <w:rPr>
                <w:rFonts w:ascii="Times New Roman" w:hAnsi="Times New Roman"/>
                <w:b/>
                <w:sz w:val="27"/>
                <w:szCs w:val="27"/>
              </w:rPr>
            </w:pPr>
            <w:r w:rsidRPr="00D179FA">
              <w:rPr>
                <w:rFonts w:ascii="Times New Roman" w:hAnsi="Times New Roman"/>
                <w:b/>
                <w:sz w:val="27"/>
                <w:szCs w:val="27"/>
              </w:rPr>
              <w:t>汉语</w:t>
            </w:r>
          </w:p>
        </w:tc>
        <w:tc>
          <w:tcPr>
            <w:tcW w:w="2820" w:type="dxa"/>
            <w:gridSpan w:val="2"/>
          </w:tcPr>
          <w:p w14:paraId="316F2D54" w14:textId="77777777" w:rsidR="00567C1E" w:rsidRPr="00D179FA" w:rsidRDefault="00567C1E" w:rsidP="00735D69">
            <w:pPr>
              <w:snapToGrid w:val="0"/>
              <w:jc w:val="center"/>
              <w:rPr>
                <w:rFonts w:ascii="Times New Roman" w:hAnsi="Times New Roman"/>
                <w:b/>
                <w:sz w:val="27"/>
                <w:szCs w:val="27"/>
              </w:rPr>
            </w:pPr>
            <w:r w:rsidRPr="00D179FA">
              <w:rPr>
                <w:rFonts w:ascii="Times New Roman" w:hAnsi="Times New Roman"/>
                <w:b/>
                <w:sz w:val="27"/>
                <w:szCs w:val="27"/>
              </w:rPr>
              <w:t>越南语</w:t>
            </w:r>
          </w:p>
        </w:tc>
      </w:tr>
      <w:tr w:rsidR="00567C1E" w:rsidRPr="00D179FA" w14:paraId="190B646A" w14:textId="77777777" w:rsidTr="00735D69">
        <w:trPr>
          <w:trHeight w:val="73"/>
          <w:jc w:val="center"/>
        </w:trPr>
        <w:tc>
          <w:tcPr>
            <w:tcW w:w="618" w:type="dxa"/>
            <w:vMerge/>
          </w:tcPr>
          <w:p w14:paraId="31D77598" w14:textId="77777777" w:rsidR="00567C1E" w:rsidRPr="00D179FA" w:rsidRDefault="00567C1E" w:rsidP="00735D69">
            <w:pPr>
              <w:snapToGrid w:val="0"/>
              <w:jc w:val="both"/>
              <w:rPr>
                <w:rFonts w:ascii="Times New Roman" w:hAnsi="Times New Roman"/>
                <w:b/>
                <w:sz w:val="27"/>
                <w:szCs w:val="27"/>
              </w:rPr>
            </w:pPr>
          </w:p>
        </w:tc>
        <w:tc>
          <w:tcPr>
            <w:tcW w:w="2346" w:type="dxa"/>
            <w:vMerge/>
          </w:tcPr>
          <w:p w14:paraId="31C710D3" w14:textId="77777777" w:rsidR="00567C1E" w:rsidRPr="00D179FA" w:rsidRDefault="00567C1E" w:rsidP="00735D69">
            <w:pPr>
              <w:snapToGrid w:val="0"/>
              <w:jc w:val="both"/>
              <w:rPr>
                <w:rFonts w:ascii="Times New Roman" w:hAnsi="Times New Roman"/>
                <w:b/>
                <w:sz w:val="27"/>
                <w:szCs w:val="27"/>
              </w:rPr>
            </w:pPr>
          </w:p>
        </w:tc>
        <w:tc>
          <w:tcPr>
            <w:tcW w:w="1188" w:type="dxa"/>
          </w:tcPr>
          <w:p w14:paraId="3CDD48DE" w14:textId="77777777" w:rsidR="00567C1E" w:rsidRPr="00D179FA" w:rsidRDefault="00567C1E" w:rsidP="00735D69">
            <w:pPr>
              <w:snapToGrid w:val="0"/>
              <w:jc w:val="center"/>
              <w:rPr>
                <w:rFonts w:ascii="Times New Roman" w:hAnsi="Times New Roman"/>
                <w:b/>
                <w:sz w:val="27"/>
                <w:szCs w:val="27"/>
              </w:rPr>
            </w:pPr>
            <w:r w:rsidRPr="00D179FA">
              <w:rPr>
                <w:rFonts w:ascii="Times New Roman" w:hAnsi="Times New Roman"/>
                <w:b/>
                <w:sz w:val="27"/>
                <w:szCs w:val="27"/>
              </w:rPr>
              <w:t>数量</w:t>
            </w:r>
          </w:p>
        </w:tc>
        <w:tc>
          <w:tcPr>
            <w:tcW w:w="1634" w:type="dxa"/>
          </w:tcPr>
          <w:p w14:paraId="10413ACD" w14:textId="77777777" w:rsidR="00567C1E" w:rsidRPr="00D179FA" w:rsidRDefault="00567C1E" w:rsidP="00735D69">
            <w:pPr>
              <w:snapToGrid w:val="0"/>
              <w:jc w:val="center"/>
              <w:rPr>
                <w:rFonts w:ascii="Times New Roman" w:hAnsi="Times New Roman"/>
                <w:b/>
                <w:sz w:val="27"/>
                <w:szCs w:val="27"/>
              </w:rPr>
            </w:pPr>
            <w:r w:rsidRPr="002C2E90">
              <w:rPr>
                <w:rFonts w:ascii="Times New Roman" w:hAnsi="Times New Roman"/>
                <w:b/>
                <w:sz w:val="24"/>
                <w:szCs w:val="27"/>
              </w:rPr>
              <w:t>比例</w:t>
            </w:r>
          </w:p>
        </w:tc>
        <w:tc>
          <w:tcPr>
            <w:tcW w:w="1188" w:type="dxa"/>
          </w:tcPr>
          <w:p w14:paraId="31798F42" w14:textId="77777777" w:rsidR="00567C1E" w:rsidRPr="00D179FA" w:rsidRDefault="00567C1E" w:rsidP="00735D69">
            <w:pPr>
              <w:snapToGrid w:val="0"/>
              <w:jc w:val="center"/>
              <w:rPr>
                <w:rFonts w:ascii="Times New Roman" w:hAnsi="Times New Roman"/>
                <w:b/>
                <w:sz w:val="27"/>
                <w:szCs w:val="27"/>
              </w:rPr>
            </w:pPr>
            <w:r w:rsidRPr="00D179FA">
              <w:rPr>
                <w:rFonts w:ascii="Times New Roman" w:hAnsi="Times New Roman"/>
                <w:b/>
                <w:sz w:val="27"/>
                <w:szCs w:val="27"/>
              </w:rPr>
              <w:t>数量</w:t>
            </w:r>
          </w:p>
        </w:tc>
        <w:tc>
          <w:tcPr>
            <w:tcW w:w="1632" w:type="dxa"/>
          </w:tcPr>
          <w:p w14:paraId="1F79A714" w14:textId="77777777" w:rsidR="00567C1E" w:rsidRPr="00D179FA" w:rsidRDefault="00567C1E" w:rsidP="00735D69">
            <w:pPr>
              <w:snapToGrid w:val="0"/>
              <w:jc w:val="center"/>
              <w:rPr>
                <w:rFonts w:ascii="Times New Roman" w:hAnsi="Times New Roman"/>
                <w:b/>
                <w:sz w:val="27"/>
                <w:szCs w:val="27"/>
              </w:rPr>
            </w:pPr>
            <w:r w:rsidRPr="002C2E90">
              <w:rPr>
                <w:rFonts w:ascii="Times New Roman" w:hAnsi="Times New Roman"/>
                <w:b/>
                <w:sz w:val="24"/>
                <w:szCs w:val="27"/>
              </w:rPr>
              <w:t>比例</w:t>
            </w:r>
          </w:p>
        </w:tc>
      </w:tr>
      <w:tr w:rsidR="00567C1E" w:rsidRPr="00D179FA" w14:paraId="4F3F9E26" w14:textId="77777777" w:rsidTr="00735D69">
        <w:trPr>
          <w:trHeight w:val="208"/>
          <w:jc w:val="center"/>
        </w:trPr>
        <w:tc>
          <w:tcPr>
            <w:tcW w:w="618" w:type="dxa"/>
          </w:tcPr>
          <w:p w14:paraId="6517E82F" w14:textId="77777777" w:rsidR="00567C1E" w:rsidRPr="00D179FA" w:rsidRDefault="00567C1E" w:rsidP="00735D69">
            <w:pPr>
              <w:snapToGrid w:val="0"/>
              <w:jc w:val="both"/>
              <w:rPr>
                <w:rFonts w:ascii="Times New Roman" w:hAnsi="Times New Roman"/>
                <w:sz w:val="27"/>
                <w:szCs w:val="27"/>
              </w:rPr>
            </w:pPr>
            <w:r w:rsidRPr="00D179FA">
              <w:rPr>
                <w:rFonts w:ascii="Times New Roman" w:hAnsi="Times New Roman"/>
                <w:sz w:val="27"/>
                <w:szCs w:val="27"/>
              </w:rPr>
              <w:t>1</w:t>
            </w:r>
          </w:p>
        </w:tc>
        <w:tc>
          <w:tcPr>
            <w:tcW w:w="2346" w:type="dxa"/>
          </w:tcPr>
          <w:p w14:paraId="61333D52" w14:textId="77777777" w:rsidR="00567C1E" w:rsidRPr="00D179FA" w:rsidRDefault="00567C1E" w:rsidP="00735D69">
            <w:pPr>
              <w:snapToGrid w:val="0"/>
              <w:jc w:val="both"/>
              <w:rPr>
                <w:rFonts w:ascii="Times New Roman" w:hAnsi="Times New Roman"/>
                <w:sz w:val="27"/>
                <w:szCs w:val="27"/>
              </w:rPr>
            </w:pPr>
            <w:r w:rsidRPr="00D179FA">
              <w:rPr>
                <w:rFonts w:ascii="Times New Roman" w:hAnsi="Times New Roman"/>
                <w:sz w:val="27"/>
                <w:szCs w:val="27"/>
              </w:rPr>
              <w:t>任意结合</w:t>
            </w:r>
          </w:p>
        </w:tc>
        <w:tc>
          <w:tcPr>
            <w:tcW w:w="1188" w:type="dxa"/>
          </w:tcPr>
          <w:p w14:paraId="05C4625C" w14:textId="77777777" w:rsidR="00567C1E" w:rsidRPr="00D179FA" w:rsidRDefault="00567C1E" w:rsidP="00735D69">
            <w:pPr>
              <w:snapToGrid w:val="0"/>
              <w:jc w:val="center"/>
              <w:rPr>
                <w:rFonts w:ascii="Times New Roman" w:hAnsi="Times New Roman"/>
                <w:sz w:val="27"/>
                <w:szCs w:val="27"/>
              </w:rPr>
            </w:pPr>
            <w:r w:rsidRPr="00D179FA">
              <w:rPr>
                <w:rFonts w:ascii="Times New Roman" w:hAnsi="Times New Roman"/>
                <w:sz w:val="27"/>
                <w:szCs w:val="27"/>
              </w:rPr>
              <w:t>2</w:t>
            </w:r>
          </w:p>
        </w:tc>
        <w:tc>
          <w:tcPr>
            <w:tcW w:w="1634" w:type="dxa"/>
          </w:tcPr>
          <w:p w14:paraId="59FE28A8" w14:textId="77777777" w:rsidR="00567C1E" w:rsidRPr="00D179FA" w:rsidRDefault="00567C1E" w:rsidP="00735D69">
            <w:pPr>
              <w:snapToGrid w:val="0"/>
              <w:jc w:val="center"/>
              <w:rPr>
                <w:rFonts w:ascii="Times New Roman" w:hAnsi="Times New Roman"/>
                <w:sz w:val="27"/>
                <w:szCs w:val="27"/>
              </w:rPr>
            </w:pPr>
            <w:r w:rsidRPr="00D179FA">
              <w:rPr>
                <w:rFonts w:ascii="Times New Roman" w:hAnsi="Times New Roman"/>
                <w:sz w:val="27"/>
                <w:szCs w:val="27"/>
              </w:rPr>
              <w:t>0.7</w:t>
            </w:r>
            <w:r>
              <w:rPr>
                <w:rFonts w:ascii="Times New Roman" w:hAnsi="Times New Roman" w:hint="eastAsia"/>
                <w:sz w:val="27"/>
                <w:szCs w:val="27"/>
              </w:rPr>
              <w:t>%</w:t>
            </w:r>
          </w:p>
        </w:tc>
        <w:tc>
          <w:tcPr>
            <w:tcW w:w="1188" w:type="dxa"/>
          </w:tcPr>
          <w:p w14:paraId="066A8895" w14:textId="77777777" w:rsidR="00567C1E" w:rsidRPr="00D179FA" w:rsidRDefault="00567C1E" w:rsidP="00735D69">
            <w:pPr>
              <w:snapToGrid w:val="0"/>
              <w:jc w:val="center"/>
              <w:rPr>
                <w:rFonts w:ascii="Times New Roman" w:hAnsi="Times New Roman"/>
                <w:sz w:val="27"/>
                <w:szCs w:val="27"/>
              </w:rPr>
            </w:pPr>
            <w:r>
              <w:rPr>
                <w:rFonts w:ascii="Times New Roman" w:hAnsi="Times New Roman"/>
                <w:sz w:val="27"/>
                <w:szCs w:val="27"/>
              </w:rPr>
              <w:t>7</w:t>
            </w:r>
            <w:r w:rsidRPr="00D179FA">
              <w:rPr>
                <w:rFonts w:ascii="Times New Roman" w:hAnsi="Times New Roman"/>
                <w:sz w:val="27"/>
                <w:szCs w:val="27"/>
              </w:rPr>
              <w:t>9</w:t>
            </w:r>
          </w:p>
        </w:tc>
        <w:tc>
          <w:tcPr>
            <w:tcW w:w="1632" w:type="dxa"/>
          </w:tcPr>
          <w:p w14:paraId="40065D8C" w14:textId="77777777" w:rsidR="00567C1E" w:rsidRPr="00D179FA" w:rsidRDefault="00567C1E" w:rsidP="00735D69">
            <w:pPr>
              <w:snapToGrid w:val="0"/>
              <w:jc w:val="center"/>
              <w:rPr>
                <w:rFonts w:ascii="Times New Roman" w:hAnsi="Times New Roman"/>
                <w:sz w:val="27"/>
                <w:szCs w:val="27"/>
              </w:rPr>
            </w:pPr>
            <w:r>
              <w:rPr>
                <w:rFonts w:ascii="Times New Roman" w:hAnsi="Times New Roman"/>
                <w:sz w:val="27"/>
                <w:szCs w:val="27"/>
              </w:rPr>
              <w:t>24.5</w:t>
            </w:r>
            <w:r>
              <w:rPr>
                <w:rFonts w:ascii="Times New Roman" w:hAnsi="Times New Roman" w:hint="eastAsia"/>
                <w:sz w:val="27"/>
                <w:szCs w:val="27"/>
              </w:rPr>
              <w:t>%</w:t>
            </w:r>
          </w:p>
        </w:tc>
      </w:tr>
      <w:tr w:rsidR="00567C1E" w:rsidRPr="00D179FA" w14:paraId="42B067A1" w14:textId="77777777" w:rsidTr="00735D69">
        <w:trPr>
          <w:trHeight w:val="219"/>
          <w:jc w:val="center"/>
        </w:trPr>
        <w:tc>
          <w:tcPr>
            <w:tcW w:w="618" w:type="dxa"/>
          </w:tcPr>
          <w:p w14:paraId="56A2ECEC" w14:textId="77777777" w:rsidR="00567C1E" w:rsidRPr="00D179FA" w:rsidRDefault="00567C1E" w:rsidP="00735D69">
            <w:pPr>
              <w:snapToGrid w:val="0"/>
              <w:jc w:val="both"/>
              <w:rPr>
                <w:rFonts w:ascii="Times New Roman" w:hAnsi="Times New Roman"/>
                <w:sz w:val="27"/>
                <w:szCs w:val="27"/>
              </w:rPr>
            </w:pPr>
            <w:r w:rsidRPr="00D179FA">
              <w:rPr>
                <w:rFonts w:ascii="Times New Roman" w:hAnsi="Times New Roman"/>
                <w:sz w:val="27"/>
                <w:szCs w:val="27"/>
              </w:rPr>
              <w:t>2</w:t>
            </w:r>
          </w:p>
        </w:tc>
        <w:tc>
          <w:tcPr>
            <w:tcW w:w="2346" w:type="dxa"/>
          </w:tcPr>
          <w:p w14:paraId="436800C3" w14:textId="77777777" w:rsidR="00567C1E" w:rsidRPr="00D179FA" w:rsidRDefault="00567C1E" w:rsidP="00735D69">
            <w:pPr>
              <w:snapToGrid w:val="0"/>
              <w:jc w:val="both"/>
              <w:rPr>
                <w:rFonts w:ascii="Times New Roman" w:hAnsi="Times New Roman"/>
                <w:sz w:val="27"/>
                <w:szCs w:val="27"/>
              </w:rPr>
            </w:pPr>
            <w:r w:rsidRPr="00D179FA">
              <w:rPr>
                <w:rFonts w:ascii="Times New Roman" w:hAnsi="Times New Roman"/>
                <w:sz w:val="27"/>
                <w:szCs w:val="27"/>
              </w:rPr>
              <w:t>模仿鸣叫声</w:t>
            </w:r>
          </w:p>
        </w:tc>
        <w:tc>
          <w:tcPr>
            <w:tcW w:w="1188" w:type="dxa"/>
          </w:tcPr>
          <w:p w14:paraId="07F20951" w14:textId="77777777" w:rsidR="00567C1E" w:rsidRPr="00D179FA" w:rsidRDefault="00567C1E" w:rsidP="00735D69">
            <w:pPr>
              <w:snapToGrid w:val="0"/>
              <w:jc w:val="center"/>
              <w:rPr>
                <w:rFonts w:ascii="Times New Roman" w:hAnsi="Times New Roman"/>
                <w:sz w:val="27"/>
                <w:szCs w:val="27"/>
              </w:rPr>
            </w:pPr>
            <w:r w:rsidRPr="00D179FA">
              <w:rPr>
                <w:rFonts w:ascii="Times New Roman" w:hAnsi="Times New Roman"/>
                <w:sz w:val="27"/>
                <w:szCs w:val="27"/>
              </w:rPr>
              <w:t>1</w:t>
            </w:r>
          </w:p>
        </w:tc>
        <w:tc>
          <w:tcPr>
            <w:tcW w:w="1634" w:type="dxa"/>
          </w:tcPr>
          <w:p w14:paraId="6B5C1F0C" w14:textId="77777777" w:rsidR="00567C1E" w:rsidRPr="00D179FA" w:rsidRDefault="00567C1E" w:rsidP="00735D69">
            <w:pPr>
              <w:snapToGrid w:val="0"/>
              <w:jc w:val="center"/>
              <w:rPr>
                <w:rFonts w:ascii="Times New Roman" w:hAnsi="Times New Roman"/>
                <w:sz w:val="27"/>
                <w:szCs w:val="27"/>
              </w:rPr>
            </w:pPr>
            <w:r w:rsidRPr="00D179FA">
              <w:rPr>
                <w:rFonts w:ascii="Times New Roman" w:hAnsi="Times New Roman"/>
                <w:sz w:val="27"/>
                <w:szCs w:val="27"/>
              </w:rPr>
              <w:t>0.4</w:t>
            </w:r>
            <w:r>
              <w:rPr>
                <w:rFonts w:ascii="Times New Roman" w:hAnsi="Times New Roman" w:hint="eastAsia"/>
                <w:sz w:val="27"/>
                <w:szCs w:val="27"/>
              </w:rPr>
              <w:t>%</w:t>
            </w:r>
          </w:p>
        </w:tc>
        <w:tc>
          <w:tcPr>
            <w:tcW w:w="1188" w:type="dxa"/>
          </w:tcPr>
          <w:p w14:paraId="481FF928" w14:textId="77777777" w:rsidR="00567C1E" w:rsidRPr="00D179FA" w:rsidRDefault="00567C1E" w:rsidP="00735D69">
            <w:pPr>
              <w:snapToGrid w:val="0"/>
              <w:jc w:val="center"/>
              <w:rPr>
                <w:rFonts w:ascii="Times New Roman" w:hAnsi="Times New Roman"/>
                <w:sz w:val="27"/>
                <w:szCs w:val="27"/>
              </w:rPr>
            </w:pPr>
            <w:r>
              <w:rPr>
                <w:rFonts w:ascii="Times New Roman" w:hAnsi="Times New Roman"/>
                <w:sz w:val="27"/>
                <w:szCs w:val="27"/>
              </w:rPr>
              <w:t>13</w:t>
            </w:r>
          </w:p>
        </w:tc>
        <w:tc>
          <w:tcPr>
            <w:tcW w:w="1632" w:type="dxa"/>
          </w:tcPr>
          <w:p w14:paraId="0DA65FA8" w14:textId="77777777" w:rsidR="00567C1E" w:rsidRPr="00D179FA" w:rsidRDefault="00567C1E" w:rsidP="00735D69">
            <w:pPr>
              <w:snapToGrid w:val="0"/>
              <w:jc w:val="center"/>
              <w:rPr>
                <w:rFonts w:ascii="Times New Roman" w:hAnsi="Times New Roman"/>
                <w:sz w:val="27"/>
                <w:szCs w:val="27"/>
              </w:rPr>
            </w:pPr>
            <w:r>
              <w:rPr>
                <w:rFonts w:ascii="Times New Roman" w:hAnsi="Times New Roman"/>
                <w:sz w:val="27"/>
                <w:szCs w:val="27"/>
              </w:rPr>
              <w:t>4</w:t>
            </w:r>
            <w:r>
              <w:rPr>
                <w:rFonts w:ascii="Times New Roman" w:hAnsi="Times New Roman" w:hint="eastAsia"/>
                <w:sz w:val="27"/>
                <w:szCs w:val="27"/>
              </w:rPr>
              <w:t>%</w:t>
            </w:r>
          </w:p>
        </w:tc>
      </w:tr>
      <w:tr w:rsidR="00567C1E" w:rsidRPr="00D179FA" w14:paraId="747B9BD6" w14:textId="77777777" w:rsidTr="00735D69">
        <w:trPr>
          <w:trHeight w:val="350"/>
          <w:jc w:val="center"/>
        </w:trPr>
        <w:tc>
          <w:tcPr>
            <w:tcW w:w="618" w:type="dxa"/>
          </w:tcPr>
          <w:p w14:paraId="04845CCA" w14:textId="77777777" w:rsidR="00567C1E" w:rsidRPr="00D179FA" w:rsidRDefault="00567C1E" w:rsidP="00735D69">
            <w:pPr>
              <w:snapToGrid w:val="0"/>
              <w:jc w:val="both"/>
              <w:rPr>
                <w:rFonts w:ascii="Times New Roman" w:hAnsi="Times New Roman"/>
                <w:sz w:val="27"/>
                <w:szCs w:val="27"/>
              </w:rPr>
            </w:pPr>
            <w:r w:rsidRPr="00D179FA">
              <w:rPr>
                <w:rFonts w:ascii="Times New Roman" w:hAnsi="Times New Roman"/>
                <w:sz w:val="27"/>
                <w:szCs w:val="27"/>
              </w:rPr>
              <w:t>3</w:t>
            </w:r>
          </w:p>
        </w:tc>
        <w:tc>
          <w:tcPr>
            <w:tcW w:w="2346" w:type="dxa"/>
          </w:tcPr>
          <w:p w14:paraId="64E867EE" w14:textId="77777777" w:rsidR="00567C1E" w:rsidRPr="00D179FA" w:rsidRDefault="00567C1E" w:rsidP="00735D69">
            <w:pPr>
              <w:snapToGrid w:val="0"/>
              <w:jc w:val="both"/>
              <w:rPr>
                <w:rFonts w:ascii="Times New Roman" w:hAnsi="Times New Roman"/>
                <w:sz w:val="27"/>
                <w:szCs w:val="27"/>
              </w:rPr>
            </w:pPr>
            <w:r w:rsidRPr="00D179FA">
              <w:rPr>
                <w:rFonts w:ascii="Times New Roman" w:hAnsi="Times New Roman"/>
                <w:sz w:val="27"/>
                <w:szCs w:val="27"/>
              </w:rPr>
              <w:t>语素合成</w:t>
            </w:r>
          </w:p>
        </w:tc>
        <w:tc>
          <w:tcPr>
            <w:tcW w:w="1188" w:type="dxa"/>
          </w:tcPr>
          <w:p w14:paraId="42E7F84B" w14:textId="77777777" w:rsidR="00567C1E" w:rsidRPr="00D179FA" w:rsidRDefault="00567C1E" w:rsidP="00735D69">
            <w:pPr>
              <w:snapToGrid w:val="0"/>
              <w:jc w:val="center"/>
              <w:rPr>
                <w:rFonts w:ascii="Times New Roman" w:hAnsi="Times New Roman"/>
                <w:sz w:val="27"/>
                <w:szCs w:val="27"/>
              </w:rPr>
            </w:pPr>
            <w:r w:rsidRPr="00D179FA">
              <w:rPr>
                <w:rFonts w:ascii="Times New Roman" w:hAnsi="Times New Roman"/>
                <w:sz w:val="27"/>
                <w:szCs w:val="27"/>
              </w:rPr>
              <w:t>156</w:t>
            </w:r>
          </w:p>
        </w:tc>
        <w:tc>
          <w:tcPr>
            <w:tcW w:w="1634" w:type="dxa"/>
          </w:tcPr>
          <w:p w14:paraId="582D1F20" w14:textId="77777777" w:rsidR="00567C1E" w:rsidRPr="00D179FA" w:rsidRDefault="00567C1E" w:rsidP="00735D69">
            <w:pPr>
              <w:snapToGrid w:val="0"/>
              <w:jc w:val="center"/>
              <w:rPr>
                <w:rFonts w:ascii="Times New Roman" w:hAnsi="Times New Roman"/>
                <w:sz w:val="27"/>
                <w:szCs w:val="27"/>
              </w:rPr>
            </w:pPr>
            <w:r>
              <w:rPr>
                <w:rFonts w:ascii="Times New Roman" w:hAnsi="Times New Roman"/>
                <w:sz w:val="27"/>
                <w:szCs w:val="27"/>
              </w:rPr>
              <w:t>55.5</w:t>
            </w:r>
            <w:r>
              <w:rPr>
                <w:rFonts w:ascii="Times New Roman" w:hAnsi="Times New Roman" w:hint="eastAsia"/>
                <w:sz w:val="27"/>
                <w:szCs w:val="27"/>
              </w:rPr>
              <w:t>%</w:t>
            </w:r>
          </w:p>
        </w:tc>
        <w:tc>
          <w:tcPr>
            <w:tcW w:w="1188" w:type="dxa"/>
          </w:tcPr>
          <w:p w14:paraId="560FEC36" w14:textId="77777777" w:rsidR="00567C1E" w:rsidRPr="00D179FA" w:rsidRDefault="00567C1E" w:rsidP="00735D69">
            <w:pPr>
              <w:snapToGrid w:val="0"/>
              <w:jc w:val="center"/>
              <w:rPr>
                <w:rFonts w:ascii="Times New Roman" w:hAnsi="Times New Roman"/>
                <w:sz w:val="27"/>
                <w:szCs w:val="27"/>
              </w:rPr>
            </w:pPr>
            <w:r>
              <w:rPr>
                <w:rFonts w:ascii="Times New Roman" w:hAnsi="Times New Roman"/>
                <w:sz w:val="27"/>
                <w:szCs w:val="27"/>
              </w:rPr>
              <w:t>153</w:t>
            </w:r>
          </w:p>
        </w:tc>
        <w:tc>
          <w:tcPr>
            <w:tcW w:w="1632" w:type="dxa"/>
          </w:tcPr>
          <w:p w14:paraId="3BE5A870" w14:textId="77777777" w:rsidR="00567C1E" w:rsidRPr="00D179FA" w:rsidRDefault="00567C1E" w:rsidP="00735D69">
            <w:pPr>
              <w:snapToGrid w:val="0"/>
              <w:jc w:val="center"/>
              <w:rPr>
                <w:rFonts w:ascii="Times New Roman" w:hAnsi="Times New Roman"/>
                <w:sz w:val="27"/>
                <w:szCs w:val="27"/>
              </w:rPr>
            </w:pPr>
            <w:r>
              <w:rPr>
                <w:rFonts w:ascii="Times New Roman" w:hAnsi="Times New Roman"/>
                <w:sz w:val="27"/>
                <w:szCs w:val="27"/>
              </w:rPr>
              <w:t>47</w:t>
            </w:r>
            <w:r w:rsidRPr="00D179FA">
              <w:rPr>
                <w:rFonts w:ascii="Times New Roman" w:hAnsi="Times New Roman"/>
                <w:sz w:val="27"/>
                <w:szCs w:val="27"/>
              </w:rPr>
              <w:t>.4</w:t>
            </w:r>
            <w:r>
              <w:rPr>
                <w:rFonts w:ascii="Times New Roman" w:hAnsi="Times New Roman" w:hint="eastAsia"/>
                <w:sz w:val="27"/>
                <w:szCs w:val="27"/>
              </w:rPr>
              <w:t>%</w:t>
            </w:r>
          </w:p>
        </w:tc>
      </w:tr>
      <w:tr w:rsidR="00567C1E" w:rsidRPr="00D179FA" w14:paraId="0D00FFD5" w14:textId="77777777" w:rsidTr="00735D69">
        <w:trPr>
          <w:trHeight w:val="208"/>
          <w:jc w:val="center"/>
        </w:trPr>
        <w:tc>
          <w:tcPr>
            <w:tcW w:w="618" w:type="dxa"/>
          </w:tcPr>
          <w:p w14:paraId="45166810" w14:textId="77777777" w:rsidR="00567C1E" w:rsidRPr="00D179FA" w:rsidRDefault="00567C1E" w:rsidP="00735D69">
            <w:pPr>
              <w:snapToGrid w:val="0"/>
              <w:jc w:val="both"/>
              <w:rPr>
                <w:rFonts w:ascii="Times New Roman" w:hAnsi="Times New Roman"/>
                <w:sz w:val="27"/>
                <w:szCs w:val="27"/>
              </w:rPr>
            </w:pPr>
            <w:r w:rsidRPr="00D179FA">
              <w:rPr>
                <w:rFonts w:ascii="Times New Roman" w:hAnsi="Times New Roman"/>
                <w:sz w:val="27"/>
                <w:szCs w:val="27"/>
              </w:rPr>
              <w:t>4</w:t>
            </w:r>
          </w:p>
        </w:tc>
        <w:tc>
          <w:tcPr>
            <w:tcW w:w="2346" w:type="dxa"/>
          </w:tcPr>
          <w:p w14:paraId="07A30974" w14:textId="77777777" w:rsidR="00567C1E" w:rsidRPr="00D179FA" w:rsidRDefault="00567C1E" w:rsidP="00735D69">
            <w:pPr>
              <w:snapToGrid w:val="0"/>
              <w:jc w:val="both"/>
              <w:rPr>
                <w:rFonts w:ascii="Times New Roman" w:hAnsi="Times New Roman"/>
                <w:sz w:val="27"/>
                <w:szCs w:val="27"/>
              </w:rPr>
            </w:pPr>
            <w:r w:rsidRPr="00D179FA">
              <w:rPr>
                <w:rFonts w:ascii="Times New Roman" w:hAnsi="Times New Roman"/>
                <w:sz w:val="27"/>
                <w:szCs w:val="27"/>
              </w:rPr>
              <w:t>修辞命名</w:t>
            </w:r>
          </w:p>
        </w:tc>
        <w:tc>
          <w:tcPr>
            <w:tcW w:w="1188" w:type="dxa"/>
          </w:tcPr>
          <w:p w14:paraId="14AE603D" w14:textId="77777777" w:rsidR="00567C1E" w:rsidRPr="00D179FA" w:rsidRDefault="00567C1E" w:rsidP="00735D69">
            <w:pPr>
              <w:snapToGrid w:val="0"/>
              <w:jc w:val="center"/>
              <w:rPr>
                <w:rFonts w:ascii="Times New Roman" w:hAnsi="Times New Roman"/>
                <w:sz w:val="27"/>
                <w:szCs w:val="27"/>
              </w:rPr>
            </w:pPr>
            <w:r>
              <w:rPr>
                <w:rFonts w:ascii="Times New Roman" w:hAnsi="Times New Roman"/>
                <w:sz w:val="27"/>
                <w:szCs w:val="27"/>
              </w:rPr>
              <w:t>26</w:t>
            </w:r>
          </w:p>
        </w:tc>
        <w:tc>
          <w:tcPr>
            <w:tcW w:w="1634" w:type="dxa"/>
          </w:tcPr>
          <w:p w14:paraId="00AEC760" w14:textId="77777777" w:rsidR="00567C1E" w:rsidRPr="00D179FA" w:rsidRDefault="00567C1E" w:rsidP="00735D69">
            <w:pPr>
              <w:snapToGrid w:val="0"/>
              <w:jc w:val="center"/>
              <w:rPr>
                <w:rFonts w:ascii="Times New Roman" w:hAnsi="Times New Roman"/>
                <w:sz w:val="27"/>
                <w:szCs w:val="27"/>
              </w:rPr>
            </w:pPr>
            <w:r>
              <w:rPr>
                <w:rFonts w:ascii="Times New Roman" w:hAnsi="Times New Roman"/>
                <w:sz w:val="27"/>
                <w:szCs w:val="27"/>
              </w:rPr>
              <w:t>9.3</w:t>
            </w:r>
            <w:r>
              <w:rPr>
                <w:rFonts w:ascii="Times New Roman" w:hAnsi="Times New Roman" w:hint="eastAsia"/>
                <w:sz w:val="27"/>
                <w:szCs w:val="27"/>
              </w:rPr>
              <w:t>%</w:t>
            </w:r>
          </w:p>
        </w:tc>
        <w:tc>
          <w:tcPr>
            <w:tcW w:w="1188" w:type="dxa"/>
          </w:tcPr>
          <w:p w14:paraId="4C235EBA" w14:textId="77777777" w:rsidR="00567C1E" w:rsidRPr="00D179FA" w:rsidRDefault="00567C1E" w:rsidP="00735D69">
            <w:pPr>
              <w:snapToGrid w:val="0"/>
              <w:jc w:val="center"/>
              <w:rPr>
                <w:rFonts w:ascii="Times New Roman" w:hAnsi="Times New Roman"/>
                <w:sz w:val="27"/>
                <w:szCs w:val="27"/>
              </w:rPr>
            </w:pPr>
            <w:r w:rsidRPr="00D179FA">
              <w:rPr>
                <w:rFonts w:ascii="Times New Roman" w:hAnsi="Times New Roman"/>
                <w:sz w:val="27"/>
                <w:szCs w:val="27"/>
              </w:rPr>
              <w:t>35</w:t>
            </w:r>
          </w:p>
        </w:tc>
        <w:tc>
          <w:tcPr>
            <w:tcW w:w="1632" w:type="dxa"/>
          </w:tcPr>
          <w:p w14:paraId="03F5EFE6" w14:textId="77777777" w:rsidR="00567C1E" w:rsidRPr="00D179FA" w:rsidRDefault="00567C1E" w:rsidP="00735D69">
            <w:pPr>
              <w:snapToGrid w:val="0"/>
              <w:jc w:val="center"/>
              <w:rPr>
                <w:rFonts w:ascii="Times New Roman" w:hAnsi="Times New Roman"/>
                <w:sz w:val="27"/>
                <w:szCs w:val="27"/>
              </w:rPr>
            </w:pPr>
            <w:r>
              <w:rPr>
                <w:rFonts w:ascii="Times New Roman" w:hAnsi="Times New Roman"/>
                <w:sz w:val="27"/>
                <w:szCs w:val="27"/>
              </w:rPr>
              <w:t>10.8</w:t>
            </w:r>
            <w:r>
              <w:rPr>
                <w:rFonts w:ascii="Times New Roman" w:hAnsi="Times New Roman" w:hint="eastAsia"/>
                <w:sz w:val="27"/>
                <w:szCs w:val="27"/>
              </w:rPr>
              <w:t>%</w:t>
            </w:r>
          </w:p>
        </w:tc>
      </w:tr>
      <w:tr w:rsidR="00567C1E" w:rsidRPr="00D179FA" w14:paraId="15828997" w14:textId="77777777" w:rsidTr="00735D69">
        <w:trPr>
          <w:trHeight w:val="219"/>
          <w:jc w:val="center"/>
        </w:trPr>
        <w:tc>
          <w:tcPr>
            <w:tcW w:w="618" w:type="dxa"/>
          </w:tcPr>
          <w:p w14:paraId="7A634779" w14:textId="77777777" w:rsidR="00567C1E" w:rsidRPr="00D179FA" w:rsidRDefault="00567C1E" w:rsidP="00735D69">
            <w:pPr>
              <w:snapToGrid w:val="0"/>
              <w:jc w:val="both"/>
              <w:rPr>
                <w:rFonts w:ascii="Times New Roman" w:hAnsi="Times New Roman"/>
                <w:sz w:val="27"/>
                <w:szCs w:val="27"/>
              </w:rPr>
            </w:pPr>
            <w:r w:rsidRPr="00D179FA">
              <w:rPr>
                <w:rFonts w:ascii="Times New Roman" w:hAnsi="Times New Roman"/>
                <w:sz w:val="27"/>
                <w:szCs w:val="27"/>
              </w:rPr>
              <w:t>5</w:t>
            </w:r>
          </w:p>
        </w:tc>
        <w:tc>
          <w:tcPr>
            <w:tcW w:w="2346" w:type="dxa"/>
          </w:tcPr>
          <w:p w14:paraId="4DB9D688" w14:textId="77777777" w:rsidR="00567C1E" w:rsidRPr="00D179FA" w:rsidRDefault="00567C1E" w:rsidP="00735D69">
            <w:pPr>
              <w:snapToGrid w:val="0"/>
              <w:jc w:val="both"/>
              <w:rPr>
                <w:rFonts w:ascii="Times New Roman" w:hAnsi="Times New Roman"/>
                <w:sz w:val="27"/>
                <w:szCs w:val="27"/>
              </w:rPr>
            </w:pPr>
            <w:r w:rsidRPr="00D179FA">
              <w:rPr>
                <w:rFonts w:ascii="Times New Roman" w:hAnsi="Times New Roman"/>
                <w:sz w:val="27"/>
                <w:szCs w:val="27"/>
              </w:rPr>
              <w:t>借用外来词</w:t>
            </w:r>
          </w:p>
        </w:tc>
        <w:tc>
          <w:tcPr>
            <w:tcW w:w="1188" w:type="dxa"/>
          </w:tcPr>
          <w:p w14:paraId="6D67F6B2" w14:textId="77777777" w:rsidR="00567C1E" w:rsidRPr="00D179FA" w:rsidRDefault="00567C1E" w:rsidP="00735D69">
            <w:pPr>
              <w:snapToGrid w:val="0"/>
              <w:jc w:val="center"/>
              <w:rPr>
                <w:rFonts w:ascii="Times New Roman" w:hAnsi="Times New Roman"/>
                <w:sz w:val="27"/>
                <w:szCs w:val="27"/>
              </w:rPr>
            </w:pPr>
            <w:r>
              <w:rPr>
                <w:rFonts w:ascii="Times New Roman" w:hAnsi="Times New Roman"/>
                <w:sz w:val="27"/>
                <w:szCs w:val="27"/>
              </w:rPr>
              <w:t>2</w:t>
            </w:r>
          </w:p>
        </w:tc>
        <w:tc>
          <w:tcPr>
            <w:tcW w:w="1634" w:type="dxa"/>
          </w:tcPr>
          <w:p w14:paraId="486FFBF5" w14:textId="77777777" w:rsidR="00567C1E" w:rsidRPr="00D179FA" w:rsidRDefault="00567C1E" w:rsidP="00735D69">
            <w:pPr>
              <w:snapToGrid w:val="0"/>
              <w:jc w:val="center"/>
              <w:rPr>
                <w:rFonts w:ascii="Times New Roman" w:hAnsi="Times New Roman"/>
                <w:sz w:val="27"/>
                <w:szCs w:val="27"/>
              </w:rPr>
            </w:pPr>
            <w:r>
              <w:rPr>
                <w:rFonts w:ascii="Times New Roman" w:hAnsi="Times New Roman"/>
                <w:sz w:val="27"/>
                <w:szCs w:val="27"/>
              </w:rPr>
              <w:t>0.7</w:t>
            </w:r>
            <w:r>
              <w:rPr>
                <w:rFonts w:ascii="Times New Roman" w:hAnsi="Times New Roman" w:hint="eastAsia"/>
                <w:sz w:val="27"/>
                <w:szCs w:val="27"/>
              </w:rPr>
              <w:t>%</w:t>
            </w:r>
          </w:p>
        </w:tc>
        <w:tc>
          <w:tcPr>
            <w:tcW w:w="1188" w:type="dxa"/>
          </w:tcPr>
          <w:p w14:paraId="0B21B20F" w14:textId="77777777" w:rsidR="00567C1E" w:rsidRPr="00D179FA" w:rsidRDefault="00567C1E" w:rsidP="00735D69">
            <w:pPr>
              <w:snapToGrid w:val="0"/>
              <w:jc w:val="center"/>
              <w:rPr>
                <w:rFonts w:ascii="Times New Roman" w:hAnsi="Times New Roman"/>
                <w:sz w:val="27"/>
                <w:szCs w:val="27"/>
              </w:rPr>
            </w:pPr>
            <w:r w:rsidRPr="00D179FA">
              <w:rPr>
                <w:rFonts w:ascii="Times New Roman" w:hAnsi="Times New Roman"/>
                <w:sz w:val="27"/>
                <w:szCs w:val="27"/>
              </w:rPr>
              <w:t>38</w:t>
            </w:r>
          </w:p>
        </w:tc>
        <w:tc>
          <w:tcPr>
            <w:tcW w:w="1632" w:type="dxa"/>
          </w:tcPr>
          <w:p w14:paraId="26B8AAF0" w14:textId="77777777" w:rsidR="00567C1E" w:rsidRPr="00D179FA" w:rsidRDefault="00567C1E" w:rsidP="00735D69">
            <w:pPr>
              <w:snapToGrid w:val="0"/>
              <w:jc w:val="center"/>
              <w:rPr>
                <w:rFonts w:ascii="Times New Roman" w:hAnsi="Times New Roman"/>
                <w:sz w:val="27"/>
                <w:szCs w:val="27"/>
              </w:rPr>
            </w:pPr>
            <w:r>
              <w:rPr>
                <w:rFonts w:ascii="Times New Roman" w:hAnsi="Times New Roman"/>
                <w:sz w:val="27"/>
                <w:szCs w:val="27"/>
              </w:rPr>
              <w:t>11.8</w:t>
            </w:r>
            <w:r>
              <w:rPr>
                <w:rFonts w:ascii="Times New Roman" w:hAnsi="Times New Roman" w:hint="eastAsia"/>
                <w:sz w:val="27"/>
                <w:szCs w:val="27"/>
              </w:rPr>
              <w:t>%</w:t>
            </w:r>
          </w:p>
        </w:tc>
      </w:tr>
      <w:tr w:rsidR="00567C1E" w:rsidRPr="00D179FA" w14:paraId="19CE60AD" w14:textId="77777777" w:rsidTr="00735D69">
        <w:trPr>
          <w:trHeight w:val="208"/>
          <w:jc w:val="center"/>
        </w:trPr>
        <w:tc>
          <w:tcPr>
            <w:tcW w:w="618" w:type="dxa"/>
          </w:tcPr>
          <w:p w14:paraId="4BE51582" w14:textId="77777777" w:rsidR="00567C1E" w:rsidRPr="00D179FA" w:rsidRDefault="00567C1E" w:rsidP="00735D69">
            <w:pPr>
              <w:snapToGrid w:val="0"/>
              <w:jc w:val="both"/>
              <w:rPr>
                <w:rFonts w:ascii="Times New Roman" w:hAnsi="Times New Roman"/>
                <w:sz w:val="27"/>
                <w:szCs w:val="27"/>
              </w:rPr>
            </w:pPr>
            <w:r w:rsidRPr="00D179FA">
              <w:rPr>
                <w:rFonts w:ascii="Times New Roman" w:hAnsi="Times New Roman"/>
                <w:sz w:val="27"/>
                <w:szCs w:val="27"/>
              </w:rPr>
              <w:t>6</w:t>
            </w:r>
          </w:p>
        </w:tc>
        <w:tc>
          <w:tcPr>
            <w:tcW w:w="2346" w:type="dxa"/>
          </w:tcPr>
          <w:p w14:paraId="2E770A26" w14:textId="77777777" w:rsidR="00567C1E" w:rsidRPr="00D179FA" w:rsidRDefault="00567C1E" w:rsidP="00735D69">
            <w:pPr>
              <w:snapToGrid w:val="0"/>
              <w:jc w:val="both"/>
              <w:rPr>
                <w:rFonts w:ascii="Times New Roman" w:hAnsi="Times New Roman"/>
                <w:sz w:val="27"/>
                <w:szCs w:val="27"/>
              </w:rPr>
            </w:pPr>
            <w:r>
              <w:rPr>
                <w:rFonts w:ascii="Times New Roman" w:hAnsi="Times New Roman" w:hint="eastAsia"/>
                <w:sz w:val="27"/>
                <w:szCs w:val="27"/>
              </w:rPr>
              <w:t>以意符命名</w:t>
            </w:r>
          </w:p>
        </w:tc>
        <w:tc>
          <w:tcPr>
            <w:tcW w:w="1188" w:type="dxa"/>
          </w:tcPr>
          <w:p w14:paraId="27CD1931" w14:textId="77777777" w:rsidR="00567C1E" w:rsidRPr="00D179FA" w:rsidRDefault="00567C1E" w:rsidP="00735D69">
            <w:pPr>
              <w:snapToGrid w:val="0"/>
              <w:jc w:val="center"/>
              <w:rPr>
                <w:rFonts w:ascii="Times New Roman" w:hAnsi="Times New Roman"/>
                <w:sz w:val="27"/>
                <w:szCs w:val="27"/>
              </w:rPr>
            </w:pPr>
            <w:r>
              <w:rPr>
                <w:rFonts w:ascii="Times New Roman" w:hAnsi="Times New Roman"/>
                <w:sz w:val="27"/>
                <w:szCs w:val="27"/>
              </w:rPr>
              <w:t>77</w:t>
            </w:r>
          </w:p>
        </w:tc>
        <w:tc>
          <w:tcPr>
            <w:tcW w:w="1634" w:type="dxa"/>
          </w:tcPr>
          <w:p w14:paraId="024C27EC" w14:textId="77777777" w:rsidR="00567C1E" w:rsidRPr="00D179FA" w:rsidRDefault="00567C1E" w:rsidP="00735D69">
            <w:pPr>
              <w:snapToGrid w:val="0"/>
              <w:jc w:val="center"/>
              <w:rPr>
                <w:rFonts w:ascii="Times New Roman" w:hAnsi="Times New Roman"/>
                <w:sz w:val="27"/>
                <w:szCs w:val="27"/>
              </w:rPr>
            </w:pPr>
            <w:r>
              <w:rPr>
                <w:rFonts w:ascii="Times New Roman" w:hAnsi="Times New Roman"/>
                <w:sz w:val="27"/>
                <w:szCs w:val="27"/>
              </w:rPr>
              <w:t>27.4</w:t>
            </w:r>
            <w:r>
              <w:rPr>
                <w:rFonts w:ascii="Times New Roman" w:hAnsi="Times New Roman" w:hint="eastAsia"/>
                <w:sz w:val="27"/>
                <w:szCs w:val="27"/>
              </w:rPr>
              <w:t>%</w:t>
            </w:r>
          </w:p>
        </w:tc>
        <w:tc>
          <w:tcPr>
            <w:tcW w:w="1188" w:type="dxa"/>
          </w:tcPr>
          <w:p w14:paraId="3EA44846" w14:textId="77777777" w:rsidR="00567C1E" w:rsidRPr="00D179FA" w:rsidRDefault="00567C1E" w:rsidP="00735D69">
            <w:pPr>
              <w:snapToGrid w:val="0"/>
              <w:jc w:val="center"/>
              <w:rPr>
                <w:rFonts w:ascii="Times New Roman" w:hAnsi="Times New Roman"/>
                <w:sz w:val="27"/>
                <w:szCs w:val="27"/>
              </w:rPr>
            </w:pPr>
            <w:r w:rsidRPr="00D179FA">
              <w:rPr>
                <w:rFonts w:ascii="Times New Roman" w:hAnsi="Times New Roman"/>
                <w:sz w:val="27"/>
                <w:szCs w:val="27"/>
              </w:rPr>
              <w:t>0</w:t>
            </w:r>
          </w:p>
        </w:tc>
        <w:tc>
          <w:tcPr>
            <w:tcW w:w="1632" w:type="dxa"/>
          </w:tcPr>
          <w:p w14:paraId="3F758078" w14:textId="77777777" w:rsidR="00567C1E" w:rsidRPr="00D179FA" w:rsidRDefault="00567C1E" w:rsidP="00735D69">
            <w:pPr>
              <w:snapToGrid w:val="0"/>
              <w:jc w:val="center"/>
              <w:rPr>
                <w:rFonts w:ascii="Times New Roman" w:hAnsi="Times New Roman"/>
                <w:sz w:val="27"/>
                <w:szCs w:val="27"/>
              </w:rPr>
            </w:pPr>
            <w:r w:rsidRPr="00D179FA">
              <w:rPr>
                <w:rFonts w:ascii="Times New Roman" w:hAnsi="Times New Roman"/>
                <w:sz w:val="27"/>
                <w:szCs w:val="27"/>
              </w:rPr>
              <w:t>0</w:t>
            </w:r>
          </w:p>
        </w:tc>
      </w:tr>
      <w:tr w:rsidR="00567C1E" w:rsidRPr="00D179FA" w14:paraId="24826376" w14:textId="77777777" w:rsidTr="00735D69">
        <w:trPr>
          <w:trHeight w:val="219"/>
          <w:jc w:val="center"/>
        </w:trPr>
        <w:tc>
          <w:tcPr>
            <w:tcW w:w="618" w:type="dxa"/>
          </w:tcPr>
          <w:p w14:paraId="1D5F819A" w14:textId="77777777" w:rsidR="00567C1E" w:rsidRPr="00D179FA" w:rsidRDefault="00567C1E" w:rsidP="00735D69">
            <w:pPr>
              <w:snapToGrid w:val="0"/>
              <w:jc w:val="both"/>
              <w:rPr>
                <w:rFonts w:ascii="Times New Roman" w:hAnsi="Times New Roman"/>
                <w:sz w:val="27"/>
                <w:szCs w:val="27"/>
              </w:rPr>
            </w:pPr>
            <w:r w:rsidRPr="00D179FA">
              <w:rPr>
                <w:rFonts w:ascii="Times New Roman" w:hAnsi="Times New Roman"/>
                <w:sz w:val="27"/>
                <w:szCs w:val="27"/>
              </w:rPr>
              <w:t>7</w:t>
            </w:r>
          </w:p>
        </w:tc>
        <w:tc>
          <w:tcPr>
            <w:tcW w:w="2346" w:type="dxa"/>
          </w:tcPr>
          <w:p w14:paraId="73FB9F9F" w14:textId="77777777" w:rsidR="00567C1E" w:rsidRPr="00D179FA" w:rsidRDefault="00567C1E" w:rsidP="00735D69">
            <w:pPr>
              <w:snapToGrid w:val="0"/>
              <w:jc w:val="both"/>
              <w:rPr>
                <w:rFonts w:ascii="Times New Roman" w:hAnsi="Times New Roman"/>
                <w:sz w:val="27"/>
                <w:szCs w:val="27"/>
              </w:rPr>
            </w:pPr>
            <w:r w:rsidRPr="00D179FA">
              <w:rPr>
                <w:rFonts w:ascii="Times New Roman" w:hAnsi="Times New Roman"/>
                <w:sz w:val="27"/>
                <w:szCs w:val="27"/>
              </w:rPr>
              <w:t>综合命名</w:t>
            </w:r>
          </w:p>
        </w:tc>
        <w:tc>
          <w:tcPr>
            <w:tcW w:w="1188" w:type="dxa"/>
          </w:tcPr>
          <w:p w14:paraId="17279D30" w14:textId="77777777" w:rsidR="00567C1E" w:rsidRPr="00D179FA" w:rsidRDefault="00567C1E" w:rsidP="00735D69">
            <w:pPr>
              <w:snapToGrid w:val="0"/>
              <w:jc w:val="center"/>
              <w:rPr>
                <w:rFonts w:ascii="Times New Roman" w:hAnsi="Times New Roman"/>
                <w:sz w:val="27"/>
                <w:szCs w:val="27"/>
              </w:rPr>
            </w:pPr>
            <w:r>
              <w:rPr>
                <w:rFonts w:ascii="Times New Roman" w:hAnsi="Times New Roman"/>
                <w:sz w:val="27"/>
                <w:szCs w:val="27"/>
              </w:rPr>
              <w:t>17</w:t>
            </w:r>
          </w:p>
        </w:tc>
        <w:tc>
          <w:tcPr>
            <w:tcW w:w="1634" w:type="dxa"/>
          </w:tcPr>
          <w:p w14:paraId="65C5E8D1" w14:textId="77777777" w:rsidR="00567C1E" w:rsidRPr="00D179FA" w:rsidRDefault="00567C1E" w:rsidP="00735D69">
            <w:pPr>
              <w:snapToGrid w:val="0"/>
              <w:jc w:val="center"/>
              <w:rPr>
                <w:rFonts w:ascii="Times New Roman" w:hAnsi="Times New Roman"/>
                <w:sz w:val="27"/>
                <w:szCs w:val="27"/>
              </w:rPr>
            </w:pPr>
            <w:r>
              <w:rPr>
                <w:rFonts w:ascii="Times New Roman" w:hAnsi="Times New Roman"/>
                <w:sz w:val="27"/>
                <w:szCs w:val="27"/>
              </w:rPr>
              <w:t>6</w:t>
            </w:r>
            <w:r>
              <w:rPr>
                <w:rFonts w:ascii="Times New Roman" w:hAnsi="Times New Roman" w:hint="eastAsia"/>
                <w:sz w:val="27"/>
                <w:szCs w:val="27"/>
              </w:rPr>
              <w:t>%</w:t>
            </w:r>
          </w:p>
        </w:tc>
        <w:tc>
          <w:tcPr>
            <w:tcW w:w="1188" w:type="dxa"/>
          </w:tcPr>
          <w:p w14:paraId="74818479" w14:textId="77777777" w:rsidR="00567C1E" w:rsidRPr="00D179FA" w:rsidRDefault="00567C1E" w:rsidP="00735D69">
            <w:pPr>
              <w:snapToGrid w:val="0"/>
              <w:jc w:val="center"/>
              <w:rPr>
                <w:rFonts w:ascii="Times New Roman" w:hAnsi="Times New Roman"/>
                <w:sz w:val="27"/>
                <w:szCs w:val="27"/>
              </w:rPr>
            </w:pPr>
            <w:r w:rsidRPr="00D179FA">
              <w:rPr>
                <w:rFonts w:ascii="Times New Roman" w:hAnsi="Times New Roman"/>
                <w:sz w:val="27"/>
                <w:szCs w:val="27"/>
              </w:rPr>
              <w:t>5</w:t>
            </w:r>
          </w:p>
        </w:tc>
        <w:tc>
          <w:tcPr>
            <w:tcW w:w="1632" w:type="dxa"/>
          </w:tcPr>
          <w:p w14:paraId="27C3FB09" w14:textId="77777777" w:rsidR="00567C1E" w:rsidRPr="00D179FA" w:rsidRDefault="00567C1E" w:rsidP="00735D69">
            <w:pPr>
              <w:snapToGrid w:val="0"/>
              <w:jc w:val="center"/>
              <w:rPr>
                <w:rFonts w:ascii="Times New Roman" w:hAnsi="Times New Roman"/>
                <w:sz w:val="27"/>
                <w:szCs w:val="27"/>
              </w:rPr>
            </w:pPr>
            <w:r w:rsidRPr="00D179FA">
              <w:rPr>
                <w:rFonts w:ascii="Times New Roman" w:hAnsi="Times New Roman"/>
                <w:sz w:val="27"/>
                <w:szCs w:val="27"/>
              </w:rPr>
              <w:t>1.5</w:t>
            </w:r>
            <w:r>
              <w:rPr>
                <w:rFonts w:ascii="Times New Roman" w:hAnsi="Times New Roman" w:hint="eastAsia"/>
                <w:sz w:val="27"/>
                <w:szCs w:val="27"/>
              </w:rPr>
              <w:t>%</w:t>
            </w:r>
          </w:p>
        </w:tc>
      </w:tr>
      <w:tr w:rsidR="00567C1E" w:rsidRPr="00D179FA" w14:paraId="1C46DFC3" w14:textId="77777777" w:rsidTr="00735D69">
        <w:trPr>
          <w:trHeight w:val="350"/>
          <w:jc w:val="center"/>
        </w:trPr>
        <w:tc>
          <w:tcPr>
            <w:tcW w:w="2964" w:type="dxa"/>
            <w:gridSpan w:val="2"/>
          </w:tcPr>
          <w:p w14:paraId="392E5B84" w14:textId="77777777" w:rsidR="00567C1E" w:rsidRPr="00D179FA" w:rsidRDefault="00567C1E" w:rsidP="00735D69">
            <w:pPr>
              <w:snapToGrid w:val="0"/>
              <w:jc w:val="center"/>
              <w:rPr>
                <w:rFonts w:ascii="Times New Roman" w:hAnsi="Times New Roman"/>
                <w:b/>
                <w:sz w:val="27"/>
                <w:szCs w:val="27"/>
              </w:rPr>
            </w:pPr>
            <w:r w:rsidRPr="00D179FA">
              <w:rPr>
                <w:rFonts w:ascii="Times New Roman" w:hAnsi="Times New Roman"/>
                <w:b/>
                <w:sz w:val="27"/>
                <w:szCs w:val="27"/>
              </w:rPr>
              <w:t>总</w:t>
            </w:r>
          </w:p>
        </w:tc>
        <w:tc>
          <w:tcPr>
            <w:tcW w:w="1188" w:type="dxa"/>
          </w:tcPr>
          <w:p w14:paraId="4279B2E4" w14:textId="77777777" w:rsidR="00567C1E" w:rsidRPr="005828C9" w:rsidRDefault="00567C1E" w:rsidP="00735D69">
            <w:pPr>
              <w:snapToGrid w:val="0"/>
              <w:jc w:val="center"/>
              <w:rPr>
                <w:rFonts w:ascii="Times New Roman" w:hAnsi="Times New Roman"/>
                <w:b/>
                <w:sz w:val="27"/>
                <w:szCs w:val="27"/>
                <w:lang w:val="vi-VN"/>
              </w:rPr>
            </w:pPr>
            <w:r>
              <w:rPr>
                <w:rFonts w:ascii="Times New Roman" w:hAnsi="Times New Roman"/>
                <w:b/>
                <w:sz w:val="27"/>
                <w:szCs w:val="27"/>
              </w:rPr>
              <w:t>28</w:t>
            </w:r>
            <w:r>
              <w:rPr>
                <w:rFonts w:ascii="Times New Roman" w:hAnsi="Times New Roman"/>
                <w:b/>
                <w:sz w:val="27"/>
                <w:szCs w:val="27"/>
                <w:lang w:val="vi-VN"/>
              </w:rPr>
              <w:t>1</w:t>
            </w:r>
          </w:p>
        </w:tc>
        <w:tc>
          <w:tcPr>
            <w:tcW w:w="1634" w:type="dxa"/>
          </w:tcPr>
          <w:p w14:paraId="51D0A9CC" w14:textId="77777777" w:rsidR="00567C1E" w:rsidRPr="00D179FA" w:rsidRDefault="00567C1E" w:rsidP="00735D69">
            <w:pPr>
              <w:snapToGrid w:val="0"/>
              <w:jc w:val="center"/>
              <w:rPr>
                <w:rFonts w:ascii="Times New Roman" w:hAnsi="Times New Roman"/>
                <w:b/>
                <w:sz w:val="27"/>
                <w:szCs w:val="27"/>
              </w:rPr>
            </w:pPr>
            <w:r>
              <w:rPr>
                <w:rFonts w:ascii="Times New Roman" w:hAnsi="Times New Roman"/>
                <w:b/>
                <w:sz w:val="27"/>
                <w:szCs w:val="27"/>
              </w:rPr>
              <w:t>100</w:t>
            </w:r>
            <w:r>
              <w:rPr>
                <w:rFonts w:ascii="Times New Roman" w:hAnsi="Times New Roman" w:hint="eastAsia"/>
                <w:b/>
                <w:sz w:val="27"/>
                <w:szCs w:val="27"/>
              </w:rPr>
              <w:t>%</w:t>
            </w:r>
          </w:p>
        </w:tc>
        <w:tc>
          <w:tcPr>
            <w:tcW w:w="1188" w:type="dxa"/>
          </w:tcPr>
          <w:p w14:paraId="4D0ED033" w14:textId="77777777" w:rsidR="00567C1E" w:rsidRPr="00D179FA" w:rsidRDefault="00567C1E" w:rsidP="00735D69">
            <w:pPr>
              <w:snapToGrid w:val="0"/>
              <w:jc w:val="center"/>
              <w:rPr>
                <w:rFonts w:ascii="Times New Roman" w:hAnsi="Times New Roman"/>
                <w:b/>
                <w:sz w:val="27"/>
                <w:szCs w:val="27"/>
              </w:rPr>
            </w:pPr>
            <w:r>
              <w:rPr>
                <w:rFonts w:ascii="Times New Roman" w:hAnsi="Times New Roman"/>
                <w:b/>
                <w:sz w:val="27"/>
                <w:szCs w:val="27"/>
              </w:rPr>
              <w:t>323</w:t>
            </w:r>
          </w:p>
        </w:tc>
        <w:tc>
          <w:tcPr>
            <w:tcW w:w="1632" w:type="dxa"/>
          </w:tcPr>
          <w:p w14:paraId="4C560D3E" w14:textId="77777777" w:rsidR="00567C1E" w:rsidRPr="00D179FA" w:rsidRDefault="00567C1E" w:rsidP="00735D69">
            <w:pPr>
              <w:snapToGrid w:val="0"/>
              <w:jc w:val="center"/>
              <w:rPr>
                <w:rFonts w:ascii="Times New Roman" w:hAnsi="Times New Roman"/>
                <w:b/>
                <w:sz w:val="27"/>
                <w:szCs w:val="27"/>
              </w:rPr>
            </w:pPr>
            <w:r>
              <w:rPr>
                <w:rFonts w:ascii="Times New Roman" w:hAnsi="Times New Roman"/>
                <w:b/>
                <w:sz w:val="27"/>
                <w:szCs w:val="27"/>
              </w:rPr>
              <w:t>100</w:t>
            </w:r>
            <w:r>
              <w:rPr>
                <w:rFonts w:ascii="Times New Roman" w:hAnsi="Times New Roman" w:hint="eastAsia"/>
                <w:b/>
                <w:sz w:val="27"/>
                <w:szCs w:val="27"/>
              </w:rPr>
              <w:t>%</w:t>
            </w:r>
          </w:p>
        </w:tc>
      </w:tr>
    </w:tbl>
    <w:p w14:paraId="66030651" w14:textId="77777777" w:rsidR="00C27F80" w:rsidRPr="00735D69" w:rsidRDefault="00C27F80" w:rsidP="00EB1520">
      <w:pPr>
        <w:snapToGrid w:val="0"/>
        <w:spacing w:after="0" w:line="324" w:lineRule="auto"/>
        <w:ind w:firstLine="720"/>
        <w:jc w:val="both"/>
        <w:rPr>
          <w:rFonts w:ascii="Times New Roman" w:hAnsi="Times New Roman" w:cs="Times New Roman"/>
          <w:sz w:val="11"/>
          <w:szCs w:val="27"/>
        </w:rPr>
      </w:pPr>
    </w:p>
    <w:p w14:paraId="1D164066" w14:textId="77777777" w:rsidR="00AD3E1D" w:rsidRPr="008E1F07" w:rsidRDefault="00AD3E1D" w:rsidP="00EB1520">
      <w:pPr>
        <w:snapToGrid w:val="0"/>
        <w:spacing w:after="0" w:line="324" w:lineRule="auto"/>
        <w:ind w:firstLine="720"/>
        <w:jc w:val="both"/>
        <w:rPr>
          <w:rFonts w:ascii="Times New Roman" w:hAnsi="Times New Roman" w:cs="Times New Roman"/>
          <w:sz w:val="27"/>
          <w:szCs w:val="27"/>
        </w:rPr>
      </w:pPr>
      <w:r w:rsidRPr="008E1F07">
        <w:rPr>
          <w:rFonts w:ascii="Times New Roman" w:hAnsi="Times New Roman" w:cs="Times New Roman"/>
          <w:sz w:val="27"/>
          <w:szCs w:val="27"/>
        </w:rPr>
        <w:t>考察结果可以图示如下：</w:t>
      </w:r>
    </w:p>
    <w:p w14:paraId="79B13CE7" w14:textId="77777777" w:rsidR="00CA106B" w:rsidRPr="008E1F07" w:rsidRDefault="00567C1E" w:rsidP="001536D0">
      <w:pPr>
        <w:snapToGrid w:val="0"/>
        <w:spacing w:after="0" w:line="324" w:lineRule="auto"/>
        <w:ind w:firstLine="720"/>
        <w:jc w:val="both"/>
        <w:rPr>
          <w:rStyle w:val="H1Char"/>
          <w:rFonts w:cs="Times New Roman"/>
          <w:color w:val="auto"/>
          <w:sz w:val="27"/>
          <w:szCs w:val="27"/>
        </w:rPr>
      </w:pPr>
      <w:r w:rsidRPr="00815E7E">
        <w:rPr>
          <w:noProof/>
          <w:sz w:val="27"/>
          <w:szCs w:val="27"/>
        </w:rPr>
        <w:drawing>
          <wp:inline distT="0" distB="0" distL="0" distR="0" wp14:anchorId="5F77DEB0" wp14:editId="14A6DF5E">
            <wp:extent cx="5486400" cy="32004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F7A5E6F" w14:textId="77777777" w:rsidR="00AD3E1D" w:rsidRPr="0080747E" w:rsidRDefault="00AD3E1D" w:rsidP="00EB1520">
      <w:pPr>
        <w:pStyle w:val="H1"/>
        <w:spacing w:before="0" w:line="324" w:lineRule="auto"/>
        <w:outlineLvl w:val="9"/>
        <w:rPr>
          <w:rFonts w:eastAsia="SimSun" w:cs="Times New Roman"/>
          <w:b w:val="0"/>
          <w:sz w:val="27"/>
          <w:szCs w:val="27"/>
        </w:rPr>
      </w:pPr>
      <w:r w:rsidRPr="0080747E">
        <w:rPr>
          <w:rStyle w:val="H1Char"/>
          <w:rFonts w:cs="Times New Roman"/>
          <w:b/>
          <w:color w:val="auto"/>
          <w:sz w:val="27"/>
          <w:szCs w:val="27"/>
        </w:rPr>
        <w:t>图</w:t>
      </w:r>
      <w:r w:rsidRPr="0080747E">
        <w:rPr>
          <w:rStyle w:val="H1Char"/>
          <w:rFonts w:cs="Times New Roman"/>
          <w:b/>
          <w:color w:val="auto"/>
          <w:sz w:val="27"/>
          <w:szCs w:val="27"/>
        </w:rPr>
        <w:t>3-2</w:t>
      </w:r>
      <w:r w:rsidRPr="0080747E">
        <w:rPr>
          <w:rStyle w:val="H1Char"/>
          <w:rFonts w:cs="Times New Roman"/>
          <w:b/>
          <w:color w:val="auto"/>
          <w:sz w:val="27"/>
          <w:szCs w:val="27"/>
        </w:rPr>
        <w:t>：汉越鸟类名称命名方式所占比例对比图</w:t>
      </w:r>
    </w:p>
    <w:p w14:paraId="34858D2F" w14:textId="77777777" w:rsidR="00735D69" w:rsidRDefault="00735D69">
      <w:pPr>
        <w:rPr>
          <w:rFonts w:ascii="Times New Roman" w:eastAsiaTheme="majorEastAsia" w:hAnsi="Times New Roman" w:cs="Times New Roman"/>
          <w:b/>
          <w:bCs/>
          <w:sz w:val="27"/>
          <w:szCs w:val="27"/>
        </w:rPr>
      </w:pPr>
      <w:r>
        <w:rPr>
          <w:rFonts w:ascii="Times New Roman" w:eastAsiaTheme="majorEastAsia" w:hAnsi="Times New Roman"/>
          <w:b/>
          <w:bCs/>
          <w:sz w:val="27"/>
          <w:szCs w:val="27"/>
        </w:rPr>
        <w:br w:type="page"/>
      </w:r>
    </w:p>
    <w:p w14:paraId="02861B25" w14:textId="77777777" w:rsidR="00AD3E1D" w:rsidRPr="008E1F07" w:rsidRDefault="006D3708" w:rsidP="0080747E">
      <w:pPr>
        <w:pStyle w:val="ListParagraph"/>
        <w:numPr>
          <w:ilvl w:val="2"/>
          <w:numId w:val="17"/>
        </w:numPr>
        <w:snapToGrid w:val="0"/>
        <w:spacing w:after="0" w:line="360" w:lineRule="auto"/>
        <w:ind w:left="0" w:firstLine="0"/>
        <w:contextualSpacing w:val="0"/>
        <w:jc w:val="both"/>
        <w:outlineLvl w:val="2"/>
        <w:rPr>
          <w:rFonts w:ascii="Times New Roman" w:eastAsiaTheme="majorEastAsia" w:hAnsi="Times New Roman"/>
          <w:b/>
          <w:bCs/>
          <w:sz w:val="27"/>
          <w:szCs w:val="27"/>
        </w:rPr>
      </w:pPr>
      <w:r w:rsidRPr="008E1F07">
        <w:rPr>
          <w:rFonts w:ascii="Times New Roman" w:eastAsiaTheme="majorEastAsia" w:hAnsi="Times New Roman"/>
          <w:b/>
          <w:bCs/>
          <w:sz w:val="27"/>
          <w:szCs w:val="27"/>
        </w:rPr>
        <w:lastRenderedPageBreak/>
        <w:t>汉越鸟类名称命名方式之异同</w:t>
      </w:r>
    </w:p>
    <w:p w14:paraId="6DCC1076" w14:textId="77777777" w:rsidR="006D3708" w:rsidRPr="008E1F07" w:rsidRDefault="006D3708" w:rsidP="0080747E">
      <w:pPr>
        <w:pStyle w:val="ListParagraph"/>
        <w:numPr>
          <w:ilvl w:val="3"/>
          <w:numId w:val="17"/>
        </w:numPr>
        <w:snapToGrid w:val="0"/>
        <w:spacing w:after="0" w:line="360" w:lineRule="auto"/>
        <w:ind w:left="0" w:firstLine="0"/>
        <w:contextualSpacing w:val="0"/>
        <w:jc w:val="both"/>
        <w:rPr>
          <w:rFonts w:ascii="Times New Roman" w:eastAsiaTheme="majorEastAsia" w:hAnsi="Times New Roman"/>
          <w:b/>
          <w:sz w:val="27"/>
          <w:szCs w:val="27"/>
        </w:rPr>
      </w:pPr>
      <w:r w:rsidRPr="008E1F07">
        <w:rPr>
          <w:rFonts w:ascii="Times New Roman" w:eastAsiaTheme="majorEastAsia" w:hAnsi="Times New Roman"/>
          <w:b/>
          <w:sz w:val="27"/>
          <w:szCs w:val="27"/>
        </w:rPr>
        <w:t>相同之处</w:t>
      </w:r>
    </w:p>
    <w:p w14:paraId="48A07DA6" w14:textId="77777777" w:rsidR="006D3708" w:rsidRPr="008E1F07" w:rsidRDefault="006D3708" w:rsidP="00735D69">
      <w:pPr>
        <w:pStyle w:val="ListParagraph"/>
        <w:numPr>
          <w:ilvl w:val="0"/>
          <w:numId w:val="18"/>
        </w:numPr>
        <w:tabs>
          <w:tab w:val="left" w:pos="1560"/>
        </w:tabs>
        <w:snapToGrid w:val="0"/>
        <w:spacing w:after="0" w:line="360" w:lineRule="auto"/>
        <w:ind w:left="0" w:firstLine="720"/>
        <w:contextualSpacing w:val="0"/>
        <w:jc w:val="both"/>
        <w:rPr>
          <w:rFonts w:ascii="Times New Roman" w:eastAsiaTheme="majorEastAsia" w:hAnsi="Times New Roman"/>
          <w:bCs/>
          <w:sz w:val="27"/>
          <w:szCs w:val="27"/>
        </w:rPr>
      </w:pPr>
      <w:r w:rsidRPr="008E1F07">
        <w:rPr>
          <w:rFonts w:ascii="Times New Roman" w:eastAsiaTheme="majorEastAsia" w:hAnsi="Times New Roman"/>
          <w:bCs/>
          <w:sz w:val="27"/>
          <w:szCs w:val="27"/>
        </w:rPr>
        <w:t>两种语言鸟类名称的命名方式也比较丰富。其中，语素合成方式都占最大比例（汉语</w:t>
      </w:r>
      <w:r w:rsidR="00567C1E">
        <w:rPr>
          <w:rFonts w:ascii="Times New Roman" w:eastAsiaTheme="majorEastAsia" w:hAnsi="Times New Roman"/>
          <w:bCs/>
          <w:sz w:val="27"/>
          <w:szCs w:val="27"/>
        </w:rPr>
        <w:t>55.5</w:t>
      </w:r>
      <w:r w:rsidRPr="008E1F07">
        <w:rPr>
          <w:rFonts w:ascii="Times New Roman" w:eastAsiaTheme="majorEastAsia" w:hAnsi="Times New Roman"/>
          <w:bCs/>
          <w:sz w:val="27"/>
          <w:szCs w:val="27"/>
        </w:rPr>
        <w:t>%</w:t>
      </w:r>
      <w:r w:rsidRPr="008E1F07">
        <w:rPr>
          <w:rFonts w:ascii="Times New Roman" w:eastAsiaTheme="majorEastAsia" w:hAnsi="Times New Roman"/>
          <w:bCs/>
          <w:sz w:val="27"/>
          <w:szCs w:val="27"/>
        </w:rPr>
        <w:t>，越南语</w:t>
      </w:r>
      <w:r w:rsidR="00567C1E">
        <w:rPr>
          <w:rFonts w:ascii="Times New Roman" w:eastAsiaTheme="majorEastAsia" w:hAnsi="Times New Roman"/>
          <w:bCs/>
          <w:sz w:val="27"/>
          <w:szCs w:val="27"/>
        </w:rPr>
        <w:t>47</w:t>
      </w:r>
      <w:r w:rsidRPr="008E1F07">
        <w:rPr>
          <w:rFonts w:ascii="Times New Roman" w:eastAsiaTheme="majorEastAsia" w:hAnsi="Times New Roman"/>
          <w:bCs/>
          <w:sz w:val="27"/>
          <w:szCs w:val="27"/>
        </w:rPr>
        <w:t>.4%</w:t>
      </w:r>
      <w:r w:rsidRPr="008E1F07">
        <w:rPr>
          <w:rFonts w:ascii="Times New Roman" w:eastAsiaTheme="majorEastAsia" w:hAnsi="Times New Roman"/>
          <w:bCs/>
          <w:sz w:val="27"/>
          <w:szCs w:val="27"/>
        </w:rPr>
        <w:t>）。修辞命名从</w:t>
      </w:r>
      <w:r w:rsidR="000E15D8">
        <w:rPr>
          <w:rFonts w:ascii="Times New Roman" w:eastAsiaTheme="majorEastAsia" w:hAnsi="Times New Roman"/>
          <w:bCs/>
          <w:sz w:val="27"/>
          <w:szCs w:val="27"/>
        </w:rPr>
        <w:t>构造</w:t>
      </w:r>
      <w:r w:rsidRPr="008E1F07">
        <w:rPr>
          <w:rFonts w:ascii="Times New Roman" w:eastAsiaTheme="majorEastAsia" w:hAnsi="Times New Roman"/>
          <w:bCs/>
          <w:sz w:val="27"/>
          <w:szCs w:val="27"/>
        </w:rPr>
        <w:t>上看也是一种合成，是按照联想规律进行合成。若将此命名方式也算进去，语素合成方式的会进一步提高（汉语</w:t>
      </w:r>
      <w:r w:rsidR="00567C1E">
        <w:rPr>
          <w:rFonts w:ascii="Times New Roman" w:eastAsiaTheme="majorEastAsia" w:hAnsi="Times New Roman"/>
          <w:bCs/>
          <w:sz w:val="27"/>
          <w:szCs w:val="27"/>
        </w:rPr>
        <w:t>64.8</w:t>
      </w:r>
      <w:r w:rsidRPr="008E1F07">
        <w:rPr>
          <w:rFonts w:ascii="Times New Roman" w:eastAsiaTheme="majorEastAsia" w:hAnsi="Times New Roman"/>
          <w:bCs/>
          <w:sz w:val="27"/>
          <w:szCs w:val="27"/>
        </w:rPr>
        <w:t>%</w:t>
      </w:r>
      <w:r w:rsidRPr="008E1F07">
        <w:rPr>
          <w:rFonts w:ascii="Times New Roman" w:eastAsiaTheme="majorEastAsia" w:hAnsi="Times New Roman"/>
          <w:bCs/>
          <w:sz w:val="27"/>
          <w:szCs w:val="27"/>
        </w:rPr>
        <w:t>，越南语</w:t>
      </w:r>
      <w:r w:rsidR="00567C1E">
        <w:rPr>
          <w:rFonts w:ascii="Times New Roman" w:eastAsiaTheme="majorEastAsia" w:hAnsi="Times New Roman"/>
          <w:bCs/>
          <w:sz w:val="27"/>
          <w:szCs w:val="27"/>
        </w:rPr>
        <w:t>58.2</w:t>
      </w:r>
      <w:r w:rsidRPr="008E1F07">
        <w:rPr>
          <w:rFonts w:ascii="Times New Roman" w:eastAsiaTheme="majorEastAsia" w:hAnsi="Times New Roman"/>
          <w:bCs/>
          <w:sz w:val="27"/>
          <w:szCs w:val="27"/>
        </w:rPr>
        <w:t>%</w:t>
      </w:r>
      <w:r w:rsidRPr="008E1F07">
        <w:rPr>
          <w:rFonts w:ascii="Times New Roman" w:eastAsiaTheme="majorEastAsia" w:hAnsi="Times New Roman"/>
          <w:bCs/>
          <w:sz w:val="27"/>
          <w:szCs w:val="27"/>
        </w:rPr>
        <w:t>）。汉越两种语言都属于</w:t>
      </w:r>
      <w:r w:rsidR="0096223D">
        <w:rPr>
          <w:rFonts w:ascii="Times New Roman" w:eastAsiaTheme="majorEastAsia" w:hAnsi="Times New Roman"/>
          <w:bCs/>
          <w:sz w:val="27"/>
          <w:szCs w:val="27"/>
        </w:rPr>
        <w:t>分析型语言，都受到词汇复音化趋势的影响。</w:t>
      </w:r>
    </w:p>
    <w:p w14:paraId="500120BF" w14:textId="77777777" w:rsidR="006D3708" w:rsidRPr="008E1F07" w:rsidRDefault="006D3708" w:rsidP="00735D69">
      <w:pPr>
        <w:pStyle w:val="ListParagraph"/>
        <w:numPr>
          <w:ilvl w:val="0"/>
          <w:numId w:val="18"/>
        </w:numPr>
        <w:tabs>
          <w:tab w:val="left" w:pos="1560"/>
        </w:tabs>
        <w:snapToGrid w:val="0"/>
        <w:spacing w:after="0" w:line="360" w:lineRule="auto"/>
        <w:ind w:left="0" w:firstLine="720"/>
        <w:contextualSpacing w:val="0"/>
        <w:jc w:val="both"/>
        <w:rPr>
          <w:rFonts w:ascii="Times New Roman" w:eastAsiaTheme="majorEastAsia" w:hAnsi="Times New Roman"/>
          <w:bCs/>
          <w:sz w:val="27"/>
          <w:szCs w:val="27"/>
        </w:rPr>
      </w:pPr>
      <w:r w:rsidRPr="008E1F07">
        <w:rPr>
          <w:rFonts w:ascii="Times New Roman" w:hAnsi="Times New Roman"/>
          <w:sz w:val="27"/>
          <w:szCs w:val="27"/>
          <w:lang w:val="vi-VN"/>
        </w:rPr>
        <w:t>鸟类命名方式从任意结合、模仿鸣叫声到汉字命名、语素合成、修辞命名以及借用外来词体现了社会的进步，人类的思维从具象到抽象的发展过程。</w:t>
      </w:r>
    </w:p>
    <w:p w14:paraId="56521840" w14:textId="77777777" w:rsidR="006D3708" w:rsidRPr="008E1F07" w:rsidRDefault="006D3708" w:rsidP="0080747E">
      <w:pPr>
        <w:pStyle w:val="ListParagraph"/>
        <w:numPr>
          <w:ilvl w:val="3"/>
          <w:numId w:val="17"/>
        </w:numPr>
        <w:snapToGrid w:val="0"/>
        <w:spacing w:after="0" w:line="360" w:lineRule="auto"/>
        <w:ind w:left="0" w:firstLine="0"/>
        <w:contextualSpacing w:val="0"/>
        <w:jc w:val="both"/>
        <w:rPr>
          <w:rFonts w:ascii="Times New Roman" w:eastAsiaTheme="majorEastAsia" w:hAnsi="Times New Roman"/>
          <w:b/>
          <w:bCs/>
          <w:sz w:val="27"/>
          <w:szCs w:val="27"/>
        </w:rPr>
      </w:pPr>
      <w:r w:rsidRPr="008E1F07">
        <w:rPr>
          <w:rFonts w:ascii="Times New Roman" w:eastAsiaTheme="majorEastAsia" w:hAnsi="Times New Roman" w:hint="eastAsia"/>
          <w:b/>
          <w:bCs/>
          <w:sz w:val="27"/>
          <w:szCs w:val="27"/>
        </w:rPr>
        <w:t>不同之处</w:t>
      </w:r>
    </w:p>
    <w:p w14:paraId="2679396D" w14:textId="77777777" w:rsidR="006D3708" w:rsidRPr="008E1F07" w:rsidRDefault="006D3708" w:rsidP="00735D69">
      <w:pPr>
        <w:tabs>
          <w:tab w:val="left" w:pos="567"/>
        </w:tabs>
        <w:snapToGrid w:val="0"/>
        <w:spacing w:after="0" w:line="360" w:lineRule="auto"/>
        <w:jc w:val="both"/>
        <w:rPr>
          <w:rFonts w:ascii="Times New Roman" w:eastAsiaTheme="majorEastAsia" w:hAnsi="Times New Roman"/>
          <w:bCs/>
          <w:sz w:val="27"/>
          <w:szCs w:val="27"/>
        </w:rPr>
      </w:pPr>
      <w:r w:rsidRPr="008E1F07">
        <w:rPr>
          <w:rFonts w:ascii="Times New Roman" w:eastAsiaTheme="majorEastAsia" w:hAnsi="Times New Roman"/>
          <w:bCs/>
          <w:sz w:val="27"/>
          <w:szCs w:val="27"/>
        </w:rPr>
        <w:tab/>
      </w:r>
      <w:r w:rsidRPr="008E1F07">
        <w:rPr>
          <w:rFonts w:ascii="Times New Roman" w:eastAsiaTheme="majorEastAsia" w:hAnsi="Times New Roman"/>
          <w:b/>
          <w:bCs/>
          <w:sz w:val="27"/>
          <w:szCs w:val="27"/>
        </w:rPr>
        <w:t>第一</w:t>
      </w:r>
      <w:r w:rsidRPr="008E1F07">
        <w:rPr>
          <w:rFonts w:ascii="Times New Roman" w:eastAsiaTheme="majorEastAsia" w:hAnsi="Times New Roman" w:hint="eastAsia"/>
          <w:bCs/>
          <w:sz w:val="27"/>
          <w:szCs w:val="27"/>
        </w:rPr>
        <w:t>、</w:t>
      </w:r>
      <w:r w:rsidRPr="008E1F07">
        <w:rPr>
          <w:rFonts w:ascii="Times New Roman" w:eastAsiaTheme="majorEastAsia" w:hAnsi="Times New Roman"/>
          <w:bCs/>
          <w:sz w:val="27"/>
          <w:szCs w:val="27"/>
        </w:rPr>
        <w:t>语素合成方式在两种语言鸟类名称中都占最大比例</w:t>
      </w:r>
      <w:r w:rsidRPr="008E1F07">
        <w:rPr>
          <w:rFonts w:ascii="Times New Roman" w:eastAsiaTheme="majorEastAsia" w:hAnsi="Times New Roman" w:hint="eastAsia"/>
          <w:bCs/>
          <w:sz w:val="27"/>
          <w:szCs w:val="27"/>
        </w:rPr>
        <w:t>，</w:t>
      </w:r>
      <w:r w:rsidRPr="008E1F07">
        <w:rPr>
          <w:rFonts w:ascii="Times New Roman" w:eastAsiaTheme="majorEastAsia" w:hAnsi="Times New Roman"/>
          <w:bCs/>
          <w:sz w:val="27"/>
          <w:szCs w:val="27"/>
        </w:rPr>
        <w:t>但相比之下，无论包括不包括修辞转化命名方式在内，汉语的比例都明显高于越南语的比例。原因在于越南语在需要为单音节名称复音化时，很多情况下可直接加上表示类属的词</w:t>
      </w:r>
      <w:r w:rsidRPr="008E1F07">
        <w:rPr>
          <w:rFonts w:ascii="Times New Roman" w:eastAsiaTheme="majorEastAsia" w:hAnsi="Times New Roman"/>
          <w:bCs/>
          <w:sz w:val="27"/>
          <w:szCs w:val="27"/>
        </w:rPr>
        <w:t>“</w:t>
      </w:r>
      <w:proofErr w:type="spellStart"/>
      <w:r w:rsidRPr="008E1F07">
        <w:rPr>
          <w:rFonts w:ascii="Times New Roman" w:eastAsiaTheme="majorEastAsia" w:hAnsi="Times New Roman"/>
          <w:bCs/>
          <w:sz w:val="27"/>
          <w:szCs w:val="27"/>
        </w:rPr>
        <w:t>chim</w:t>
      </w:r>
      <w:proofErr w:type="spellEnd"/>
      <w:r w:rsidRPr="008E1F07">
        <w:rPr>
          <w:rFonts w:ascii="Times New Roman" w:eastAsiaTheme="majorEastAsia" w:hAnsi="Times New Roman"/>
          <w:bCs/>
          <w:sz w:val="27"/>
          <w:szCs w:val="27"/>
        </w:rPr>
        <w:t>”</w:t>
      </w:r>
      <w:r w:rsidRPr="008E1F07">
        <w:rPr>
          <w:rFonts w:ascii="Times New Roman" w:eastAsiaTheme="majorEastAsia" w:hAnsi="Times New Roman"/>
          <w:bCs/>
          <w:sz w:val="27"/>
          <w:szCs w:val="27"/>
        </w:rPr>
        <w:t>从而构成词组，如：</w:t>
      </w:r>
      <w:r w:rsidRPr="008E1F07">
        <w:rPr>
          <w:rFonts w:ascii="Times New Roman" w:eastAsiaTheme="majorEastAsia" w:hAnsi="Times New Roman"/>
          <w:bCs/>
          <w:sz w:val="27"/>
          <w:szCs w:val="27"/>
          <w:lang w:val="vi-VN"/>
        </w:rPr>
        <w:t>dẽ→chim dẽ</w:t>
      </w:r>
      <w:r w:rsidRPr="008E1F07">
        <w:rPr>
          <w:rFonts w:ascii="Times New Roman" w:eastAsiaTheme="majorEastAsia" w:hAnsi="Times New Roman"/>
          <w:bCs/>
          <w:sz w:val="27"/>
          <w:szCs w:val="27"/>
          <w:lang w:val="vi-VN"/>
        </w:rPr>
        <w:t>，</w:t>
      </w:r>
      <w:r w:rsidRPr="008E1F07">
        <w:rPr>
          <w:rFonts w:ascii="Times New Roman" w:eastAsiaTheme="majorEastAsia" w:hAnsi="Times New Roman"/>
          <w:bCs/>
          <w:sz w:val="27"/>
          <w:szCs w:val="27"/>
          <w:lang w:val="vi-VN"/>
        </w:rPr>
        <w:t>sả→chim sả</w:t>
      </w:r>
      <w:r w:rsidRPr="008E1F07">
        <w:rPr>
          <w:rFonts w:ascii="Times New Roman" w:eastAsiaTheme="majorEastAsia" w:hAnsi="Times New Roman"/>
          <w:bCs/>
          <w:sz w:val="27"/>
          <w:szCs w:val="27"/>
          <w:lang w:val="vi-VN"/>
        </w:rPr>
        <w:t>，</w:t>
      </w:r>
      <w:r w:rsidRPr="008E1F07">
        <w:rPr>
          <w:rFonts w:ascii="Times New Roman" w:eastAsiaTheme="majorEastAsia" w:hAnsi="Times New Roman"/>
          <w:bCs/>
          <w:sz w:val="27"/>
          <w:szCs w:val="27"/>
          <w:lang w:val="vi-VN"/>
        </w:rPr>
        <w:t>mòng→chim mòng</w:t>
      </w:r>
      <w:r w:rsidRPr="008E1F07">
        <w:rPr>
          <w:rFonts w:ascii="Times New Roman" w:eastAsiaTheme="majorEastAsia" w:hAnsi="Times New Roman"/>
          <w:bCs/>
          <w:sz w:val="27"/>
          <w:szCs w:val="27"/>
          <w:lang w:val="vi-VN"/>
        </w:rPr>
        <w:t>，</w:t>
      </w:r>
      <w:r w:rsidRPr="008E1F07">
        <w:rPr>
          <w:rFonts w:ascii="Times New Roman" w:eastAsiaTheme="majorEastAsia" w:hAnsi="Times New Roman"/>
          <w:bCs/>
          <w:sz w:val="27"/>
          <w:szCs w:val="27"/>
          <w:lang w:val="vi-VN"/>
        </w:rPr>
        <w:t xml:space="preserve">oanh→ chim oanh </w:t>
      </w:r>
      <w:r w:rsidRPr="008E1F07">
        <w:rPr>
          <w:rFonts w:ascii="Times New Roman" w:eastAsiaTheme="majorEastAsia" w:hAnsi="Times New Roman"/>
          <w:bCs/>
          <w:sz w:val="27"/>
          <w:szCs w:val="27"/>
          <w:lang w:val="vi-VN"/>
        </w:rPr>
        <w:t>等。</w:t>
      </w:r>
    </w:p>
    <w:p w14:paraId="139CCCD6" w14:textId="77777777" w:rsidR="006D3708" w:rsidRPr="008E1F07" w:rsidRDefault="006D3708" w:rsidP="00735D69">
      <w:pPr>
        <w:tabs>
          <w:tab w:val="left" w:pos="567"/>
        </w:tabs>
        <w:snapToGrid w:val="0"/>
        <w:spacing w:after="0" w:line="360" w:lineRule="auto"/>
        <w:jc w:val="both"/>
        <w:rPr>
          <w:rFonts w:ascii="Times New Roman" w:eastAsiaTheme="majorEastAsia" w:hAnsi="Times New Roman"/>
          <w:bCs/>
          <w:sz w:val="27"/>
          <w:szCs w:val="27"/>
        </w:rPr>
      </w:pPr>
      <w:r w:rsidRPr="008E1F07">
        <w:rPr>
          <w:rFonts w:ascii="Times New Roman" w:hAnsi="Times New Roman"/>
          <w:sz w:val="27"/>
          <w:szCs w:val="27"/>
        </w:rPr>
        <w:tab/>
      </w:r>
      <w:r w:rsidRPr="008E1F07">
        <w:rPr>
          <w:rFonts w:ascii="Times New Roman" w:eastAsiaTheme="majorEastAsia" w:hAnsi="Times New Roman"/>
          <w:b/>
          <w:bCs/>
          <w:sz w:val="27"/>
          <w:szCs w:val="27"/>
        </w:rPr>
        <w:t>第二</w:t>
      </w:r>
      <w:r w:rsidRPr="008E1F07">
        <w:rPr>
          <w:rFonts w:ascii="Times New Roman" w:eastAsiaTheme="majorEastAsia" w:hAnsi="Times New Roman" w:hint="eastAsia"/>
          <w:bCs/>
          <w:sz w:val="27"/>
          <w:szCs w:val="27"/>
        </w:rPr>
        <w:t>、</w:t>
      </w:r>
      <w:r w:rsidRPr="008E1F07">
        <w:rPr>
          <w:rFonts w:ascii="Times New Roman" w:eastAsiaTheme="majorEastAsia" w:hAnsi="Times New Roman"/>
          <w:bCs/>
          <w:sz w:val="27"/>
          <w:szCs w:val="27"/>
        </w:rPr>
        <w:t>两种语言的鸟类名称都受各自语法规则的制约。因此，就偏正式语素合成方式而言，不同点在于汉语里</w:t>
      </w:r>
      <w:r w:rsidRPr="008E1F07">
        <w:rPr>
          <w:rFonts w:ascii="Times New Roman" w:eastAsiaTheme="majorEastAsia" w:hAnsi="Times New Roman"/>
          <w:bCs/>
          <w:sz w:val="27"/>
          <w:szCs w:val="27"/>
        </w:rPr>
        <w:t>“</w:t>
      </w:r>
      <w:r w:rsidRPr="008E1F07">
        <w:rPr>
          <w:rFonts w:ascii="Times New Roman" w:eastAsiaTheme="majorEastAsia" w:hAnsi="Times New Roman"/>
          <w:bCs/>
          <w:sz w:val="27"/>
          <w:szCs w:val="27"/>
        </w:rPr>
        <w:t>区别项</w:t>
      </w:r>
      <w:r w:rsidRPr="008E1F07">
        <w:rPr>
          <w:rFonts w:ascii="Times New Roman" w:eastAsiaTheme="majorEastAsia" w:hAnsi="Times New Roman"/>
          <w:bCs/>
          <w:sz w:val="27"/>
          <w:szCs w:val="27"/>
        </w:rPr>
        <w:t>”</w:t>
      </w:r>
      <w:r w:rsidRPr="008E1F07">
        <w:rPr>
          <w:rFonts w:ascii="Times New Roman" w:eastAsiaTheme="majorEastAsia" w:hAnsi="Times New Roman"/>
          <w:bCs/>
          <w:sz w:val="27"/>
          <w:szCs w:val="27"/>
        </w:rPr>
        <w:t>在前，</w:t>
      </w:r>
      <w:r w:rsidRPr="008E1F07">
        <w:rPr>
          <w:rFonts w:ascii="Times New Roman" w:eastAsiaTheme="majorEastAsia" w:hAnsi="Times New Roman"/>
          <w:bCs/>
          <w:sz w:val="27"/>
          <w:szCs w:val="27"/>
        </w:rPr>
        <w:t>“</w:t>
      </w:r>
      <w:r w:rsidRPr="008E1F07">
        <w:rPr>
          <w:rFonts w:ascii="Times New Roman" w:eastAsiaTheme="majorEastAsia" w:hAnsi="Times New Roman"/>
          <w:bCs/>
          <w:sz w:val="27"/>
          <w:szCs w:val="27"/>
        </w:rPr>
        <w:t>类属项</w:t>
      </w:r>
      <w:r w:rsidRPr="008E1F07">
        <w:rPr>
          <w:rFonts w:ascii="Times New Roman" w:eastAsiaTheme="majorEastAsia" w:hAnsi="Times New Roman"/>
          <w:bCs/>
          <w:sz w:val="27"/>
          <w:szCs w:val="27"/>
        </w:rPr>
        <w:t>”</w:t>
      </w:r>
      <w:r w:rsidRPr="008E1F07">
        <w:rPr>
          <w:rFonts w:ascii="Times New Roman" w:eastAsiaTheme="majorEastAsia" w:hAnsi="Times New Roman"/>
          <w:bCs/>
          <w:sz w:val="27"/>
          <w:szCs w:val="27"/>
        </w:rPr>
        <w:t>在后</w:t>
      </w:r>
      <w:r w:rsidRPr="008E1F07">
        <w:rPr>
          <w:rFonts w:ascii="Times New Roman" w:eastAsiaTheme="majorEastAsia" w:hAnsi="Times New Roman" w:hint="eastAsia"/>
          <w:bCs/>
          <w:sz w:val="27"/>
          <w:szCs w:val="27"/>
        </w:rPr>
        <w:t>，</w:t>
      </w:r>
      <w:r w:rsidRPr="008E1F07">
        <w:rPr>
          <w:rFonts w:ascii="Times New Roman" w:eastAsiaTheme="majorEastAsia" w:hAnsi="Times New Roman"/>
          <w:bCs/>
          <w:sz w:val="27"/>
          <w:szCs w:val="27"/>
        </w:rPr>
        <w:t>如</w:t>
      </w:r>
      <w:r w:rsidRPr="008E1F07">
        <w:rPr>
          <w:rFonts w:ascii="Times New Roman" w:eastAsiaTheme="majorEastAsia" w:hAnsi="Times New Roman" w:hint="eastAsia"/>
          <w:bCs/>
          <w:sz w:val="27"/>
          <w:szCs w:val="27"/>
        </w:rPr>
        <w:t>“丹顶</w:t>
      </w:r>
      <w:r w:rsidRPr="008E1F07">
        <w:rPr>
          <w:rFonts w:ascii="Times New Roman" w:eastAsiaTheme="majorEastAsia" w:hAnsi="Times New Roman" w:hint="eastAsia"/>
          <w:bCs/>
          <w:sz w:val="27"/>
          <w:szCs w:val="27"/>
        </w:rPr>
        <w:t>/</w:t>
      </w:r>
      <w:r w:rsidRPr="008E1F07">
        <w:rPr>
          <w:rFonts w:ascii="Times New Roman" w:eastAsiaTheme="majorEastAsia" w:hAnsi="Times New Roman"/>
          <w:bCs/>
          <w:sz w:val="27"/>
          <w:szCs w:val="27"/>
        </w:rPr>
        <w:t>/</w:t>
      </w:r>
      <w:r w:rsidRPr="008E1F07">
        <w:rPr>
          <w:rFonts w:ascii="Times New Roman" w:eastAsiaTheme="majorEastAsia" w:hAnsi="Times New Roman" w:hint="eastAsia"/>
          <w:bCs/>
          <w:sz w:val="27"/>
          <w:szCs w:val="27"/>
        </w:rPr>
        <w:t>鹤”</w:t>
      </w:r>
      <w:r w:rsidRPr="008E1F07">
        <w:rPr>
          <w:rFonts w:ascii="Times New Roman" w:eastAsiaTheme="majorEastAsia" w:hAnsi="Times New Roman"/>
          <w:bCs/>
          <w:sz w:val="27"/>
          <w:szCs w:val="27"/>
        </w:rPr>
        <w:t>，越南语则反过来，</w:t>
      </w:r>
      <w:r w:rsidRPr="008E1F07">
        <w:rPr>
          <w:rFonts w:ascii="Times New Roman" w:eastAsiaTheme="majorEastAsia" w:hAnsi="Times New Roman"/>
          <w:bCs/>
          <w:sz w:val="27"/>
          <w:szCs w:val="27"/>
        </w:rPr>
        <w:t>“</w:t>
      </w:r>
      <w:r w:rsidRPr="008E1F07">
        <w:rPr>
          <w:rFonts w:ascii="Times New Roman" w:eastAsiaTheme="majorEastAsia" w:hAnsi="Times New Roman"/>
          <w:bCs/>
          <w:sz w:val="27"/>
          <w:szCs w:val="27"/>
        </w:rPr>
        <w:t>类属项</w:t>
      </w:r>
      <w:r w:rsidRPr="008E1F07">
        <w:rPr>
          <w:rFonts w:ascii="Times New Roman" w:eastAsiaTheme="majorEastAsia" w:hAnsi="Times New Roman"/>
          <w:bCs/>
          <w:sz w:val="27"/>
          <w:szCs w:val="27"/>
        </w:rPr>
        <w:t>”</w:t>
      </w:r>
      <w:r w:rsidRPr="008E1F07">
        <w:rPr>
          <w:rFonts w:ascii="Times New Roman" w:eastAsiaTheme="majorEastAsia" w:hAnsi="Times New Roman"/>
          <w:bCs/>
          <w:sz w:val="27"/>
          <w:szCs w:val="27"/>
        </w:rPr>
        <w:t>在前，</w:t>
      </w:r>
      <w:r w:rsidRPr="008E1F07">
        <w:rPr>
          <w:rFonts w:ascii="Times New Roman" w:eastAsiaTheme="majorEastAsia" w:hAnsi="Times New Roman"/>
          <w:bCs/>
          <w:sz w:val="27"/>
          <w:szCs w:val="27"/>
        </w:rPr>
        <w:t>“</w:t>
      </w:r>
      <w:r w:rsidRPr="008E1F07">
        <w:rPr>
          <w:rFonts w:ascii="Times New Roman" w:eastAsiaTheme="majorEastAsia" w:hAnsi="Times New Roman"/>
          <w:bCs/>
          <w:sz w:val="27"/>
          <w:szCs w:val="27"/>
        </w:rPr>
        <w:t>区别项</w:t>
      </w:r>
      <w:r w:rsidRPr="008E1F07">
        <w:rPr>
          <w:rFonts w:ascii="Times New Roman" w:eastAsiaTheme="majorEastAsia" w:hAnsi="Times New Roman"/>
          <w:bCs/>
          <w:sz w:val="27"/>
          <w:szCs w:val="27"/>
        </w:rPr>
        <w:t>”</w:t>
      </w:r>
      <w:r w:rsidRPr="008E1F07">
        <w:rPr>
          <w:rFonts w:ascii="Times New Roman" w:eastAsiaTheme="majorEastAsia" w:hAnsi="Times New Roman"/>
          <w:bCs/>
          <w:sz w:val="27"/>
          <w:szCs w:val="27"/>
        </w:rPr>
        <w:t>在后</w:t>
      </w:r>
      <w:r w:rsidRPr="008E1F07">
        <w:rPr>
          <w:rFonts w:ascii="Times New Roman" w:eastAsiaTheme="majorEastAsia" w:hAnsi="Times New Roman" w:hint="eastAsia"/>
          <w:bCs/>
          <w:sz w:val="27"/>
          <w:szCs w:val="27"/>
        </w:rPr>
        <w:t>，如“</w:t>
      </w:r>
      <w:proofErr w:type="spellStart"/>
      <w:r w:rsidRPr="008E1F07">
        <w:rPr>
          <w:rFonts w:ascii="Times New Roman" w:eastAsiaTheme="majorEastAsia" w:hAnsi="Times New Roman"/>
          <w:bCs/>
          <w:sz w:val="27"/>
          <w:szCs w:val="27"/>
        </w:rPr>
        <w:t>sếu</w:t>
      </w:r>
      <w:proofErr w:type="spellEnd"/>
      <w:r w:rsidRPr="008E1F07">
        <w:rPr>
          <w:rFonts w:ascii="Times New Roman" w:eastAsiaTheme="majorEastAsia" w:hAnsi="Times New Roman"/>
          <w:bCs/>
          <w:sz w:val="27"/>
          <w:szCs w:val="27"/>
        </w:rPr>
        <w:t xml:space="preserve">// </w:t>
      </w:r>
      <w:proofErr w:type="spellStart"/>
      <w:r w:rsidRPr="008E1F07">
        <w:rPr>
          <w:rFonts w:ascii="Times New Roman" w:eastAsiaTheme="majorEastAsia" w:hAnsi="Times New Roman"/>
          <w:bCs/>
          <w:sz w:val="27"/>
          <w:szCs w:val="27"/>
        </w:rPr>
        <w:t>đầu</w:t>
      </w:r>
      <w:proofErr w:type="spellEnd"/>
      <w:r w:rsidRPr="008E1F07">
        <w:rPr>
          <w:rFonts w:ascii="Times New Roman" w:eastAsiaTheme="majorEastAsia" w:hAnsi="Times New Roman"/>
          <w:bCs/>
          <w:sz w:val="27"/>
          <w:szCs w:val="27"/>
        </w:rPr>
        <w:t xml:space="preserve"> </w:t>
      </w:r>
      <w:proofErr w:type="spellStart"/>
      <w:r w:rsidRPr="008E1F07">
        <w:rPr>
          <w:rFonts w:ascii="Times New Roman" w:eastAsiaTheme="majorEastAsia" w:hAnsi="Times New Roman"/>
          <w:bCs/>
          <w:sz w:val="27"/>
          <w:szCs w:val="27"/>
        </w:rPr>
        <w:t>đỏ</w:t>
      </w:r>
      <w:proofErr w:type="spellEnd"/>
      <w:r w:rsidRPr="008E1F07">
        <w:rPr>
          <w:rFonts w:ascii="Times New Roman" w:eastAsiaTheme="majorEastAsia" w:hAnsi="Times New Roman" w:hint="eastAsia"/>
          <w:bCs/>
          <w:sz w:val="27"/>
          <w:szCs w:val="27"/>
        </w:rPr>
        <w:t>”</w:t>
      </w:r>
      <w:r w:rsidRPr="008E1F07">
        <w:rPr>
          <w:rFonts w:ascii="Times New Roman" w:eastAsiaTheme="majorEastAsia" w:hAnsi="Times New Roman"/>
          <w:bCs/>
          <w:sz w:val="27"/>
          <w:szCs w:val="27"/>
        </w:rPr>
        <w:t>。就半喻式修辞命名方式而言，汉语的喻体（修饰语）主要在前，本体（中心语）在后</w:t>
      </w:r>
      <w:r w:rsidRPr="008E1F07">
        <w:rPr>
          <w:rFonts w:ascii="Times New Roman" w:eastAsiaTheme="majorEastAsia" w:hAnsi="Times New Roman" w:hint="eastAsia"/>
          <w:bCs/>
          <w:sz w:val="27"/>
          <w:szCs w:val="27"/>
        </w:rPr>
        <w:t>，</w:t>
      </w:r>
      <w:r w:rsidRPr="008E1F07">
        <w:rPr>
          <w:rFonts w:ascii="Times New Roman" w:eastAsiaTheme="majorEastAsia" w:hAnsi="Times New Roman"/>
          <w:bCs/>
          <w:sz w:val="27"/>
          <w:szCs w:val="27"/>
        </w:rPr>
        <w:t>如</w:t>
      </w:r>
      <w:r w:rsidRPr="008E1F07">
        <w:rPr>
          <w:rFonts w:ascii="Times New Roman" w:eastAsiaTheme="majorEastAsia" w:hAnsi="Times New Roman" w:hint="eastAsia"/>
          <w:bCs/>
          <w:sz w:val="27"/>
          <w:szCs w:val="27"/>
        </w:rPr>
        <w:t>“猫头</w:t>
      </w:r>
      <w:r w:rsidRPr="008E1F07">
        <w:rPr>
          <w:rFonts w:ascii="Times New Roman" w:eastAsiaTheme="majorEastAsia" w:hAnsi="Times New Roman" w:hint="eastAsia"/>
          <w:bCs/>
          <w:sz w:val="27"/>
          <w:szCs w:val="27"/>
        </w:rPr>
        <w:t>/</w:t>
      </w:r>
      <w:r w:rsidRPr="008E1F07">
        <w:rPr>
          <w:rFonts w:ascii="Times New Roman" w:eastAsiaTheme="majorEastAsia" w:hAnsi="Times New Roman"/>
          <w:bCs/>
          <w:sz w:val="27"/>
          <w:szCs w:val="27"/>
        </w:rPr>
        <w:t>/</w:t>
      </w:r>
      <w:r w:rsidRPr="008E1F07">
        <w:rPr>
          <w:rFonts w:ascii="Times New Roman" w:eastAsiaTheme="majorEastAsia" w:hAnsi="Times New Roman"/>
          <w:bCs/>
          <w:sz w:val="27"/>
          <w:szCs w:val="27"/>
        </w:rPr>
        <w:t>鹰</w:t>
      </w:r>
      <w:r w:rsidRPr="008E1F07">
        <w:rPr>
          <w:rFonts w:ascii="Times New Roman" w:eastAsiaTheme="majorEastAsia" w:hAnsi="Times New Roman" w:hint="eastAsia"/>
          <w:bCs/>
          <w:sz w:val="27"/>
          <w:szCs w:val="27"/>
        </w:rPr>
        <w:t>”</w:t>
      </w:r>
      <w:r w:rsidRPr="008E1F07">
        <w:rPr>
          <w:rFonts w:ascii="Times New Roman" w:eastAsiaTheme="majorEastAsia" w:hAnsi="Times New Roman"/>
          <w:bCs/>
          <w:sz w:val="27"/>
          <w:szCs w:val="27"/>
        </w:rPr>
        <w:t>，越南语则一般是本体在前，喻体在后</w:t>
      </w:r>
      <w:r w:rsidRPr="008E1F07">
        <w:rPr>
          <w:rFonts w:ascii="Times New Roman" w:eastAsiaTheme="majorEastAsia" w:hAnsi="Times New Roman" w:hint="eastAsia"/>
          <w:bCs/>
          <w:sz w:val="27"/>
          <w:szCs w:val="27"/>
        </w:rPr>
        <w:t>“</w:t>
      </w:r>
      <w:proofErr w:type="spellStart"/>
      <w:r w:rsidRPr="008E1F07">
        <w:rPr>
          <w:rFonts w:ascii="Times New Roman" w:eastAsiaTheme="majorEastAsia" w:hAnsi="Times New Roman"/>
          <w:bCs/>
          <w:sz w:val="27"/>
          <w:szCs w:val="27"/>
        </w:rPr>
        <w:t>cú</w:t>
      </w:r>
      <w:proofErr w:type="spellEnd"/>
      <w:r w:rsidRPr="008E1F07">
        <w:rPr>
          <w:rFonts w:ascii="Times New Roman" w:eastAsiaTheme="majorEastAsia" w:hAnsi="Times New Roman"/>
          <w:bCs/>
          <w:sz w:val="27"/>
          <w:szCs w:val="27"/>
        </w:rPr>
        <w:t xml:space="preserve"> //</w:t>
      </w:r>
      <w:proofErr w:type="spellStart"/>
      <w:r w:rsidRPr="008E1F07">
        <w:rPr>
          <w:rFonts w:ascii="Times New Roman" w:eastAsiaTheme="majorEastAsia" w:hAnsi="Times New Roman"/>
          <w:bCs/>
          <w:sz w:val="27"/>
          <w:szCs w:val="27"/>
        </w:rPr>
        <w:t>mèo</w:t>
      </w:r>
      <w:proofErr w:type="spellEnd"/>
      <w:r w:rsidRPr="008E1F07">
        <w:rPr>
          <w:rFonts w:ascii="Times New Roman" w:eastAsiaTheme="majorEastAsia" w:hAnsi="Times New Roman" w:hint="eastAsia"/>
          <w:bCs/>
          <w:sz w:val="27"/>
          <w:szCs w:val="27"/>
        </w:rPr>
        <w:t>”</w:t>
      </w:r>
      <w:r w:rsidRPr="008E1F07">
        <w:rPr>
          <w:rFonts w:ascii="Times New Roman" w:eastAsiaTheme="majorEastAsia" w:hAnsi="Times New Roman"/>
          <w:bCs/>
          <w:sz w:val="27"/>
          <w:szCs w:val="27"/>
        </w:rPr>
        <w:t>。</w:t>
      </w:r>
    </w:p>
    <w:p w14:paraId="016AF71A" w14:textId="77777777" w:rsidR="005029D2" w:rsidRDefault="006D3708" w:rsidP="00735D69">
      <w:pPr>
        <w:tabs>
          <w:tab w:val="left" w:pos="567"/>
        </w:tabs>
        <w:snapToGrid w:val="0"/>
        <w:spacing w:after="0" w:line="360" w:lineRule="auto"/>
        <w:jc w:val="both"/>
        <w:rPr>
          <w:rFonts w:ascii="Times New Roman" w:eastAsiaTheme="majorEastAsia" w:hAnsi="Times New Roman"/>
          <w:bCs/>
          <w:sz w:val="27"/>
          <w:szCs w:val="27"/>
        </w:rPr>
      </w:pPr>
      <w:r w:rsidRPr="008E1F07">
        <w:rPr>
          <w:rFonts w:ascii="Times New Roman" w:eastAsiaTheme="majorEastAsia" w:hAnsi="Times New Roman"/>
          <w:bCs/>
          <w:sz w:val="27"/>
          <w:szCs w:val="27"/>
        </w:rPr>
        <w:tab/>
      </w:r>
      <w:r w:rsidR="00C250B5" w:rsidRPr="007324F1">
        <w:rPr>
          <w:rFonts w:ascii="Times New Roman" w:eastAsiaTheme="majorEastAsia" w:hAnsi="Times New Roman"/>
          <w:b/>
          <w:bCs/>
          <w:sz w:val="27"/>
          <w:szCs w:val="27"/>
        </w:rPr>
        <w:t>第三</w:t>
      </w:r>
      <w:r w:rsidR="00C250B5">
        <w:rPr>
          <w:rFonts w:ascii="Times New Roman" w:eastAsiaTheme="majorEastAsia" w:hAnsi="Times New Roman" w:hint="eastAsia"/>
          <w:bCs/>
          <w:sz w:val="27"/>
          <w:szCs w:val="27"/>
        </w:rPr>
        <w:t>、</w:t>
      </w:r>
      <w:r w:rsidR="00C250B5" w:rsidRPr="007324F1">
        <w:rPr>
          <w:rFonts w:ascii="Times New Roman" w:eastAsiaTheme="majorEastAsia" w:hAnsi="Times New Roman"/>
          <w:bCs/>
          <w:sz w:val="27"/>
          <w:szCs w:val="27"/>
        </w:rPr>
        <w:t>任意结合命名方式</w:t>
      </w:r>
      <w:r w:rsidR="00C250B5">
        <w:rPr>
          <w:rFonts w:ascii="Times New Roman" w:eastAsiaTheme="majorEastAsia" w:hAnsi="Times New Roman"/>
          <w:bCs/>
          <w:sz w:val="27"/>
          <w:szCs w:val="27"/>
        </w:rPr>
        <w:t>，</w:t>
      </w:r>
      <w:r w:rsidR="00C250B5" w:rsidRPr="007324F1">
        <w:rPr>
          <w:rFonts w:ascii="Times New Roman" w:eastAsiaTheme="majorEastAsia" w:hAnsi="Times New Roman"/>
          <w:bCs/>
          <w:sz w:val="27"/>
          <w:szCs w:val="27"/>
        </w:rPr>
        <w:t>越南语的比例远高于汉语</w:t>
      </w:r>
      <w:r w:rsidR="00C250B5">
        <w:rPr>
          <w:rFonts w:ascii="Times New Roman" w:eastAsiaTheme="majorEastAsia" w:hAnsi="Times New Roman"/>
          <w:bCs/>
          <w:sz w:val="27"/>
          <w:szCs w:val="27"/>
        </w:rPr>
        <w:t>（</w:t>
      </w:r>
      <w:r w:rsidR="00C250B5">
        <w:rPr>
          <w:rFonts w:ascii="Times New Roman" w:eastAsiaTheme="majorEastAsia" w:hAnsi="Times New Roman"/>
          <w:bCs/>
          <w:sz w:val="27"/>
          <w:szCs w:val="27"/>
        </w:rPr>
        <w:t>24.5</w:t>
      </w:r>
      <w:r w:rsidR="00C250B5" w:rsidRPr="007324F1">
        <w:rPr>
          <w:rFonts w:ascii="Times New Roman" w:eastAsiaTheme="majorEastAsia" w:hAnsi="Times New Roman"/>
          <w:bCs/>
          <w:sz w:val="27"/>
          <w:szCs w:val="27"/>
        </w:rPr>
        <w:t>%</w:t>
      </w:r>
      <w:r w:rsidR="00C250B5" w:rsidRPr="007324F1">
        <w:rPr>
          <w:rFonts w:ascii="Times New Roman" w:eastAsiaTheme="majorEastAsia" w:hAnsi="Times New Roman"/>
          <w:bCs/>
          <w:sz w:val="27"/>
          <w:szCs w:val="27"/>
        </w:rPr>
        <w:t>于</w:t>
      </w:r>
      <w:r w:rsidR="00C250B5" w:rsidRPr="007324F1">
        <w:rPr>
          <w:rFonts w:ascii="Times New Roman" w:eastAsiaTheme="majorEastAsia" w:hAnsi="Times New Roman"/>
          <w:bCs/>
          <w:sz w:val="27"/>
          <w:szCs w:val="27"/>
        </w:rPr>
        <w:t>0.7%</w:t>
      </w:r>
      <w:r w:rsidR="00C250B5">
        <w:rPr>
          <w:rFonts w:ascii="Times New Roman" w:eastAsiaTheme="majorEastAsia" w:hAnsi="Times New Roman"/>
          <w:bCs/>
          <w:sz w:val="27"/>
          <w:szCs w:val="27"/>
        </w:rPr>
        <w:t>）</w:t>
      </w:r>
      <w:r w:rsidR="00C250B5" w:rsidRPr="007324F1">
        <w:rPr>
          <w:rFonts w:ascii="Times New Roman" w:eastAsiaTheme="majorEastAsia" w:hAnsi="Times New Roman"/>
          <w:bCs/>
          <w:sz w:val="27"/>
          <w:szCs w:val="27"/>
        </w:rPr>
        <w:t>。暂不涉及语源考证</w:t>
      </w:r>
      <w:r w:rsidR="00C250B5">
        <w:rPr>
          <w:rFonts w:ascii="Times New Roman" w:eastAsiaTheme="majorEastAsia" w:hAnsi="Times New Roman"/>
          <w:bCs/>
          <w:sz w:val="27"/>
          <w:szCs w:val="27"/>
        </w:rPr>
        <w:t>，</w:t>
      </w:r>
      <w:r w:rsidR="00C250B5" w:rsidRPr="007324F1">
        <w:rPr>
          <w:rFonts w:ascii="Times New Roman" w:eastAsiaTheme="majorEastAsia" w:hAnsi="Times New Roman"/>
          <w:bCs/>
          <w:sz w:val="27"/>
          <w:szCs w:val="27"/>
        </w:rPr>
        <w:t>不可忽略汉语鸟类名称中的汉字功能。每一个方块的汉字是一个形</w:t>
      </w:r>
      <w:r w:rsidR="00C250B5">
        <w:rPr>
          <w:rFonts w:ascii="Times New Roman" w:eastAsiaTheme="majorEastAsia" w:hAnsi="Times New Roman" w:hint="eastAsia"/>
          <w:bCs/>
          <w:sz w:val="27"/>
          <w:szCs w:val="27"/>
        </w:rPr>
        <w:t>、</w:t>
      </w:r>
      <w:r w:rsidR="00C250B5" w:rsidRPr="007324F1">
        <w:rPr>
          <w:rFonts w:ascii="Times New Roman" w:eastAsiaTheme="majorEastAsia" w:hAnsi="Times New Roman"/>
          <w:bCs/>
          <w:sz w:val="27"/>
          <w:szCs w:val="27"/>
        </w:rPr>
        <w:t>音</w:t>
      </w:r>
      <w:r w:rsidR="00C250B5">
        <w:rPr>
          <w:rFonts w:ascii="Times New Roman" w:eastAsiaTheme="majorEastAsia" w:hAnsi="Times New Roman" w:hint="eastAsia"/>
          <w:bCs/>
          <w:sz w:val="27"/>
          <w:szCs w:val="27"/>
        </w:rPr>
        <w:t>、</w:t>
      </w:r>
      <w:r w:rsidR="00C250B5" w:rsidRPr="007324F1">
        <w:rPr>
          <w:rFonts w:ascii="Times New Roman" w:eastAsiaTheme="majorEastAsia" w:hAnsi="Times New Roman"/>
          <w:bCs/>
          <w:sz w:val="27"/>
          <w:szCs w:val="27"/>
        </w:rPr>
        <w:t>义的结合体</w:t>
      </w:r>
      <w:r w:rsidR="00C250B5">
        <w:rPr>
          <w:rFonts w:ascii="Times New Roman" w:eastAsiaTheme="majorEastAsia" w:hAnsi="Times New Roman"/>
          <w:bCs/>
          <w:sz w:val="27"/>
          <w:szCs w:val="27"/>
        </w:rPr>
        <w:t>，</w:t>
      </w:r>
      <w:r w:rsidR="00C250B5" w:rsidRPr="007324F1">
        <w:rPr>
          <w:rFonts w:ascii="Times New Roman" w:eastAsiaTheme="majorEastAsia" w:hAnsi="Times New Roman"/>
          <w:bCs/>
          <w:sz w:val="27"/>
          <w:szCs w:val="27"/>
        </w:rPr>
        <w:t>使得音义相生成了汉语别具一格的命名方式。不仅如此</w:t>
      </w:r>
      <w:r w:rsidR="00C250B5">
        <w:rPr>
          <w:rFonts w:ascii="Times New Roman" w:eastAsiaTheme="majorEastAsia" w:hAnsi="Times New Roman"/>
          <w:bCs/>
          <w:sz w:val="27"/>
          <w:szCs w:val="27"/>
        </w:rPr>
        <w:t>，鸟类名称中的意符（如：鸟、隹、</w:t>
      </w:r>
      <w:r w:rsidR="00C250B5" w:rsidRPr="007324F1">
        <w:rPr>
          <w:rFonts w:ascii="Times New Roman" w:eastAsiaTheme="majorEastAsia" w:hAnsi="Times New Roman"/>
          <w:bCs/>
          <w:sz w:val="27"/>
          <w:szCs w:val="27"/>
        </w:rPr>
        <w:t>羽</w:t>
      </w:r>
      <w:r w:rsidR="00C250B5">
        <w:rPr>
          <w:rFonts w:ascii="Times New Roman" w:eastAsiaTheme="majorEastAsia" w:hAnsi="Times New Roman"/>
          <w:bCs/>
          <w:sz w:val="27"/>
          <w:szCs w:val="27"/>
        </w:rPr>
        <w:t>）</w:t>
      </w:r>
      <w:r w:rsidR="00C250B5" w:rsidRPr="007324F1">
        <w:rPr>
          <w:rFonts w:ascii="Times New Roman" w:eastAsiaTheme="majorEastAsia" w:hAnsi="Times New Roman"/>
          <w:bCs/>
          <w:sz w:val="27"/>
          <w:szCs w:val="27"/>
        </w:rPr>
        <w:t>使得即使是任意结合的名称</w:t>
      </w:r>
      <w:r w:rsidR="00C250B5">
        <w:rPr>
          <w:rFonts w:ascii="Times New Roman" w:eastAsiaTheme="majorEastAsia" w:hAnsi="Times New Roman"/>
          <w:bCs/>
          <w:sz w:val="27"/>
          <w:szCs w:val="27"/>
        </w:rPr>
        <w:t>，如：鹮、鸻、鸨、</w:t>
      </w:r>
      <w:r w:rsidR="00C250B5" w:rsidRPr="007324F1">
        <w:rPr>
          <w:rFonts w:ascii="Times New Roman" w:eastAsiaTheme="majorEastAsia" w:hAnsi="Times New Roman"/>
          <w:bCs/>
          <w:sz w:val="27"/>
          <w:szCs w:val="27"/>
        </w:rPr>
        <w:t>翟、鹔鹴、鸤鸠等这些较为生僻的名称</w:t>
      </w:r>
      <w:r w:rsidR="00C250B5">
        <w:rPr>
          <w:rFonts w:ascii="Times New Roman" w:eastAsiaTheme="majorEastAsia" w:hAnsi="Times New Roman"/>
          <w:bCs/>
          <w:sz w:val="27"/>
          <w:szCs w:val="27"/>
        </w:rPr>
        <w:t>，</w:t>
      </w:r>
      <w:r w:rsidR="00C250B5" w:rsidRPr="007324F1">
        <w:rPr>
          <w:rFonts w:ascii="Times New Roman" w:eastAsiaTheme="majorEastAsia" w:hAnsi="Times New Roman"/>
          <w:bCs/>
          <w:sz w:val="27"/>
          <w:szCs w:val="27"/>
        </w:rPr>
        <w:t>我们只靠字形就可以判断其跟鸟类有关的意义。</w:t>
      </w:r>
    </w:p>
    <w:p w14:paraId="7F964D40" w14:textId="77777777" w:rsidR="00A07FE5" w:rsidRDefault="006D3708" w:rsidP="00735D69">
      <w:pPr>
        <w:tabs>
          <w:tab w:val="left" w:pos="567"/>
        </w:tabs>
        <w:snapToGrid w:val="0"/>
        <w:spacing w:after="0" w:line="360" w:lineRule="auto"/>
        <w:jc w:val="both"/>
        <w:rPr>
          <w:rFonts w:ascii="Times New Roman" w:eastAsiaTheme="majorEastAsia" w:hAnsi="Times New Roman"/>
          <w:bCs/>
          <w:sz w:val="27"/>
          <w:szCs w:val="27"/>
        </w:rPr>
      </w:pPr>
      <w:r w:rsidRPr="008E1F07">
        <w:rPr>
          <w:rFonts w:ascii="Times New Roman" w:eastAsiaTheme="majorEastAsia" w:hAnsi="Times New Roman"/>
          <w:bCs/>
          <w:sz w:val="27"/>
          <w:szCs w:val="27"/>
        </w:rPr>
        <w:tab/>
      </w:r>
      <w:r w:rsidRPr="008E1F07">
        <w:rPr>
          <w:rFonts w:ascii="Times New Roman" w:eastAsiaTheme="majorEastAsia" w:hAnsi="Times New Roman"/>
          <w:b/>
          <w:bCs/>
          <w:sz w:val="27"/>
          <w:szCs w:val="27"/>
        </w:rPr>
        <w:t>第四</w:t>
      </w:r>
      <w:r w:rsidRPr="008E1F07">
        <w:rPr>
          <w:rFonts w:ascii="Times New Roman" w:eastAsiaTheme="majorEastAsia" w:hAnsi="Times New Roman" w:hint="eastAsia"/>
          <w:bCs/>
          <w:sz w:val="27"/>
          <w:szCs w:val="27"/>
        </w:rPr>
        <w:t>、</w:t>
      </w:r>
      <w:r w:rsidRPr="008E1F07">
        <w:rPr>
          <w:rFonts w:ascii="Times New Roman" w:eastAsiaTheme="majorEastAsia" w:hAnsi="Times New Roman"/>
          <w:bCs/>
          <w:sz w:val="27"/>
          <w:szCs w:val="27"/>
        </w:rPr>
        <w:t>修辞命名方式中，汉越民族在给予鸟类命名时都采用丰富的联想手段，但参照对象有所不同。汉语鸟名比较偏向于人，以人的专名或称呼指称鸟类，如：</w:t>
      </w:r>
      <w:r w:rsidRPr="008E1F07">
        <w:rPr>
          <w:rFonts w:ascii="Times New Roman" w:eastAsiaTheme="majorEastAsia" w:hAnsi="Times New Roman"/>
          <w:bCs/>
          <w:sz w:val="27"/>
          <w:szCs w:val="27"/>
        </w:rPr>
        <w:lastRenderedPageBreak/>
        <w:t>杜宇、八哥、白头翁。越南语则偏向于其他熟悉程度较高的鸟类或事物，如：</w:t>
      </w:r>
      <w:proofErr w:type="spellStart"/>
      <w:r w:rsidRPr="008E1F07">
        <w:rPr>
          <w:rFonts w:ascii="Times New Roman" w:eastAsiaTheme="majorEastAsia" w:hAnsi="Times New Roman"/>
          <w:bCs/>
          <w:sz w:val="27"/>
          <w:szCs w:val="27"/>
        </w:rPr>
        <w:t>gà</w:t>
      </w:r>
      <w:proofErr w:type="spellEnd"/>
      <w:r w:rsidRPr="008E1F07">
        <w:rPr>
          <w:rFonts w:ascii="Times New Roman" w:eastAsiaTheme="majorEastAsia" w:hAnsi="Times New Roman"/>
          <w:bCs/>
          <w:sz w:val="27"/>
          <w:szCs w:val="27"/>
        </w:rPr>
        <w:t xml:space="preserve"> </w:t>
      </w:r>
      <w:proofErr w:type="spellStart"/>
      <w:r w:rsidRPr="008E1F07">
        <w:rPr>
          <w:rFonts w:ascii="Times New Roman" w:eastAsiaTheme="majorEastAsia" w:hAnsi="Times New Roman"/>
          <w:bCs/>
          <w:sz w:val="27"/>
          <w:szCs w:val="27"/>
        </w:rPr>
        <w:t>chích</w:t>
      </w:r>
      <w:proofErr w:type="spellEnd"/>
      <w:r w:rsidR="00EB182E" w:rsidRPr="008E1F07">
        <w:rPr>
          <w:rFonts w:ascii="Times New Roman" w:eastAsiaTheme="majorEastAsia" w:hAnsi="Times New Roman" w:hint="eastAsia"/>
          <w:bCs/>
          <w:sz w:val="27"/>
          <w:szCs w:val="27"/>
        </w:rPr>
        <w:t>、</w:t>
      </w:r>
      <w:proofErr w:type="spellStart"/>
      <w:r w:rsidRPr="008E1F07">
        <w:rPr>
          <w:rFonts w:ascii="Times New Roman" w:eastAsiaTheme="majorEastAsia" w:hAnsi="Times New Roman"/>
          <w:bCs/>
          <w:sz w:val="27"/>
          <w:szCs w:val="27"/>
        </w:rPr>
        <w:t>cò</w:t>
      </w:r>
      <w:proofErr w:type="spellEnd"/>
      <w:r w:rsidRPr="008E1F07">
        <w:rPr>
          <w:rFonts w:ascii="Times New Roman" w:eastAsiaTheme="majorEastAsia" w:hAnsi="Times New Roman"/>
          <w:bCs/>
          <w:sz w:val="27"/>
          <w:szCs w:val="27"/>
        </w:rPr>
        <w:t xml:space="preserve"> </w:t>
      </w:r>
      <w:proofErr w:type="spellStart"/>
      <w:r w:rsidRPr="008E1F07">
        <w:rPr>
          <w:rFonts w:ascii="Times New Roman" w:eastAsiaTheme="majorEastAsia" w:hAnsi="Times New Roman"/>
          <w:bCs/>
          <w:sz w:val="27"/>
          <w:szCs w:val="27"/>
        </w:rPr>
        <w:t>nhạn</w:t>
      </w:r>
      <w:proofErr w:type="spellEnd"/>
      <w:r w:rsidR="00EB182E" w:rsidRPr="008E1F07">
        <w:rPr>
          <w:rFonts w:ascii="Times New Roman" w:eastAsiaTheme="majorEastAsia" w:hAnsi="Times New Roman" w:hint="eastAsia"/>
          <w:bCs/>
          <w:sz w:val="27"/>
          <w:szCs w:val="27"/>
        </w:rPr>
        <w:t>、</w:t>
      </w:r>
      <w:proofErr w:type="spellStart"/>
      <w:r w:rsidRPr="008E1F07">
        <w:rPr>
          <w:rFonts w:ascii="Times New Roman" w:eastAsiaTheme="majorEastAsia" w:hAnsi="Times New Roman"/>
          <w:bCs/>
          <w:sz w:val="27"/>
          <w:szCs w:val="27"/>
        </w:rPr>
        <w:t>dẽ</w:t>
      </w:r>
      <w:proofErr w:type="spellEnd"/>
      <w:r w:rsidRPr="008E1F07">
        <w:rPr>
          <w:rFonts w:ascii="Times New Roman" w:eastAsiaTheme="majorEastAsia" w:hAnsi="Times New Roman"/>
          <w:bCs/>
          <w:sz w:val="27"/>
          <w:szCs w:val="27"/>
        </w:rPr>
        <w:t xml:space="preserve"> </w:t>
      </w:r>
      <w:proofErr w:type="spellStart"/>
      <w:r w:rsidRPr="008E1F07">
        <w:rPr>
          <w:rFonts w:ascii="Times New Roman" w:eastAsiaTheme="majorEastAsia" w:hAnsi="Times New Roman"/>
          <w:bCs/>
          <w:sz w:val="27"/>
          <w:szCs w:val="27"/>
        </w:rPr>
        <w:t>gà</w:t>
      </w:r>
      <w:proofErr w:type="spellEnd"/>
      <w:r w:rsidR="00EB182E" w:rsidRPr="008E1F07">
        <w:rPr>
          <w:rFonts w:ascii="Times New Roman" w:eastAsiaTheme="majorEastAsia" w:hAnsi="Times New Roman" w:hint="eastAsia"/>
          <w:bCs/>
          <w:sz w:val="27"/>
          <w:szCs w:val="27"/>
        </w:rPr>
        <w:t>、</w:t>
      </w:r>
      <w:proofErr w:type="spellStart"/>
      <w:r w:rsidRPr="008E1F07">
        <w:rPr>
          <w:rFonts w:ascii="Times New Roman" w:eastAsiaTheme="majorEastAsia" w:hAnsi="Times New Roman"/>
          <w:bCs/>
          <w:sz w:val="27"/>
          <w:szCs w:val="27"/>
        </w:rPr>
        <w:t>vịt</w:t>
      </w:r>
      <w:proofErr w:type="spellEnd"/>
      <w:r w:rsidRPr="008E1F07">
        <w:rPr>
          <w:rFonts w:ascii="Times New Roman" w:eastAsiaTheme="majorEastAsia" w:hAnsi="Times New Roman"/>
          <w:bCs/>
          <w:sz w:val="27"/>
          <w:szCs w:val="27"/>
        </w:rPr>
        <w:t xml:space="preserve"> </w:t>
      </w:r>
      <w:proofErr w:type="spellStart"/>
      <w:r w:rsidRPr="008E1F07">
        <w:rPr>
          <w:rFonts w:ascii="Times New Roman" w:eastAsiaTheme="majorEastAsia" w:hAnsi="Times New Roman"/>
          <w:bCs/>
          <w:sz w:val="27"/>
          <w:szCs w:val="27"/>
        </w:rPr>
        <w:t>cò</w:t>
      </w:r>
      <w:proofErr w:type="spellEnd"/>
      <w:r w:rsidRPr="008E1F07">
        <w:rPr>
          <w:rFonts w:ascii="Times New Roman" w:eastAsiaTheme="majorEastAsia" w:hAnsi="Times New Roman"/>
          <w:bCs/>
          <w:sz w:val="27"/>
          <w:szCs w:val="27"/>
        </w:rPr>
        <w:t>等。拟人命名方式几乎没有出现在纯越南语鸟类名称中。</w:t>
      </w:r>
    </w:p>
    <w:p w14:paraId="441E81EB" w14:textId="77777777" w:rsidR="00C250B5" w:rsidRDefault="00C250B5" w:rsidP="00735D69">
      <w:pPr>
        <w:tabs>
          <w:tab w:val="left" w:pos="567"/>
        </w:tabs>
        <w:snapToGrid w:val="0"/>
        <w:spacing w:after="0" w:line="360" w:lineRule="auto"/>
        <w:ind w:firstLine="567"/>
        <w:jc w:val="both"/>
        <w:rPr>
          <w:rFonts w:ascii="Times New Roman" w:eastAsiaTheme="majorEastAsia" w:hAnsi="Times New Roman"/>
          <w:bCs/>
          <w:sz w:val="27"/>
          <w:szCs w:val="27"/>
        </w:rPr>
      </w:pPr>
      <w:r>
        <w:rPr>
          <w:rFonts w:ascii="Times New Roman" w:eastAsiaTheme="majorEastAsia" w:hAnsi="Times New Roman"/>
          <w:bCs/>
          <w:sz w:val="27"/>
          <w:szCs w:val="27"/>
        </w:rPr>
        <w:tab/>
      </w:r>
      <w:r w:rsidRPr="007324F1">
        <w:rPr>
          <w:rFonts w:ascii="Times New Roman" w:eastAsiaTheme="majorEastAsia" w:hAnsi="Times New Roman"/>
          <w:b/>
          <w:bCs/>
          <w:sz w:val="27"/>
          <w:szCs w:val="27"/>
        </w:rPr>
        <w:t>第五</w:t>
      </w:r>
      <w:r w:rsidRPr="007324F1">
        <w:rPr>
          <w:rFonts w:ascii="Times New Roman" w:eastAsiaTheme="majorEastAsia" w:hAnsi="Times New Roman" w:hint="eastAsia"/>
          <w:bCs/>
          <w:sz w:val="27"/>
          <w:szCs w:val="27"/>
        </w:rPr>
        <w:t>、</w:t>
      </w:r>
      <w:r>
        <w:rPr>
          <w:rFonts w:ascii="Times New Roman" w:eastAsiaTheme="majorEastAsia" w:hAnsi="Times New Roman" w:hint="eastAsia"/>
          <w:bCs/>
          <w:sz w:val="27"/>
          <w:szCs w:val="27"/>
        </w:rPr>
        <w:t>以意符</w:t>
      </w:r>
      <w:r>
        <w:rPr>
          <w:rFonts w:ascii="Times New Roman" w:eastAsiaTheme="majorEastAsia" w:hAnsi="Times New Roman"/>
          <w:bCs/>
          <w:sz w:val="27"/>
          <w:szCs w:val="27"/>
        </w:rPr>
        <w:t>命名，</w:t>
      </w:r>
      <w:r w:rsidRPr="007324F1">
        <w:rPr>
          <w:rFonts w:ascii="Times New Roman" w:eastAsiaTheme="majorEastAsia" w:hAnsi="Times New Roman"/>
          <w:bCs/>
          <w:sz w:val="27"/>
          <w:szCs w:val="27"/>
        </w:rPr>
        <w:t>作为汉语特有的命名方式</w:t>
      </w:r>
      <w:r>
        <w:rPr>
          <w:rFonts w:ascii="Times New Roman" w:eastAsiaTheme="majorEastAsia" w:hAnsi="Times New Roman"/>
          <w:bCs/>
          <w:sz w:val="27"/>
          <w:szCs w:val="27"/>
        </w:rPr>
        <w:t>，</w:t>
      </w:r>
      <w:r w:rsidRPr="007324F1">
        <w:rPr>
          <w:rFonts w:ascii="Times New Roman" w:eastAsiaTheme="majorEastAsia" w:hAnsi="Times New Roman"/>
          <w:bCs/>
          <w:sz w:val="27"/>
          <w:szCs w:val="27"/>
        </w:rPr>
        <w:t>体现了汉字经济高效的特点。汉字以形传义</w:t>
      </w:r>
      <w:r>
        <w:rPr>
          <w:rFonts w:ascii="Times New Roman" w:eastAsiaTheme="majorEastAsia" w:hAnsi="Times New Roman"/>
          <w:bCs/>
          <w:sz w:val="27"/>
          <w:szCs w:val="27"/>
        </w:rPr>
        <w:t>，</w:t>
      </w:r>
      <w:r w:rsidRPr="007324F1">
        <w:rPr>
          <w:rFonts w:ascii="Times New Roman" w:eastAsiaTheme="majorEastAsia" w:hAnsi="Times New Roman"/>
          <w:bCs/>
          <w:sz w:val="27"/>
          <w:szCs w:val="27"/>
        </w:rPr>
        <w:t>词义容易辨识。从造字的角度来揭示汉字的原始构形</w:t>
      </w:r>
      <w:r>
        <w:rPr>
          <w:rFonts w:ascii="Times New Roman" w:eastAsiaTheme="majorEastAsia" w:hAnsi="Times New Roman"/>
          <w:bCs/>
          <w:sz w:val="27"/>
          <w:szCs w:val="27"/>
        </w:rPr>
        <w:t>，</w:t>
      </w:r>
      <w:r w:rsidRPr="007324F1">
        <w:rPr>
          <w:rFonts w:ascii="Times New Roman" w:eastAsiaTheme="majorEastAsia" w:hAnsi="Times New Roman"/>
          <w:bCs/>
          <w:sz w:val="27"/>
          <w:szCs w:val="27"/>
        </w:rPr>
        <w:t>汉字的构形本身确实传达出相当丰富的信息量。如</w:t>
      </w:r>
      <w:r w:rsidRPr="007324F1">
        <w:rPr>
          <w:rFonts w:ascii="Times New Roman" w:eastAsiaTheme="majorEastAsia" w:hAnsi="Times New Roman"/>
          <w:bCs/>
          <w:sz w:val="27"/>
          <w:szCs w:val="27"/>
        </w:rPr>
        <w:t>“</w:t>
      </w:r>
      <w:r w:rsidRPr="007324F1">
        <w:rPr>
          <w:rFonts w:ascii="Times New Roman" w:eastAsiaTheme="majorEastAsia" w:hAnsi="Times New Roman"/>
          <w:bCs/>
          <w:sz w:val="27"/>
          <w:szCs w:val="27"/>
        </w:rPr>
        <w:t>鹏</w:t>
      </w:r>
      <w:r w:rsidRPr="007324F1">
        <w:rPr>
          <w:rFonts w:ascii="Times New Roman" w:eastAsiaTheme="majorEastAsia" w:hAnsi="Times New Roman"/>
          <w:bCs/>
          <w:sz w:val="27"/>
          <w:szCs w:val="27"/>
        </w:rPr>
        <w:t>”</w:t>
      </w:r>
      <w:r w:rsidRPr="007324F1">
        <w:rPr>
          <w:rFonts w:ascii="Times New Roman" w:eastAsiaTheme="majorEastAsia" w:hAnsi="Times New Roman"/>
          <w:bCs/>
          <w:sz w:val="27"/>
          <w:szCs w:val="27"/>
        </w:rPr>
        <w:t>字从</w:t>
      </w:r>
      <w:r w:rsidRPr="007324F1">
        <w:rPr>
          <w:rFonts w:ascii="Times New Roman" w:eastAsiaTheme="majorEastAsia" w:hAnsi="Times New Roman"/>
          <w:bCs/>
          <w:sz w:val="27"/>
          <w:szCs w:val="27"/>
        </w:rPr>
        <w:t>“</w:t>
      </w:r>
      <w:r w:rsidRPr="007324F1">
        <w:rPr>
          <w:rFonts w:ascii="Times New Roman" w:eastAsiaTheme="majorEastAsia" w:hAnsi="Times New Roman"/>
          <w:bCs/>
          <w:sz w:val="27"/>
          <w:szCs w:val="27"/>
        </w:rPr>
        <w:t>鸟</w:t>
      </w:r>
      <w:r w:rsidRPr="007324F1">
        <w:rPr>
          <w:rFonts w:ascii="Times New Roman" w:eastAsiaTheme="majorEastAsia" w:hAnsi="Times New Roman"/>
          <w:bCs/>
          <w:sz w:val="27"/>
          <w:szCs w:val="27"/>
        </w:rPr>
        <w:t>”</w:t>
      </w:r>
      <w:r w:rsidRPr="007324F1">
        <w:rPr>
          <w:rFonts w:ascii="Times New Roman" w:eastAsiaTheme="majorEastAsia" w:hAnsi="Times New Roman"/>
          <w:bCs/>
          <w:sz w:val="27"/>
          <w:szCs w:val="27"/>
        </w:rPr>
        <w:t>、从</w:t>
      </w:r>
      <w:r w:rsidRPr="007324F1">
        <w:rPr>
          <w:rFonts w:ascii="Times New Roman" w:eastAsiaTheme="majorEastAsia" w:hAnsi="Times New Roman"/>
          <w:bCs/>
          <w:sz w:val="27"/>
          <w:szCs w:val="27"/>
        </w:rPr>
        <w:t>“</w:t>
      </w:r>
      <w:r w:rsidRPr="007324F1">
        <w:rPr>
          <w:rFonts w:ascii="Times New Roman" w:eastAsiaTheme="majorEastAsia" w:hAnsi="Times New Roman"/>
          <w:bCs/>
          <w:sz w:val="27"/>
          <w:szCs w:val="27"/>
        </w:rPr>
        <w:t>朋</w:t>
      </w:r>
      <w:r w:rsidRPr="007324F1">
        <w:rPr>
          <w:rFonts w:ascii="Times New Roman" w:eastAsiaTheme="majorEastAsia" w:hAnsi="Times New Roman"/>
          <w:bCs/>
          <w:sz w:val="27"/>
          <w:szCs w:val="27"/>
        </w:rPr>
        <w:t>”</w:t>
      </w:r>
      <w:r>
        <w:rPr>
          <w:rFonts w:ascii="Times New Roman" w:eastAsiaTheme="majorEastAsia" w:hAnsi="Times New Roman"/>
          <w:bCs/>
          <w:sz w:val="27"/>
          <w:szCs w:val="27"/>
        </w:rPr>
        <w:t>，</w:t>
      </w:r>
      <w:r w:rsidRPr="007324F1">
        <w:rPr>
          <w:rFonts w:ascii="Times New Roman" w:eastAsiaTheme="majorEastAsia" w:hAnsi="Times New Roman"/>
          <w:bCs/>
          <w:sz w:val="27"/>
          <w:szCs w:val="27"/>
        </w:rPr>
        <w:t>“</w:t>
      </w:r>
      <w:r w:rsidRPr="007324F1">
        <w:rPr>
          <w:rFonts w:ascii="Times New Roman" w:eastAsiaTheme="majorEastAsia" w:hAnsi="Times New Roman"/>
          <w:bCs/>
          <w:sz w:val="27"/>
          <w:szCs w:val="27"/>
        </w:rPr>
        <w:t>鸟</w:t>
      </w:r>
      <w:r w:rsidRPr="007324F1">
        <w:rPr>
          <w:rFonts w:ascii="Times New Roman" w:eastAsiaTheme="majorEastAsia" w:hAnsi="Times New Roman"/>
          <w:bCs/>
          <w:sz w:val="27"/>
          <w:szCs w:val="27"/>
        </w:rPr>
        <w:t>”</w:t>
      </w:r>
      <w:r w:rsidRPr="007324F1">
        <w:rPr>
          <w:rFonts w:ascii="Times New Roman" w:eastAsiaTheme="majorEastAsia" w:hAnsi="Times New Roman"/>
          <w:bCs/>
          <w:sz w:val="27"/>
          <w:szCs w:val="27"/>
        </w:rPr>
        <w:t>为意符</w:t>
      </w:r>
      <w:r>
        <w:rPr>
          <w:rFonts w:ascii="Times New Roman" w:eastAsiaTheme="majorEastAsia" w:hAnsi="Times New Roman"/>
          <w:bCs/>
          <w:sz w:val="27"/>
          <w:szCs w:val="27"/>
        </w:rPr>
        <w:t>，</w:t>
      </w:r>
      <w:r w:rsidRPr="007324F1">
        <w:rPr>
          <w:rFonts w:ascii="Times New Roman" w:eastAsiaTheme="majorEastAsia" w:hAnsi="Times New Roman"/>
          <w:bCs/>
          <w:sz w:val="27"/>
          <w:szCs w:val="27"/>
        </w:rPr>
        <w:t>“</w:t>
      </w:r>
      <w:r w:rsidRPr="007324F1">
        <w:rPr>
          <w:rFonts w:ascii="Times New Roman" w:eastAsiaTheme="majorEastAsia" w:hAnsi="Times New Roman"/>
          <w:bCs/>
          <w:sz w:val="27"/>
          <w:szCs w:val="27"/>
        </w:rPr>
        <w:t>朋</w:t>
      </w:r>
      <w:r w:rsidRPr="007324F1">
        <w:rPr>
          <w:rFonts w:ascii="Times New Roman" w:eastAsiaTheme="majorEastAsia" w:hAnsi="Times New Roman"/>
          <w:bCs/>
          <w:sz w:val="27"/>
          <w:szCs w:val="27"/>
        </w:rPr>
        <w:t>”</w:t>
      </w:r>
      <w:r w:rsidRPr="007324F1">
        <w:rPr>
          <w:rFonts w:ascii="Times New Roman" w:eastAsiaTheme="majorEastAsia" w:hAnsi="Times New Roman"/>
          <w:bCs/>
          <w:sz w:val="27"/>
          <w:szCs w:val="27"/>
        </w:rPr>
        <w:t>为音符。然而单字层层参与构词</w:t>
      </w:r>
      <w:r>
        <w:rPr>
          <w:rFonts w:ascii="Times New Roman" w:eastAsiaTheme="majorEastAsia" w:hAnsi="Times New Roman"/>
          <w:bCs/>
          <w:sz w:val="27"/>
          <w:szCs w:val="27"/>
        </w:rPr>
        <w:t>，</w:t>
      </w:r>
      <w:r w:rsidRPr="007324F1">
        <w:rPr>
          <w:rFonts w:ascii="Times New Roman" w:eastAsiaTheme="majorEastAsia" w:hAnsi="Times New Roman"/>
          <w:bCs/>
          <w:sz w:val="27"/>
          <w:szCs w:val="27"/>
        </w:rPr>
        <w:t>这就非常有利于在掌握单字意义的基础上辨识多音节词的意义。相比之下</w:t>
      </w:r>
      <w:r>
        <w:rPr>
          <w:rFonts w:ascii="Times New Roman" w:eastAsiaTheme="majorEastAsia" w:hAnsi="Times New Roman"/>
          <w:bCs/>
          <w:sz w:val="27"/>
          <w:szCs w:val="27"/>
        </w:rPr>
        <w:t>，</w:t>
      </w:r>
      <w:r w:rsidRPr="007324F1">
        <w:rPr>
          <w:rFonts w:ascii="Times New Roman" w:eastAsiaTheme="majorEastAsia" w:hAnsi="Times New Roman"/>
          <w:bCs/>
          <w:sz w:val="27"/>
          <w:szCs w:val="27"/>
        </w:rPr>
        <w:t>越南语倾向于采用</w:t>
      </w:r>
      <w:r w:rsidRPr="007324F1">
        <w:rPr>
          <w:rFonts w:ascii="Times New Roman" w:eastAsiaTheme="majorEastAsia" w:hAnsi="Times New Roman"/>
          <w:bCs/>
          <w:sz w:val="27"/>
          <w:szCs w:val="27"/>
        </w:rPr>
        <w:t>“</w:t>
      </w:r>
      <w:r w:rsidRPr="007324F1">
        <w:rPr>
          <w:rFonts w:ascii="Times New Roman" w:eastAsiaTheme="majorEastAsia" w:hAnsi="Times New Roman"/>
          <w:bCs/>
          <w:sz w:val="27"/>
          <w:szCs w:val="27"/>
        </w:rPr>
        <w:t>语素合成</w:t>
      </w:r>
      <w:r w:rsidRPr="007324F1">
        <w:rPr>
          <w:rFonts w:ascii="Times New Roman" w:eastAsiaTheme="majorEastAsia" w:hAnsi="Times New Roman"/>
          <w:bCs/>
          <w:sz w:val="27"/>
          <w:szCs w:val="27"/>
        </w:rPr>
        <w:t>”</w:t>
      </w:r>
      <w:r w:rsidRPr="007324F1">
        <w:rPr>
          <w:rFonts w:ascii="Times New Roman" w:eastAsiaTheme="majorEastAsia" w:hAnsi="Times New Roman"/>
          <w:bCs/>
          <w:sz w:val="27"/>
          <w:szCs w:val="27"/>
        </w:rPr>
        <w:t>命名方式</w:t>
      </w:r>
      <w:r>
        <w:rPr>
          <w:rFonts w:ascii="Times New Roman" w:eastAsiaTheme="majorEastAsia" w:hAnsi="Times New Roman"/>
          <w:bCs/>
          <w:sz w:val="27"/>
          <w:szCs w:val="27"/>
        </w:rPr>
        <w:t>，</w:t>
      </w:r>
      <w:r w:rsidRPr="007324F1">
        <w:rPr>
          <w:rFonts w:ascii="Times New Roman" w:eastAsiaTheme="majorEastAsia" w:hAnsi="Times New Roman"/>
          <w:bCs/>
          <w:sz w:val="27"/>
          <w:szCs w:val="27"/>
        </w:rPr>
        <w:t>需要的时候还进行两次合成</w:t>
      </w:r>
      <w:r>
        <w:rPr>
          <w:rFonts w:ascii="Times New Roman" w:eastAsiaTheme="majorEastAsia" w:hAnsi="Times New Roman"/>
          <w:bCs/>
          <w:sz w:val="27"/>
          <w:szCs w:val="27"/>
        </w:rPr>
        <w:t>，</w:t>
      </w:r>
      <w:r w:rsidRPr="007324F1">
        <w:rPr>
          <w:rFonts w:ascii="Times New Roman" w:eastAsiaTheme="majorEastAsia" w:hAnsi="Times New Roman"/>
          <w:bCs/>
          <w:sz w:val="27"/>
          <w:szCs w:val="27"/>
        </w:rPr>
        <w:t>例如</w:t>
      </w:r>
      <w:r>
        <w:rPr>
          <w:rFonts w:ascii="Times New Roman" w:eastAsiaTheme="majorEastAsia" w:hAnsi="Times New Roman"/>
          <w:bCs/>
          <w:sz w:val="27"/>
          <w:szCs w:val="27"/>
        </w:rPr>
        <w:t>：</w:t>
      </w:r>
      <w:proofErr w:type="spellStart"/>
      <w:r w:rsidRPr="007324F1">
        <w:rPr>
          <w:rFonts w:ascii="Times New Roman" w:eastAsiaTheme="majorEastAsia" w:hAnsi="Times New Roman"/>
          <w:bCs/>
          <w:sz w:val="27"/>
          <w:szCs w:val="27"/>
        </w:rPr>
        <w:t>khướu→khướu</w:t>
      </w:r>
      <w:proofErr w:type="spellEnd"/>
      <w:r w:rsidRPr="007324F1">
        <w:rPr>
          <w:rFonts w:ascii="Times New Roman" w:eastAsiaTheme="majorEastAsia" w:hAnsi="Times New Roman"/>
          <w:bCs/>
          <w:sz w:val="27"/>
          <w:szCs w:val="27"/>
        </w:rPr>
        <w:t xml:space="preserve"> </w:t>
      </w:r>
      <w:proofErr w:type="spellStart"/>
      <w:r w:rsidRPr="007324F1">
        <w:rPr>
          <w:rFonts w:ascii="Times New Roman" w:eastAsiaTheme="majorEastAsia" w:hAnsi="Times New Roman"/>
          <w:bCs/>
          <w:sz w:val="27"/>
          <w:szCs w:val="27"/>
        </w:rPr>
        <w:t>mỏ</w:t>
      </w:r>
      <w:proofErr w:type="spellEnd"/>
      <w:r w:rsidRPr="007324F1">
        <w:rPr>
          <w:rFonts w:ascii="Times New Roman" w:eastAsiaTheme="majorEastAsia" w:hAnsi="Times New Roman"/>
          <w:bCs/>
          <w:sz w:val="27"/>
          <w:szCs w:val="27"/>
        </w:rPr>
        <w:t xml:space="preserve"> </w:t>
      </w:r>
      <w:proofErr w:type="spellStart"/>
      <w:r w:rsidRPr="007324F1">
        <w:rPr>
          <w:rFonts w:ascii="Times New Roman" w:eastAsiaTheme="majorEastAsia" w:hAnsi="Times New Roman"/>
          <w:bCs/>
          <w:sz w:val="27"/>
          <w:szCs w:val="27"/>
        </w:rPr>
        <w:t>dẹt→khướu</w:t>
      </w:r>
      <w:proofErr w:type="spellEnd"/>
      <w:r w:rsidRPr="007324F1">
        <w:rPr>
          <w:rFonts w:ascii="Times New Roman" w:eastAsiaTheme="majorEastAsia" w:hAnsi="Times New Roman"/>
          <w:bCs/>
          <w:sz w:val="27"/>
          <w:szCs w:val="27"/>
        </w:rPr>
        <w:t xml:space="preserve"> </w:t>
      </w:r>
      <w:proofErr w:type="spellStart"/>
      <w:r w:rsidRPr="007324F1">
        <w:rPr>
          <w:rFonts w:ascii="Times New Roman" w:eastAsiaTheme="majorEastAsia" w:hAnsi="Times New Roman"/>
          <w:bCs/>
          <w:sz w:val="27"/>
          <w:szCs w:val="27"/>
        </w:rPr>
        <w:t>mỏ</w:t>
      </w:r>
      <w:proofErr w:type="spellEnd"/>
      <w:r w:rsidRPr="007324F1">
        <w:rPr>
          <w:rFonts w:ascii="Times New Roman" w:eastAsiaTheme="majorEastAsia" w:hAnsi="Times New Roman"/>
          <w:bCs/>
          <w:sz w:val="27"/>
          <w:szCs w:val="27"/>
        </w:rPr>
        <w:t xml:space="preserve"> </w:t>
      </w:r>
      <w:proofErr w:type="spellStart"/>
      <w:r w:rsidRPr="007324F1">
        <w:rPr>
          <w:rFonts w:ascii="Times New Roman" w:eastAsiaTheme="majorEastAsia" w:hAnsi="Times New Roman"/>
          <w:bCs/>
          <w:sz w:val="27"/>
          <w:szCs w:val="27"/>
        </w:rPr>
        <w:t>dẹt</w:t>
      </w:r>
      <w:proofErr w:type="spellEnd"/>
      <w:r w:rsidRPr="007324F1">
        <w:rPr>
          <w:rFonts w:ascii="Times New Roman" w:eastAsiaTheme="majorEastAsia" w:hAnsi="Times New Roman"/>
          <w:bCs/>
          <w:sz w:val="27"/>
          <w:szCs w:val="27"/>
        </w:rPr>
        <w:t xml:space="preserve"> </w:t>
      </w:r>
      <w:proofErr w:type="spellStart"/>
      <w:r w:rsidRPr="007324F1">
        <w:rPr>
          <w:rFonts w:ascii="Times New Roman" w:eastAsiaTheme="majorEastAsia" w:hAnsi="Times New Roman"/>
          <w:bCs/>
          <w:sz w:val="27"/>
          <w:szCs w:val="27"/>
        </w:rPr>
        <w:t>lưng</w:t>
      </w:r>
      <w:proofErr w:type="spellEnd"/>
      <w:r w:rsidRPr="007324F1">
        <w:rPr>
          <w:rFonts w:ascii="Times New Roman" w:eastAsiaTheme="majorEastAsia" w:hAnsi="Times New Roman"/>
          <w:bCs/>
          <w:sz w:val="27"/>
          <w:szCs w:val="27"/>
        </w:rPr>
        <w:t xml:space="preserve"> </w:t>
      </w:r>
      <w:proofErr w:type="spellStart"/>
      <w:r w:rsidRPr="007324F1">
        <w:rPr>
          <w:rFonts w:ascii="Times New Roman" w:eastAsiaTheme="majorEastAsia" w:hAnsi="Times New Roman"/>
          <w:bCs/>
          <w:sz w:val="27"/>
          <w:szCs w:val="27"/>
        </w:rPr>
        <w:t>đen</w:t>
      </w:r>
      <w:proofErr w:type="spellEnd"/>
      <w:r w:rsidRPr="007324F1">
        <w:rPr>
          <w:rFonts w:ascii="Times New Roman" w:eastAsiaTheme="majorEastAsia" w:hAnsi="Times New Roman"/>
          <w:bCs/>
          <w:sz w:val="27"/>
          <w:szCs w:val="27"/>
        </w:rPr>
        <w:t>。</w:t>
      </w:r>
    </w:p>
    <w:p w14:paraId="616AE884" w14:textId="77777777" w:rsidR="00797C91" w:rsidRPr="00797C91" w:rsidRDefault="00797C91" w:rsidP="00735D69">
      <w:pPr>
        <w:tabs>
          <w:tab w:val="left" w:pos="567"/>
        </w:tabs>
        <w:snapToGrid w:val="0"/>
        <w:spacing w:after="0" w:line="360" w:lineRule="auto"/>
        <w:jc w:val="both"/>
        <w:rPr>
          <w:rFonts w:ascii="Times New Roman" w:eastAsiaTheme="majorEastAsia" w:hAnsi="Times New Roman"/>
          <w:b/>
          <w:bCs/>
          <w:sz w:val="27"/>
          <w:szCs w:val="27"/>
        </w:rPr>
      </w:pPr>
      <w:r w:rsidRPr="00797C91">
        <w:rPr>
          <w:rFonts w:ascii="Times New Roman" w:eastAsiaTheme="majorEastAsia" w:hAnsi="Times New Roman"/>
          <w:b/>
          <w:bCs/>
          <w:sz w:val="27"/>
          <w:szCs w:val="27"/>
        </w:rPr>
        <w:t>小结</w:t>
      </w:r>
    </w:p>
    <w:p w14:paraId="5D66E91E" w14:textId="77777777" w:rsidR="00797C91" w:rsidRPr="005029D2" w:rsidRDefault="00797C91" w:rsidP="00735D69">
      <w:pPr>
        <w:snapToGrid w:val="0"/>
        <w:spacing w:after="0" w:line="360" w:lineRule="auto"/>
        <w:ind w:firstLine="720"/>
        <w:jc w:val="both"/>
        <w:rPr>
          <w:rFonts w:ascii="Times New Roman" w:hAnsi="Times New Roman"/>
          <w:sz w:val="27"/>
          <w:szCs w:val="27"/>
          <w:lang w:val="vi-VN"/>
        </w:rPr>
      </w:pPr>
      <w:r>
        <w:rPr>
          <w:rFonts w:ascii="Times New Roman" w:eastAsiaTheme="majorEastAsia" w:hAnsi="Times New Roman"/>
          <w:bCs/>
          <w:sz w:val="27"/>
          <w:szCs w:val="27"/>
        </w:rPr>
        <w:t>经过对比分析汉越鸟类名称的命名理据与命名方式</w:t>
      </w:r>
      <w:r>
        <w:rPr>
          <w:rFonts w:ascii="Times New Roman" w:eastAsiaTheme="majorEastAsia" w:hAnsi="Times New Roman" w:hint="eastAsia"/>
          <w:bCs/>
          <w:sz w:val="27"/>
          <w:szCs w:val="27"/>
        </w:rPr>
        <w:t>，</w:t>
      </w:r>
      <w:r>
        <w:rPr>
          <w:rFonts w:ascii="Times New Roman" w:eastAsiaTheme="majorEastAsia" w:hAnsi="Times New Roman"/>
          <w:bCs/>
          <w:sz w:val="27"/>
          <w:szCs w:val="27"/>
        </w:rPr>
        <w:t>我们</w:t>
      </w:r>
      <w:r w:rsidR="005029D2">
        <w:rPr>
          <w:rFonts w:ascii="Times New Roman" w:hAnsi="Times New Roman"/>
          <w:sz w:val="27"/>
          <w:szCs w:val="27"/>
          <w:lang w:val="vi-VN"/>
        </w:rPr>
        <w:t>发现两种语言中存在同中有异的现象</w:t>
      </w:r>
      <w:r w:rsidR="005029D2">
        <w:rPr>
          <w:rFonts w:ascii="Times New Roman" w:hAnsi="Times New Roman" w:hint="eastAsia"/>
          <w:sz w:val="27"/>
          <w:szCs w:val="27"/>
          <w:lang w:val="vi-VN"/>
        </w:rPr>
        <w:t>，</w:t>
      </w:r>
      <w:r w:rsidR="005029D2">
        <w:rPr>
          <w:rFonts w:ascii="Times New Roman" w:hAnsi="Times New Roman"/>
          <w:bCs/>
          <w:sz w:val="27"/>
          <w:szCs w:val="27"/>
        </w:rPr>
        <w:t>理据类型和</w:t>
      </w:r>
      <w:r w:rsidR="005029D2" w:rsidRPr="00D179FA">
        <w:rPr>
          <w:rFonts w:ascii="Times New Roman" w:hAnsi="Times New Roman"/>
          <w:bCs/>
          <w:sz w:val="27"/>
          <w:szCs w:val="27"/>
        </w:rPr>
        <w:t>命名方式</w:t>
      </w:r>
      <w:r w:rsidR="005029D2">
        <w:rPr>
          <w:rFonts w:ascii="Times New Roman" w:hAnsi="Times New Roman"/>
          <w:bCs/>
          <w:sz w:val="27"/>
          <w:szCs w:val="27"/>
        </w:rPr>
        <w:t>类型都</w:t>
      </w:r>
      <w:r w:rsidR="005029D2" w:rsidRPr="00D179FA">
        <w:rPr>
          <w:rFonts w:ascii="Times New Roman" w:hAnsi="Times New Roman"/>
          <w:bCs/>
          <w:sz w:val="27"/>
          <w:szCs w:val="27"/>
        </w:rPr>
        <w:t>比较丰富</w:t>
      </w:r>
      <w:r w:rsidR="005029D2">
        <w:rPr>
          <w:rFonts w:ascii="Times New Roman" w:hAnsi="Times New Roman"/>
          <w:bCs/>
          <w:sz w:val="27"/>
          <w:szCs w:val="27"/>
        </w:rPr>
        <w:t>多样</w:t>
      </w:r>
      <w:r w:rsidR="005029D2">
        <w:rPr>
          <w:rFonts w:ascii="Times New Roman" w:hAnsi="Times New Roman" w:hint="eastAsia"/>
          <w:bCs/>
          <w:sz w:val="27"/>
          <w:szCs w:val="27"/>
        </w:rPr>
        <w:t>。</w:t>
      </w:r>
      <w:r w:rsidR="005029D2" w:rsidRPr="00D179FA">
        <w:rPr>
          <w:rFonts w:ascii="Times New Roman" w:hAnsi="Times New Roman"/>
          <w:bCs/>
          <w:sz w:val="27"/>
          <w:szCs w:val="27"/>
          <w:lang w:val="vi-VN"/>
        </w:rPr>
        <w:t>两国人民对鸟类的</w:t>
      </w:r>
      <w:r w:rsidR="005029D2" w:rsidRPr="00D179FA">
        <w:rPr>
          <w:rFonts w:ascii="Times New Roman" w:hAnsi="Times New Roman"/>
          <w:bCs/>
          <w:sz w:val="27"/>
          <w:szCs w:val="27"/>
          <w:lang w:val="vi-VN"/>
        </w:rPr>
        <w:t>“</w:t>
      </w:r>
      <w:r w:rsidR="005029D2" w:rsidRPr="00D179FA">
        <w:rPr>
          <w:rFonts w:ascii="Times New Roman" w:hAnsi="Times New Roman"/>
          <w:bCs/>
          <w:sz w:val="27"/>
          <w:szCs w:val="27"/>
          <w:lang w:val="vi-VN"/>
        </w:rPr>
        <w:t>羽毛色泽</w:t>
      </w:r>
      <w:r w:rsidR="005029D2" w:rsidRPr="00D179FA">
        <w:rPr>
          <w:rFonts w:ascii="Times New Roman" w:hAnsi="Times New Roman"/>
          <w:bCs/>
          <w:sz w:val="27"/>
          <w:szCs w:val="27"/>
          <w:lang w:val="vi-VN"/>
        </w:rPr>
        <w:t>”</w:t>
      </w:r>
      <w:r w:rsidR="005029D2" w:rsidRPr="00D179FA">
        <w:rPr>
          <w:rFonts w:ascii="Times New Roman" w:hAnsi="Times New Roman"/>
          <w:bCs/>
          <w:sz w:val="27"/>
          <w:szCs w:val="27"/>
          <w:lang w:val="vi-VN"/>
        </w:rPr>
        <w:t>最为敏感</w:t>
      </w:r>
      <w:r w:rsidR="00C250B5">
        <w:rPr>
          <w:rFonts w:ascii="Times New Roman" w:hAnsi="Times New Roman" w:hint="eastAsia"/>
          <w:bCs/>
          <w:sz w:val="27"/>
          <w:szCs w:val="27"/>
          <w:lang w:val="vi-VN"/>
        </w:rPr>
        <w:t>。语素合成作为最普遍的命名方式，以意符</w:t>
      </w:r>
      <w:r w:rsidR="005029D2">
        <w:rPr>
          <w:rFonts w:ascii="Times New Roman" w:hAnsi="Times New Roman" w:hint="eastAsia"/>
          <w:bCs/>
          <w:sz w:val="27"/>
          <w:szCs w:val="27"/>
          <w:lang w:val="vi-VN"/>
        </w:rPr>
        <w:t>命名作为汉语鸟类名称特有的命名方式。</w:t>
      </w:r>
    </w:p>
    <w:p w14:paraId="500A0395" w14:textId="77777777" w:rsidR="00735D69" w:rsidRDefault="00735D69" w:rsidP="00EB1520">
      <w:pPr>
        <w:pStyle w:val="NoSpacing"/>
        <w:snapToGrid w:val="0"/>
        <w:spacing w:line="324" w:lineRule="auto"/>
        <w:jc w:val="center"/>
        <w:rPr>
          <w:rFonts w:eastAsiaTheme="minorEastAsia"/>
          <w:b/>
          <w:sz w:val="27"/>
          <w:szCs w:val="27"/>
        </w:rPr>
      </w:pPr>
    </w:p>
    <w:p w14:paraId="2B38433F" w14:textId="77777777" w:rsidR="00735D69" w:rsidRDefault="00735D69" w:rsidP="00EB1520">
      <w:pPr>
        <w:pStyle w:val="NoSpacing"/>
        <w:snapToGrid w:val="0"/>
        <w:spacing w:line="324" w:lineRule="auto"/>
        <w:jc w:val="center"/>
        <w:rPr>
          <w:rFonts w:eastAsiaTheme="minorEastAsia"/>
          <w:b/>
          <w:sz w:val="27"/>
          <w:szCs w:val="27"/>
        </w:rPr>
      </w:pPr>
    </w:p>
    <w:p w14:paraId="287892BE" w14:textId="77777777" w:rsidR="00735D69" w:rsidRDefault="00735D69">
      <w:pPr>
        <w:rPr>
          <w:rFonts w:ascii="Times New Roman" w:hAnsi="Times New Roman" w:cs="Times New Roman"/>
          <w:b/>
          <w:kern w:val="2"/>
          <w:sz w:val="27"/>
          <w:szCs w:val="27"/>
        </w:rPr>
      </w:pPr>
      <w:r>
        <w:rPr>
          <w:b/>
          <w:sz w:val="27"/>
          <w:szCs w:val="27"/>
        </w:rPr>
        <w:br w:type="page"/>
      </w:r>
    </w:p>
    <w:p w14:paraId="34A2481C" w14:textId="77777777" w:rsidR="00AD3E1D" w:rsidRPr="008E1F07" w:rsidRDefault="00AD3E1D" w:rsidP="00EB1520">
      <w:pPr>
        <w:pStyle w:val="NoSpacing"/>
        <w:snapToGrid w:val="0"/>
        <w:spacing w:line="324" w:lineRule="auto"/>
        <w:jc w:val="center"/>
        <w:rPr>
          <w:rFonts w:eastAsiaTheme="minorEastAsia"/>
          <w:b/>
          <w:sz w:val="27"/>
          <w:szCs w:val="27"/>
        </w:rPr>
      </w:pPr>
      <w:r w:rsidRPr="008E1F07">
        <w:rPr>
          <w:rFonts w:eastAsiaTheme="minorEastAsia"/>
          <w:b/>
          <w:sz w:val="27"/>
          <w:szCs w:val="27"/>
        </w:rPr>
        <w:lastRenderedPageBreak/>
        <w:t>第四章</w:t>
      </w:r>
      <w:r w:rsidRPr="008E1F07">
        <w:rPr>
          <w:rFonts w:eastAsiaTheme="minorEastAsia"/>
          <w:b/>
          <w:sz w:val="27"/>
          <w:szCs w:val="27"/>
        </w:rPr>
        <w:tab/>
      </w:r>
      <w:bookmarkStart w:id="95" w:name="_Toc2604574"/>
      <w:bookmarkStart w:id="96" w:name="_Toc3517811"/>
      <w:r w:rsidR="0080747E">
        <w:rPr>
          <w:rFonts w:eastAsiaTheme="minorEastAsia"/>
          <w:b/>
          <w:sz w:val="27"/>
          <w:szCs w:val="27"/>
        </w:rPr>
        <w:t>汉越鸟类名称</w:t>
      </w:r>
      <w:r w:rsidRPr="008E1F07">
        <w:rPr>
          <w:rFonts w:eastAsiaTheme="minorEastAsia"/>
          <w:b/>
          <w:sz w:val="27"/>
          <w:szCs w:val="27"/>
        </w:rPr>
        <w:t>引申义对比</w:t>
      </w:r>
      <w:bookmarkEnd w:id="95"/>
      <w:bookmarkEnd w:id="96"/>
    </w:p>
    <w:p w14:paraId="50B51FC8" w14:textId="77777777" w:rsidR="00624D49" w:rsidRDefault="00624D49" w:rsidP="00624D49">
      <w:pPr>
        <w:pStyle w:val="NoSpacing"/>
        <w:numPr>
          <w:ilvl w:val="1"/>
          <w:numId w:val="19"/>
        </w:numPr>
        <w:snapToGrid w:val="0"/>
        <w:spacing w:line="360" w:lineRule="auto"/>
        <w:ind w:left="0" w:firstLine="0"/>
        <w:outlineLvl w:val="1"/>
        <w:rPr>
          <w:rFonts w:eastAsiaTheme="minorEastAsia"/>
          <w:b/>
          <w:sz w:val="27"/>
          <w:szCs w:val="27"/>
        </w:rPr>
      </w:pPr>
      <w:bookmarkStart w:id="97" w:name="_Toc2604575"/>
      <w:bookmarkStart w:id="98" w:name="_Toc10270794"/>
      <w:bookmarkStart w:id="99" w:name="_Toc4126476"/>
      <w:r>
        <w:rPr>
          <w:rFonts w:eastAsiaTheme="minorEastAsia"/>
          <w:b/>
          <w:sz w:val="27"/>
          <w:szCs w:val="27"/>
        </w:rPr>
        <w:t>汉越鸟类名称引申义</w:t>
      </w:r>
      <w:r>
        <w:rPr>
          <w:rFonts w:eastAsiaTheme="minorEastAsia" w:hint="eastAsia"/>
          <w:b/>
          <w:sz w:val="27"/>
          <w:szCs w:val="27"/>
        </w:rPr>
        <w:t>的</w:t>
      </w:r>
      <w:r w:rsidRPr="00D179FA">
        <w:rPr>
          <w:rFonts w:eastAsiaTheme="minorEastAsia"/>
          <w:b/>
          <w:sz w:val="27"/>
          <w:szCs w:val="27"/>
        </w:rPr>
        <w:t>考察</w:t>
      </w:r>
      <w:bookmarkEnd w:id="97"/>
      <w:bookmarkEnd w:id="98"/>
    </w:p>
    <w:p w14:paraId="4F910BAE" w14:textId="77777777" w:rsidR="005E77AD" w:rsidRPr="008E1F07" w:rsidRDefault="005E77AD" w:rsidP="00EB1520">
      <w:pPr>
        <w:pStyle w:val="NoSpacing"/>
        <w:numPr>
          <w:ilvl w:val="2"/>
          <w:numId w:val="19"/>
        </w:numPr>
        <w:snapToGrid w:val="0"/>
        <w:spacing w:line="324" w:lineRule="auto"/>
        <w:outlineLvl w:val="2"/>
        <w:rPr>
          <w:rFonts w:eastAsiaTheme="minorEastAsia"/>
          <w:b/>
          <w:sz w:val="27"/>
          <w:szCs w:val="27"/>
        </w:rPr>
      </w:pPr>
      <w:r w:rsidRPr="008E1F07">
        <w:rPr>
          <w:rFonts w:eastAsiaTheme="minorEastAsia"/>
          <w:b/>
          <w:sz w:val="27"/>
          <w:szCs w:val="27"/>
        </w:rPr>
        <w:t>考察说明</w:t>
      </w:r>
      <w:bookmarkEnd w:id="99"/>
    </w:p>
    <w:p w14:paraId="0A79EBC1" w14:textId="77777777" w:rsidR="00AD3E1D" w:rsidRPr="00624D49" w:rsidRDefault="00AD3E1D" w:rsidP="00624D49">
      <w:pPr>
        <w:tabs>
          <w:tab w:val="left" w:pos="900"/>
        </w:tabs>
        <w:snapToGrid w:val="0"/>
        <w:spacing w:after="0" w:line="360" w:lineRule="auto"/>
        <w:ind w:firstLine="567"/>
        <w:jc w:val="both"/>
        <w:rPr>
          <w:rFonts w:ascii="Times New Roman" w:hAnsi="Times New Roman"/>
          <w:bCs/>
          <w:iCs/>
          <w:sz w:val="27"/>
          <w:szCs w:val="27"/>
        </w:rPr>
      </w:pPr>
      <w:r w:rsidRPr="008E1F07">
        <w:rPr>
          <w:rFonts w:ascii="Times New Roman" w:hAnsi="Times New Roman" w:cs="Times New Roman"/>
          <w:sz w:val="27"/>
          <w:szCs w:val="27"/>
        </w:rPr>
        <w:t>我们从《现代汉语词典》（第</w:t>
      </w:r>
      <w:r w:rsidRPr="008E1F07">
        <w:rPr>
          <w:rFonts w:ascii="Times New Roman" w:hAnsi="Times New Roman" w:cs="Times New Roman"/>
          <w:sz w:val="27"/>
          <w:szCs w:val="27"/>
        </w:rPr>
        <w:t>6</w:t>
      </w:r>
      <w:r w:rsidRPr="008E1F07">
        <w:rPr>
          <w:rFonts w:ascii="Times New Roman" w:hAnsi="Times New Roman" w:cs="Times New Roman"/>
          <w:sz w:val="27"/>
          <w:szCs w:val="27"/>
        </w:rPr>
        <w:t>版）、《多功能成语词典》、《汉语俗语词典》、</w:t>
      </w:r>
      <w:r w:rsidRPr="008E1F07">
        <w:rPr>
          <w:rFonts w:ascii="Times New Roman" w:hAnsi="Times New Roman" w:cs="Times New Roman"/>
          <w:bCs/>
          <w:iCs/>
          <w:sz w:val="27"/>
          <w:szCs w:val="27"/>
        </w:rPr>
        <w:t>《越南语词典》、《</w:t>
      </w:r>
      <w:r w:rsidR="00992EE4">
        <w:rPr>
          <w:rFonts w:ascii="Times New Roman" w:hAnsi="Times New Roman" w:cs="Times New Roman"/>
          <w:bCs/>
          <w:iCs/>
          <w:sz w:val="27"/>
          <w:szCs w:val="27"/>
        </w:rPr>
        <w:t>越南语</w:t>
      </w:r>
      <w:r w:rsidRPr="008E1F07">
        <w:rPr>
          <w:rFonts w:ascii="Times New Roman" w:hAnsi="Times New Roman" w:cs="Times New Roman"/>
          <w:bCs/>
          <w:iCs/>
          <w:sz w:val="27"/>
          <w:szCs w:val="27"/>
        </w:rPr>
        <w:t>大词典》、《越南成语俗语词典</w:t>
      </w:r>
      <w:r w:rsidRPr="008E1F07">
        <w:rPr>
          <w:rFonts w:ascii="Times New Roman" w:hAnsi="Times New Roman" w:cs="Times New Roman"/>
          <w:sz w:val="27"/>
          <w:szCs w:val="27"/>
        </w:rPr>
        <w:t>》</w:t>
      </w:r>
      <w:r w:rsidR="00624D49" w:rsidRPr="00D179FA">
        <w:rPr>
          <w:rFonts w:ascii="Times New Roman" w:hAnsi="Times New Roman"/>
          <w:bCs/>
          <w:iCs/>
          <w:sz w:val="27"/>
          <w:szCs w:val="27"/>
        </w:rPr>
        <w:t>进行搜集并统计研究语料。结果</w:t>
      </w:r>
      <w:r w:rsidR="00624D49">
        <w:rPr>
          <w:rFonts w:ascii="Times New Roman" w:hAnsi="Times New Roman"/>
          <w:bCs/>
          <w:iCs/>
          <w:sz w:val="27"/>
          <w:szCs w:val="27"/>
        </w:rPr>
        <w:t>：汉语共有</w:t>
      </w:r>
      <w:r w:rsidR="00624D49">
        <w:rPr>
          <w:rFonts w:ascii="Times New Roman" w:hAnsi="Times New Roman"/>
          <w:bCs/>
          <w:iCs/>
          <w:sz w:val="27"/>
          <w:szCs w:val="27"/>
        </w:rPr>
        <w:t>218</w:t>
      </w:r>
      <w:r w:rsidR="00624D49">
        <w:rPr>
          <w:rFonts w:ascii="Times New Roman" w:hAnsi="Times New Roman"/>
          <w:bCs/>
          <w:iCs/>
          <w:sz w:val="27"/>
          <w:szCs w:val="27"/>
        </w:rPr>
        <w:t>个语言单位，越南语</w:t>
      </w:r>
      <w:r w:rsidR="00624D49" w:rsidRPr="00D179FA">
        <w:rPr>
          <w:rFonts w:ascii="Times New Roman" w:hAnsi="Times New Roman"/>
          <w:bCs/>
          <w:iCs/>
          <w:sz w:val="27"/>
          <w:szCs w:val="27"/>
        </w:rPr>
        <w:t>共</w:t>
      </w:r>
      <w:r w:rsidR="00624D49">
        <w:rPr>
          <w:rFonts w:ascii="Times New Roman" w:hAnsi="Times New Roman"/>
          <w:bCs/>
          <w:iCs/>
          <w:sz w:val="27"/>
          <w:szCs w:val="27"/>
        </w:rPr>
        <w:t>有</w:t>
      </w:r>
      <w:r w:rsidR="00624D49">
        <w:rPr>
          <w:rFonts w:ascii="Times New Roman" w:hAnsi="Times New Roman"/>
          <w:bCs/>
          <w:iCs/>
          <w:sz w:val="27"/>
          <w:szCs w:val="27"/>
        </w:rPr>
        <w:t xml:space="preserve"> 204</w:t>
      </w:r>
      <w:r w:rsidR="00624D49">
        <w:rPr>
          <w:rFonts w:ascii="Times New Roman" w:hAnsi="Times New Roman"/>
          <w:bCs/>
          <w:iCs/>
          <w:sz w:val="27"/>
          <w:szCs w:val="27"/>
        </w:rPr>
        <w:t>个语言单位</w:t>
      </w:r>
      <w:r w:rsidR="00624D49" w:rsidRPr="00D179FA">
        <w:rPr>
          <w:rFonts w:ascii="Times New Roman" w:hAnsi="Times New Roman"/>
          <w:bCs/>
          <w:iCs/>
          <w:sz w:val="27"/>
          <w:szCs w:val="27"/>
        </w:rPr>
        <w:t>。</w:t>
      </w:r>
    </w:p>
    <w:p w14:paraId="025600EA" w14:textId="77777777" w:rsidR="005E77AD" w:rsidRDefault="005E77AD" w:rsidP="00EB1520">
      <w:pPr>
        <w:pStyle w:val="NoSpacing"/>
        <w:numPr>
          <w:ilvl w:val="2"/>
          <w:numId w:val="19"/>
        </w:numPr>
        <w:snapToGrid w:val="0"/>
        <w:spacing w:line="324" w:lineRule="auto"/>
        <w:outlineLvl w:val="2"/>
        <w:rPr>
          <w:b/>
          <w:sz w:val="27"/>
          <w:szCs w:val="27"/>
        </w:rPr>
      </w:pPr>
      <w:bookmarkStart w:id="100" w:name="_Toc4126477"/>
      <w:r w:rsidRPr="008E1F07">
        <w:rPr>
          <w:rFonts w:hint="eastAsia"/>
          <w:b/>
          <w:sz w:val="27"/>
          <w:szCs w:val="27"/>
        </w:rPr>
        <w:t>考察结果与分析</w:t>
      </w:r>
      <w:bookmarkEnd w:id="100"/>
    </w:p>
    <w:p w14:paraId="386DD485" w14:textId="77777777" w:rsidR="00D8794E" w:rsidRDefault="00D8794E" w:rsidP="00D8794E">
      <w:pPr>
        <w:pStyle w:val="BodyTextFirstIndent2"/>
        <w:snapToGrid w:val="0"/>
        <w:spacing w:line="360" w:lineRule="auto"/>
        <w:ind w:left="0" w:firstLine="720"/>
        <w:rPr>
          <w:sz w:val="27"/>
          <w:szCs w:val="27"/>
          <w:lang w:val="vi-VN"/>
        </w:rPr>
      </w:pPr>
      <w:r>
        <w:rPr>
          <w:bCs/>
          <w:iCs/>
          <w:sz w:val="27"/>
          <w:szCs w:val="27"/>
        </w:rPr>
        <w:t>我们把鸟类的引申指向分成三类</w:t>
      </w:r>
      <w:r>
        <w:rPr>
          <w:rFonts w:hint="eastAsia"/>
          <w:bCs/>
          <w:iCs/>
          <w:sz w:val="27"/>
          <w:szCs w:val="27"/>
        </w:rPr>
        <w:t>：</w:t>
      </w:r>
      <w:r>
        <w:rPr>
          <w:bCs/>
          <w:iCs/>
          <w:sz w:val="27"/>
          <w:szCs w:val="27"/>
        </w:rPr>
        <w:t>人类</w:t>
      </w:r>
      <w:r>
        <w:rPr>
          <w:rFonts w:hint="eastAsia"/>
          <w:bCs/>
          <w:iCs/>
          <w:sz w:val="27"/>
          <w:szCs w:val="27"/>
        </w:rPr>
        <w:t>、</w:t>
      </w:r>
      <w:r>
        <w:rPr>
          <w:bCs/>
          <w:iCs/>
          <w:sz w:val="27"/>
          <w:szCs w:val="27"/>
        </w:rPr>
        <w:t>时空和其他事物</w:t>
      </w:r>
      <w:r>
        <w:rPr>
          <w:rFonts w:hint="eastAsia"/>
          <w:bCs/>
          <w:iCs/>
          <w:sz w:val="27"/>
          <w:szCs w:val="27"/>
        </w:rPr>
        <w:t>。</w:t>
      </w:r>
      <w:r>
        <w:rPr>
          <w:rFonts w:hint="eastAsia"/>
          <w:sz w:val="27"/>
          <w:szCs w:val="27"/>
          <w:lang w:val="vi-VN"/>
        </w:rPr>
        <w:t>考察结果总结如下表：</w:t>
      </w:r>
    </w:p>
    <w:p w14:paraId="687EBF0B" w14:textId="77777777" w:rsidR="00D8794E" w:rsidRPr="00D8794E" w:rsidRDefault="00D8794E" w:rsidP="00D8794E">
      <w:pPr>
        <w:pStyle w:val="B"/>
        <w:ind w:firstLine="567"/>
        <w:rPr>
          <w:color w:val="auto"/>
          <w:sz w:val="27"/>
          <w:szCs w:val="27"/>
          <w:lang w:val="vi-VN"/>
        </w:rPr>
      </w:pPr>
      <w:bookmarkStart w:id="101" w:name="_Toc10274181"/>
      <w:r w:rsidRPr="00D8794E">
        <w:rPr>
          <w:color w:val="auto"/>
          <w:sz w:val="27"/>
          <w:szCs w:val="27"/>
          <w:lang w:val="vi-VN"/>
        </w:rPr>
        <w:t>表</w:t>
      </w:r>
      <w:r w:rsidRPr="00D8794E">
        <w:rPr>
          <w:color w:val="auto"/>
          <w:sz w:val="27"/>
          <w:szCs w:val="27"/>
          <w:lang w:val="vi-VN"/>
        </w:rPr>
        <w:t>4</w:t>
      </w:r>
      <w:r w:rsidRPr="00D8794E">
        <w:rPr>
          <w:rFonts w:hint="eastAsia"/>
          <w:color w:val="auto"/>
          <w:sz w:val="27"/>
          <w:szCs w:val="27"/>
          <w:lang w:val="vi-VN"/>
        </w:rPr>
        <w:t>-</w:t>
      </w:r>
      <w:r w:rsidRPr="00D8794E">
        <w:rPr>
          <w:color w:val="auto"/>
          <w:sz w:val="27"/>
          <w:szCs w:val="27"/>
          <w:lang w:val="vi-VN"/>
        </w:rPr>
        <w:t>1</w:t>
      </w:r>
      <w:r w:rsidRPr="00D8794E">
        <w:rPr>
          <w:color w:val="auto"/>
          <w:sz w:val="27"/>
          <w:szCs w:val="27"/>
          <w:lang w:val="vi-VN"/>
        </w:rPr>
        <w:t>：汉越鸟类名称引申义统计表</w:t>
      </w:r>
      <w:bookmarkEnd w:id="101"/>
    </w:p>
    <w:tbl>
      <w:tblPr>
        <w:tblStyle w:val="TableGrid"/>
        <w:tblW w:w="0" w:type="auto"/>
        <w:jc w:val="center"/>
        <w:tblLook w:val="04A0" w:firstRow="1" w:lastRow="0" w:firstColumn="1" w:lastColumn="0" w:noHBand="0" w:noVBand="1"/>
      </w:tblPr>
      <w:tblGrid>
        <w:gridCol w:w="1055"/>
        <w:gridCol w:w="2222"/>
        <w:gridCol w:w="1463"/>
        <w:gridCol w:w="1463"/>
        <w:gridCol w:w="1463"/>
        <w:gridCol w:w="1463"/>
      </w:tblGrid>
      <w:tr w:rsidR="008241EC" w14:paraId="18D6DFB1" w14:textId="77777777" w:rsidTr="00735D69">
        <w:trPr>
          <w:jc w:val="center"/>
        </w:trPr>
        <w:tc>
          <w:tcPr>
            <w:tcW w:w="1055" w:type="dxa"/>
            <w:vMerge w:val="restart"/>
          </w:tcPr>
          <w:p w14:paraId="6173F9D6" w14:textId="77777777" w:rsidR="008241EC" w:rsidRPr="00330925" w:rsidRDefault="008241EC" w:rsidP="00735D69">
            <w:pPr>
              <w:pStyle w:val="BodyTextFirstIndent2"/>
              <w:snapToGrid w:val="0"/>
              <w:spacing w:before="20" w:after="20"/>
              <w:ind w:left="0" w:firstLine="0"/>
              <w:jc w:val="center"/>
              <w:rPr>
                <w:b/>
                <w:sz w:val="27"/>
                <w:szCs w:val="27"/>
                <w:lang w:val="vi-VN"/>
              </w:rPr>
            </w:pPr>
            <w:r w:rsidRPr="00330925">
              <w:rPr>
                <w:rFonts w:hint="eastAsia"/>
                <w:b/>
                <w:sz w:val="27"/>
                <w:szCs w:val="27"/>
                <w:lang w:val="vi-VN"/>
              </w:rPr>
              <w:t>序</w:t>
            </w:r>
          </w:p>
        </w:tc>
        <w:tc>
          <w:tcPr>
            <w:tcW w:w="2222" w:type="dxa"/>
            <w:vMerge w:val="restart"/>
          </w:tcPr>
          <w:p w14:paraId="394475B6" w14:textId="77777777" w:rsidR="008241EC" w:rsidRPr="00330925" w:rsidRDefault="008241EC" w:rsidP="00735D69">
            <w:pPr>
              <w:pStyle w:val="BodyTextFirstIndent2"/>
              <w:snapToGrid w:val="0"/>
              <w:spacing w:before="20" w:after="20"/>
              <w:ind w:left="0" w:firstLine="0"/>
              <w:rPr>
                <w:b/>
                <w:sz w:val="27"/>
                <w:szCs w:val="27"/>
                <w:lang w:val="vi-VN"/>
              </w:rPr>
            </w:pPr>
            <w:r w:rsidRPr="00330925">
              <w:rPr>
                <w:rFonts w:hint="eastAsia"/>
                <w:b/>
                <w:sz w:val="27"/>
                <w:szCs w:val="27"/>
                <w:lang w:val="vi-VN"/>
              </w:rPr>
              <w:t>引申指向</w:t>
            </w:r>
          </w:p>
        </w:tc>
        <w:tc>
          <w:tcPr>
            <w:tcW w:w="2926" w:type="dxa"/>
            <w:gridSpan w:val="2"/>
          </w:tcPr>
          <w:p w14:paraId="1264A155" w14:textId="77777777" w:rsidR="008241EC" w:rsidRPr="00330925" w:rsidRDefault="008241EC" w:rsidP="00735D69">
            <w:pPr>
              <w:pStyle w:val="BodyTextFirstIndent2"/>
              <w:snapToGrid w:val="0"/>
              <w:spacing w:before="20" w:after="20"/>
              <w:ind w:left="0" w:firstLine="0"/>
              <w:jc w:val="center"/>
              <w:rPr>
                <w:b/>
                <w:sz w:val="27"/>
                <w:szCs w:val="27"/>
                <w:lang w:val="vi-VN"/>
              </w:rPr>
            </w:pPr>
            <w:r w:rsidRPr="00330925">
              <w:rPr>
                <w:rFonts w:hint="eastAsia"/>
                <w:b/>
                <w:sz w:val="27"/>
                <w:szCs w:val="27"/>
                <w:lang w:val="vi-VN"/>
              </w:rPr>
              <w:t>汉语</w:t>
            </w:r>
          </w:p>
        </w:tc>
        <w:tc>
          <w:tcPr>
            <w:tcW w:w="2926" w:type="dxa"/>
            <w:gridSpan w:val="2"/>
          </w:tcPr>
          <w:p w14:paraId="398E0808" w14:textId="77777777" w:rsidR="008241EC" w:rsidRPr="00330925" w:rsidRDefault="008241EC" w:rsidP="00735D69">
            <w:pPr>
              <w:pStyle w:val="BodyTextFirstIndent2"/>
              <w:snapToGrid w:val="0"/>
              <w:spacing w:before="20" w:after="20"/>
              <w:ind w:left="0" w:firstLine="0"/>
              <w:jc w:val="center"/>
              <w:rPr>
                <w:b/>
                <w:sz w:val="27"/>
                <w:szCs w:val="27"/>
                <w:lang w:val="vi-VN"/>
              </w:rPr>
            </w:pPr>
            <w:r w:rsidRPr="00330925">
              <w:rPr>
                <w:rFonts w:hint="eastAsia"/>
                <w:b/>
                <w:sz w:val="27"/>
                <w:szCs w:val="27"/>
                <w:lang w:val="vi-VN"/>
              </w:rPr>
              <w:t>越南语</w:t>
            </w:r>
          </w:p>
        </w:tc>
      </w:tr>
      <w:tr w:rsidR="008241EC" w14:paraId="4B67428D" w14:textId="77777777" w:rsidTr="00735D69">
        <w:trPr>
          <w:jc w:val="center"/>
        </w:trPr>
        <w:tc>
          <w:tcPr>
            <w:tcW w:w="1055" w:type="dxa"/>
            <w:vMerge/>
          </w:tcPr>
          <w:p w14:paraId="06505967" w14:textId="77777777" w:rsidR="008241EC" w:rsidRPr="00330925" w:rsidRDefault="008241EC" w:rsidP="00735D69">
            <w:pPr>
              <w:pStyle w:val="BodyTextFirstIndent2"/>
              <w:snapToGrid w:val="0"/>
              <w:spacing w:before="20" w:after="20"/>
              <w:ind w:left="0" w:firstLine="0"/>
              <w:jc w:val="center"/>
              <w:rPr>
                <w:b/>
                <w:sz w:val="27"/>
                <w:szCs w:val="27"/>
                <w:lang w:val="vi-VN"/>
              </w:rPr>
            </w:pPr>
          </w:p>
        </w:tc>
        <w:tc>
          <w:tcPr>
            <w:tcW w:w="2222" w:type="dxa"/>
            <w:vMerge/>
          </w:tcPr>
          <w:p w14:paraId="53827E90" w14:textId="77777777" w:rsidR="008241EC" w:rsidRPr="00330925" w:rsidRDefault="008241EC" w:rsidP="00735D69">
            <w:pPr>
              <w:pStyle w:val="BodyTextFirstIndent2"/>
              <w:snapToGrid w:val="0"/>
              <w:spacing w:before="20" w:after="20"/>
              <w:ind w:left="0" w:firstLine="0"/>
              <w:jc w:val="center"/>
              <w:rPr>
                <w:b/>
                <w:sz w:val="27"/>
                <w:szCs w:val="27"/>
                <w:lang w:val="vi-VN"/>
              </w:rPr>
            </w:pPr>
          </w:p>
        </w:tc>
        <w:tc>
          <w:tcPr>
            <w:tcW w:w="1463" w:type="dxa"/>
          </w:tcPr>
          <w:p w14:paraId="503E325A" w14:textId="77777777" w:rsidR="008241EC" w:rsidRPr="00330925" w:rsidRDefault="008241EC" w:rsidP="00735D69">
            <w:pPr>
              <w:pStyle w:val="BodyTextFirstIndent2"/>
              <w:snapToGrid w:val="0"/>
              <w:spacing w:before="20" w:after="20"/>
              <w:ind w:left="0" w:firstLine="0"/>
              <w:jc w:val="center"/>
              <w:rPr>
                <w:b/>
                <w:sz w:val="27"/>
                <w:szCs w:val="27"/>
                <w:lang w:val="vi-VN"/>
              </w:rPr>
            </w:pPr>
            <w:r w:rsidRPr="00330925">
              <w:rPr>
                <w:rFonts w:hint="eastAsia"/>
                <w:b/>
                <w:sz w:val="27"/>
                <w:szCs w:val="27"/>
                <w:lang w:val="vi-VN"/>
              </w:rPr>
              <w:t>数量</w:t>
            </w:r>
          </w:p>
        </w:tc>
        <w:tc>
          <w:tcPr>
            <w:tcW w:w="1463" w:type="dxa"/>
          </w:tcPr>
          <w:p w14:paraId="7D1E90F1" w14:textId="77777777" w:rsidR="008241EC" w:rsidRPr="00330925" w:rsidRDefault="008241EC" w:rsidP="00735D69">
            <w:pPr>
              <w:pStyle w:val="BodyTextFirstIndent2"/>
              <w:snapToGrid w:val="0"/>
              <w:spacing w:before="20" w:after="20"/>
              <w:ind w:left="0" w:firstLine="0"/>
              <w:jc w:val="center"/>
              <w:rPr>
                <w:b/>
                <w:sz w:val="27"/>
                <w:szCs w:val="27"/>
                <w:lang w:val="vi-VN"/>
              </w:rPr>
            </w:pPr>
            <w:r w:rsidRPr="00330925">
              <w:rPr>
                <w:rFonts w:hint="eastAsia"/>
                <w:b/>
                <w:sz w:val="27"/>
                <w:szCs w:val="27"/>
                <w:lang w:val="vi-VN"/>
              </w:rPr>
              <w:t>比例</w:t>
            </w:r>
          </w:p>
        </w:tc>
        <w:tc>
          <w:tcPr>
            <w:tcW w:w="1463" w:type="dxa"/>
          </w:tcPr>
          <w:p w14:paraId="18AB5D1F" w14:textId="77777777" w:rsidR="008241EC" w:rsidRPr="00330925" w:rsidRDefault="008241EC" w:rsidP="00735D69">
            <w:pPr>
              <w:pStyle w:val="BodyTextFirstIndent2"/>
              <w:snapToGrid w:val="0"/>
              <w:spacing w:before="20" w:after="20"/>
              <w:ind w:left="0" w:firstLine="0"/>
              <w:jc w:val="center"/>
              <w:rPr>
                <w:b/>
                <w:sz w:val="27"/>
                <w:szCs w:val="27"/>
                <w:lang w:val="vi-VN"/>
              </w:rPr>
            </w:pPr>
            <w:r w:rsidRPr="00330925">
              <w:rPr>
                <w:rFonts w:hint="eastAsia"/>
                <w:b/>
                <w:sz w:val="27"/>
                <w:szCs w:val="27"/>
                <w:lang w:val="vi-VN"/>
              </w:rPr>
              <w:t>数量</w:t>
            </w:r>
          </w:p>
        </w:tc>
        <w:tc>
          <w:tcPr>
            <w:tcW w:w="1463" w:type="dxa"/>
          </w:tcPr>
          <w:p w14:paraId="01203393" w14:textId="77777777" w:rsidR="008241EC" w:rsidRPr="00330925" w:rsidRDefault="008241EC" w:rsidP="00735D69">
            <w:pPr>
              <w:pStyle w:val="BodyTextFirstIndent2"/>
              <w:snapToGrid w:val="0"/>
              <w:spacing w:before="20" w:after="20"/>
              <w:ind w:left="0" w:firstLine="0"/>
              <w:jc w:val="center"/>
              <w:rPr>
                <w:b/>
                <w:sz w:val="27"/>
                <w:szCs w:val="27"/>
                <w:lang w:val="vi-VN"/>
              </w:rPr>
            </w:pPr>
            <w:r w:rsidRPr="00330925">
              <w:rPr>
                <w:rFonts w:hint="eastAsia"/>
                <w:b/>
                <w:sz w:val="27"/>
                <w:szCs w:val="27"/>
                <w:lang w:val="vi-VN"/>
              </w:rPr>
              <w:t>比例</w:t>
            </w:r>
          </w:p>
        </w:tc>
      </w:tr>
      <w:tr w:rsidR="008241EC" w14:paraId="372E7EBF" w14:textId="77777777" w:rsidTr="00735D69">
        <w:trPr>
          <w:jc w:val="center"/>
        </w:trPr>
        <w:tc>
          <w:tcPr>
            <w:tcW w:w="1055" w:type="dxa"/>
          </w:tcPr>
          <w:p w14:paraId="5371053F" w14:textId="77777777" w:rsidR="008241EC" w:rsidRDefault="008241EC" w:rsidP="00735D69">
            <w:pPr>
              <w:pStyle w:val="BodyTextFirstIndent2"/>
              <w:snapToGrid w:val="0"/>
              <w:spacing w:before="20" w:after="20"/>
              <w:ind w:left="0" w:firstLine="0"/>
              <w:rPr>
                <w:sz w:val="27"/>
                <w:szCs w:val="27"/>
                <w:lang w:val="vi-VN"/>
              </w:rPr>
            </w:pPr>
            <w:r>
              <w:rPr>
                <w:sz w:val="27"/>
                <w:szCs w:val="27"/>
                <w:lang w:val="vi-VN"/>
              </w:rPr>
              <w:t>1</w:t>
            </w:r>
          </w:p>
        </w:tc>
        <w:tc>
          <w:tcPr>
            <w:tcW w:w="2222" w:type="dxa"/>
          </w:tcPr>
          <w:p w14:paraId="31E32804" w14:textId="77777777" w:rsidR="008241EC" w:rsidRDefault="008241EC" w:rsidP="00735D69">
            <w:pPr>
              <w:pStyle w:val="BodyTextFirstIndent2"/>
              <w:snapToGrid w:val="0"/>
              <w:spacing w:before="20" w:after="20"/>
              <w:ind w:left="0" w:firstLine="0"/>
              <w:rPr>
                <w:sz w:val="27"/>
                <w:szCs w:val="27"/>
                <w:lang w:val="vi-VN"/>
              </w:rPr>
            </w:pPr>
            <w:r>
              <w:rPr>
                <w:rFonts w:hint="eastAsia"/>
                <w:sz w:val="27"/>
                <w:szCs w:val="27"/>
                <w:lang w:val="vi-VN"/>
              </w:rPr>
              <w:t>人类</w:t>
            </w:r>
          </w:p>
        </w:tc>
        <w:tc>
          <w:tcPr>
            <w:tcW w:w="1463" w:type="dxa"/>
          </w:tcPr>
          <w:p w14:paraId="7282EB08" w14:textId="77777777" w:rsidR="008241EC" w:rsidRDefault="008241EC" w:rsidP="00735D69">
            <w:pPr>
              <w:pStyle w:val="BodyTextFirstIndent2"/>
              <w:snapToGrid w:val="0"/>
              <w:spacing w:before="20" w:after="20"/>
              <w:ind w:left="0" w:firstLine="0"/>
              <w:jc w:val="center"/>
              <w:rPr>
                <w:sz w:val="27"/>
                <w:szCs w:val="27"/>
                <w:lang w:val="vi-VN"/>
              </w:rPr>
            </w:pPr>
            <w:r>
              <w:rPr>
                <w:sz w:val="27"/>
                <w:szCs w:val="27"/>
                <w:lang w:val="vi-VN"/>
              </w:rPr>
              <w:t>117</w:t>
            </w:r>
          </w:p>
        </w:tc>
        <w:tc>
          <w:tcPr>
            <w:tcW w:w="1463" w:type="dxa"/>
          </w:tcPr>
          <w:p w14:paraId="237F79FC" w14:textId="77777777" w:rsidR="008241EC" w:rsidRDefault="008241EC" w:rsidP="00735D69">
            <w:pPr>
              <w:pStyle w:val="BodyTextFirstIndent2"/>
              <w:snapToGrid w:val="0"/>
              <w:spacing w:before="20" w:after="20"/>
              <w:ind w:left="0" w:firstLine="0"/>
              <w:jc w:val="center"/>
              <w:rPr>
                <w:sz w:val="27"/>
                <w:szCs w:val="27"/>
                <w:lang w:val="vi-VN"/>
              </w:rPr>
            </w:pPr>
            <w:r>
              <w:rPr>
                <w:sz w:val="27"/>
                <w:szCs w:val="27"/>
                <w:lang w:val="vi-VN"/>
              </w:rPr>
              <w:t>53.7</w:t>
            </w:r>
            <w:r>
              <w:rPr>
                <w:rFonts w:hint="eastAsia"/>
                <w:sz w:val="27"/>
                <w:szCs w:val="27"/>
                <w:lang w:val="vi-VN"/>
              </w:rPr>
              <w:t>%</w:t>
            </w:r>
          </w:p>
        </w:tc>
        <w:tc>
          <w:tcPr>
            <w:tcW w:w="1463" w:type="dxa"/>
          </w:tcPr>
          <w:p w14:paraId="6C77778F" w14:textId="77777777" w:rsidR="008241EC" w:rsidRDefault="008241EC" w:rsidP="00735D69">
            <w:pPr>
              <w:pStyle w:val="BodyTextFirstIndent2"/>
              <w:snapToGrid w:val="0"/>
              <w:spacing w:before="20" w:after="20"/>
              <w:ind w:left="0" w:firstLine="0"/>
              <w:jc w:val="center"/>
              <w:rPr>
                <w:sz w:val="27"/>
                <w:szCs w:val="27"/>
                <w:lang w:val="vi-VN"/>
              </w:rPr>
            </w:pPr>
            <w:r>
              <w:rPr>
                <w:sz w:val="27"/>
                <w:szCs w:val="27"/>
                <w:lang w:val="vi-VN"/>
              </w:rPr>
              <w:t>155</w:t>
            </w:r>
          </w:p>
        </w:tc>
        <w:tc>
          <w:tcPr>
            <w:tcW w:w="1463" w:type="dxa"/>
          </w:tcPr>
          <w:p w14:paraId="3E329FF0" w14:textId="77777777" w:rsidR="008241EC" w:rsidRDefault="008241EC" w:rsidP="00735D69">
            <w:pPr>
              <w:pStyle w:val="BodyTextFirstIndent2"/>
              <w:snapToGrid w:val="0"/>
              <w:spacing w:before="20" w:after="20"/>
              <w:ind w:left="0" w:firstLine="0"/>
              <w:jc w:val="center"/>
              <w:rPr>
                <w:sz w:val="27"/>
                <w:szCs w:val="27"/>
                <w:lang w:val="vi-VN"/>
              </w:rPr>
            </w:pPr>
            <w:r>
              <w:rPr>
                <w:sz w:val="27"/>
                <w:szCs w:val="27"/>
                <w:lang w:val="vi-VN"/>
              </w:rPr>
              <w:t>76</w:t>
            </w:r>
            <w:r>
              <w:rPr>
                <w:rFonts w:hint="eastAsia"/>
                <w:sz w:val="27"/>
                <w:szCs w:val="27"/>
                <w:lang w:val="vi-VN"/>
              </w:rPr>
              <w:t>%</w:t>
            </w:r>
          </w:p>
        </w:tc>
      </w:tr>
      <w:tr w:rsidR="008241EC" w14:paraId="0BD30EB6" w14:textId="77777777" w:rsidTr="00735D69">
        <w:trPr>
          <w:jc w:val="center"/>
        </w:trPr>
        <w:tc>
          <w:tcPr>
            <w:tcW w:w="1055" w:type="dxa"/>
          </w:tcPr>
          <w:p w14:paraId="0DC146F2" w14:textId="77777777" w:rsidR="008241EC" w:rsidRDefault="008241EC" w:rsidP="00735D69">
            <w:pPr>
              <w:pStyle w:val="BodyTextFirstIndent2"/>
              <w:snapToGrid w:val="0"/>
              <w:spacing w:before="20" w:after="20"/>
              <w:ind w:left="0" w:firstLine="0"/>
              <w:rPr>
                <w:sz w:val="27"/>
                <w:szCs w:val="27"/>
                <w:lang w:val="vi-VN"/>
              </w:rPr>
            </w:pPr>
            <w:r>
              <w:rPr>
                <w:sz w:val="27"/>
                <w:szCs w:val="27"/>
                <w:lang w:val="vi-VN"/>
              </w:rPr>
              <w:t>2</w:t>
            </w:r>
          </w:p>
        </w:tc>
        <w:tc>
          <w:tcPr>
            <w:tcW w:w="2222" w:type="dxa"/>
          </w:tcPr>
          <w:p w14:paraId="4ACB786C" w14:textId="77777777" w:rsidR="008241EC" w:rsidRDefault="008241EC" w:rsidP="00735D69">
            <w:pPr>
              <w:pStyle w:val="BodyTextFirstIndent2"/>
              <w:snapToGrid w:val="0"/>
              <w:spacing w:before="20" w:after="20"/>
              <w:ind w:left="0" w:firstLine="0"/>
              <w:rPr>
                <w:sz w:val="27"/>
                <w:szCs w:val="27"/>
                <w:lang w:val="vi-VN"/>
              </w:rPr>
            </w:pPr>
            <w:r>
              <w:rPr>
                <w:rFonts w:hint="eastAsia"/>
                <w:sz w:val="27"/>
                <w:szCs w:val="27"/>
                <w:lang w:val="vi-VN"/>
              </w:rPr>
              <w:t>时空</w:t>
            </w:r>
          </w:p>
        </w:tc>
        <w:tc>
          <w:tcPr>
            <w:tcW w:w="1463" w:type="dxa"/>
          </w:tcPr>
          <w:p w14:paraId="7AD79E26" w14:textId="77777777" w:rsidR="008241EC" w:rsidRDefault="008241EC" w:rsidP="00735D69">
            <w:pPr>
              <w:pStyle w:val="BodyTextFirstIndent2"/>
              <w:snapToGrid w:val="0"/>
              <w:spacing w:before="20" w:after="20"/>
              <w:ind w:left="0" w:firstLine="0"/>
              <w:jc w:val="center"/>
              <w:rPr>
                <w:sz w:val="27"/>
                <w:szCs w:val="27"/>
                <w:lang w:val="vi-VN"/>
              </w:rPr>
            </w:pPr>
            <w:r>
              <w:rPr>
                <w:sz w:val="27"/>
                <w:szCs w:val="27"/>
                <w:lang w:val="vi-VN"/>
              </w:rPr>
              <w:t>14</w:t>
            </w:r>
          </w:p>
        </w:tc>
        <w:tc>
          <w:tcPr>
            <w:tcW w:w="1463" w:type="dxa"/>
          </w:tcPr>
          <w:p w14:paraId="3CDB0C9E" w14:textId="77777777" w:rsidR="008241EC" w:rsidRDefault="008241EC" w:rsidP="00735D69">
            <w:pPr>
              <w:pStyle w:val="BodyTextFirstIndent2"/>
              <w:snapToGrid w:val="0"/>
              <w:spacing w:before="20" w:after="20"/>
              <w:ind w:left="0" w:firstLine="0"/>
              <w:jc w:val="center"/>
              <w:rPr>
                <w:sz w:val="27"/>
                <w:szCs w:val="27"/>
                <w:lang w:val="vi-VN"/>
              </w:rPr>
            </w:pPr>
            <w:r>
              <w:rPr>
                <w:sz w:val="27"/>
                <w:szCs w:val="27"/>
                <w:lang w:val="vi-VN"/>
              </w:rPr>
              <w:t>6.4</w:t>
            </w:r>
            <w:r>
              <w:rPr>
                <w:rFonts w:hint="eastAsia"/>
                <w:sz w:val="27"/>
                <w:szCs w:val="27"/>
                <w:lang w:val="vi-VN"/>
              </w:rPr>
              <w:t>%</w:t>
            </w:r>
          </w:p>
        </w:tc>
        <w:tc>
          <w:tcPr>
            <w:tcW w:w="1463" w:type="dxa"/>
          </w:tcPr>
          <w:p w14:paraId="3A7FEA22" w14:textId="77777777" w:rsidR="008241EC" w:rsidRDefault="008241EC" w:rsidP="00735D69">
            <w:pPr>
              <w:pStyle w:val="BodyTextFirstIndent2"/>
              <w:snapToGrid w:val="0"/>
              <w:spacing w:before="20" w:after="20"/>
              <w:ind w:left="0" w:firstLine="0"/>
              <w:jc w:val="center"/>
              <w:rPr>
                <w:sz w:val="27"/>
                <w:szCs w:val="27"/>
                <w:lang w:val="vi-VN"/>
              </w:rPr>
            </w:pPr>
            <w:r>
              <w:rPr>
                <w:sz w:val="27"/>
                <w:szCs w:val="27"/>
                <w:lang w:val="vi-VN"/>
              </w:rPr>
              <w:t>11</w:t>
            </w:r>
          </w:p>
        </w:tc>
        <w:tc>
          <w:tcPr>
            <w:tcW w:w="1463" w:type="dxa"/>
          </w:tcPr>
          <w:p w14:paraId="5845E0EF" w14:textId="77777777" w:rsidR="008241EC" w:rsidRDefault="008241EC" w:rsidP="00735D69">
            <w:pPr>
              <w:pStyle w:val="BodyTextFirstIndent2"/>
              <w:snapToGrid w:val="0"/>
              <w:spacing w:before="20" w:after="20"/>
              <w:ind w:left="0" w:firstLine="0"/>
              <w:jc w:val="center"/>
              <w:rPr>
                <w:sz w:val="27"/>
                <w:szCs w:val="27"/>
                <w:lang w:val="vi-VN"/>
              </w:rPr>
            </w:pPr>
            <w:r>
              <w:rPr>
                <w:sz w:val="27"/>
                <w:szCs w:val="27"/>
                <w:lang w:val="vi-VN"/>
              </w:rPr>
              <w:t>5.4</w:t>
            </w:r>
            <w:r>
              <w:rPr>
                <w:rFonts w:hint="eastAsia"/>
                <w:sz w:val="27"/>
                <w:szCs w:val="27"/>
                <w:lang w:val="vi-VN"/>
              </w:rPr>
              <w:t>%</w:t>
            </w:r>
          </w:p>
        </w:tc>
      </w:tr>
      <w:tr w:rsidR="008241EC" w14:paraId="5D719DAD" w14:textId="77777777" w:rsidTr="00735D69">
        <w:trPr>
          <w:jc w:val="center"/>
        </w:trPr>
        <w:tc>
          <w:tcPr>
            <w:tcW w:w="1055" w:type="dxa"/>
          </w:tcPr>
          <w:p w14:paraId="3AE82672" w14:textId="77777777" w:rsidR="008241EC" w:rsidRDefault="008241EC" w:rsidP="00735D69">
            <w:pPr>
              <w:pStyle w:val="BodyTextFirstIndent2"/>
              <w:snapToGrid w:val="0"/>
              <w:spacing w:before="20" w:after="20"/>
              <w:ind w:left="0" w:firstLine="0"/>
              <w:rPr>
                <w:sz w:val="27"/>
                <w:szCs w:val="27"/>
                <w:lang w:val="vi-VN"/>
              </w:rPr>
            </w:pPr>
            <w:r>
              <w:rPr>
                <w:sz w:val="27"/>
                <w:szCs w:val="27"/>
                <w:lang w:val="vi-VN"/>
              </w:rPr>
              <w:t>3</w:t>
            </w:r>
          </w:p>
        </w:tc>
        <w:tc>
          <w:tcPr>
            <w:tcW w:w="2222" w:type="dxa"/>
          </w:tcPr>
          <w:p w14:paraId="7717C471" w14:textId="77777777" w:rsidR="008241EC" w:rsidRDefault="008241EC" w:rsidP="00735D69">
            <w:pPr>
              <w:pStyle w:val="BodyTextFirstIndent2"/>
              <w:snapToGrid w:val="0"/>
              <w:spacing w:before="20" w:after="20"/>
              <w:ind w:left="0" w:firstLine="0"/>
              <w:rPr>
                <w:sz w:val="27"/>
                <w:szCs w:val="27"/>
                <w:lang w:val="vi-VN"/>
              </w:rPr>
            </w:pPr>
            <w:r>
              <w:rPr>
                <w:rFonts w:hint="eastAsia"/>
                <w:sz w:val="27"/>
                <w:szCs w:val="27"/>
                <w:lang w:val="vi-VN"/>
              </w:rPr>
              <w:t>其他事物</w:t>
            </w:r>
          </w:p>
        </w:tc>
        <w:tc>
          <w:tcPr>
            <w:tcW w:w="1463" w:type="dxa"/>
          </w:tcPr>
          <w:p w14:paraId="65D82BDE" w14:textId="77777777" w:rsidR="008241EC" w:rsidRDefault="008241EC" w:rsidP="00735D69">
            <w:pPr>
              <w:pStyle w:val="BodyTextFirstIndent2"/>
              <w:snapToGrid w:val="0"/>
              <w:spacing w:before="20" w:after="20"/>
              <w:ind w:left="0" w:firstLine="0"/>
              <w:jc w:val="center"/>
              <w:rPr>
                <w:sz w:val="27"/>
                <w:szCs w:val="27"/>
                <w:lang w:val="vi-VN"/>
              </w:rPr>
            </w:pPr>
            <w:r>
              <w:rPr>
                <w:sz w:val="27"/>
                <w:szCs w:val="27"/>
                <w:lang w:val="vi-VN"/>
              </w:rPr>
              <w:t>87</w:t>
            </w:r>
          </w:p>
        </w:tc>
        <w:tc>
          <w:tcPr>
            <w:tcW w:w="1463" w:type="dxa"/>
          </w:tcPr>
          <w:p w14:paraId="3117D790" w14:textId="77777777" w:rsidR="008241EC" w:rsidRDefault="008241EC" w:rsidP="00735D69">
            <w:pPr>
              <w:pStyle w:val="BodyTextFirstIndent2"/>
              <w:snapToGrid w:val="0"/>
              <w:spacing w:before="20" w:after="20"/>
              <w:ind w:left="0" w:firstLine="0"/>
              <w:jc w:val="center"/>
              <w:rPr>
                <w:sz w:val="27"/>
                <w:szCs w:val="27"/>
                <w:lang w:val="vi-VN"/>
              </w:rPr>
            </w:pPr>
            <w:r>
              <w:rPr>
                <w:sz w:val="27"/>
                <w:szCs w:val="27"/>
                <w:lang w:val="vi-VN"/>
              </w:rPr>
              <w:t>39.9</w:t>
            </w:r>
            <w:r>
              <w:rPr>
                <w:rFonts w:hint="eastAsia"/>
                <w:sz w:val="27"/>
                <w:szCs w:val="27"/>
                <w:lang w:val="vi-VN"/>
              </w:rPr>
              <w:t>%</w:t>
            </w:r>
          </w:p>
        </w:tc>
        <w:tc>
          <w:tcPr>
            <w:tcW w:w="1463" w:type="dxa"/>
          </w:tcPr>
          <w:p w14:paraId="7AB58913" w14:textId="77777777" w:rsidR="008241EC" w:rsidRDefault="008241EC" w:rsidP="00735D69">
            <w:pPr>
              <w:pStyle w:val="BodyTextFirstIndent2"/>
              <w:snapToGrid w:val="0"/>
              <w:spacing w:before="20" w:after="20"/>
              <w:ind w:left="0" w:firstLine="0"/>
              <w:jc w:val="center"/>
              <w:rPr>
                <w:sz w:val="27"/>
                <w:szCs w:val="27"/>
                <w:lang w:val="vi-VN"/>
              </w:rPr>
            </w:pPr>
            <w:r>
              <w:rPr>
                <w:sz w:val="27"/>
                <w:szCs w:val="27"/>
                <w:lang w:val="vi-VN"/>
              </w:rPr>
              <w:t>38</w:t>
            </w:r>
          </w:p>
        </w:tc>
        <w:tc>
          <w:tcPr>
            <w:tcW w:w="1463" w:type="dxa"/>
          </w:tcPr>
          <w:p w14:paraId="21588EF9" w14:textId="77777777" w:rsidR="008241EC" w:rsidRDefault="008241EC" w:rsidP="00735D69">
            <w:pPr>
              <w:pStyle w:val="BodyTextFirstIndent2"/>
              <w:snapToGrid w:val="0"/>
              <w:spacing w:before="20" w:after="20"/>
              <w:ind w:left="0" w:firstLine="0"/>
              <w:jc w:val="center"/>
              <w:rPr>
                <w:sz w:val="27"/>
                <w:szCs w:val="27"/>
                <w:lang w:val="vi-VN"/>
              </w:rPr>
            </w:pPr>
            <w:r>
              <w:rPr>
                <w:sz w:val="27"/>
                <w:szCs w:val="27"/>
                <w:lang w:val="vi-VN"/>
              </w:rPr>
              <w:t>18.6</w:t>
            </w:r>
            <w:r>
              <w:rPr>
                <w:rFonts w:hint="eastAsia"/>
                <w:sz w:val="27"/>
                <w:szCs w:val="27"/>
                <w:lang w:val="vi-VN"/>
              </w:rPr>
              <w:t>%</w:t>
            </w:r>
          </w:p>
        </w:tc>
      </w:tr>
      <w:tr w:rsidR="008241EC" w14:paraId="1035C850" w14:textId="77777777" w:rsidTr="00735D69">
        <w:trPr>
          <w:jc w:val="center"/>
        </w:trPr>
        <w:tc>
          <w:tcPr>
            <w:tcW w:w="3277" w:type="dxa"/>
            <w:gridSpan w:val="2"/>
          </w:tcPr>
          <w:p w14:paraId="6ABAF107" w14:textId="77777777" w:rsidR="008241EC" w:rsidRPr="00167397" w:rsidRDefault="008241EC" w:rsidP="00735D69">
            <w:pPr>
              <w:pStyle w:val="BodyTextFirstIndent2"/>
              <w:snapToGrid w:val="0"/>
              <w:spacing w:before="20" w:after="20"/>
              <w:ind w:left="0" w:firstLine="0"/>
              <w:jc w:val="center"/>
              <w:rPr>
                <w:b/>
                <w:sz w:val="27"/>
                <w:szCs w:val="27"/>
                <w:lang w:val="vi-VN"/>
              </w:rPr>
            </w:pPr>
            <w:r w:rsidRPr="00167397">
              <w:rPr>
                <w:rFonts w:hint="eastAsia"/>
                <w:b/>
                <w:sz w:val="27"/>
                <w:szCs w:val="27"/>
                <w:lang w:val="vi-VN"/>
              </w:rPr>
              <w:t>总</w:t>
            </w:r>
          </w:p>
        </w:tc>
        <w:tc>
          <w:tcPr>
            <w:tcW w:w="1463" w:type="dxa"/>
          </w:tcPr>
          <w:p w14:paraId="20BD8B10" w14:textId="77777777" w:rsidR="008241EC" w:rsidRPr="00167397" w:rsidRDefault="008241EC" w:rsidP="00735D69">
            <w:pPr>
              <w:pStyle w:val="BodyTextFirstIndent2"/>
              <w:snapToGrid w:val="0"/>
              <w:spacing w:before="20" w:after="20"/>
              <w:ind w:left="0" w:firstLine="0"/>
              <w:jc w:val="center"/>
              <w:rPr>
                <w:b/>
                <w:sz w:val="27"/>
                <w:szCs w:val="27"/>
                <w:lang w:val="vi-VN"/>
              </w:rPr>
            </w:pPr>
            <w:r w:rsidRPr="00167397">
              <w:rPr>
                <w:b/>
                <w:sz w:val="27"/>
                <w:szCs w:val="27"/>
                <w:lang w:val="vi-VN"/>
              </w:rPr>
              <w:t>218</w:t>
            </w:r>
          </w:p>
        </w:tc>
        <w:tc>
          <w:tcPr>
            <w:tcW w:w="1463" w:type="dxa"/>
          </w:tcPr>
          <w:p w14:paraId="228C9F69" w14:textId="77777777" w:rsidR="008241EC" w:rsidRPr="00167397" w:rsidRDefault="008241EC" w:rsidP="00735D69">
            <w:pPr>
              <w:pStyle w:val="BodyTextFirstIndent2"/>
              <w:snapToGrid w:val="0"/>
              <w:spacing w:before="20" w:after="20"/>
              <w:ind w:left="0" w:firstLine="0"/>
              <w:jc w:val="center"/>
              <w:rPr>
                <w:b/>
                <w:sz w:val="27"/>
                <w:szCs w:val="27"/>
                <w:lang w:val="vi-VN"/>
              </w:rPr>
            </w:pPr>
            <w:r w:rsidRPr="00167397">
              <w:rPr>
                <w:b/>
                <w:sz w:val="27"/>
                <w:szCs w:val="27"/>
                <w:lang w:val="vi-VN"/>
              </w:rPr>
              <w:t>100</w:t>
            </w:r>
            <w:r w:rsidRPr="00167397">
              <w:rPr>
                <w:rFonts w:hint="eastAsia"/>
                <w:b/>
                <w:sz w:val="27"/>
                <w:szCs w:val="27"/>
                <w:lang w:val="vi-VN"/>
              </w:rPr>
              <w:t>%</w:t>
            </w:r>
          </w:p>
        </w:tc>
        <w:tc>
          <w:tcPr>
            <w:tcW w:w="1463" w:type="dxa"/>
          </w:tcPr>
          <w:p w14:paraId="07CC3446" w14:textId="77777777" w:rsidR="008241EC" w:rsidRPr="00167397" w:rsidRDefault="008241EC" w:rsidP="00735D69">
            <w:pPr>
              <w:pStyle w:val="BodyTextFirstIndent2"/>
              <w:snapToGrid w:val="0"/>
              <w:spacing w:before="20" w:after="20"/>
              <w:ind w:left="0" w:firstLine="0"/>
              <w:jc w:val="center"/>
              <w:rPr>
                <w:b/>
                <w:sz w:val="27"/>
                <w:szCs w:val="27"/>
                <w:lang w:val="vi-VN"/>
              </w:rPr>
            </w:pPr>
            <w:r w:rsidRPr="00167397">
              <w:rPr>
                <w:b/>
                <w:sz w:val="27"/>
                <w:szCs w:val="27"/>
                <w:lang w:val="vi-VN"/>
              </w:rPr>
              <w:t>204</w:t>
            </w:r>
          </w:p>
        </w:tc>
        <w:tc>
          <w:tcPr>
            <w:tcW w:w="1463" w:type="dxa"/>
          </w:tcPr>
          <w:p w14:paraId="3FFE0C97" w14:textId="77777777" w:rsidR="008241EC" w:rsidRPr="00167397" w:rsidRDefault="008241EC" w:rsidP="00735D69">
            <w:pPr>
              <w:pStyle w:val="BodyTextFirstIndent2"/>
              <w:snapToGrid w:val="0"/>
              <w:spacing w:before="20" w:after="20"/>
              <w:ind w:left="0" w:firstLine="0"/>
              <w:jc w:val="center"/>
              <w:rPr>
                <w:b/>
                <w:sz w:val="27"/>
                <w:szCs w:val="27"/>
                <w:lang w:val="vi-VN"/>
              </w:rPr>
            </w:pPr>
            <w:r w:rsidRPr="00167397">
              <w:rPr>
                <w:b/>
                <w:sz w:val="27"/>
                <w:szCs w:val="27"/>
                <w:lang w:val="vi-VN"/>
              </w:rPr>
              <w:t>100</w:t>
            </w:r>
            <w:r w:rsidRPr="00167397">
              <w:rPr>
                <w:rFonts w:hint="eastAsia"/>
                <w:b/>
                <w:sz w:val="27"/>
                <w:szCs w:val="27"/>
                <w:lang w:val="vi-VN"/>
              </w:rPr>
              <w:t>%</w:t>
            </w:r>
          </w:p>
        </w:tc>
      </w:tr>
    </w:tbl>
    <w:p w14:paraId="7A52552A" w14:textId="77777777" w:rsidR="003F31F2" w:rsidRDefault="003F31F2" w:rsidP="003F31F2">
      <w:pPr>
        <w:pStyle w:val="BodyTextFirstIndent2"/>
        <w:snapToGrid w:val="0"/>
        <w:spacing w:line="360" w:lineRule="auto"/>
        <w:ind w:left="0" w:firstLine="567"/>
        <w:rPr>
          <w:sz w:val="27"/>
          <w:szCs w:val="27"/>
          <w:lang w:val="vi-VN"/>
        </w:rPr>
      </w:pPr>
      <w:r>
        <w:rPr>
          <w:sz w:val="27"/>
          <w:szCs w:val="27"/>
          <w:lang w:val="vi-VN"/>
        </w:rPr>
        <w:t>考察结果可以图示如下</w:t>
      </w:r>
      <w:r>
        <w:rPr>
          <w:rFonts w:hint="eastAsia"/>
          <w:sz w:val="27"/>
          <w:szCs w:val="27"/>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414"/>
      </w:tblGrid>
      <w:tr w:rsidR="003F31F2" w14:paraId="6C4B8D0A" w14:textId="77777777" w:rsidTr="003F31F2">
        <w:tc>
          <w:tcPr>
            <w:tcW w:w="4389" w:type="dxa"/>
          </w:tcPr>
          <w:p w14:paraId="439A1DA0" w14:textId="77777777" w:rsidR="003F31F2" w:rsidRDefault="003F31F2" w:rsidP="00992EE4">
            <w:pPr>
              <w:pStyle w:val="BodyTextFirstIndent2"/>
              <w:snapToGrid w:val="0"/>
              <w:spacing w:line="360" w:lineRule="auto"/>
              <w:ind w:left="0" w:firstLine="567"/>
              <w:rPr>
                <w:sz w:val="27"/>
                <w:szCs w:val="27"/>
                <w:lang w:val="vi-VN"/>
              </w:rPr>
            </w:pPr>
            <w:r>
              <w:rPr>
                <w:noProof/>
              </w:rPr>
              <w:drawing>
                <wp:inline distT="0" distB="0" distL="0" distR="0" wp14:anchorId="60D3D7A3" wp14:editId="3A0474C9">
                  <wp:extent cx="2257425" cy="2619375"/>
                  <wp:effectExtent l="0" t="0" r="9525" b="952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257425" cy="2619375"/>
                          </a:xfrm>
                          <a:prstGeom prst="rect">
                            <a:avLst/>
                          </a:prstGeom>
                        </pic:spPr>
                      </pic:pic>
                    </a:graphicData>
                  </a:graphic>
                </wp:inline>
              </w:drawing>
            </w:r>
          </w:p>
        </w:tc>
        <w:tc>
          <w:tcPr>
            <w:tcW w:w="4414" w:type="dxa"/>
          </w:tcPr>
          <w:p w14:paraId="0A6F5639" w14:textId="77777777" w:rsidR="003F31F2" w:rsidRDefault="003F31F2" w:rsidP="00992EE4">
            <w:pPr>
              <w:pStyle w:val="BodyTextFirstIndent2"/>
              <w:snapToGrid w:val="0"/>
              <w:spacing w:line="360" w:lineRule="auto"/>
              <w:ind w:left="0" w:firstLine="567"/>
              <w:rPr>
                <w:sz w:val="27"/>
                <w:szCs w:val="27"/>
                <w:lang w:val="vi-VN"/>
              </w:rPr>
            </w:pPr>
            <w:r>
              <w:rPr>
                <w:noProof/>
              </w:rPr>
              <w:drawing>
                <wp:inline distT="0" distB="0" distL="0" distR="0" wp14:anchorId="5801246D" wp14:editId="3EDF4888">
                  <wp:extent cx="2295525" cy="2600325"/>
                  <wp:effectExtent l="0" t="0" r="9525"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295525" cy="2600325"/>
                          </a:xfrm>
                          <a:prstGeom prst="rect">
                            <a:avLst/>
                          </a:prstGeom>
                        </pic:spPr>
                      </pic:pic>
                    </a:graphicData>
                  </a:graphic>
                </wp:inline>
              </w:drawing>
            </w:r>
          </w:p>
        </w:tc>
      </w:tr>
      <w:tr w:rsidR="003F31F2" w14:paraId="15BBD241" w14:textId="77777777" w:rsidTr="003F31F2">
        <w:tc>
          <w:tcPr>
            <w:tcW w:w="8803" w:type="dxa"/>
            <w:gridSpan w:val="2"/>
          </w:tcPr>
          <w:p w14:paraId="296EABA6" w14:textId="77777777" w:rsidR="003F31F2" w:rsidRDefault="003F31F2" w:rsidP="00992EE4">
            <w:pPr>
              <w:pStyle w:val="BodyTextFirstIndent2"/>
              <w:snapToGrid w:val="0"/>
              <w:spacing w:line="360" w:lineRule="auto"/>
              <w:ind w:left="0" w:firstLine="567"/>
              <w:jc w:val="center"/>
              <w:rPr>
                <w:sz w:val="27"/>
                <w:szCs w:val="27"/>
                <w:lang w:val="vi-VN"/>
              </w:rPr>
            </w:pPr>
            <w:r>
              <w:rPr>
                <w:noProof/>
              </w:rPr>
              <w:drawing>
                <wp:inline distT="0" distB="0" distL="0" distR="0" wp14:anchorId="16EE6891" wp14:editId="532E5060">
                  <wp:extent cx="1571625" cy="238125"/>
                  <wp:effectExtent l="0" t="0" r="9525" b="952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571625" cy="238125"/>
                          </a:xfrm>
                          <a:prstGeom prst="rect">
                            <a:avLst/>
                          </a:prstGeom>
                        </pic:spPr>
                      </pic:pic>
                    </a:graphicData>
                  </a:graphic>
                </wp:inline>
              </w:drawing>
            </w:r>
          </w:p>
        </w:tc>
      </w:tr>
    </w:tbl>
    <w:p w14:paraId="617DBE02" w14:textId="77777777" w:rsidR="003F31F2" w:rsidRPr="003F31F2" w:rsidRDefault="003F31F2" w:rsidP="003F31F2">
      <w:pPr>
        <w:pStyle w:val="H1"/>
        <w:spacing w:before="0"/>
        <w:ind w:firstLine="567"/>
        <w:rPr>
          <w:rFonts w:cs="Times New Roman"/>
          <w:color w:val="auto"/>
          <w:sz w:val="27"/>
          <w:szCs w:val="27"/>
        </w:rPr>
      </w:pPr>
      <w:bookmarkStart w:id="102" w:name="_Toc9860993"/>
      <w:r w:rsidRPr="003F31F2">
        <w:rPr>
          <w:rFonts w:cs="Times New Roman"/>
          <w:color w:val="auto"/>
          <w:sz w:val="27"/>
          <w:szCs w:val="27"/>
        </w:rPr>
        <w:t>图</w:t>
      </w:r>
      <w:r w:rsidRPr="003F31F2">
        <w:rPr>
          <w:rFonts w:cs="Times New Roman"/>
          <w:color w:val="auto"/>
          <w:sz w:val="27"/>
          <w:szCs w:val="27"/>
        </w:rPr>
        <w:t>4</w:t>
      </w:r>
      <w:r w:rsidRPr="003F31F2">
        <w:rPr>
          <w:rFonts w:hint="eastAsia"/>
          <w:color w:val="auto"/>
          <w:sz w:val="27"/>
          <w:szCs w:val="27"/>
        </w:rPr>
        <w:t>-</w:t>
      </w:r>
      <w:r w:rsidRPr="003F31F2">
        <w:rPr>
          <w:rFonts w:cs="Times New Roman"/>
          <w:color w:val="auto"/>
          <w:sz w:val="27"/>
          <w:szCs w:val="27"/>
        </w:rPr>
        <w:t>1</w:t>
      </w:r>
      <w:r w:rsidRPr="003F31F2">
        <w:rPr>
          <w:rFonts w:cs="Times New Roman"/>
          <w:color w:val="auto"/>
          <w:sz w:val="27"/>
          <w:szCs w:val="27"/>
        </w:rPr>
        <w:t>：汉越鸟类名称引申指向所占比例对比图</w:t>
      </w:r>
      <w:bookmarkEnd w:id="102"/>
    </w:p>
    <w:p w14:paraId="2FEF4DFC" w14:textId="77777777" w:rsidR="00D8794E" w:rsidRPr="00D8794E" w:rsidRDefault="00D8794E" w:rsidP="00D8794E">
      <w:pPr>
        <w:pStyle w:val="NoSpacing"/>
        <w:snapToGrid w:val="0"/>
        <w:spacing w:line="324" w:lineRule="auto"/>
        <w:rPr>
          <w:b/>
          <w:sz w:val="27"/>
          <w:szCs w:val="27"/>
          <w:lang w:val="vi-VN"/>
        </w:rPr>
      </w:pPr>
    </w:p>
    <w:p w14:paraId="0A8F8EAC" w14:textId="77777777" w:rsidR="003F31F2" w:rsidRPr="00F82B6F" w:rsidRDefault="003F31F2" w:rsidP="00735D69">
      <w:pPr>
        <w:pStyle w:val="BodyTextFirstIndent2"/>
        <w:widowControl w:val="0"/>
        <w:numPr>
          <w:ilvl w:val="1"/>
          <w:numId w:val="19"/>
        </w:numPr>
        <w:snapToGrid w:val="0"/>
        <w:spacing w:after="0" w:line="360" w:lineRule="auto"/>
        <w:ind w:left="0" w:firstLine="0"/>
        <w:jc w:val="both"/>
        <w:outlineLvl w:val="1"/>
        <w:rPr>
          <w:b/>
          <w:sz w:val="27"/>
          <w:szCs w:val="27"/>
          <w:lang w:val="vi-VN"/>
        </w:rPr>
      </w:pPr>
      <w:bookmarkStart w:id="103" w:name="_Toc10270797"/>
      <w:r w:rsidRPr="00F82B6F">
        <w:rPr>
          <w:b/>
          <w:sz w:val="27"/>
          <w:szCs w:val="27"/>
          <w:lang w:val="vi-VN"/>
        </w:rPr>
        <w:lastRenderedPageBreak/>
        <w:t>汉越鸟类名称引申义之异同</w:t>
      </w:r>
      <w:bookmarkEnd w:id="103"/>
    </w:p>
    <w:p w14:paraId="406112F5" w14:textId="77777777" w:rsidR="003F31F2" w:rsidRPr="00F82B6F" w:rsidRDefault="003F31F2" w:rsidP="00735D69">
      <w:pPr>
        <w:snapToGrid w:val="0"/>
        <w:spacing w:after="0" w:line="360" w:lineRule="auto"/>
        <w:ind w:firstLine="567"/>
        <w:jc w:val="both"/>
        <w:rPr>
          <w:rFonts w:ascii="Times New Roman" w:eastAsiaTheme="majorEastAsia" w:hAnsi="Times New Roman"/>
          <w:sz w:val="27"/>
          <w:szCs w:val="27"/>
        </w:rPr>
      </w:pPr>
      <w:r w:rsidRPr="00F82B6F">
        <w:rPr>
          <w:rFonts w:ascii="Times New Roman" w:eastAsiaTheme="majorEastAsia" w:hAnsi="Times New Roman"/>
          <w:sz w:val="27"/>
          <w:szCs w:val="27"/>
        </w:rPr>
        <w:t>从上述考察结果与分析，我们得出汉越鸟类名称命名方式之异同具体如下：</w:t>
      </w:r>
    </w:p>
    <w:p w14:paraId="67211CDD" w14:textId="77777777" w:rsidR="003F31F2" w:rsidRPr="00F82B6F" w:rsidRDefault="003F31F2" w:rsidP="00735D69">
      <w:pPr>
        <w:pStyle w:val="BodyTextFirstIndent2"/>
        <w:widowControl w:val="0"/>
        <w:numPr>
          <w:ilvl w:val="2"/>
          <w:numId w:val="19"/>
        </w:numPr>
        <w:snapToGrid w:val="0"/>
        <w:spacing w:after="0" w:line="360" w:lineRule="auto"/>
        <w:ind w:left="0" w:firstLine="0"/>
        <w:jc w:val="both"/>
        <w:outlineLvl w:val="2"/>
        <w:rPr>
          <w:b/>
          <w:sz w:val="27"/>
          <w:szCs w:val="27"/>
          <w:lang w:val="vi-VN"/>
        </w:rPr>
      </w:pPr>
      <w:r w:rsidRPr="00F82B6F">
        <w:rPr>
          <w:b/>
          <w:sz w:val="27"/>
          <w:szCs w:val="27"/>
          <w:lang w:val="vi-VN"/>
        </w:rPr>
        <w:t xml:space="preserve"> </w:t>
      </w:r>
      <w:bookmarkStart w:id="104" w:name="_Toc10270798"/>
      <w:r w:rsidRPr="00F82B6F">
        <w:rPr>
          <w:b/>
          <w:sz w:val="27"/>
          <w:szCs w:val="27"/>
          <w:lang w:val="vi-VN"/>
        </w:rPr>
        <w:t>相同之处</w:t>
      </w:r>
      <w:bookmarkEnd w:id="104"/>
    </w:p>
    <w:p w14:paraId="7C5D3EA5" w14:textId="77777777" w:rsidR="003F31F2" w:rsidRPr="00F82B6F" w:rsidRDefault="003F31F2" w:rsidP="00735D69">
      <w:pPr>
        <w:pStyle w:val="BodyTextFirstIndent2"/>
        <w:widowControl w:val="0"/>
        <w:numPr>
          <w:ilvl w:val="0"/>
          <w:numId w:val="20"/>
        </w:numPr>
        <w:tabs>
          <w:tab w:val="left" w:pos="1560"/>
        </w:tabs>
        <w:snapToGrid w:val="0"/>
        <w:spacing w:after="0" w:line="360" w:lineRule="auto"/>
        <w:ind w:left="0" w:firstLine="567"/>
        <w:jc w:val="both"/>
        <w:rPr>
          <w:sz w:val="27"/>
          <w:szCs w:val="27"/>
          <w:lang w:val="vi-VN"/>
        </w:rPr>
      </w:pPr>
      <w:r w:rsidRPr="00F82B6F">
        <w:rPr>
          <w:sz w:val="27"/>
          <w:szCs w:val="27"/>
          <w:lang w:val="vi-VN"/>
        </w:rPr>
        <w:t>丰富多彩的引申义表明中国人和越南人都喜欢使用一种相互关联的思维方式。这既是人类的普遍模式</w:t>
      </w:r>
      <w:r w:rsidR="00300F1D">
        <w:rPr>
          <w:rFonts w:hint="eastAsia"/>
          <w:sz w:val="27"/>
          <w:szCs w:val="27"/>
          <w:lang w:val="vi-VN"/>
        </w:rPr>
        <w:t>，</w:t>
      </w:r>
      <w:r w:rsidRPr="00F82B6F">
        <w:rPr>
          <w:sz w:val="27"/>
          <w:szCs w:val="27"/>
          <w:lang w:val="vi-VN"/>
        </w:rPr>
        <w:t>又是东方人的思维与审美观念：重视综合性思维，喜欢</w:t>
      </w:r>
      <w:r w:rsidRPr="00F82B6F">
        <w:rPr>
          <w:sz w:val="27"/>
          <w:szCs w:val="27"/>
          <w:lang w:val="vi-VN"/>
        </w:rPr>
        <w:t>“</w:t>
      </w:r>
      <w:r w:rsidRPr="00F82B6F">
        <w:rPr>
          <w:sz w:val="27"/>
          <w:szCs w:val="27"/>
          <w:lang w:val="vi-VN"/>
        </w:rPr>
        <w:t>烘云托月</w:t>
      </w:r>
      <w:r w:rsidRPr="00F82B6F">
        <w:rPr>
          <w:sz w:val="27"/>
          <w:szCs w:val="27"/>
          <w:lang w:val="vi-VN"/>
        </w:rPr>
        <w:t>”</w:t>
      </w:r>
      <w:r w:rsidRPr="00F82B6F">
        <w:rPr>
          <w:sz w:val="27"/>
          <w:szCs w:val="27"/>
          <w:lang w:val="vi-VN"/>
        </w:rPr>
        <w:t>的表达方式。</w:t>
      </w:r>
      <w:r w:rsidRPr="00F82B6F">
        <w:rPr>
          <w:rFonts w:hint="eastAsia"/>
          <w:sz w:val="27"/>
          <w:szCs w:val="27"/>
          <w:lang w:val="vi-VN"/>
        </w:rPr>
        <w:t>人与鸟类世界具有紧密相连和互相共存的关系。在日常生活中，人类往往将自身对鸟类的认识了解投射到人的外貌、道德品行以及对外部世界物体进行的指称和描述。甚至对于一些被认为</w:t>
      </w:r>
      <w:r w:rsidRPr="00F82B6F">
        <w:rPr>
          <w:sz w:val="27"/>
          <w:szCs w:val="27"/>
          <w:lang w:val="nl-NL"/>
        </w:rPr>
        <w:t>不雅的，要避讳的</w:t>
      </w:r>
      <w:r w:rsidRPr="00F82B6F">
        <w:rPr>
          <w:rFonts w:hint="eastAsia"/>
          <w:sz w:val="27"/>
          <w:szCs w:val="27"/>
          <w:lang w:val="nl-NL"/>
        </w:rPr>
        <w:t>，</w:t>
      </w:r>
      <w:r w:rsidRPr="00F82B6F">
        <w:rPr>
          <w:sz w:val="27"/>
          <w:szCs w:val="27"/>
          <w:lang w:val="nl-NL"/>
        </w:rPr>
        <w:t>人们就选择用鸟类来暗指</w:t>
      </w:r>
      <w:r w:rsidRPr="00F82B6F">
        <w:rPr>
          <w:rFonts w:hint="eastAsia"/>
          <w:sz w:val="27"/>
          <w:szCs w:val="27"/>
          <w:lang w:val="nl-NL"/>
        </w:rPr>
        <w:t>。</w:t>
      </w:r>
      <w:r w:rsidRPr="00F82B6F">
        <w:rPr>
          <w:sz w:val="27"/>
          <w:szCs w:val="27"/>
          <w:lang w:val="vi-VN"/>
        </w:rPr>
        <w:t>比如</w:t>
      </w:r>
      <w:r w:rsidRPr="00F82B6F">
        <w:rPr>
          <w:sz w:val="27"/>
          <w:szCs w:val="27"/>
          <w:lang w:val="nl-NL"/>
        </w:rPr>
        <w:t>汉越两种语言都存在以鸟跟委婉指称男生殖器的语言现象。</w:t>
      </w:r>
    </w:p>
    <w:p w14:paraId="20394385" w14:textId="77777777" w:rsidR="003F31F2" w:rsidRPr="00F82B6F" w:rsidRDefault="003F31F2" w:rsidP="00735D69">
      <w:pPr>
        <w:pStyle w:val="BodyTextFirstIndent2"/>
        <w:widowControl w:val="0"/>
        <w:numPr>
          <w:ilvl w:val="0"/>
          <w:numId w:val="20"/>
        </w:numPr>
        <w:tabs>
          <w:tab w:val="left" w:pos="1560"/>
        </w:tabs>
        <w:snapToGrid w:val="0"/>
        <w:spacing w:after="0" w:line="360" w:lineRule="auto"/>
        <w:ind w:left="0" w:firstLine="567"/>
        <w:jc w:val="both"/>
        <w:rPr>
          <w:sz w:val="27"/>
          <w:szCs w:val="27"/>
          <w:lang w:val="vi-VN"/>
        </w:rPr>
      </w:pPr>
      <w:r w:rsidRPr="00F82B6F">
        <w:rPr>
          <w:sz w:val="27"/>
          <w:szCs w:val="27"/>
          <w:lang w:val="vi-VN"/>
        </w:rPr>
        <w:t>鸟类名称的引申义体现了汉、越民族的辩证思维</w:t>
      </w:r>
      <w:r w:rsidRPr="00F82B6F">
        <w:rPr>
          <w:rFonts w:hint="eastAsia"/>
          <w:sz w:val="27"/>
          <w:szCs w:val="27"/>
          <w:lang w:val="vi-VN"/>
        </w:rPr>
        <w:t>。</w:t>
      </w:r>
      <w:r w:rsidRPr="00F82B6F">
        <w:rPr>
          <w:sz w:val="27"/>
          <w:szCs w:val="27"/>
          <w:lang w:val="vi-VN"/>
        </w:rPr>
        <w:t>比如，</w:t>
      </w:r>
      <w:r w:rsidRPr="00F82B6F">
        <w:rPr>
          <w:rFonts w:cs="SimSun" w:hint="eastAsia"/>
          <w:sz w:val="27"/>
          <w:szCs w:val="27"/>
          <w:lang w:val="vi-VN"/>
        </w:rPr>
        <w:t>“鸡”是六畜之一，它早已被视为乡村生活的标志。作为司晨之鸟，鸡呼唤光明的使者的形象象征着勤奋</w:t>
      </w:r>
      <w:r w:rsidRPr="00F82B6F">
        <w:rPr>
          <w:rFonts w:ascii="SimSun" w:hAnsi="SimSun" w:hint="eastAsia"/>
          <w:sz w:val="27"/>
          <w:szCs w:val="27"/>
        </w:rPr>
        <w:t>。“鸡”与“吉”是同音，中国人常用“鸡”表示吉祥顺利的意思，也用“鸡”的图画或剪纸窗花来表示“吉祥如意、万事大吉、开门大吉”等意思。但“鸡”也有贬义的一面。如：“斗败的公鸡”比喻无精打采、狼狈的样子，“鸡肠子心眼”表示气量狭小，“鸡犬不宁”形容乱糟糟、人心惶惶的情况，“</w:t>
      </w:r>
      <w:r w:rsidRPr="00F82B6F">
        <w:rPr>
          <w:sz w:val="27"/>
          <w:szCs w:val="27"/>
          <w:lang w:val="vi-VN"/>
        </w:rPr>
        <w:t>kê gân kê cốt</w:t>
      </w:r>
      <w:r w:rsidRPr="00F82B6F">
        <w:rPr>
          <w:rFonts w:ascii="SimSun" w:hAnsi="SimSun" w:hint="eastAsia"/>
          <w:sz w:val="27"/>
          <w:szCs w:val="27"/>
        </w:rPr>
        <w:t>”描写</w:t>
      </w:r>
      <w:r w:rsidRPr="00F82B6F">
        <w:rPr>
          <w:sz w:val="27"/>
          <w:szCs w:val="27"/>
          <w:lang w:val="vi-VN"/>
        </w:rPr>
        <w:t>外表怯弱</w:t>
      </w:r>
      <w:r w:rsidRPr="00F82B6F">
        <w:rPr>
          <w:rFonts w:hint="eastAsia"/>
          <w:sz w:val="27"/>
          <w:szCs w:val="27"/>
          <w:lang w:val="vi-VN"/>
        </w:rPr>
        <w:t>，</w:t>
      </w:r>
      <w:r w:rsidRPr="00F82B6F">
        <w:rPr>
          <w:rFonts w:hint="eastAsia"/>
          <w:sz w:val="27"/>
          <w:szCs w:val="27"/>
          <w:lang w:val="nl-NL"/>
        </w:rPr>
        <w:t>“</w:t>
      </w:r>
      <w:r w:rsidRPr="00F82B6F">
        <w:rPr>
          <w:sz w:val="27"/>
          <w:szCs w:val="27"/>
          <w:lang w:val="nl-NL"/>
        </w:rPr>
        <w:t>gà người gáy</w:t>
      </w:r>
      <w:r w:rsidRPr="00F82B6F">
        <w:rPr>
          <w:sz w:val="27"/>
          <w:szCs w:val="27"/>
          <w:lang w:val="nl-NL"/>
        </w:rPr>
        <w:t>，</w:t>
      </w:r>
      <w:r w:rsidRPr="00F82B6F">
        <w:rPr>
          <w:sz w:val="27"/>
          <w:szCs w:val="27"/>
          <w:lang w:val="nl-NL"/>
        </w:rPr>
        <w:t>ta cũng le te</w:t>
      </w:r>
      <w:r w:rsidRPr="00F82B6F">
        <w:rPr>
          <w:rFonts w:hint="eastAsia"/>
          <w:sz w:val="27"/>
          <w:szCs w:val="27"/>
          <w:lang w:val="nl-NL"/>
        </w:rPr>
        <w:t>”</w:t>
      </w:r>
      <w:r w:rsidRPr="00F82B6F">
        <w:rPr>
          <w:sz w:val="27"/>
          <w:szCs w:val="27"/>
          <w:lang w:val="nl-NL"/>
        </w:rPr>
        <w:t>指盲目或恶意地效仿</w:t>
      </w:r>
      <w:r w:rsidRPr="00F82B6F">
        <w:rPr>
          <w:rFonts w:hint="eastAsia"/>
          <w:sz w:val="27"/>
          <w:szCs w:val="27"/>
          <w:lang w:val="nl-NL"/>
        </w:rPr>
        <w:t>，“</w:t>
      </w:r>
      <w:r w:rsidRPr="00F82B6F">
        <w:rPr>
          <w:sz w:val="27"/>
          <w:szCs w:val="27"/>
          <w:lang w:val="nl-NL"/>
        </w:rPr>
        <w:t>gà què ăn quẩn cối xay</w:t>
      </w:r>
      <w:r w:rsidRPr="00F82B6F">
        <w:rPr>
          <w:rFonts w:hint="eastAsia"/>
          <w:sz w:val="27"/>
          <w:szCs w:val="27"/>
          <w:lang w:val="nl-NL"/>
        </w:rPr>
        <w:t>”</w:t>
      </w:r>
      <w:r w:rsidRPr="00F82B6F">
        <w:rPr>
          <w:sz w:val="27"/>
          <w:szCs w:val="27"/>
          <w:lang w:val="nl-NL"/>
        </w:rPr>
        <w:t>暗指没能力的人</w:t>
      </w:r>
      <w:r w:rsidRPr="00F82B6F">
        <w:rPr>
          <w:rFonts w:ascii="SimSun" w:hAnsi="SimSun" w:hint="eastAsia"/>
          <w:sz w:val="27"/>
          <w:szCs w:val="27"/>
        </w:rPr>
        <w:t>等等</w:t>
      </w:r>
      <w:r w:rsidRPr="00F82B6F">
        <w:rPr>
          <w:sz w:val="27"/>
          <w:szCs w:val="27"/>
          <w:lang w:val="vi-VN"/>
        </w:rPr>
        <w:t>。</w:t>
      </w:r>
    </w:p>
    <w:p w14:paraId="4FDFF74B" w14:textId="77777777" w:rsidR="003F31F2" w:rsidRPr="00F82B6F" w:rsidRDefault="003F31F2" w:rsidP="00735D69">
      <w:pPr>
        <w:pStyle w:val="BodyTextFirstIndent2"/>
        <w:widowControl w:val="0"/>
        <w:numPr>
          <w:ilvl w:val="0"/>
          <w:numId w:val="20"/>
        </w:numPr>
        <w:tabs>
          <w:tab w:val="left" w:pos="1560"/>
        </w:tabs>
        <w:snapToGrid w:val="0"/>
        <w:spacing w:after="0" w:line="360" w:lineRule="auto"/>
        <w:ind w:left="0" w:firstLine="567"/>
        <w:jc w:val="both"/>
        <w:rPr>
          <w:sz w:val="27"/>
          <w:szCs w:val="27"/>
          <w:lang w:val="vi-VN"/>
        </w:rPr>
      </w:pPr>
      <w:r w:rsidRPr="00F82B6F">
        <w:rPr>
          <w:sz w:val="27"/>
          <w:szCs w:val="27"/>
          <w:lang w:val="vi-VN"/>
        </w:rPr>
        <w:t>鸟类名称的引申义同时体现了汉、越民族重视道德修养的传统文化</w:t>
      </w:r>
      <w:r w:rsidRPr="00F82B6F">
        <w:rPr>
          <w:rFonts w:hint="eastAsia"/>
          <w:sz w:val="27"/>
          <w:szCs w:val="27"/>
          <w:lang w:val="vi-VN"/>
        </w:rPr>
        <w:t>。</w:t>
      </w:r>
      <w:r w:rsidRPr="00F82B6F">
        <w:rPr>
          <w:sz w:val="27"/>
          <w:szCs w:val="27"/>
          <w:lang w:val="vi-VN"/>
        </w:rPr>
        <w:t>虽然主张</w:t>
      </w:r>
      <w:r w:rsidRPr="00F82B6F">
        <w:rPr>
          <w:sz w:val="27"/>
          <w:szCs w:val="27"/>
          <w:lang w:val="vi-VN"/>
        </w:rPr>
        <w:t>“</w:t>
      </w:r>
      <w:r w:rsidRPr="00F82B6F">
        <w:rPr>
          <w:sz w:val="27"/>
          <w:szCs w:val="27"/>
          <w:lang w:val="vi-VN"/>
        </w:rPr>
        <w:t>以貌取人</w:t>
      </w:r>
      <w:r w:rsidRPr="00F82B6F">
        <w:rPr>
          <w:sz w:val="27"/>
          <w:szCs w:val="27"/>
          <w:lang w:val="vi-VN"/>
        </w:rPr>
        <w:t>”</w:t>
      </w:r>
      <w:r w:rsidRPr="00F82B6F">
        <w:rPr>
          <w:sz w:val="27"/>
          <w:szCs w:val="27"/>
          <w:lang w:val="vi-VN"/>
        </w:rPr>
        <w:t>，美丽的外形、好听的鸣叫声代表好的品质、地位，但也主张</w:t>
      </w:r>
      <w:r w:rsidRPr="00F82B6F">
        <w:rPr>
          <w:sz w:val="27"/>
          <w:szCs w:val="27"/>
          <w:lang w:val="vi-VN"/>
        </w:rPr>
        <w:t>“</w:t>
      </w:r>
      <w:r w:rsidRPr="00F82B6F">
        <w:rPr>
          <w:sz w:val="27"/>
          <w:szCs w:val="27"/>
          <w:lang w:val="vi-VN"/>
        </w:rPr>
        <w:t>心灵美</w:t>
      </w:r>
      <w:r w:rsidRPr="00F82B6F">
        <w:rPr>
          <w:sz w:val="27"/>
          <w:szCs w:val="27"/>
          <w:lang w:val="vi-VN"/>
        </w:rPr>
        <w:t>”</w:t>
      </w:r>
      <w:r w:rsidRPr="00F82B6F">
        <w:rPr>
          <w:sz w:val="27"/>
          <w:szCs w:val="27"/>
          <w:lang w:val="vi-VN"/>
        </w:rPr>
        <w:t>是最重要的，如成语</w:t>
      </w:r>
      <w:r w:rsidRPr="00F82B6F">
        <w:rPr>
          <w:sz w:val="27"/>
          <w:szCs w:val="27"/>
          <w:lang w:val="vi-VN"/>
        </w:rPr>
        <w:t xml:space="preserve">“dẻ cùi tốt mã” </w:t>
      </w:r>
      <w:r w:rsidRPr="00F82B6F">
        <w:rPr>
          <w:sz w:val="27"/>
          <w:szCs w:val="27"/>
          <w:lang w:val="vi-VN"/>
        </w:rPr>
        <w:t>贬称那些表面看起来很好看，但品质、内心不好的人，就像此鸟类羽毛五颜六色、非常漂亮，但吃狗屎</w:t>
      </w:r>
      <w:r w:rsidRPr="00F82B6F">
        <w:rPr>
          <w:rFonts w:hint="eastAsia"/>
          <w:sz w:val="27"/>
          <w:szCs w:val="27"/>
          <w:lang w:val="vi-VN"/>
        </w:rPr>
        <w:t>——在越南人观念中被认为是</w:t>
      </w:r>
      <w:r w:rsidRPr="00F82B6F">
        <w:rPr>
          <w:sz w:val="27"/>
          <w:szCs w:val="27"/>
          <w:lang w:val="vi-VN"/>
        </w:rPr>
        <w:t>最低贱的行为。</w:t>
      </w:r>
    </w:p>
    <w:p w14:paraId="5E1ED801" w14:textId="77777777" w:rsidR="003F31F2" w:rsidRPr="00F82B6F" w:rsidRDefault="003F31F2" w:rsidP="00735D69">
      <w:pPr>
        <w:pStyle w:val="BodyTextFirstIndent2"/>
        <w:widowControl w:val="0"/>
        <w:numPr>
          <w:ilvl w:val="0"/>
          <w:numId w:val="20"/>
        </w:numPr>
        <w:tabs>
          <w:tab w:val="left" w:pos="1560"/>
        </w:tabs>
        <w:snapToGrid w:val="0"/>
        <w:spacing w:after="0" w:line="360" w:lineRule="auto"/>
        <w:ind w:left="0" w:firstLine="567"/>
        <w:jc w:val="both"/>
        <w:rPr>
          <w:sz w:val="27"/>
          <w:szCs w:val="27"/>
          <w:lang w:val="vi-VN"/>
        </w:rPr>
      </w:pPr>
      <w:r w:rsidRPr="00F82B6F">
        <w:rPr>
          <w:sz w:val="27"/>
          <w:szCs w:val="27"/>
          <w:lang w:val="vi-VN"/>
        </w:rPr>
        <w:t>鸟类名称的引申义还体现了汉、越民族尊重人与自然及环境的和谐，</w:t>
      </w:r>
      <w:r w:rsidRPr="00F82B6F">
        <w:rPr>
          <w:sz w:val="27"/>
          <w:szCs w:val="27"/>
          <w:lang w:val="nl-NL"/>
        </w:rPr>
        <w:t>重视客观环境以及生活环境对人类的重大影响</w:t>
      </w:r>
      <w:r w:rsidRPr="00F82B6F">
        <w:rPr>
          <w:rFonts w:hint="eastAsia"/>
          <w:sz w:val="27"/>
          <w:szCs w:val="27"/>
          <w:lang w:val="nl-NL"/>
        </w:rPr>
        <w:t>。比如两个民族共有的</w:t>
      </w:r>
      <w:r w:rsidRPr="00F82B6F">
        <w:rPr>
          <w:sz w:val="27"/>
          <w:szCs w:val="27"/>
          <w:lang w:val="nl-NL"/>
        </w:rPr>
        <w:t>联想模式：生活在上面的（天上或者峭壁）的鸟类（如</w:t>
      </w:r>
      <w:r w:rsidRPr="00F82B6F">
        <w:rPr>
          <w:sz w:val="27"/>
          <w:szCs w:val="27"/>
          <w:lang w:val="nl-NL"/>
        </w:rPr>
        <w:t>“</w:t>
      </w:r>
      <w:r w:rsidRPr="00F82B6F">
        <w:rPr>
          <w:sz w:val="27"/>
          <w:szCs w:val="27"/>
          <w:lang w:val="nl-NL"/>
        </w:rPr>
        <w:t>凤凰</w:t>
      </w:r>
      <w:r w:rsidRPr="00F82B6F">
        <w:rPr>
          <w:sz w:val="27"/>
          <w:szCs w:val="27"/>
          <w:lang w:val="nl-NL"/>
        </w:rPr>
        <w:t>”</w:t>
      </w:r>
      <w:r w:rsidRPr="00F82B6F">
        <w:rPr>
          <w:sz w:val="27"/>
          <w:szCs w:val="27"/>
          <w:lang w:val="nl-NL"/>
        </w:rPr>
        <w:t>、</w:t>
      </w:r>
      <w:r w:rsidRPr="00F82B6F">
        <w:rPr>
          <w:sz w:val="27"/>
          <w:szCs w:val="27"/>
          <w:lang w:val="nl-NL"/>
        </w:rPr>
        <w:t>“</w:t>
      </w:r>
      <w:r w:rsidRPr="00F82B6F">
        <w:rPr>
          <w:sz w:val="27"/>
          <w:szCs w:val="27"/>
          <w:lang w:val="nl-NL"/>
        </w:rPr>
        <w:t>鹤</w:t>
      </w:r>
      <w:r w:rsidRPr="00F82B6F">
        <w:rPr>
          <w:sz w:val="27"/>
          <w:szCs w:val="27"/>
          <w:lang w:val="nl-NL"/>
        </w:rPr>
        <w:t>”</w:t>
      </w:r>
      <w:r w:rsidRPr="00F82B6F">
        <w:rPr>
          <w:sz w:val="27"/>
          <w:szCs w:val="27"/>
          <w:lang w:val="nl-NL"/>
        </w:rPr>
        <w:t>、</w:t>
      </w:r>
      <w:r w:rsidRPr="00F82B6F">
        <w:rPr>
          <w:sz w:val="27"/>
          <w:szCs w:val="27"/>
          <w:lang w:val="nl-NL"/>
        </w:rPr>
        <w:t>“</w:t>
      </w:r>
      <w:r w:rsidRPr="00F82B6F">
        <w:rPr>
          <w:sz w:val="27"/>
          <w:szCs w:val="27"/>
          <w:lang w:val="nl-NL"/>
        </w:rPr>
        <w:t>大鹏</w:t>
      </w:r>
      <w:r w:rsidRPr="00F82B6F">
        <w:rPr>
          <w:sz w:val="27"/>
          <w:szCs w:val="27"/>
          <w:lang w:val="nl-NL"/>
        </w:rPr>
        <w:t>”</w:t>
      </w:r>
      <w:r w:rsidRPr="00F82B6F">
        <w:rPr>
          <w:sz w:val="27"/>
          <w:szCs w:val="27"/>
          <w:lang w:val="nl-NL"/>
        </w:rPr>
        <w:t>、鸿鹄）代表高尚的地位或品质；生活在下面的（污浊的地面）的鸟类（如</w:t>
      </w:r>
      <w:r w:rsidRPr="00F82B6F">
        <w:rPr>
          <w:sz w:val="27"/>
          <w:szCs w:val="27"/>
          <w:lang w:val="nl-NL"/>
        </w:rPr>
        <w:t>“</w:t>
      </w:r>
      <w:r w:rsidRPr="00F82B6F">
        <w:rPr>
          <w:sz w:val="27"/>
          <w:szCs w:val="27"/>
          <w:lang w:val="nl-NL"/>
        </w:rPr>
        <w:t>家鸡</w:t>
      </w:r>
      <w:r w:rsidRPr="00F82B6F">
        <w:rPr>
          <w:sz w:val="27"/>
          <w:szCs w:val="27"/>
          <w:lang w:val="nl-NL"/>
        </w:rPr>
        <w:t>”</w:t>
      </w:r>
      <w:r w:rsidRPr="00F82B6F">
        <w:rPr>
          <w:sz w:val="27"/>
          <w:szCs w:val="27"/>
          <w:lang w:val="nl-NL"/>
        </w:rPr>
        <w:t>、</w:t>
      </w:r>
      <w:r w:rsidRPr="00F82B6F">
        <w:rPr>
          <w:sz w:val="27"/>
          <w:szCs w:val="27"/>
          <w:lang w:val="nl-NL"/>
        </w:rPr>
        <w:t>“</w:t>
      </w:r>
      <w:r w:rsidRPr="00F82B6F">
        <w:rPr>
          <w:sz w:val="27"/>
          <w:szCs w:val="27"/>
          <w:lang w:val="nl-NL"/>
        </w:rPr>
        <w:t>燕雀</w:t>
      </w:r>
      <w:r w:rsidRPr="00F82B6F">
        <w:rPr>
          <w:sz w:val="27"/>
          <w:szCs w:val="27"/>
          <w:lang w:val="nl-NL"/>
        </w:rPr>
        <w:t>”</w:t>
      </w:r>
      <w:r w:rsidRPr="00F82B6F">
        <w:rPr>
          <w:sz w:val="27"/>
          <w:szCs w:val="27"/>
          <w:lang w:val="nl-NL"/>
        </w:rPr>
        <w:t>）则代表平凡、庸碌的人。</w:t>
      </w:r>
    </w:p>
    <w:p w14:paraId="60517D72" w14:textId="77777777" w:rsidR="003F31F2" w:rsidRPr="00F82B6F" w:rsidRDefault="003F31F2" w:rsidP="00735D69">
      <w:pPr>
        <w:pStyle w:val="BodyTextFirstIndent2"/>
        <w:widowControl w:val="0"/>
        <w:numPr>
          <w:ilvl w:val="0"/>
          <w:numId w:val="20"/>
        </w:numPr>
        <w:tabs>
          <w:tab w:val="left" w:pos="1560"/>
        </w:tabs>
        <w:snapToGrid w:val="0"/>
        <w:spacing w:after="0" w:line="360" w:lineRule="auto"/>
        <w:ind w:left="0" w:firstLine="567"/>
        <w:jc w:val="both"/>
        <w:rPr>
          <w:sz w:val="27"/>
          <w:szCs w:val="27"/>
          <w:lang w:val="vi-VN"/>
        </w:rPr>
      </w:pPr>
      <w:r w:rsidRPr="00F82B6F">
        <w:rPr>
          <w:sz w:val="27"/>
          <w:szCs w:val="27"/>
          <w:lang w:val="vi-VN"/>
        </w:rPr>
        <w:lastRenderedPageBreak/>
        <w:t>人类在对鸟类进行驯养、捕猎以及接触的长期过程中，对鸟类的生活习性、生理特征特征及外貌、形体、鸣叫声等属性具有深刻的了解，并将其的认知经验投射到人、外部世界和时间、空间是极其自然的现象，也完全符合人类由近及远、由简单到复杂、由具体到抽象等的认知规律。其中，以鸟示人类是最普遍最丰富的引申指向。几乎人类所有的方方面面都在鸟类的引申中得以反应：从相貌特点、性别特征、活动状态到更深层的性格品质及精神生活。</w:t>
      </w:r>
    </w:p>
    <w:p w14:paraId="31466B83" w14:textId="77777777" w:rsidR="003F31F2" w:rsidRPr="00F82B6F" w:rsidRDefault="003F31F2" w:rsidP="00735D69">
      <w:pPr>
        <w:pStyle w:val="BodyTextFirstIndent2"/>
        <w:widowControl w:val="0"/>
        <w:numPr>
          <w:ilvl w:val="0"/>
          <w:numId w:val="20"/>
        </w:numPr>
        <w:tabs>
          <w:tab w:val="left" w:pos="1560"/>
        </w:tabs>
        <w:snapToGrid w:val="0"/>
        <w:spacing w:after="0" w:line="360" w:lineRule="auto"/>
        <w:ind w:left="0" w:firstLine="567"/>
        <w:jc w:val="both"/>
        <w:rPr>
          <w:sz w:val="27"/>
          <w:szCs w:val="27"/>
          <w:lang w:val="vi-VN"/>
        </w:rPr>
      </w:pPr>
      <w:r w:rsidRPr="00F82B6F">
        <w:rPr>
          <w:sz w:val="27"/>
          <w:szCs w:val="27"/>
          <w:lang w:val="vi-VN"/>
        </w:rPr>
        <w:t>在人类社会生活中，不少鸟类充当人类思想观念的载体和符号的角色。人们往往</w:t>
      </w:r>
      <w:r w:rsidRPr="00F82B6F">
        <w:rPr>
          <w:sz w:val="27"/>
          <w:szCs w:val="27"/>
          <w:lang w:val="vi-VN"/>
        </w:rPr>
        <w:t>“</w:t>
      </w:r>
      <w:r w:rsidRPr="00F82B6F">
        <w:rPr>
          <w:sz w:val="27"/>
          <w:szCs w:val="27"/>
          <w:lang w:val="vi-VN"/>
        </w:rPr>
        <w:t>不公正</w:t>
      </w:r>
      <w:r w:rsidRPr="00F82B6F">
        <w:rPr>
          <w:sz w:val="27"/>
          <w:szCs w:val="27"/>
          <w:lang w:val="vi-VN"/>
        </w:rPr>
        <w:t>”</w:t>
      </w:r>
      <w:r w:rsidRPr="00F82B6F">
        <w:rPr>
          <w:sz w:val="27"/>
          <w:szCs w:val="27"/>
          <w:lang w:val="vi-VN"/>
        </w:rPr>
        <w:t>地把人的品质加在鸟类身上。人对鸟类的好恶褒贬既可能是客观唯物的，又可能是主观唯心的，不能不受民族的社会生活方式、居住地理条件、</w:t>
      </w:r>
      <w:r w:rsidRPr="00C56D86">
        <w:rPr>
          <w:rFonts w:ascii="Times New Roman" w:hAnsi="Times New Roman" w:cs="Times New Roman"/>
          <w:sz w:val="27"/>
          <w:szCs w:val="27"/>
          <w:lang w:val="vi-VN"/>
        </w:rPr>
        <w:t>心理、道德、价值观、审美观、宗教信仰等诸多文化因素的影响。例如，</w:t>
      </w:r>
      <w:r w:rsidRPr="00C56D86">
        <w:rPr>
          <w:rFonts w:ascii="Times New Roman" w:hAnsi="Times New Roman" w:cs="Times New Roman"/>
          <w:sz w:val="27"/>
          <w:szCs w:val="27"/>
          <w:lang w:val="nl-NL"/>
        </w:rPr>
        <w:t>成语</w:t>
      </w:r>
      <w:r w:rsidRPr="00C56D86">
        <w:rPr>
          <w:rFonts w:ascii="Times New Roman" w:hAnsi="Times New Roman" w:cs="Times New Roman"/>
          <w:sz w:val="27"/>
          <w:szCs w:val="27"/>
          <w:lang w:val="nl-NL"/>
        </w:rPr>
        <w:t>“</w:t>
      </w:r>
      <w:r w:rsidRPr="00C56D86">
        <w:rPr>
          <w:rFonts w:ascii="Times New Roman" w:hAnsi="Times New Roman" w:cs="Times New Roman"/>
          <w:sz w:val="27"/>
          <w:szCs w:val="27"/>
          <w:lang w:val="nl-NL"/>
        </w:rPr>
        <w:t>鹊巢鸠占</w:t>
      </w:r>
      <w:r w:rsidRPr="00C56D86">
        <w:rPr>
          <w:rFonts w:ascii="Times New Roman" w:hAnsi="Times New Roman" w:cs="Times New Roman"/>
          <w:sz w:val="27"/>
          <w:szCs w:val="27"/>
          <w:lang w:val="nl-NL"/>
        </w:rPr>
        <w:t>”</w:t>
      </w:r>
      <w:r w:rsidRPr="00C56D86">
        <w:rPr>
          <w:rFonts w:ascii="Times New Roman" w:hAnsi="Times New Roman" w:cs="Times New Roman"/>
          <w:sz w:val="27"/>
          <w:szCs w:val="27"/>
          <w:lang w:val="nl-NL"/>
        </w:rPr>
        <w:t>、</w:t>
      </w:r>
      <w:r w:rsidRPr="00C56D86">
        <w:rPr>
          <w:rFonts w:ascii="Times New Roman" w:hAnsi="Times New Roman" w:cs="Times New Roman"/>
          <w:sz w:val="27"/>
          <w:szCs w:val="27"/>
          <w:lang w:val="nl-NL"/>
        </w:rPr>
        <w:t>“quạ nuôi tu hú”</w:t>
      </w:r>
      <w:r w:rsidRPr="00C56D86">
        <w:rPr>
          <w:rFonts w:ascii="Times New Roman" w:hAnsi="Times New Roman" w:cs="Times New Roman"/>
          <w:sz w:val="27"/>
          <w:szCs w:val="27"/>
          <w:lang w:val="nl-NL"/>
        </w:rPr>
        <w:t>里，虽然杜鹃托卵寄生是天性行为，但仍然被认为鸟类的黑手党。</w:t>
      </w:r>
      <w:r w:rsidRPr="00C56D86">
        <w:rPr>
          <w:rFonts w:ascii="Times New Roman" w:hAnsi="Times New Roman" w:cs="Times New Roman"/>
          <w:sz w:val="27"/>
          <w:szCs w:val="27"/>
        </w:rPr>
        <w:t>“</w:t>
      </w:r>
      <w:r w:rsidRPr="00C56D86">
        <w:rPr>
          <w:rFonts w:ascii="Times New Roman" w:eastAsia="Times New Roman" w:hAnsi="Times New Roman" w:cs="Times New Roman"/>
          <w:sz w:val="27"/>
          <w:szCs w:val="27"/>
          <w:lang w:val="nl-NL"/>
        </w:rPr>
        <w:t>vạc</w:t>
      </w:r>
      <w:r w:rsidRPr="00C56D86">
        <w:rPr>
          <w:rFonts w:ascii="Times New Roman" w:hAnsi="Times New Roman" w:cs="Times New Roman"/>
          <w:sz w:val="27"/>
          <w:szCs w:val="27"/>
        </w:rPr>
        <w:t>”</w:t>
      </w:r>
      <w:r w:rsidRPr="00C56D86">
        <w:rPr>
          <w:rFonts w:ascii="Times New Roman" w:hAnsi="Times New Roman" w:cs="Times New Roman"/>
          <w:sz w:val="27"/>
          <w:szCs w:val="27"/>
        </w:rPr>
        <w:t>的生物本能是</w:t>
      </w:r>
      <w:r w:rsidRPr="00C56D86">
        <w:rPr>
          <w:rFonts w:ascii="Times New Roman" w:hAnsi="Times New Roman" w:cs="Times New Roman"/>
          <w:sz w:val="27"/>
          <w:szCs w:val="27"/>
          <w:lang w:val="nl-NL"/>
        </w:rPr>
        <w:t>昼伏夜出，</w:t>
      </w:r>
      <w:r w:rsidRPr="00C56D86">
        <w:rPr>
          <w:rFonts w:ascii="Times New Roman" w:hAnsi="Times New Roman" w:cs="Times New Roman"/>
          <w:sz w:val="27"/>
          <w:szCs w:val="27"/>
          <w:lang w:val="nl-NL"/>
        </w:rPr>
        <w:t>“</w:t>
      </w:r>
      <w:r w:rsidRPr="00C56D86">
        <w:rPr>
          <w:rFonts w:ascii="Times New Roman" w:eastAsia="Times New Roman" w:hAnsi="Times New Roman" w:cs="Times New Roman"/>
          <w:sz w:val="27"/>
          <w:szCs w:val="27"/>
          <w:lang w:val="nl-NL"/>
        </w:rPr>
        <w:t>cò</w:t>
      </w:r>
      <w:r w:rsidRPr="00C56D86">
        <w:rPr>
          <w:rFonts w:ascii="Times New Roman" w:hAnsi="Times New Roman" w:cs="Times New Roman"/>
          <w:sz w:val="27"/>
          <w:szCs w:val="27"/>
          <w:lang w:val="nl-NL"/>
        </w:rPr>
        <w:t>”</w:t>
      </w:r>
      <w:r w:rsidRPr="00C56D86">
        <w:rPr>
          <w:rFonts w:ascii="Times New Roman" w:hAnsi="Times New Roman" w:cs="Times New Roman"/>
          <w:sz w:val="27"/>
          <w:szCs w:val="27"/>
          <w:lang w:val="nl-NL"/>
        </w:rPr>
        <w:t>的生物本能是白天活动，但越南人则认为</w:t>
      </w:r>
      <w:r w:rsidRPr="00C56D86">
        <w:rPr>
          <w:rFonts w:ascii="Times New Roman" w:hAnsi="Times New Roman" w:cs="Times New Roman"/>
          <w:sz w:val="27"/>
          <w:szCs w:val="27"/>
          <w:lang w:val="nl-NL"/>
        </w:rPr>
        <w:t>“</w:t>
      </w:r>
      <w:r w:rsidRPr="00C56D86">
        <w:rPr>
          <w:rFonts w:ascii="Times New Roman" w:eastAsia="Times New Roman" w:hAnsi="Times New Roman" w:cs="Times New Roman"/>
          <w:sz w:val="27"/>
          <w:szCs w:val="27"/>
          <w:lang w:val="nl-NL"/>
        </w:rPr>
        <w:t>cò</w:t>
      </w:r>
      <w:r w:rsidRPr="00C56D86">
        <w:rPr>
          <w:rFonts w:ascii="Times New Roman" w:hAnsi="Times New Roman" w:cs="Times New Roman"/>
          <w:sz w:val="27"/>
          <w:szCs w:val="27"/>
          <w:lang w:val="nl-NL"/>
        </w:rPr>
        <w:t>”</w:t>
      </w:r>
      <w:r w:rsidRPr="00C56D86">
        <w:rPr>
          <w:rFonts w:ascii="Times New Roman" w:hAnsi="Times New Roman" w:cs="Times New Roman"/>
          <w:sz w:val="27"/>
          <w:szCs w:val="27"/>
          <w:lang w:val="nl-NL"/>
        </w:rPr>
        <w:t>是勤奋辛苦、</w:t>
      </w:r>
      <w:r w:rsidRPr="00C56D86">
        <w:rPr>
          <w:rFonts w:ascii="Times New Roman" w:hAnsi="Times New Roman" w:cs="Times New Roman"/>
          <w:sz w:val="27"/>
          <w:szCs w:val="27"/>
        </w:rPr>
        <w:t>“</w:t>
      </w:r>
      <w:r w:rsidRPr="00C56D86">
        <w:rPr>
          <w:rFonts w:ascii="Times New Roman" w:eastAsia="Times New Roman" w:hAnsi="Times New Roman" w:cs="Times New Roman"/>
          <w:sz w:val="27"/>
          <w:szCs w:val="27"/>
          <w:lang w:val="nl-NL"/>
        </w:rPr>
        <w:t>vạc</w:t>
      </w:r>
      <w:r w:rsidRPr="00C56D86">
        <w:rPr>
          <w:rFonts w:ascii="Times New Roman" w:hAnsi="Times New Roman" w:cs="Times New Roman"/>
          <w:sz w:val="27"/>
          <w:szCs w:val="27"/>
        </w:rPr>
        <w:t>”</w:t>
      </w:r>
      <w:r w:rsidRPr="00C56D86">
        <w:rPr>
          <w:rFonts w:ascii="Times New Roman" w:hAnsi="Times New Roman" w:cs="Times New Roman"/>
          <w:sz w:val="27"/>
          <w:szCs w:val="27"/>
        </w:rPr>
        <w:t>是懒惰的代名词。再如</w:t>
      </w:r>
      <w:r w:rsidRPr="00F82B6F">
        <w:rPr>
          <w:sz w:val="27"/>
          <w:szCs w:val="27"/>
        </w:rPr>
        <w:t>，生物学发现，</w:t>
      </w:r>
      <w:r w:rsidRPr="00F82B6F">
        <w:rPr>
          <w:sz w:val="27"/>
          <w:szCs w:val="27"/>
          <w:lang w:val="nl-NL"/>
        </w:rPr>
        <w:t>鸳鸯并不象传说中的那样形影不离，其在生活中并非总是成对生活的，配偶更非终生不变。但在汉越民族心目中，鸳鸯仍是众所周知的爱情之鸟，代表着忠贞不渝的爱情。</w:t>
      </w:r>
    </w:p>
    <w:p w14:paraId="7597460C" w14:textId="77777777" w:rsidR="003F31F2" w:rsidRPr="00F82B6F" w:rsidRDefault="003F31F2" w:rsidP="00735D69">
      <w:pPr>
        <w:pStyle w:val="BodyTextFirstIndent2"/>
        <w:widowControl w:val="0"/>
        <w:numPr>
          <w:ilvl w:val="0"/>
          <w:numId w:val="20"/>
        </w:numPr>
        <w:tabs>
          <w:tab w:val="left" w:pos="1560"/>
        </w:tabs>
        <w:snapToGrid w:val="0"/>
        <w:spacing w:after="0" w:line="360" w:lineRule="auto"/>
        <w:ind w:left="0" w:firstLine="567"/>
        <w:jc w:val="both"/>
        <w:rPr>
          <w:rFonts w:asciiTheme="minorEastAsia" w:hAnsiTheme="minorEastAsia"/>
          <w:sz w:val="27"/>
          <w:szCs w:val="27"/>
          <w:lang w:val="vi-VN"/>
        </w:rPr>
      </w:pPr>
      <w:r w:rsidRPr="00F82B6F">
        <w:rPr>
          <w:sz w:val="27"/>
          <w:szCs w:val="27"/>
          <w:lang w:val="vi-VN"/>
        </w:rPr>
        <w:t>从形式上看，汉越两种语言都大量采用</w:t>
      </w:r>
      <w:r w:rsidRPr="00F82B6F">
        <w:rPr>
          <w:sz w:val="27"/>
          <w:szCs w:val="27"/>
        </w:rPr>
        <w:t>在同一个成语或俗语里，对称地出现具有相同或相反的象征意义的一对鸟类。相同的</w:t>
      </w:r>
      <w:r w:rsidRPr="00F82B6F">
        <w:rPr>
          <w:rFonts w:asciiTheme="minorEastAsia" w:hAnsiTheme="minorEastAsia"/>
          <w:sz w:val="27"/>
          <w:szCs w:val="27"/>
        </w:rPr>
        <w:t>，例如：凤-鸾 ，鹞-乌鸦，猫头鹰- 鸱鸺。相反的，例如：凤凰-老鸦，鸾凤-鸡，凤凰- 鸦鹃，凤凰-麻雀</w:t>
      </w:r>
      <w:r w:rsidRPr="00F82B6F">
        <w:rPr>
          <w:rFonts w:asciiTheme="minorEastAsia" w:hAnsiTheme="minorEastAsia"/>
          <w:sz w:val="27"/>
          <w:szCs w:val="27"/>
          <w:lang w:val="nl-NL"/>
        </w:rPr>
        <w:t>，</w:t>
      </w:r>
      <w:r w:rsidRPr="00F82B6F">
        <w:rPr>
          <w:rFonts w:asciiTheme="minorEastAsia" w:hAnsiTheme="minorEastAsia"/>
          <w:sz w:val="27"/>
          <w:szCs w:val="27"/>
        </w:rPr>
        <w:t>孔雀-鸡，孔雀-乌鸦，孔雀-猫头鹰</w:t>
      </w:r>
      <w:r w:rsidRPr="00F82B6F">
        <w:rPr>
          <w:rFonts w:asciiTheme="minorEastAsia" w:hAnsiTheme="minorEastAsia"/>
          <w:sz w:val="27"/>
          <w:szCs w:val="27"/>
          <w:lang w:val="nl-NL"/>
        </w:rPr>
        <w:t>，孔雀-八哥</w:t>
      </w:r>
      <w:r w:rsidRPr="00F82B6F">
        <w:rPr>
          <w:rFonts w:asciiTheme="minorEastAsia" w:hAnsiTheme="minorEastAsia"/>
          <w:sz w:val="27"/>
          <w:szCs w:val="27"/>
        </w:rPr>
        <w:t>，白鹭-乌鸦</w:t>
      </w:r>
      <w:r w:rsidRPr="00F82B6F">
        <w:rPr>
          <w:rFonts w:asciiTheme="minorEastAsia" w:hAnsiTheme="minorEastAsia"/>
          <w:sz w:val="27"/>
          <w:szCs w:val="27"/>
          <w:lang w:val="nl-NL"/>
        </w:rPr>
        <w:t>，黄莺-乌鸦，鹈鹕-鹪鹩等</w:t>
      </w:r>
      <w:r w:rsidRPr="00F82B6F">
        <w:rPr>
          <w:rFonts w:asciiTheme="minorEastAsia" w:hAnsiTheme="minorEastAsia"/>
          <w:sz w:val="27"/>
          <w:szCs w:val="27"/>
          <w:lang w:val="vi-VN"/>
        </w:rPr>
        <w:t>对立项，从而达到强调相同或相反的表达效果。</w:t>
      </w:r>
    </w:p>
    <w:p w14:paraId="476722CF" w14:textId="77777777" w:rsidR="003F31F2" w:rsidRPr="00F82B6F" w:rsidRDefault="003F31F2" w:rsidP="00735D69">
      <w:pPr>
        <w:pStyle w:val="BodyTextFirstIndent2"/>
        <w:widowControl w:val="0"/>
        <w:numPr>
          <w:ilvl w:val="2"/>
          <w:numId w:val="19"/>
        </w:numPr>
        <w:snapToGrid w:val="0"/>
        <w:spacing w:after="0" w:line="360" w:lineRule="auto"/>
        <w:ind w:left="0" w:firstLine="0"/>
        <w:jc w:val="both"/>
        <w:outlineLvl w:val="2"/>
        <w:rPr>
          <w:b/>
          <w:sz w:val="27"/>
          <w:szCs w:val="27"/>
          <w:lang w:val="vi-VN"/>
        </w:rPr>
      </w:pPr>
      <w:r w:rsidRPr="00F82B6F">
        <w:rPr>
          <w:b/>
          <w:sz w:val="27"/>
          <w:szCs w:val="27"/>
          <w:lang w:val="vi-VN"/>
        </w:rPr>
        <w:t xml:space="preserve"> </w:t>
      </w:r>
      <w:bookmarkStart w:id="105" w:name="_Toc10270799"/>
      <w:r w:rsidRPr="00F82B6F">
        <w:rPr>
          <w:b/>
          <w:sz w:val="27"/>
          <w:szCs w:val="27"/>
          <w:lang w:val="vi-VN"/>
        </w:rPr>
        <w:t>不同之处</w:t>
      </w:r>
      <w:bookmarkEnd w:id="105"/>
    </w:p>
    <w:p w14:paraId="5AAF4121" w14:textId="77777777" w:rsidR="003F31F2" w:rsidRPr="00F82B6F" w:rsidRDefault="003F31F2" w:rsidP="00735D69">
      <w:pPr>
        <w:spacing w:after="0" w:line="360" w:lineRule="auto"/>
        <w:ind w:firstLine="567"/>
        <w:jc w:val="both"/>
        <w:rPr>
          <w:rFonts w:ascii="Times New Roman" w:hAnsi="Times New Roman"/>
          <w:kern w:val="2"/>
          <w:sz w:val="27"/>
          <w:szCs w:val="27"/>
          <w:lang w:val="vi-VN"/>
        </w:rPr>
      </w:pPr>
      <w:r w:rsidRPr="00F82B6F">
        <w:rPr>
          <w:rFonts w:ascii="Times New Roman" w:hAnsi="Times New Roman"/>
          <w:sz w:val="27"/>
          <w:szCs w:val="27"/>
          <w:lang w:val="vi-VN"/>
        </w:rPr>
        <w:t>鸟类形象出现在神话、成语俗语中</w:t>
      </w:r>
      <w:r w:rsidRPr="00F82B6F">
        <w:rPr>
          <w:rFonts w:ascii="Times New Roman" w:hAnsi="Times New Roman" w:hint="eastAsia"/>
          <w:sz w:val="27"/>
          <w:szCs w:val="27"/>
          <w:lang w:val="vi-VN"/>
        </w:rPr>
        <w:t>，</w:t>
      </w:r>
      <w:r w:rsidRPr="00F82B6F">
        <w:rPr>
          <w:rFonts w:ascii="Times New Roman" w:hAnsi="Times New Roman"/>
          <w:sz w:val="27"/>
          <w:szCs w:val="27"/>
          <w:lang w:val="vi-VN"/>
        </w:rPr>
        <w:t>充当了民族思想观念的载体和符号。由于两民族所处的地理环境、生活习惯、历史条件、宗教信仰等差异，因此，</w:t>
      </w:r>
      <w:r w:rsidRPr="00F82B6F">
        <w:rPr>
          <w:rFonts w:ascii="Times New Roman" w:hAnsi="Times New Roman"/>
          <w:kern w:val="2"/>
          <w:sz w:val="27"/>
          <w:szCs w:val="27"/>
          <w:lang w:val="vi-VN"/>
        </w:rPr>
        <w:t>汉越南语鸟类名称之引申义虽然有许多共同之处</w:t>
      </w:r>
      <w:r w:rsidRPr="00F82B6F">
        <w:rPr>
          <w:rFonts w:ascii="Times New Roman" w:hAnsi="Times New Roman" w:hint="eastAsia"/>
          <w:kern w:val="2"/>
          <w:sz w:val="27"/>
          <w:szCs w:val="27"/>
          <w:lang w:val="vi-VN"/>
        </w:rPr>
        <w:t>，</w:t>
      </w:r>
      <w:r w:rsidRPr="00F82B6F">
        <w:rPr>
          <w:rFonts w:ascii="Times New Roman" w:hAnsi="Times New Roman"/>
          <w:kern w:val="2"/>
          <w:sz w:val="27"/>
          <w:szCs w:val="27"/>
          <w:lang w:val="vi-VN"/>
        </w:rPr>
        <w:t>但两者之间也存在一些差异。具体如下：</w:t>
      </w:r>
    </w:p>
    <w:p w14:paraId="10627857" w14:textId="77777777" w:rsidR="003F31F2" w:rsidRPr="00F82B6F" w:rsidRDefault="003F31F2" w:rsidP="00735D69">
      <w:pPr>
        <w:pStyle w:val="BodyTextFirstIndent2"/>
        <w:snapToGrid w:val="0"/>
        <w:spacing w:line="360" w:lineRule="auto"/>
        <w:ind w:left="0" w:firstLine="567"/>
        <w:rPr>
          <w:sz w:val="27"/>
          <w:szCs w:val="27"/>
          <w:lang w:val="vi-VN"/>
        </w:rPr>
      </w:pPr>
      <w:r w:rsidRPr="00300F1D">
        <w:rPr>
          <w:b/>
          <w:sz w:val="27"/>
          <w:szCs w:val="27"/>
          <w:lang w:val="vi-VN"/>
        </w:rPr>
        <w:t>第一</w:t>
      </w:r>
      <w:r w:rsidRPr="00F82B6F">
        <w:rPr>
          <w:sz w:val="27"/>
          <w:szCs w:val="27"/>
          <w:lang w:val="vi-VN"/>
        </w:rPr>
        <w:t>、以鸟类示其他事物的引申指向</w:t>
      </w:r>
      <w:r w:rsidRPr="00F82B6F">
        <w:rPr>
          <w:rFonts w:hint="eastAsia"/>
          <w:sz w:val="27"/>
          <w:szCs w:val="27"/>
          <w:lang w:val="vi-VN"/>
        </w:rPr>
        <w:t>，</w:t>
      </w:r>
      <w:r w:rsidRPr="00F82B6F">
        <w:rPr>
          <w:sz w:val="27"/>
          <w:szCs w:val="27"/>
          <w:lang w:val="vi-VN"/>
        </w:rPr>
        <w:t>汉语的数量和比例明显高于越南语</w:t>
      </w:r>
      <w:r w:rsidRPr="00F82B6F">
        <w:rPr>
          <w:rFonts w:hint="eastAsia"/>
          <w:sz w:val="27"/>
          <w:szCs w:val="27"/>
          <w:lang w:val="vi-VN"/>
        </w:rPr>
        <w:t>（汉语：</w:t>
      </w:r>
      <w:r w:rsidRPr="00F82B6F">
        <w:rPr>
          <w:rFonts w:hint="eastAsia"/>
          <w:sz w:val="27"/>
          <w:szCs w:val="27"/>
          <w:lang w:val="vi-VN"/>
        </w:rPr>
        <w:t>8</w:t>
      </w:r>
      <w:r w:rsidRPr="00F82B6F">
        <w:rPr>
          <w:sz w:val="27"/>
          <w:szCs w:val="27"/>
          <w:lang w:val="vi-VN"/>
        </w:rPr>
        <w:t>6</w:t>
      </w:r>
      <w:r w:rsidRPr="00F82B6F">
        <w:rPr>
          <w:sz w:val="27"/>
          <w:szCs w:val="27"/>
          <w:lang w:val="vi-VN"/>
        </w:rPr>
        <w:t>个语言单位</w:t>
      </w:r>
      <w:r w:rsidRPr="00F82B6F">
        <w:rPr>
          <w:rFonts w:hint="eastAsia"/>
          <w:sz w:val="27"/>
          <w:szCs w:val="27"/>
          <w:lang w:val="vi-VN"/>
        </w:rPr>
        <w:t>，</w:t>
      </w:r>
      <w:r w:rsidRPr="00F82B6F">
        <w:rPr>
          <w:sz w:val="27"/>
          <w:szCs w:val="27"/>
          <w:lang w:val="vi-VN"/>
        </w:rPr>
        <w:t>占</w:t>
      </w:r>
      <w:r w:rsidRPr="00F82B6F">
        <w:rPr>
          <w:rFonts w:hint="eastAsia"/>
          <w:sz w:val="27"/>
          <w:szCs w:val="27"/>
          <w:lang w:val="vi-VN"/>
        </w:rPr>
        <w:t>3</w:t>
      </w:r>
      <w:r w:rsidRPr="00F82B6F">
        <w:rPr>
          <w:sz w:val="27"/>
          <w:szCs w:val="27"/>
          <w:lang w:val="vi-VN"/>
        </w:rPr>
        <w:t>9.4</w:t>
      </w:r>
      <w:r w:rsidRPr="00F82B6F">
        <w:rPr>
          <w:rFonts w:hint="eastAsia"/>
          <w:sz w:val="27"/>
          <w:szCs w:val="27"/>
          <w:lang w:val="vi-VN"/>
        </w:rPr>
        <w:t>%</w:t>
      </w:r>
      <w:r w:rsidRPr="00F82B6F">
        <w:rPr>
          <w:rFonts w:hint="eastAsia"/>
          <w:sz w:val="27"/>
          <w:szCs w:val="27"/>
          <w:lang w:val="vi-VN"/>
        </w:rPr>
        <w:t>；越南语：</w:t>
      </w:r>
      <w:r w:rsidRPr="00F82B6F">
        <w:rPr>
          <w:rFonts w:hint="eastAsia"/>
          <w:sz w:val="27"/>
          <w:szCs w:val="27"/>
          <w:lang w:val="vi-VN"/>
        </w:rPr>
        <w:t>3</w:t>
      </w:r>
      <w:r w:rsidRPr="00F82B6F">
        <w:rPr>
          <w:sz w:val="27"/>
          <w:szCs w:val="27"/>
          <w:lang w:val="vi-VN"/>
        </w:rPr>
        <w:t>8</w:t>
      </w:r>
      <w:r w:rsidRPr="00F82B6F">
        <w:rPr>
          <w:sz w:val="27"/>
          <w:szCs w:val="27"/>
          <w:lang w:val="vi-VN"/>
        </w:rPr>
        <w:t>个语言单位</w:t>
      </w:r>
      <w:r w:rsidRPr="00F82B6F">
        <w:rPr>
          <w:rFonts w:hint="eastAsia"/>
          <w:sz w:val="27"/>
          <w:szCs w:val="27"/>
          <w:lang w:val="vi-VN"/>
        </w:rPr>
        <w:t>，</w:t>
      </w:r>
      <w:r w:rsidRPr="00F82B6F">
        <w:rPr>
          <w:sz w:val="27"/>
          <w:szCs w:val="27"/>
          <w:lang w:val="vi-VN"/>
        </w:rPr>
        <w:t>占</w:t>
      </w:r>
      <w:r w:rsidRPr="00F82B6F">
        <w:rPr>
          <w:rFonts w:hint="eastAsia"/>
          <w:sz w:val="27"/>
          <w:szCs w:val="27"/>
          <w:lang w:val="vi-VN"/>
        </w:rPr>
        <w:t>1</w:t>
      </w:r>
      <w:r w:rsidRPr="00F82B6F">
        <w:rPr>
          <w:sz w:val="27"/>
          <w:szCs w:val="27"/>
          <w:lang w:val="vi-VN"/>
        </w:rPr>
        <w:t>8.6</w:t>
      </w:r>
      <w:r w:rsidRPr="00F82B6F">
        <w:rPr>
          <w:rFonts w:hint="eastAsia"/>
          <w:sz w:val="27"/>
          <w:szCs w:val="27"/>
          <w:lang w:val="vi-VN"/>
        </w:rPr>
        <w:t>%</w:t>
      </w:r>
      <w:r w:rsidRPr="00F82B6F">
        <w:rPr>
          <w:rFonts w:hint="eastAsia"/>
          <w:sz w:val="27"/>
          <w:szCs w:val="27"/>
          <w:lang w:val="vi-VN"/>
        </w:rPr>
        <w:t>）。这说明越南语鸟类引申指向主要集中在人类领域，其他领域没有汉语丰富多样。</w:t>
      </w:r>
    </w:p>
    <w:p w14:paraId="2CAF63EB" w14:textId="77777777" w:rsidR="003F31F2" w:rsidRPr="00F82B6F" w:rsidRDefault="003F31F2" w:rsidP="00735D69">
      <w:pPr>
        <w:pStyle w:val="BodyTextFirstIndent2"/>
        <w:snapToGrid w:val="0"/>
        <w:spacing w:line="360" w:lineRule="auto"/>
        <w:ind w:left="0" w:firstLine="567"/>
        <w:rPr>
          <w:sz w:val="27"/>
          <w:szCs w:val="27"/>
          <w:lang w:val="vi-VN"/>
        </w:rPr>
      </w:pPr>
      <w:r w:rsidRPr="00300F1D">
        <w:rPr>
          <w:b/>
          <w:sz w:val="27"/>
          <w:szCs w:val="27"/>
          <w:lang w:val="vi-VN"/>
        </w:rPr>
        <w:lastRenderedPageBreak/>
        <w:t>第二</w:t>
      </w:r>
      <w:r w:rsidRPr="00F82B6F">
        <w:rPr>
          <w:rFonts w:hint="eastAsia"/>
          <w:sz w:val="27"/>
          <w:szCs w:val="27"/>
          <w:lang w:val="vi-VN"/>
        </w:rPr>
        <w:t>、</w:t>
      </w:r>
      <w:r w:rsidRPr="00F82B6F">
        <w:rPr>
          <w:sz w:val="27"/>
          <w:szCs w:val="27"/>
          <w:lang w:val="vi-VN"/>
        </w:rPr>
        <w:t>在表达近似意义的时候，中越两国语言则借用不同的鸟类形象。如：表示</w:t>
      </w:r>
      <w:r w:rsidRPr="00F82B6F">
        <w:rPr>
          <w:rFonts w:hint="eastAsia"/>
          <w:sz w:val="27"/>
          <w:szCs w:val="27"/>
        </w:rPr>
        <w:t>那些弱小的身份、平凡庸碌的品质</w:t>
      </w:r>
      <w:r w:rsidRPr="00F82B6F">
        <w:rPr>
          <w:sz w:val="27"/>
          <w:szCs w:val="27"/>
        </w:rPr>
        <w:t>，汉语用</w:t>
      </w:r>
      <w:r w:rsidRPr="00F82B6F">
        <w:rPr>
          <w:sz w:val="27"/>
          <w:szCs w:val="27"/>
        </w:rPr>
        <w:t>“</w:t>
      </w:r>
      <w:r w:rsidRPr="00F82B6F">
        <w:rPr>
          <w:sz w:val="27"/>
          <w:szCs w:val="27"/>
        </w:rPr>
        <w:t>麻雀</w:t>
      </w:r>
      <w:r w:rsidRPr="00F82B6F">
        <w:rPr>
          <w:sz w:val="27"/>
          <w:szCs w:val="27"/>
        </w:rPr>
        <w:t>”</w:t>
      </w:r>
      <w:r w:rsidRPr="00F82B6F">
        <w:rPr>
          <w:sz w:val="27"/>
          <w:szCs w:val="27"/>
        </w:rPr>
        <w:t>来表示</w:t>
      </w:r>
      <w:r w:rsidRPr="00F82B6F">
        <w:rPr>
          <w:rFonts w:hint="eastAsia"/>
          <w:sz w:val="27"/>
          <w:szCs w:val="27"/>
        </w:rPr>
        <w:t>（雀儿带不起皇冠）</w:t>
      </w:r>
      <w:r w:rsidRPr="00F82B6F">
        <w:rPr>
          <w:sz w:val="27"/>
          <w:szCs w:val="27"/>
        </w:rPr>
        <w:t>，</w:t>
      </w:r>
      <w:r w:rsidRPr="00C56D86">
        <w:rPr>
          <w:rFonts w:ascii="Times New Roman" w:hAnsi="Times New Roman" w:cs="Times New Roman"/>
          <w:sz w:val="27"/>
          <w:szCs w:val="27"/>
        </w:rPr>
        <w:t>越南语则用</w:t>
      </w:r>
      <w:r w:rsidRPr="00C56D86">
        <w:rPr>
          <w:rFonts w:ascii="Times New Roman" w:hAnsi="Times New Roman" w:cs="Times New Roman"/>
          <w:sz w:val="27"/>
          <w:szCs w:val="27"/>
        </w:rPr>
        <w:t>“</w:t>
      </w:r>
      <w:proofErr w:type="spellStart"/>
      <w:r w:rsidRPr="00C56D86">
        <w:rPr>
          <w:rFonts w:ascii="Times New Roman" w:hAnsi="Times New Roman" w:cs="Times New Roman"/>
          <w:sz w:val="27"/>
          <w:szCs w:val="27"/>
        </w:rPr>
        <w:t>chim</w:t>
      </w:r>
      <w:proofErr w:type="spellEnd"/>
      <w:r w:rsidRPr="00C56D86">
        <w:rPr>
          <w:rFonts w:ascii="Times New Roman" w:hAnsi="Times New Roman" w:cs="Times New Roman"/>
          <w:sz w:val="27"/>
          <w:szCs w:val="27"/>
        </w:rPr>
        <w:t xml:space="preserve"> </w:t>
      </w:r>
      <w:proofErr w:type="spellStart"/>
      <w:r w:rsidRPr="00C56D86">
        <w:rPr>
          <w:rFonts w:ascii="Times New Roman" w:hAnsi="Times New Roman" w:cs="Times New Roman"/>
          <w:sz w:val="27"/>
          <w:szCs w:val="27"/>
        </w:rPr>
        <w:t>chích</w:t>
      </w:r>
      <w:proofErr w:type="spellEnd"/>
      <w:r w:rsidRPr="00C56D86">
        <w:rPr>
          <w:rFonts w:ascii="Times New Roman" w:hAnsi="Times New Roman" w:cs="Times New Roman"/>
          <w:sz w:val="27"/>
          <w:szCs w:val="27"/>
        </w:rPr>
        <w:t>”</w:t>
      </w:r>
      <w:r w:rsidRPr="00C56D86">
        <w:rPr>
          <w:rFonts w:ascii="Times New Roman" w:hAnsi="Times New Roman" w:cs="Times New Roman"/>
          <w:sz w:val="27"/>
          <w:szCs w:val="27"/>
        </w:rPr>
        <w:t>或</w:t>
      </w:r>
      <w:r w:rsidRPr="00C56D86">
        <w:rPr>
          <w:rFonts w:ascii="Times New Roman" w:hAnsi="Times New Roman" w:cs="Times New Roman"/>
          <w:sz w:val="27"/>
          <w:szCs w:val="27"/>
        </w:rPr>
        <w:t>“</w:t>
      </w:r>
      <w:proofErr w:type="spellStart"/>
      <w:r w:rsidRPr="00C56D86">
        <w:rPr>
          <w:rFonts w:ascii="Times New Roman" w:hAnsi="Times New Roman" w:cs="Times New Roman"/>
          <w:sz w:val="27"/>
          <w:szCs w:val="27"/>
        </w:rPr>
        <w:t>cun</w:t>
      </w:r>
      <w:proofErr w:type="spellEnd"/>
      <w:r w:rsidRPr="00C56D86">
        <w:rPr>
          <w:rFonts w:ascii="Times New Roman" w:hAnsi="Times New Roman" w:cs="Times New Roman"/>
          <w:sz w:val="27"/>
          <w:szCs w:val="27"/>
        </w:rPr>
        <w:t xml:space="preserve"> </w:t>
      </w:r>
      <w:proofErr w:type="spellStart"/>
      <w:r w:rsidRPr="00C56D86">
        <w:rPr>
          <w:rFonts w:ascii="Times New Roman" w:hAnsi="Times New Roman" w:cs="Times New Roman"/>
          <w:sz w:val="27"/>
          <w:szCs w:val="27"/>
        </w:rPr>
        <w:t>cút</w:t>
      </w:r>
      <w:proofErr w:type="spellEnd"/>
      <w:r w:rsidRPr="00C56D86">
        <w:rPr>
          <w:rFonts w:ascii="Times New Roman" w:hAnsi="Times New Roman" w:cs="Times New Roman"/>
          <w:sz w:val="27"/>
          <w:szCs w:val="27"/>
        </w:rPr>
        <w:t>”</w:t>
      </w:r>
      <w:r w:rsidRPr="00C56D86">
        <w:rPr>
          <w:rFonts w:ascii="Times New Roman" w:hAnsi="Times New Roman" w:cs="Times New Roman"/>
          <w:sz w:val="27"/>
          <w:szCs w:val="27"/>
        </w:rPr>
        <w:t>（鹌鹑）来表示（</w:t>
      </w:r>
      <w:proofErr w:type="spellStart"/>
      <w:r w:rsidRPr="00C56D86">
        <w:rPr>
          <w:rFonts w:ascii="Times New Roman" w:hAnsi="Times New Roman" w:cs="Times New Roman"/>
          <w:sz w:val="27"/>
          <w:szCs w:val="27"/>
        </w:rPr>
        <w:t>chim</w:t>
      </w:r>
      <w:proofErr w:type="spellEnd"/>
      <w:r w:rsidRPr="00C56D86">
        <w:rPr>
          <w:rFonts w:ascii="Times New Roman" w:hAnsi="Times New Roman" w:cs="Times New Roman"/>
          <w:sz w:val="27"/>
          <w:szCs w:val="27"/>
        </w:rPr>
        <w:t xml:space="preserve"> </w:t>
      </w:r>
      <w:proofErr w:type="spellStart"/>
      <w:r w:rsidRPr="00C56D86">
        <w:rPr>
          <w:rFonts w:ascii="Times New Roman" w:hAnsi="Times New Roman" w:cs="Times New Roman"/>
          <w:sz w:val="27"/>
          <w:szCs w:val="27"/>
        </w:rPr>
        <w:t>chích</w:t>
      </w:r>
      <w:proofErr w:type="spellEnd"/>
      <w:r w:rsidRPr="00C56D86">
        <w:rPr>
          <w:rFonts w:ascii="Times New Roman" w:hAnsi="Times New Roman" w:cs="Times New Roman"/>
          <w:sz w:val="27"/>
          <w:szCs w:val="27"/>
        </w:rPr>
        <w:t xml:space="preserve"> </w:t>
      </w:r>
      <w:proofErr w:type="spellStart"/>
      <w:r w:rsidRPr="00C56D86">
        <w:rPr>
          <w:rFonts w:ascii="Times New Roman" w:hAnsi="Times New Roman" w:cs="Times New Roman"/>
          <w:sz w:val="27"/>
          <w:szCs w:val="27"/>
        </w:rPr>
        <w:t>được</w:t>
      </w:r>
      <w:proofErr w:type="spellEnd"/>
      <w:r w:rsidRPr="00C56D86">
        <w:rPr>
          <w:rFonts w:ascii="Times New Roman" w:hAnsi="Times New Roman" w:cs="Times New Roman"/>
          <w:sz w:val="27"/>
          <w:szCs w:val="27"/>
        </w:rPr>
        <w:t xml:space="preserve"> </w:t>
      </w:r>
      <w:proofErr w:type="spellStart"/>
      <w:r w:rsidRPr="00C56D86">
        <w:rPr>
          <w:rFonts w:ascii="Times New Roman" w:hAnsi="Times New Roman" w:cs="Times New Roman"/>
          <w:sz w:val="27"/>
          <w:szCs w:val="27"/>
        </w:rPr>
        <w:t>mấy</w:t>
      </w:r>
      <w:proofErr w:type="spellEnd"/>
      <w:r w:rsidRPr="00C56D86">
        <w:rPr>
          <w:rFonts w:ascii="Times New Roman" w:hAnsi="Times New Roman" w:cs="Times New Roman"/>
          <w:sz w:val="27"/>
          <w:szCs w:val="27"/>
        </w:rPr>
        <w:t xml:space="preserve"> </w:t>
      </w:r>
      <w:proofErr w:type="spellStart"/>
      <w:r w:rsidRPr="00C56D86">
        <w:rPr>
          <w:rFonts w:ascii="Times New Roman" w:hAnsi="Times New Roman" w:cs="Times New Roman"/>
          <w:sz w:val="27"/>
          <w:szCs w:val="27"/>
        </w:rPr>
        <w:t>hột</w:t>
      </w:r>
      <w:proofErr w:type="spellEnd"/>
      <w:r w:rsidRPr="00C56D86">
        <w:rPr>
          <w:rFonts w:ascii="Times New Roman" w:hAnsi="Times New Roman" w:cs="Times New Roman"/>
          <w:sz w:val="27"/>
          <w:szCs w:val="27"/>
        </w:rPr>
        <w:t xml:space="preserve"> </w:t>
      </w:r>
      <w:proofErr w:type="spellStart"/>
      <w:r w:rsidRPr="00C56D86">
        <w:rPr>
          <w:rFonts w:ascii="Times New Roman" w:hAnsi="Times New Roman" w:cs="Times New Roman"/>
          <w:sz w:val="27"/>
          <w:szCs w:val="27"/>
        </w:rPr>
        <w:t>lông</w:t>
      </w:r>
      <w:proofErr w:type="spellEnd"/>
      <w:r w:rsidRPr="00C56D86">
        <w:rPr>
          <w:rFonts w:ascii="Times New Roman" w:hAnsi="Times New Roman" w:cs="Times New Roman"/>
          <w:sz w:val="27"/>
          <w:szCs w:val="27"/>
        </w:rPr>
        <w:t xml:space="preserve">, </w:t>
      </w:r>
      <w:proofErr w:type="spellStart"/>
      <w:r w:rsidRPr="00C56D86">
        <w:rPr>
          <w:rFonts w:ascii="Times New Roman" w:hAnsi="Times New Roman" w:cs="Times New Roman"/>
          <w:sz w:val="27"/>
          <w:szCs w:val="27"/>
        </w:rPr>
        <w:t>chuồn</w:t>
      </w:r>
      <w:proofErr w:type="spellEnd"/>
      <w:r w:rsidRPr="00C56D86">
        <w:rPr>
          <w:rFonts w:ascii="Times New Roman" w:hAnsi="Times New Roman" w:cs="Times New Roman"/>
          <w:sz w:val="27"/>
          <w:szCs w:val="27"/>
        </w:rPr>
        <w:t xml:space="preserve"> </w:t>
      </w:r>
      <w:proofErr w:type="spellStart"/>
      <w:r w:rsidRPr="00C56D86">
        <w:rPr>
          <w:rFonts w:ascii="Times New Roman" w:hAnsi="Times New Roman" w:cs="Times New Roman"/>
          <w:sz w:val="27"/>
          <w:szCs w:val="27"/>
        </w:rPr>
        <w:t>chuồn</w:t>
      </w:r>
      <w:proofErr w:type="spellEnd"/>
      <w:r w:rsidRPr="00C56D86">
        <w:rPr>
          <w:rFonts w:ascii="Times New Roman" w:hAnsi="Times New Roman" w:cs="Times New Roman"/>
          <w:sz w:val="27"/>
          <w:szCs w:val="27"/>
        </w:rPr>
        <w:t xml:space="preserve"> </w:t>
      </w:r>
      <w:proofErr w:type="spellStart"/>
      <w:r w:rsidRPr="00C56D86">
        <w:rPr>
          <w:rFonts w:ascii="Times New Roman" w:hAnsi="Times New Roman" w:cs="Times New Roman"/>
          <w:sz w:val="27"/>
          <w:szCs w:val="27"/>
        </w:rPr>
        <w:t>được</w:t>
      </w:r>
      <w:proofErr w:type="spellEnd"/>
      <w:r w:rsidRPr="00C56D86">
        <w:rPr>
          <w:rFonts w:ascii="Times New Roman" w:hAnsi="Times New Roman" w:cs="Times New Roman"/>
          <w:sz w:val="27"/>
          <w:szCs w:val="27"/>
        </w:rPr>
        <w:t xml:space="preserve"> </w:t>
      </w:r>
      <w:proofErr w:type="spellStart"/>
      <w:r w:rsidRPr="00C56D86">
        <w:rPr>
          <w:rFonts w:ascii="Times New Roman" w:hAnsi="Times New Roman" w:cs="Times New Roman"/>
          <w:sz w:val="27"/>
          <w:szCs w:val="27"/>
        </w:rPr>
        <w:t>mấy</w:t>
      </w:r>
      <w:proofErr w:type="spellEnd"/>
      <w:r w:rsidRPr="00C56D86">
        <w:rPr>
          <w:rFonts w:ascii="Times New Roman" w:hAnsi="Times New Roman" w:cs="Times New Roman"/>
          <w:sz w:val="27"/>
          <w:szCs w:val="27"/>
        </w:rPr>
        <w:t xml:space="preserve"> </w:t>
      </w:r>
      <w:proofErr w:type="spellStart"/>
      <w:r w:rsidRPr="00C56D86">
        <w:rPr>
          <w:rFonts w:ascii="Times New Roman" w:hAnsi="Times New Roman" w:cs="Times New Roman"/>
          <w:sz w:val="27"/>
          <w:szCs w:val="27"/>
        </w:rPr>
        <w:t>hột</w:t>
      </w:r>
      <w:proofErr w:type="spellEnd"/>
      <w:r w:rsidRPr="00C56D86">
        <w:rPr>
          <w:rFonts w:ascii="Times New Roman" w:hAnsi="Times New Roman" w:cs="Times New Roman"/>
          <w:sz w:val="27"/>
          <w:szCs w:val="27"/>
        </w:rPr>
        <w:t xml:space="preserve"> </w:t>
      </w:r>
      <w:proofErr w:type="spellStart"/>
      <w:r w:rsidRPr="00C56D86">
        <w:rPr>
          <w:rFonts w:ascii="Times New Roman" w:hAnsi="Times New Roman" w:cs="Times New Roman"/>
          <w:sz w:val="27"/>
          <w:szCs w:val="27"/>
        </w:rPr>
        <w:t>thịt</w:t>
      </w:r>
      <w:proofErr w:type="spellEnd"/>
      <w:r w:rsidRPr="00C56D86">
        <w:rPr>
          <w:rFonts w:ascii="Times New Roman" w:hAnsi="Times New Roman" w:cs="Times New Roman"/>
          <w:sz w:val="27"/>
          <w:szCs w:val="27"/>
        </w:rPr>
        <w:t>，</w:t>
      </w:r>
      <w:proofErr w:type="spellStart"/>
      <w:r w:rsidRPr="00C56D86">
        <w:rPr>
          <w:rFonts w:ascii="Times New Roman" w:hAnsi="Times New Roman" w:cs="Times New Roman"/>
          <w:sz w:val="27"/>
          <w:szCs w:val="27"/>
        </w:rPr>
        <w:t>chuồn</w:t>
      </w:r>
      <w:proofErr w:type="spellEnd"/>
      <w:r w:rsidRPr="00C56D86">
        <w:rPr>
          <w:rFonts w:ascii="Times New Roman" w:hAnsi="Times New Roman" w:cs="Times New Roman"/>
          <w:sz w:val="27"/>
          <w:szCs w:val="27"/>
        </w:rPr>
        <w:t xml:space="preserve"> </w:t>
      </w:r>
      <w:proofErr w:type="spellStart"/>
      <w:r w:rsidRPr="00C56D86">
        <w:rPr>
          <w:rFonts w:ascii="Times New Roman" w:hAnsi="Times New Roman" w:cs="Times New Roman"/>
          <w:sz w:val="27"/>
          <w:szCs w:val="27"/>
        </w:rPr>
        <w:t>chuồn</w:t>
      </w:r>
      <w:proofErr w:type="spellEnd"/>
      <w:r w:rsidRPr="00C56D86">
        <w:rPr>
          <w:rFonts w:ascii="Times New Roman" w:hAnsi="Times New Roman" w:cs="Times New Roman"/>
          <w:sz w:val="27"/>
          <w:szCs w:val="27"/>
        </w:rPr>
        <w:t xml:space="preserve"> </w:t>
      </w:r>
      <w:proofErr w:type="spellStart"/>
      <w:r w:rsidRPr="00C56D86">
        <w:rPr>
          <w:rFonts w:ascii="Times New Roman" w:hAnsi="Times New Roman" w:cs="Times New Roman"/>
          <w:sz w:val="27"/>
          <w:szCs w:val="27"/>
        </w:rPr>
        <w:t>được</w:t>
      </w:r>
      <w:proofErr w:type="spellEnd"/>
      <w:r w:rsidRPr="00C56D86">
        <w:rPr>
          <w:rFonts w:ascii="Times New Roman" w:hAnsi="Times New Roman" w:cs="Times New Roman"/>
          <w:sz w:val="27"/>
          <w:szCs w:val="27"/>
        </w:rPr>
        <w:t xml:space="preserve"> </w:t>
      </w:r>
      <w:proofErr w:type="spellStart"/>
      <w:r w:rsidRPr="00C56D86">
        <w:rPr>
          <w:rFonts w:ascii="Times New Roman" w:hAnsi="Times New Roman" w:cs="Times New Roman"/>
          <w:sz w:val="27"/>
          <w:szCs w:val="27"/>
        </w:rPr>
        <w:t>mấy</w:t>
      </w:r>
      <w:proofErr w:type="spellEnd"/>
      <w:r w:rsidRPr="00C56D86">
        <w:rPr>
          <w:rFonts w:ascii="Times New Roman" w:hAnsi="Times New Roman" w:cs="Times New Roman"/>
          <w:sz w:val="27"/>
          <w:szCs w:val="27"/>
        </w:rPr>
        <w:t xml:space="preserve"> </w:t>
      </w:r>
      <w:proofErr w:type="spellStart"/>
      <w:r w:rsidRPr="00C56D86">
        <w:rPr>
          <w:rFonts w:ascii="Times New Roman" w:hAnsi="Times New Roman" w:cs="Times New Roman"/>
          <w:sz w:val="27"/>
          <w:szCs w:val="27"/>
        </w:rPr>
        <w:t>hột</w:t>
      </w:r>
      <w:proofErr w:type="spellEnd"/>
      <w:r w:rsidRPr="00C56D86">
        <w:rPr>
          <w:rFonts w:ascii="Times New Roman" w:hAnsi="Times New Roman" w:cs="Times New Roman"/>
          <w:sz w:val="27"/>
          <w:szCs w:val="27"/>
        </w:rPr>
        <w:t xml:space="preserve"> </w:t>
      </w:r>
      <w:proofErr w:type="spellStart"/>
      <w:r w:rsidRPr="00C56D86">
        <w:rPr>
          <w:rFonts w:ascii="Times New Roman" w:hAnsi="Times New Roman" w:cs="Times New Roman"/>
          <w:sz w:val="27"/>
          <w:szCs w:val="27"/>
        </w:rPr>
        <w:t>thịt</w:t>
      </w:r>
      <w:proofErr w:type="spellEnd"/>
      <w:r w:rsidRPr="00C56D86">
        <w:rPr>
          <w:rFonts w:ascii="Times New Roman" w:hAnsi="Times New Roman" w:cs="Times New Roman"/>
          <w:sz w:val="27"/>
          <w:szCs w:val="27"/>
        </w:rPr>
        <w:t xml:space="preserve">, </w:t>
      </w:r>
      <w:proofErr w:type="spellStart"/>
      <w:r w:rsidRPr="00C56D86">
        <w:rPr>
          <w:rFonts w:ascii="Times New Roman" w:hAnsi="Times New Roman" w:cs="Times New Roman"/>
          <w:sz w:val="27"/>
          <w:szCs w:val="27"/>
        </w:rPr>
        <w:t>cun</w:t>
      </w:r>
      <w:proofErr w:type="spellEnd"/>
      <w:r w:rsidRPr="00C56D86">
        <w:rPr>
          <w:rFonts w:ascii="Times New Roman" w:hAnsi="Times New Roman" w:cs="Times New Roman"/>
          <w:sz w:val="27"/>
          <w:szCs w:val="27"/>
        </w:rPr>
        <w:t xml:space="preserve"> </w:t>
      </w:r>
      <w:proofErr w:type="spellStart"/>
      <w:r w:rsidRPr="00C56D86">
        <w:rPr>
          <w:rFonts w:ascii="Times New Roman" w:hAnsi="Times New Roman" w:cs="Times New Roman"/>
          <w:sz w:val="27"/>
          <w:szCs w:val="27"/>
        </w:rPr>
        <w:t>cút</w:t>
      </w:r>
      <w:proofErr w:type="spellEnd"/>
      <w:r w:rsidRPr="00C56D86">
        <w:rPr>
          <w:rFonts w:ascii="Times New Roman" w:hAnsi="Times New Roman" w:cs="Times New Roman"/>
          <w:sz w:val="27"/>
          <w:szCs w:val="27"/>
        </w:rPr>
        <w:t xml:space="preserve"> </w:t>
      </w:r>
      <w:proofErr w:type="spellStart"/>
      <w:r w:rsidRPr="00C56D86">
        <w:rPr>
          <w:rFonts w:ascii="Times New Roman" w:hAnsi="Times New Roman" w:cs="Times New Roman"/>
          <w:sz w:val="27"/>
          <w:szCs w:val="27"/>
        </w:rPr>
        <w:t>được</w:t>
      </w:r>
      <w:proofErr w:type="spellEnd"/>
      <w:r w:rsidRPr="00C56D86">
        <w:rPr>
          <w:rFonts w:ascii="Times New Roman" w:hAnsi="Times New Roman" w:cs="Times New Roman"/>
          <w:sz w:val="27"/>
          <w:szCs w:val="27"/>
        </w:rPr>
        <w:t xml:space="preserve"> </w:t>
      </w:r>
      <w:proofErr w:type="spellStart"/>
      <w:r w:rsidRPr="00C56D86">
        <w:rPr>
          <w:rFonts w:ascii="Times New Roman" w:hAnsi="Times New Roman" w:cs="Times New Roman"/>
          <w:sz w:val="27"/>
          <w:szCs w:val="27"/>
        </w:rPr>
        <w:t>mấy</w:t>
      </w:r>
      <w:proofErr w:type="spellEnd"/>
      <w:r w:rsidRPr="00C56D86">
        <w:rPr>
          <w:rFonts w:ascii="Times New Roman" w:hAnsi="Times New Roman" w:cs="Times New Roman"/>
          <w:sz w:val="27"/>
          <w:szCs w:val="27"/>
        </w:rPr>
        <w:t xml:space="preserve"> </w:t>
      </w:r>
      <w:proofErr w:type="spellStart"/>
      <w:r w:rsidRPr="00C56D86">
        <w:rPr>
          <w:rFonts w:ascii="Times New Roman" w:hAnsi="Times New Roman" w:cs="Times New Roman"/>
          <w:sz w:val="27"/>
          <w:szCs w:val="27"/>
        </w:rPr>
        <w:t>hột</w:t>
      </w:r>
      <w:proofErr w:type="spellEnd"/>
      <w:r w:rsidRPr="00C56D86">
        <w:rPr>
          <w:rFonts w:ascii="Times New Roman" w:hAnsi="Times New Roman" w:cs="Times New Roman"/>
          <w:sz w:val="27"/>
          <w:szCs w:val="27"/>
        </w:rPr>
        <w:t xml:space="preserve"> </w:t>
      </w:r>
      <w:proofErr w:type="spellStart"/>
      <w:r w:rsidRPr="00C56D86">
        <w:rPr>
          <w:rFonts w:ascii="Times New Roman" w:hAnsi="Times New Roman" w:cs="Times New Roman"/>
          <w:sz w:val="27"/>
          <w:szCs w:val="27"/>
        </w:rPr>
        <w:t>lông</w:t>
      </w:r>
      <w:proofErr w:type="spellEnd"/>
      <w:r w:rsidRPr="00C56D86">
        <w:rPr>
          <w:rFonts w:ascii="Times New Roman" w:hAnsi="Times New Roman" w:cs="Times New Roman"/>
          <w:sz w:val="27"/>
          <w:szCs w:val="27"/>
        </w:rPr>
        <w:t>）</w:t>
      </w:r>
      <w:r w:rsidRPr="00C56D86">
        <w:rPr>
          <w:rFonts w:ascii="Times New Roman" w:hAnsi="Times New Roman" w:cs="Times New Roman"/>
          <w:sz w:val="28"/>
          <w:szCs w:val="28"/>
          <w:lang w:val="vi-VN"/>
        </w:rPr>
        <w:t>；</w:t>
      </w:r>
      <w:r w:rsidRPr="00F82B6F">
        <w:rPr>
          <w:sz w:val="28"/>
          <w:szCs w:val="28"/>
          <w:lang w:val="nl-NL"/>
        </w:rPr>
        <w:t>比喻强占别人的住处</w:t>
      </w:r>
      <w:r w:rsidRPr="00F82B6F">
        <w:rPr>
          <w:rFonts w:hint="eastAsia"/>
          <w:sz w:val="28"/>
          <w:szCs w:val="28"/>
          <w:lang w:val="nl-NL"/>
        </w:rPr>
        <w:t>，</w:t>
      </w:r>
      <w:r w:rsidRPr="00F82B6F">
        <w:rPr>
          <w:sz w:val="28"/>
          <w:szCs w:val="28"/>
          <w:lang w:val="nl-NL"/>
        </w:rPr>
        <w:t>汉语用</w:t>
      </w:r>
      <w:r w:rsidRPr="00F82B6F">
        <w:rPr>
          <w:rFonts w:hint="eastAsia"/>
          <w:sz w:val="28"/>
          <w:szCs w:val="28"/>
          <w:lang w:val="nl-NL"/>
        </w:rPr>
        <w:t>“</w:t>
      </w:r>
      <w:r w:rsidRPr="00F82B6F">
        <w:rPr>
          <w:sz w:val="28"/>
          <w:szCs w:val="28"/>
          <w:lang w:val="nl-NL"/>
        </w:rPr>
        <w:t>鹊巢鸠占</w:t>
      </w:r>
      <w:r w:rsidRPr="00F82B6F">
        <w:rPr>
          <w:rFonts w:hint="eastAsia"/>
          <w:sz w:val="28"/>
          <w:szCs w:val="28"/>
          <w:lang w:val="nl-NL"/>
        </w:rPr>
        <w:t>”，越南语则用“</w:t>
      </w:r>
      <w:r w:rsidRPr="00F82B6F">
        <w:rPr>
          <w:sz w:val="28"/>
          <w:szCs w:val="28"/>
          <w:lang w:val="nl-NL"/>
        </w:rPr>
        <w:t>quạ nuôi tu hú</w:t>
      </w:r>
      <w:r w:rsidRPr="00F82B6F">
        <w:rPr>
          <w:rFonts w:hint="eastAsia"/>
          <w:sz w:val="28"/>
          <w:szCs w:val="28"/>
          <w:lang w:val="nl-NL"/>
        </w:rPr>
        <w:t>”，形容</w:t>
      </w:r>
      <w:r w:rsidRPr="00F82B6F">
        <w:rPr>
          <w:sz w:val="28"/>
          <w:szCs w:val="28"/>
          <w:lang w:val="vi-VN"/>
        </w:rPr>
        <w:t>某户人家非常富有，田土宽广</w:t>
      </w:r>
      <w:r w:rsidRPr="00F82B6F">
        <w:rPr>
          <w:rFonts w:hint="eastAsia"/>
          <w:sz w:val="28"/>
          <w:szCs w:val="28"/>
          <w:lang w:val="vi-VN"/>
        </w:rPr>
        <w:t>，</w:t>
      </w:r>
      <w:r w:rsidRPr="00F82B6F">
        <w:rPr>
          <w:sz w:val="28"/>
          <w:szCs w:val="28"/>
          <w:lang w:val="vi-VN"/>
        </w:rPr>
        <w:t>汉语用</w:t>
      </w:r>
      <w:r w:rsidRPr="00F82B6F">
        <w:rPr>
          <w:sz w:val="28"/>
          <w:szCs w:val="28"/>
          <w:lang w:val="vi-VN"/>
        </w:rPr>
        <w:t>“</w:t>
      </w:r>
      <w:r w:rsidRPr="00F82B6F">
        <w:rPr>
          <w:sz w:val="28"/>
          <w:szCs w:val="28"/>
          <w:lang w:val="vi-VN"/>
        </w:rPr>
        <w:t>鸦飞不过的田土</w:t>
      </w:r>
      <w:r w:rsidRPr="00F82B6F">
        <w:rPr>
          <w:sz w:val="28"/>
          <w:szCs w:val="28"/>
          <w:lang w:val="vi-VN"/>
        </w:rPr>
        <w:t>”</w:t>
      </w:r>
      <w:r w:rsidRPr="00F82B6F">
        <w:rPr>
          <w:rFonts w:hint="eastAsia"/>
          <w:sz w:val="28"/>
          <w:szCs w:val="28"/>
          <w:lang w:val="vi-VN"/>
        </w:rPr>
        <w:t>，</w:t>
      </w:r>
      <w:r w:rsidRPr="00F82B6F">
        <w:rPr>
          <w:sz w:val="28"/>
          <w:szCs w:val="28"/>
          <w:lang w:val="vi-VN"/>
        </w:rPr>
        <w:t>越南语则用</w:t>
      </w:r>
      <w:r w:rsidRPr="00C56D86">
        <w:rPr>
          <w:rFonts w:ascii="Times New Roman" w:hAnsi="Times New Roman" w:cs="Times New Roman"/>
          <w:sz w:val="28"/>
          <w:szCs w:val="28"/>
          <w:lang w:val="vi-VN"/>
        </w:rPr>
        <w:t>“</w:t>
      </w:r>
      <w:proofErr w:type="spellStart"/>
      <w:r w:rsidRPr="00C56D86">
        <w:rPr>
          <w:rFonts w:ascii="Times New Roman" w:hAnsi="Times New Roman" w:cs="Times New Roman"/>
          <w:sz w:val="28"/>
          <w:szCs w:val="28"/>
        </w:rPr>
        <w:t>thẳng</w:t>
      </w:r>
      <w:proofErr w:type="spellEnd"/>
      <w:r w:rsidRPr="00C56D86">
        <w:rPr>
          <w:rFonts w:ascii="Times New Roman" w:hAnsi="Times New Roman" w:cs="Times New Roman"/>
          <w:sz w:val="28"/>
          <w:szCs w:val="28"/>
        </w:rPr>
        <w:t xml:space="preserve"> </w:t>
      </w:r>
      <w:proofErr w:type="spellStart"/>
      <w:r w:rsidRPr="00C56D86">
        <w:rPr>
          <w:rFonts w:ascii="Times New Roman" w:hAnsi="Times New Roman" w:cs="Times New Roman"/>
          <w:sz w:val="28"/>
          <w:szCs w:val="28"/>
        </w:rPr>
        <w:t>cánh</w:t>
      </w:r>
      <w:proofErr w:type="spellEnd"/>
      <w:r w:rsidRPr="00C56D86">
        <w:rPr>
          <w:rFonts w:ascii="Times New Roman" w:hAnsi="Times New Roman" w:cs="Times New Roman"/>
          <w:sz w:val="28"/>
          <w:szCs w:val="28"/>
        </w:rPr>
        <w:t xml:space="preserve"> </w:t>
      </w:r>
      <w:proofErr w:type="spellStart"/>
      <w:r w:rsidRPr="00C56D86">
        <w:rPr>
          <w:rFonts w:ascii="Times New Roman" w:hAnsi="Times New Roman" w:cs="Times New Roman"/>
          <w:sz w:val="28"/>
          <w:szCs w:val="28"/>
        </w:rPr>
        <w:t>cò</w:t>
      </w:r>
      <w:proofErr w:type="spellEnd"/>
      <w:r w:rsidRPr="00C56D86">
        <w:rPr>
          <w:rFonts w:ascii="Times New Roman" w:hAnsi="Times New Roman" w:cs="Times New Roman"/>
          <w:sz w:val="28"/>
          <w:szCs w:val="28"/>
        </w:rPr>
        <w:t xml:space="preserve"> bay</w:t>
      </w:r>
      <w:r w:rsidRPr="00C56D86">
        <w:rPr>
          <w:rFonts w:ascii="Times New Roman" w:hAnsi="Times New Roman" w:cs="Times New Roman"/>
          <w:sz w:val="28"/>
          <w:szCs w:val="28"/>
          <w:lang w:val="vi-VN"/>
        </w:rPr>
        <w:t>”</w:t>
      </w:r>
      <w:r w:rsidRPr="00F82B6F">
        <w:rPr>
          <w:sz w:val="28"/>
          <w:szCs w:val="28"/>
          <w:lang w:val="vi-VN"/>
        </w:rPr>
        <w:t>等等</w:t>
      </w:r>
      <w:r w:rsidRPr="00F82B6F">
        <w:rPr>
          <w:sz w:val="27"/>
          <w:szCs w:val="27"/>
        </w:rPr>
        <w:t>。</w:t>
      </w:r>
    </w:p>
    <w:p w14:paraId="5F98FEB1" w14:textId="77777777" w:rsidR="003F31F2" w:rsidRPr="00F82B6F" w:rsidRDefault="003F31F2" w:rsidP="00735D69">
      <w:pPr>
        <w:spacing w:after="0" w:line="360" w:lineRule="auto"/>
        <w:ind w:firstLine="567"/>
        <w:jc w:val="both"/>
        <w:rPr>
          <w:rFonts w:ascii="Times New Roman" w:hAnsi="Times New Roman"/>
          <w:sz w:val="27"/>
          <w:szCs w:val="27"/>
          <w:lang w:val="vi-VN"/>
        </w:rPr>
      </w:pPr>
      <w:r w:rsidRPr="00300F1D">
        <w:rPr>
          <w:rFonts w:ascii="Times New Roman" w:hAnsi="Times New Roman"/>
          <w:b/>
          <w:sz w:val="27"/>
          <w:szCs w:val="27"/>
          <w:lang w:val="vi-VN"/>
        </w:rPr>
        <w:t>第三</w:t>
      </w:r>
      <w:r w:rsidRPr="00F82B6F">
        <w:rPr>
          <w:rFonts w:ascii="Times New Roman" w:hAnsi="Times New Roman"/>
          <w:sz w:val="27"/>
          <w:szCs w:val="27"/>
          <w:lang w:val="vi-VN"/>
        </w:rPr>
        <w:t>、同一种鸟类，但其在两种语言的引申义则不同。例如，</w:t>
      </w:r>
      <w:r w:rsidRPr="00F82B6F">
        <w:rPr>
          <w:rFonts w:ascii="Times New Roman" w:hAnsi="Times New Roman"/>
          <w:sz w:val="27"/>
          <w:szCs w:val="27"/>
        </w:rPr>
        <w:t>对于</w:t>
      </w:r>
      <w:r w:rsidRPr="00F82B6F">
        <w:rPr>
          <w:rFonts w:ascii="Times New Roman" w:hAnsi="Times New Roman"/>
          <w:sz w:val="27"/>
          <w:szCs w:val="27"/>
        </w:rPr>
        <w:t>“</w:t>
      </w:r>
      <w:r w:rsidRPr="00F82B6F">
        <w:rPr>
          <w:rFonts w:ascii="Times New Roman" w:hAnsi="Times New Roman"/>
          <w:sz w:val="27"/>
          <w:szCs w:val="27"/>
        </w:rPr>
        <w:t>八哥</w:t>
      </w:r>
      <w:r w:rsidRPr="00F82B6F">
        <w:rPr>
          <w:rFonts w:ascii="Times New Roman" w:hAnsi="Times New Roman"/>
          <w:sz w:val="27"/>
          <w:szCs w:val="27"/>
        </w:rPr>
        <w:t>”</w:t>
      </w:r>
      <w:r w:rsidRPr="00F82B6F">
        <w:rPr>
          <w:rFonts w:ascii="Times New Roman" w:hAnsi="Times New Roman"/>
          <w:sz w:val="27"/>
          <w:szCs w:val="27"/>
        </w:rPr>
        <w:t>能模仿人说话的某些声音的特征，中国人比较高估，汉语里有</w:t>
      </w:r>
      <w:r w:rsidRPr="00F82B6F">
        <w:rPr>
          <w:rFonts w:ascii="Times New Roman" w:hAnsi="Times New Roman"/>
          <w:sz w:val="27"/>
          <w:szCs w:val="27"/>
        </w:rPr>
        <w:t>“</w:t>
      </w:r>
      <w:r w:rsidRPr="00F82B6F">
        <w:rPr>
          <w:rFonts w:ascii="Times New Roman" w:hAnsi="Times New Roman"/>
          <w:sz w:val="27"/>
          <w:szCs w:val="27"/>
        </w:rPr>
        <w:t>巧八哥</w:t>
      </w:r>
      <w:r w:rsidRPr="00F82B6F">
        <w:rPr>
          <w:rFonts w:ascii="Times New Roman" w:hAnsi="Times New Roman"/>
          <w:sz w:val="27"/>
          <w:szCs w:val="27"/>
        </w:rPr>
        <w:t>”</w:t>
      </w:r>
      <w:r w:rsidRPr="00F82B6F">
        <w:rPr>
          <w:rFonts w:ascii="Times New Roman" w:hAnsi="Times New Roman"/>
          <w:sz w:val="27"/>
          <w:szCs w:val="27"/>
        </w:rPr>
        <w:t>的说法，指的是能言善辩，善于言说的人。相比之下，越南人则认为</w:t>
      </w:r>
      <w:r w:rsidRPr="00F82B6F">
        <w:rPr>
          <w:rFonts w:ascii="Times New Roman" w:hAnsi="Times New Roman"/>
          <w:sz w:val="27"/>
          <w:szCs w:val="27"/>
        </w:rPr>
        <w:t>“</w:t>
      </w:r>
      <w:proofErr w:type="spellStart"/>
      <w:r w:rsidRPr="00F82B6F">
        <w:rPr>
          <w:rFonts w:ascii="Times New Roman" w:hAnsi="Times New Roman"/>
          <w:sz w:val="27"/>
          <w:szCs w:val="27"/>
        </w:rPr>
        <w:t>khướu</w:t>
      </w:r>
      <w:proofErr w:type="spellEnd"/>
      <w:r w:rsidRPr="00F82B6F">
        <w:rPr>
          <w:rFonts w:ascii="Times New Roman" w:hAnsi="Times New Roman"/>
          <w:sz w:val="27"/>
          <w:szCs w:val="27"/>
        </w:rPr>
        <w:t>”</w:t>
      </w:r>
      <w:r w:rsidRPr="00F82B6F">
        <w:rPr>
          <w:rFonts w:ascii="Times New Roman" w:hAnsi="Times New Roman"/>
          <w:sz w:val="27"/>
          <w:szCs w:val="27"/>
        </w:rPr>
        <w:t>（八哥）代表多嘴人，说话不可靠的、不三不四的。越南语有</w:t>
      </w:r>
      <w:r w:rsidRPr="00F82B6F">
        <w:rPr>
          <w:rFonts w:ascii="Times New Roman" w:hAnsi="Times New Roman"/>
          <w:sz w:val="27"/>
          <w:szCs w:val="27"/>
        </w:rPr>
        <w:t>“</w:t>
      </w:r>
      <w:proofErr w:type="spellStart"/>
      <w:r w:rsidRPr="00F82B6F">
        <w:rPr>
          <w:rFonts w:ascii="Times New Roman" w:hAnsi="Times New Roman"/>
          <w:sz w:val="27"/>
          <w:szCs w:val="27"/>
        </w:rPr>
        <w:t>hót</w:t>
      </w:r>
      <w:proofErr w:type="spellEnd"/>
      <w:r w:rsidRPr="00F82B6F">
        <w:rPr>
          <w:rFonts w:ascii="Times New Roman" w:hAnsi="Times New Roman"/>
          <w:sz w:val="27"/>
          <w:szCs w:val="27"/>
        </w:rPr>
        <w:t xml:space="preserve"> </w:t>
      </w:r>
      <w:proofErr w:type="spellStart"/>
      <w:r w:rsidRPr="00F82B6F">
        <w:rPr>
          <w:rFonts w:ascii="Times New Roman" w:hAnsi="Times New Roman"/>
          <w:sz w:val="27"/>
          <w:szCs w:val="27"/>
        </w:rPr>
        <w:t>như</w:t>
      </w:r>
      <w:proofErr w:type="spellEnd"/>
      <w:r w:rsidRPr="00F82B6F">
        <w:rPr>
          <w:rFonts w:ascii="Times New Roman" w:hAnsi="Times New Roman"/>
          <w:sz w:val="27"/>
          <w:szCs w:val="27"/>
        </w:rPr>
        <w:t xml:space="preserve"> </w:t>
      </w:r>
      <w:proofErr w:type="spellStart"/>
      <w:r w:rsidRPr="00F82B6F">
        <w:rPr>
          <w:rFonts w:ascii="Times New Roman" w:hAnsi="Times New Roman"/>
          <w:sz w:val="27"/>
          <w:szCs w:val="27"/>
        </w:rPr>
        <w:t>khướu</w:t>
      </w:r>
      <w:proofErr w:type="spellEnd"/>
      <w:r w:rsidRPr="00F82B6F">
        <w:rPr>
          <w:rFonts w:ascii="Times New Roman" w:hAnsi="Times New Roman"/>
          <w:sz w:val="27"/>
          <w:szCs w:val="27"/>
        </w:rPr>
        <w:t xml:space="preserve"> </w:t>
      </w:r>
      <w:proofErr w:type="spellStart"/>
      <w:r w:rsidRPr="00F82B6F">
        <w:rPr>
          <w:rFonts w:ascii="Times New Roman" w:hAnsi="Times New Roman"/>
          <w:sz w:val="27"/>
          <w:szCs w:val="27"/>
        </w:rPr>
        <w:t>bách</w:t>
      </w:r>
      <w:proofErr w:type="spellEnd"/>
      <w:r w:rsidRPr="00F82B6F">
        <w:rPr>
          <w:rFonts w:ascii="Times New Roman" w:hAnsi="Times New Roman"/>
          <w:sz w:val="27"/>
          <w:szCs w:val="27"/>
        </w:rPr>
        <w:t xml:space="preserve"> </w:t>
      </w:r>
      <w:proofErr w:type="spellStart"/>
      <w:r w:rsidRPr="00F82B6F">
        <w:rPr>
          <w:rFonts w:ascii="Times New Roman" w:hAnsi="Times New Roman"/>
          <w:sz w:val="27"/>
          <w:szCs w:val="27"/>
        </w:rPr>
        <w:t>thanh</w:t>
      </w:r>
      <w:proofErr w:type="spellEnd"/>
      <w:r w:rsidRPr="00F82B6F">
        <w:rPr>
          <w:rFonts w:ascii="Times New Roman" w:hAnsi="Times New Roman"/>
          <w:sz w:val="27"/>
          <w:szCs w:val="27"/>
        </w:rPr>
        <w:t>”</w:t>
      </w:r>
      <w:r w:rsidRPr="00F82B6F">
        <w:rPr>
          <w:rFonts w:ascii="Times New Roman" w:hAnsi="Times New Roman"/>
          <w:sz w:val="27"/>
          <w:szCs w:val="27"/>
        </w:rPr>
        <w:t>、</w:t>
      </w:r>
      <w:r w:rsidRPr="00F82B6F">
        <w:rPr>
          <w:rFonts w:ascii="Times New Roman" w:hAnsi="Times New Roman"/>
          <w:sz w:val="27"/>
          <w:szCs w:val="27"/>
        </w:rPr>
        <w:t>“</w:t>
      </w:r>
      <w:proofErr w:type="spellStart"/>
      <w:r w:rsidRPr="00F82B6F">
        <w:rPr>
          <w:rFonts w:ascii="Times New Roman" w:hAnsi="Times New Roman"/>
          <w:sz w:val="27"/>
          <w:szCs w:val="27"/>
        </w:rPr>
        <w:t>nói</w:t>
      </w:r>
      <w:proofErr w:type="spellEnd"/>
      <w:r w:rsidRPr="00F82B6F">
        <w:rPr>
          <w:rFonts w:ascii="Times New Roman" w:hAnsi="Times New Roman"/>
          <w:sz w:val="27"/>
          <w:szCs w:val="27"/>
        </w:rPr>
        <w:t xml:space="preserve"> </w:t>
      </w:r>
      <w:proofErr w:type="spellStart"/>
      <w:r w:rsidRPr="00F82B6F">
        <w:rPr>
          <w:rFonts w:ascii="Times New Roman" w:hAnsi="Times New Roman"/>
          <w:sz w:val="27"/>
          <w:szCs w:val="27"/>
        </w:rPr>
        <w:t>như</w:t>
      </w:r>
      <w:proofErr w:type="spellEnd"/>
      <w:r w:rsidRPr="00F82B6F">
        <w:rPr>
          <w:rFonts w:ascii="Times New Roman" w:hAnsi="Times New Roman"/>
          <w:sz w:val="27"/>
          <w:szCs w:val="27"/>
        </w:rPr>
        <w:t xml:space="preserve"> </w:t>
      </w:r>
      <w:proofErr w:type="spellStart"/>
      <w:r w:rsidRPr="00F82B6F">
        <w:rPr>
          <w:rFonts w:ascii="Times New Roman" w:hAnsi="Times New Roman"/>
          <w:sz w:val="27"/>
          <w:szCs w:val="27"/>
        </w:rPr>
        <w:t>khướu</w:t>
      </w:r>
      <w:proofErr w:type="spellEnd"/>
      <w:r w:rsidRPr="00F82B6F">
        <w:rPr>
          <w:rFonts w:ascii="Times New Roman" w:hAnsi="Times New Roman"/>
          <w:sz w:val="27"/>
          <w:szCs w:val="27"/>
        </w:rPr>
        <w:t>”</w:t>
      </w:r>
      <w:r w:rsidRPr="00F82B6F">
        <w:rPr>
          <w:rFonts w:ascii="Times New Roman" w:hAnsi="Times New Roman"/>
          <w:sz w:val="27"/>
          <w:szCs w:val="27"/>
        </w:rPr>
        <w:t>、</w:t>
      </w:r>
      <w:r w:rsidRPr="00F82B6F">
        <w:rPr>
          <w:rFonts w:ascii="Times New Roman" w:hAnsi="Times New Roman"/>
          <w:sz w:val="27"/>
          <w:szCs w:val="27"/>
        </w:rPr>
        <w:t>“</w:t>
      </w:r>
      <w:proofErr w:type="spellStart"/>
      <w:r w:rsidRPr="00F82B6F">
        <w:rPr>
          <w:rFonts w:ascii="Times New Roman" w:hAnsi="Times New Roman"/>
          <w:sz w:val="27"/>
          <w:szCs w:val="27"/>
        </w:rPr>
        <w:t>tán</w:t>
      </w:r>
      <w:proofErr w:type="spellEnd"/>
      <w:r w:rsidRPr="00F82B6F">
        <w:rPr>
          <w:rFonts w:ascii="Times New Roman" w:hAnsi="Times New Roman"/>
          <w:sz w:val="27"/>
          <w:szCs w:val="27"/>
        </w:rPr>
        <w:t xml:space="preserve"> </w:t>
      </w:r>
      <w:proofErr w:type="spellStart"/>
      <w:r w:rsidRPr="00F82B6F">
        <w:rPr>
          <w:rFonts w:ascii="Times New Roman" w:hAnsi="Times New Roman"/>
          <w:sz w:val="27"/>
          <w:szCs w:val="27"/>
        </w:rPr>
        <w:t>như</w:t>
      </w:r>
      <w:proofErr w:type="spellEnd"/>
      <w:r w:rsidRPr="00F82B6F">
        <w:rPr>
          <w:rFonts w:ascii="Times New Roman" w:hAnsi="Times New Roman"/>
          <w:sz w:val="27"/>
          <w:szCs w:val="27"/>
        </w:rPr>
        <w:t xml:space="preserve"> </w:t>
      </w:r>
      <w:proofErr w:type="spellStart"/>
      <w:r w:rsidRPr="00F82B6F">
        <w:rPr>
          <w:rFonts w:ascii="Times New Roman" w:hAnsi="Times New Roman"/>
          <w:sz w:val="27"/>
          <w:szCs w:val="27"/>
        </w:rPr>
        <w:t>khướu</w:t>
      </w:r>
      <w:proofErr w:type="spellEnd"/>
      <w:r w:rsidRPr="00F82B6F">
        <w:rPr>
          <w:rFonts w:ascii="Times New Roman" w:hAnsi="Times New Roman"/>
          <w:sz w:val="27"/>
          <w:szCs w:val="27"/>
        </w:rPr>
        <w:t>”</w:t>
      </w:r>
      <w:r w:rsidRPr="00F82B6F">
        <w:rPr>
          <w:rFonts w:ascii="Times New Roman" w:hAnsi="Times New Roman"/>
          <w:sz w:val="27"/>
          <w:szCs w:val="27"/>
        </w:rPr>
        <w:t>、</w:t>
      </w:r>
      <w:r w:rsidRPr="00F82B6F">
        <w:rPr>
          <w:rFonts w:ascii="Times New Roman" w:hAnsi="Times New Roman"/>
          <w:sz w:val="27"/>
          <w:szCs w:val="27"/>
        </w:rPr>
        <w:t>“</w:t>
      </w:r>
      <w:proofErr w:type="spellStart"/>
      <w:r w:rsidRPr="00F82B6F">
        <w:rPr>
          <w:rFonts w:ascii="Times New Roman" w:hAnsi="Times New Roman"/>
          <w:sz w:val="27"/>
          <w:szCs w:val="27"/>
        </w:rPr>
        <w:t>chuyện</w:t>
      </w:r>
      <w:proofErr w:type="spellEnd"/>
      <w:r w:rsidRPr="00F82B6F">
        <w:rPr>
          <w:rFonts w:ascii="Times New Roman" w:hAnsi="Times New Roman"/>
          <w:sz w:val="27"/>
          <w:szCs w:val="27"/>
        </w:rPr>
        <w:t xml:space="preserve"> </w:t>
      </w:r>
      <w:proofErr w:type="spellStart"/>
      <w:r w:rsidRPr="00F82B6F">
        <w:rPr>
          <w:rFonts w:ascii="Times New Roman" w:hAnsi="Times New Roman"/>
          <w:sz w:val="27"/>
          <w:szCs w:val="27"/>
        </w:rPr>
        <w:t>như</w:t>
      </w:r>
      <w:proofErr w:type="spellEnd"/>
      <w:r w:rsidRPr="00F82B6F">
        <w:rPr>
          <w:rFonts w:ascii="Times New Roman" w:hAnsi="Times New Roman"/>
          <w:sz w:val="27"/>
          <w:szCs w:val="27"/>
        </w:rPr>
        <w:t xml:space="preserve"> </w:t>
      </w:r>
      <w:proofErr w:type="spellStart"/>
      <w:r w:rsidRPr="00F82B6F">
        <w:rPr>
          <w:rFonts w:ascii="Times New Roman" w:hAnsi="Times New Roman"/>
          <w:sz w:val="27"/>
          <w:szCs w:val="27"/>
        </w:rPr>
        <w:t>khướu</w:t>
      </w:r>
      <w:proofErr w:type="spellEnd"/>
      <w:r w:rsidRPr="00F82B6F">
        <w:rPr>
          <w:rFonts w:ascii="Times New Roman" w:hAnsi="Times New Roman"/>
          <w:sz w:val="27"/>
          <w:szCs w:val="27"/>
        </w:rPr>
        <w:t>”</w:t>
      </w:r>
      <w:r w:rsidRPr="00F82B6F">
        <w:rPr>
          <w:rFonts w:ascii="Times New Roman" w:hAnsi="Times New Roman"/>
          <w:sz w:val="27"/>
          <w:szCs w:val="27"/>
        </w:rPr>
        <w:t>的说法，都带有消极意义。</w:t>
      </w:r>
      <w:r w:rsidRPr="00F82B6F">
        <w:rPr>
          <w:rFonts w:ascii="Times New Roman" w:hAnsi="Times New Roman"/>
          <w:sz w:val="27"/>
          <w:szCs w:val="27"/>
          <w:lang w:val="nl-NL"/>
        </w:rPr>
        <w:t>又如，汉语里杜鹃负载着伤春情结，因其初夏时常昼夜不停地叫。而越南语中，杜鹃（布谷）是夏天的使者，是夏天的象征，如成语</w:t>
      </w:r>
      <w:r w:rsidRPr="00F82B6F">
        <w:rPr>
          <w:rFonts w:ascii="Times New Roman" w:hAnsi="Times New Roman"/>
          <w:sz w:val="27"/>
          <w:szCs w:val="27"/>
          <w:lang w:val="fr-FR"/>
        </w:rPr>
        <w:t>“</w:t>
      </w:r>
      <w:proofErr w:type="spellStart"/>
      <w:r w:rsidRPr="00F82B6F">
        <w:rPr>
          <w:rFonts w:ascii="Times New Roman" w:hAnsi="Times New Roman"/>
          <w:sz w:val="27"/>
          <w:szCs w:val="27"/>
          <w:lang w:val="fr-FR"/>
        </w:rPr>
        <w:t>học</w:t>
      </w:r>
      <w:proofErr w:type="spellEnd"/>
      <w:r w:rsidRPr="00F82B6F">
        <w:rPr>
          <w:rFonts w:ascii="Times New Roman" w:hAnsi="Times New Roman"/>
          <w:sz w:val="27"/>
          <w:szCs w:val="27"/>
          <w:lang w:val="fr-FR"/>
        </w:rPr>
        <w:t xml:space="preserve"> </w:t>
      </w:r>
      <w:proofErr w:type="spellStart"/>
      <w:r w:rsidRPr="00F82B6F">
        <w:rPr>
          <w:rFonts w:ascii="Times New Roman" w:hAnsi="Times New Roman"/>
          <w:sz w:val="27"/>
          <w:szCs w:val="27"/>
          <w:lang w:val="fr-FR"/>
        </w:rPr>
        <w:t>như</w:t>
      </w:r>
      <w:proofErr w:type="spellEnd"/>
      <w:r w:rsidRPr="00F82B6F">
        <w:rPr>
          <w:rFonts w:ascii="Times New Roman" w:hAnsi="Times New Roman"/>
          <w:sz w:val="27"/>
          <w:szCs w:val="27"/>
          <w:lang w:val="fr-FR"/>
        </w:rPr>
        <w:t xml:space="preserve"> </w:t>
      </w:r>
      <w:proofErr w:type="spellStart"/>
      <w:r w:rsidRPr="00F82B6F">
        <w:rPr>
          <w:rFonts w:ascii="Times New Roman" w:hAnsi="Times New Roman"/>
          <w:sz w:val="27"/>
          <w:szCs w:val="27"/>
          <w:lang w:val="fr-FR"/>
        </w:rPr>
        <w:t>cuốc</w:t>
      </w:r>
      <w:proofErr w:type="spellEnd"/>
      <w:r w:rsidRPr="00F82B6F">
        <w:rPr>
          <w:rFonts w:ascii="Times New Roman" w:hAnsi="Times New Roman"/>
          <w:sz w:val="27"/>
          <w:szCs w:val="27"/>
          <w:lang w:val="fr-FR"/>
        </w:rPr>
        <w:t xml:space="preserve"> </w:t>
      </w:r>
      <w:proofErr w:type="spellStart"/>
      <w:r w:rsidRPr="00F82B6F">
        <w:rPr>
          <w:rFonts w:ascii="Times New Roman" w:hAnsi="Times New Roman"/>
          <w:sz w:val="27"/>
          <w:szCs w:val="27"/>
          <w:lang w:val="fr-FR"/>
        </w:rPr>
        <w:t>kêu</w:t>
      </w:r>
      <w:proofErr w:type="spellEnd"/>
      <w:r w:rsidRPr="00F82B6F">
        <w:rPr>
          <w:rFonts w:ascii="Times New Roman" w:hAnsi="Times New Roman"/>
          <w:sz w:val="27"/>
          <w:szCs w:val="27"/>
          <w:lang w:val="fr-FR"/>
        </w:rPr>
        <w:t xml:space="preserve"> </w:t>
      </w:r>
      <w:proofErr w:type="spellStart"/>
      <w:r w:rsidRPr="00F82B6F">
        <w:rPr>
          <w:rFonts w:ascii="Times New Roman" w:hAnsi="Times New Roman"/>
          <w:sz w:val="27"/>
          <w:szCs w:val="27"/>
          <w:lang w:val="fr-FR"/>
        </w:rPr>
        <w:t>mùa</w:t>
      </w:r>
      <w:proofErr w:type="spellEnd"/>
      <w:r w:rsidRPr="00F82B6F">
        <w:rPr>
          <w:rFonts w:ascii="Times New Roman" w:hAnsi="Times New Roman"/>
          <w:sz w:val="27"/>
          <w:szCs w:val="27"/>
          <w:lang w:val="fr-FR"/>
        </w:rPr>
        <w:t xml:space="preserve"> </w:t>
      </w:r>
      <w:proofErr w:type="spellStart"/>
      <w:r w:rsidRPr="00F82B6F">
        <w:rPr>
          <w:rFonts w:ascii="Times New Roman" w:hAnsi="Times New Roman"/>
          <w:sz w:val="27"/>
          <w:szCs w:val="27"/>
          <w:lang w:val="fr-FR"/>
        </w:rPr>
        <w:t>hè</w:t>
      </w:r>
      <w:proofErr w:type="spellEnd"/>
      <w:r w:rsidRPr="00F82B6F">
        <w:rPr>
          <w:rFonts w:ascii="Times New Roman" w:hAnsi="Times New Roman"/>
          <w:sz w:val="27"/>
          <w:szCs w:val="27"/>
          <w:lang w:val="fr-FR"/>
        </w:rPr>
        <w:t>”</w:t>
      </w:r>
      <w:r w:rsidRPr="00F82B6F">
        <w:rPr>
          <w:rFonts w:ascii="Times New Roman" w:hAnsi="Times New Roman"/>
          <w:sz w:val="27"/>
          <w:szCs w:val="27"/>
          <w:lang w:val="fr-FR"/>
        </w:rPr>
        <w:t>、</w:t>
      </w:r>
      <w:r w:rsidRPr="00F82B6F">
        <w:rPr>
          <w:rFonts w:ascii="Times New Roman" w:hAnsi="Times New Roman"/>
          <w:sz w:val="27"/>
          <w:szCs w:val="27"/>
          <w:lang w:val="fr-FR"/>
        </w:rPr>
        <w:t xml:space="preserve">“ra </w:t>
      </w:r>
      <w:proofErr w:type="spellStart"/>
      <w:r w:rsidRPr="00F82B6F">
        <w:rPr>
          <w:rFonts w:ascii="Times New Roman" w:hAnsi="Times New Roman"/>
          <w:sz w:val="27"/>
          <w:szCs w:val="27"/>
          <w:lang w:val="fr-FR"/>
        </w:rPr>
        <w:t>rả</w:t>
      </w:r>
      <w:proofErr w:type="spellEnd"/>
      <w:r w:rsidRPr="00F82B6F">
        <w:rPr>
          <w:rFonts w:ascii="Times New Roman" w:hAnsi="Times New Roman"/>
          <w:sz w:val="27"/>
          <w:szCs w:val="27"/>
          <w:lang w:val="fr-FR"/>
        </w:rPr>
        <w:t xml:space="preserve"> </w:t>
      </w:r>
      <w:proofErr w:type="spellStart"/>
      <w:r w:rsidRPr="00F82B6F">
        <w:rPr>
          <w:rFonts w:ascii="Times New Roman" w:hAnsi="Times New Roman"/>
          <w:sz w:val="27"/>
          <w:szCs w:val="27"/>
          <w:lang w:val="fr-FR"/>
        </w:rPr>
        <w:t>như</w:t>
      </w:r>
      <w:proofErr w:type="spellEnd"/>
      <w:r w:rsidRPr="00F82B6F">
        <w:rPr>
          <w:rFonts w:ascii="Times New Roman" w:hAnsi="Times New Roman"/>
          <w:sz w:val="27"/>
          <w:szCs w:val="27"/>
          <w:lang w:val="fr-FR"/>
        </w:rPr>
        <w:t xml:space="preserve"> </w:t>
      </w:r>
      <w:proofErr w:type="spellStart"/>
      <w:r w:rsidRPr="00F82B6F">
        <w:rPr>
          <w:rFonts w:ascii="Times New Roman" w:hAnsi="Times New Roman"/>
          <w:sz w:val="27"/>
          <w:szCs w:val="27"/>
          <w:lang w:val="fr-FR"/>
        </w:rPr>
        <w:t>cuốc</w:t>
      </w:r>
      <w:proofErr w:type="spellEnd"/>
      <w:r w:rsidRPr="00F82B6F">
        <w:rPr>
          <w:rFonts w:ascii="Times New Roman" w:hAnsi="Times New Roman"/>
          <w:sz w:val="27"/>
          <w:szCs w:val="27"/>
          <w:lang w:val="fr-FR"/>
        </w:rPr>
        <w:t xml:space="preserve"> </w:t>
      </w:r>
      <w:proofErr w:type="spellStart"/>
      <w:r w:rsidRPr="00F82B6F">
        <w:rPr>
          <w:rFonts w:ascii="Times New Roman" w:hAnsi="Times New Roman"/>
          <w:sz w:val="27"/>
          <w:szCs w:val="27"/>
          <w:lang w:val="fr-FR"/>
        </w:rPr>
        <w:t>kêu</w:t>
      </w:r>
      <w:proofErr w:type="spellEnd"/>
      <w:r w:rsidRPr="00F82B6F">
        <w:rPr>
          <w:rFonts w:ascii="Times New Roman" w:hAnsi="Times New Roman"/>
          <w:sz w:val="27"/>
          <w:szCs w:val="27"/>
          <w:lang w:val="fr-FR"/>
        </w:rPr>
        <w:t xml:space="preserve"> </w:t>
      </w:r>
      <w:proofErr w:type="spellStart"/>
      <w:r w:rsidRPr="00F82B6F">
        <w:rPr>
          <w:rFonts w:ascii="Times New Roman" w:hAnsi="Times New Roman"/>
          <w:sz w:val="27"/>
          <w:szCs w:val="27"/>
          <w:lang w:val="fr-FR"/>
        </w:rPr>
        <w:t>mùa</w:t>
      </w:r>
      <w:proofErr w:type="spellEnd"/>
      <w:r w:rsidRPr="00F82B6F">
        <w:rPr>
          <w:rFonts w:ascii="Times New Roman" w:hAnsi="Times New Roman"/>
          <w:sz w:val="27"/>
          <w:szCs w:val="27"/>
          <w:lang w:val="fr-FR"/>
        </w:rPr>
        <w:t xml:space="preserve"> </w:t>
      </w:r>
      <w:proofErr w:type="spellStart"/>
      <w:r w:rsidRPr="00F82B6F">
        <w:rPr>
          <w:rFonts w:ascii="Times New Roman" w:hAnsi="Times New Roman"/>
          <w:sz w:val="27"/>
          <w:szCs w:val="27"/>
          <w:lang w:val="fr-FR"/>
        </w:rPr>
        <w:t>hè</w:t>
      </w:r>
      <w:proofErr w:type="spellEnd"/>
      <w:r w:rsidRPr="00F82B6F">
        <w:rPr>
          <w:rFonts w:ascii="Times New Roman" w:hAnsi="Times New Roman"/>
          <w:sz w:val="27"/>
          <w:szCs w:val="27"/>
          <w:lang w:val="fr-FR"/>
        </w:rPr>
        <w:t>”</w:t>
      </w:r>
      <w:r w:rsidRPr="00F82B6F">
        <w:rPr>
          <w:rFonts w:ascii="Times New Roman" w:hAnsi="Times New Roman"/>
          <w:sz w:val="27"/>
          <w:szCs w:val="27"/>
          <w:lang w:val="fr-FR"/>
        </w:rPr>
        <w:t>。</w:t>
      </w:r>
    </w:p>
    <w:p w14:paraId="0B6FC1B8" w14:textId="77777777" w:rsidR="003F31F2" w:rsidRPr="00F82B6F" w:rsidRDefault="003F31F2" w:rsidP="00735D69">
      <w:pPr>
        <w:spacing w:after="0" w:line="360" w:lineRule="auto"/>
        <w:ind w:firstLine="567"/>
        <w:jc w:val="both"/>
        <w:rPr>
          <w:rFonts w:ascii="Times New Roman" w:hAnsi="Times New Roman"/>
          <w:sz w:val="27"/>
          <w:szCs w:val="27"/>
          <w:lang w:val="vi-VN"/>
        </w:rPr>
      </w:pPr>
      <w:r w:rsidRPr="00300F1D">
        <w:rPr>
          <w:rFonts w:ascii="Times New Roman" w:hAnsi="Times New Roman"/>
          <w:b/>
          <w:sz w:val="27"/>
          <w:szCs w:val="27"/>
          <w:lang w:val="vi-VN"/>
        </w:rPr>
        <w:t>第四</w:t>
      </w:r>
      <w:r w:rsidRPr="00F82B6F">
        <w:rPr>
          <w:rFonts w:ascii="Times New Roman" w:hAnsi="Times New Roman"/>
          <w:sz w:val="27"/>
          <w:szCs w:val="27"/>
          <w:lang w:val="vi-VN"/>
        </w:rPr>
        <w:t>、同一种鸟类，但其在两种语言的引申义异同交叉，即部分引申义相同，另一部分引申义相差或侧重点不同。</w:t>
      </w:r>
      <w:r w:rsidRPr="00F82B6F">
        <w:rPr>
          <w:rFonts w:ascii="Times New Roman" w:hAnsi="Times New Roman"/>
          <w:sz w:val="27"/>
          <w:szCs w:val="27"/>
          <w:lang w:val="nl-NL"/>
        </w:rPr>
        <w:t>例如，深受中华文化的影响，</w:t>
      </w:r>
      <w:r w:rsidRPr="00F82B6F">
        <w:rPr>
          <w:rFonts w:ascii="Times New Roman" w:hAnsi="Times New Roman"/>
          <w:sz w:val="27"/>
          <w:szCs w:val="27"/>
          <w:lang w:val="nl-NL"/>
        </w:rPr>
        <w:t>“</w:t>
      </w:r>
      <w:r w:rsidRPr="00F82B6F">
        <w:rPr>
          <w:rFonts w:ascii="Times New Roman" w:hAnsi="Times New Roman"/>
          <w:sz w:val="27"/>
          <w:szCs w:val="27"/>
          <w:lang w:val="nl-NL"/>
        </w:rPr>
        <w:t>鹤</w:t>
      </w:r>
      <w:r w:rsidRPr="00F82B6F">
        <w:rPr>
          <w:rFonts w:ascii="Times New Roman" w:hAnsi="Times New Roman"/>
          <w:sz w:val="27"/>
          <w:szCs w:val="27"/>
          <w:lang w:val="nl-NL"/>
        </w:rPr>
        <w:t>”</w:t>
      </w:r>
      <w:r w:rsidRPr="00F82B6F">
        <w:rPr>
          <w:rFonts w:ascii="Times New Roman" w:hAnsi="Times New Roman"/>
          <w:sz w:val="27"/>
          <w:szCs w:val="27"/>
          <w:lang w:val="nl-NL"/>
        </w:rPr>
        <w:t>形象在越南语言文化中，除了表示年老状态，是长寿的象征以外，还带有</w:t>
      </w:r>
      <w:r w:rsidRPr="00F82B6F">
        <w:rPr>
          <w:rFonts w:ascii="Times New Roman" w:hAnsi="Times New Roman"/>
          <w:sz w:val="27"/>
          <w:szCs w:val="27"/>
          <w:lang w:val="nl-NL"/>
        </w:rPr>
        <w:t>“</w:t>
      </w:r>
      <w:r w:rsidRPr="00F82B6F">
        <w:rPr>
          <w:rFonts w:ascii="Times New Roman" w:hAnsi="Times New Roman"/>
          <w:sz w:val="27"/>
          <w:szCs w:val="27"/>
          <w:lang w:val="nl-NL"/>
        </w:rPr>
        <w:t>越南特色</w:t>
      </w:r>
      <w:r w:rsidRPr="00F82B6F">
        <w:rPr>
          <w:rFonts w:ascii="Times New Roman" w:hAnsi="Times New Roman"/>
          <w:sz w:val="27"/>
          <w:szCs w:val="27"/>
          <w:lang w:val="nl-NL"/>
        </w:rPr>
        <w:t>”</w:t>
      </w:r>
      <w:r w:rsidRPr="00F82B6F">
        <w:rPr>
          <w:rFonts w:ascii="Times New Roman" w:hAnsi="Times New Roman"/>
          <w:sz w:val="27"/>
          <w:szCs w:val="27"/>
          <w:lang w:val="nl-NL"/>
        </w:rPr>
        <w:t>的引申义。在越南民族心目中，</w:t>
      </w:r>
      <w:r w:rsidRPr="00F82B6F">
        <w:rPr>
          <w:rFonts w:ascii="Times New Roman" w:hAnsi="Times New Roman"/>
          <w:sz w:val="27"/>
          <w:szCs w:val="27"/>
          <w:lang w:val="nl-NL"/>
        </w:rPr>
        <w:t>“</w:t>
      </w:r>
      <w:r w:rsidRPr="00F82B6F">
        <w:rPr>
          <w:rFonts w:ascii="Times New Roman" w:hAnsi="Times New Roman"/>
          <w:sz w:val="27"/>
          <w:szCs w:val="27"/>
          <w:lang w:val="nl-NL"/>
        </w:rPr>
        <w:t>鹤</w:t>
      </w:r>
      <w:r w:rsidRPr="00F82B6F">
        <w:rPr>
          <w:rFonts w:ascii="Times New Roman" w:hAnsi="Times New Roman"/>
          <w:sz w:val="27"/>
          <w:szCs w:val="27"/>
          <w:lang w:val="nl-NL"/>
        </w:rPr>
        <w:t>”</w:t>
      </w:r>
      <w:r w:rsidRPr="00F82B6F">
        <w:rPr>
          <w:rFonts w:ascii="Times New Roman" w:hAnsi="Times New Roman"/>
          <w:sz w:val="27"/>
          <w:szCs w:val="27"/>
          <w:lang w:val="nl-NL"/>
        </w:rPr>
        <w:t>最突出的外形特征为体高瘦弱而不像汉语里为飘零、脱俗的特征。</w:t>
      </w:r>
      <w:r w:rsidRPr="00F82B6F">
        <w:rPr>
          <w:rFonts w:ascii="Times New Roman" w:hAnsi="Times New Roman"/>
          <w:sz w:val="27"/>
          <w:szCs w:val="27"/>
          <w:lang w:val="vi-VN"/>
        </w:rPr>
        <w:t>又如，</w:t>
      </w:r>
      <w:r w:rsidRPr="00F82B6F">
        <w:rPr>
          <w:rFonts w:ascii="Times New Roman" w:hAnsi="Times New Roman"/>
          <w:sz w:val="27"/>
          <w:szCs w:val="27"/>
          <w:lang w:val="nl-NL"/>
        </w:rPr>
        <w:t>虽然汉越两个民族都对鹦鹉能模仿人类语言的这特殊能力没有表现出很高的评价，但其在两国人民心目中表意的侧重点又不同。汉语成语</w:t>
      </w:r>
      <w:r w:rsidRPr="00F82B6F">
        <w:rPr>
          <w:rFonts w:ascii="Times New Roman" w:hAnsi="Times New Roman"/>
          <w:sz w:val="27"/>
          <w:szCs w:val="27"/>
          <w:lang w:val="nl-NL"/>
        </w:rPr>
        <w:t>“</w:t>
      </w:r>
      <w:r w:rsidRPr="00F82B6F">
        <w:rPr>
          <w:rFonts w:ascii="Times New Roman" w:hAnsi="Times New Roman"/>
          <w:sz w:val="27"/>
          <w:szCs w:val="27"/>
          <w:lang w:val="nl-NL"/>
        </w:rPr>
        <w:t>鹦鹉学舌</w:t>
      </w:r>
      <w:r w:rsidRPr="00F82B6F">
        <w:rPr>
          <w:rFonts w:ascii="Times New Roman" w:hAnsi="Times New Roman"/>
          <w:sz w:val="27"/>
          <w:szCs w:val="27"/>
          <w:lang w:val="nl-NL"/>
        </w:rPr>
        <w:t>”</w:t>
      </w:r>
      <w:r w:rsidRPr="00F82B6F">
        <w:rPr>
          <w:rFonts w:ascii="Times New Roman" w:hAnsi="Times New Roman"/>
          <w:sz w:val="27"/>
          <w:szCs w:val="27"/>
          <w:lang w:val="nl-NL"/>
        </w:rPr>
        <w:t>主要比喻人家怎么说，也跟着怎么说，而越南语里</w:t>
      </w:r>
      <w:r w:rsidRPr="00F82B6F">
        <w:rPr>
          <w:rFonts w:ascii="Times New Roman" w:hAnsi="Times New Roman"/>
          <w:sz w:val="27"/>
          <w:szCs w:val="27"/>
          <w:lang w:val="nl-NL"/>
        </w:rPr>
        <w:t xml:space="preserve"> “học vẹt”</w:t>
      </w:r>
      <w:r w:rsidRPr="00F82B6F">
        <w:rPr>
          <w:rFonts w:ascii="Times New Roman" w:hAnsi="Times New Roman"/>
          <w:sz w:val="27"/>
          <w:szCs w:val="27"/>
          <w:lang w:val="nl-NL"/>
        </w:rPr>
        <w:t>主要指的是死记硬背，毫无思考的学习方式。</w:t>
      </w:r>
    </w:p>
    <w:p w14:paraId="59675528" w14:textId="77777777" w:rsidR="003F31F2" w:rsidRPr="00F82B6F" w:rsidRDefault="003F31F2" w:rsidP="00735D69">
      <w:pPr>
        <w:snapToGrid w:val="0"/>
        <w:spacing w:after="0" w:line="360" w:lineRule="auto"/>
        <w:ind w:firstLine="567"/>
        <w:jc w:val="both"/>
        <w:rPr>
          <w:rFonts w:ascii="Times New Roman" w:hAnsi="Times New Roman"/>
          <w:sz w:val="27"/>
          <w:szCs w:val="27"/>
          <w:lang w:val="nl-NL"/>
        </w:rPr>
      </w:pPr>
      <w:r w:rsidRPr="00300F1D">
        <w:rPr>
          <w:rFonts w:ascii="Times New Roman" w:hAnsi="Times New Roman"/>
          <w:b/>
          <w:sz w:val="27"/>
          <w:szCs w:val="27"/>
          <w:lang w:val="vi-VN"/>
        </w:rPr>
        <w:t>第五</w:t>
      </w:r>
      <w:r w:rsidRPr="00F82B6F">
        <w:rPr>
          <w:rFonts w:ascii="Times New Roman" w:hAnsi="Times New Roman"/>
          <w:sz w:val="27"/>
          <w:szCs w:val="27"/>
          <w:lang w:val="vi-VN"/>
        </w:rPr>
        <w:t>、两种语言中存在着不对应或完全空缺的鸟类引申现象，即一种语言中存在着某种鸟类引申用法，而另一种语言中却没有对应的引申现象。这种非对称的引申在汉越南语中较为常见。具体来看，汉语有而越南语中无，如：</w:t>
      </w:r>
      <w:r w:rsidRPr="00F82B6F">
        <w:rPr>
          <w:rFonts w:ascii="Times New Roman" w:hAnsi="Times New Roman"/>
          <w:sz w:val="27"/>
          <w:szCs w:val="27"/>
          <w:lang w:val="vi-VN"/>
        </w:rPr>
        <w:t>“</w:t>
      </w:r>
      <w:r w:rsidRPr="00F82B6F">
        <w:rPr>
          <w:rFonts w:ascii="Times New Roman" w:hAnsi="Times New Roman"/>
          <w:sz w:val="27"/>
          <w:szCs w:val="27"/>
        </w:rPr>
        <w:t>鸬鹚笑</w:t>
      </w:r>
      <w:r w:rsidRPr="00F82B6F">
        <w:rPr>
          <w:rFonts w:ascii="Times New Roman" w:hAnsi="Times New Roman"/>
          <w:sz w:val="27"/>
          <w:szCs w:val="27"/>
          <w:lang w:val="vi-VN"/>
        </w:rPr>
        <w:t>”</w:t>
      </w:r>
      <w:r w:rsidRPr="00F82B6F">
        <w:rPr>
          <w:rFonts w:ascii="Times New Roman" w:hAnsi="Times New Roman"/>
          <w:sz w:val="27"/>
          <w:szCs w:val="27"/>
        </w:rPr>
        <w:t>、</w:t>
      </w:r>
      <w:r w:rsidRPr="00F82B6F">
        <w:rPr>
          <w:rFonts w:ascii="Times New Roman" w:hAnsi="Times New Roman"/>
          <w:sz w:val="27"/>
          <w:szCs w:val="27"/>
        </w:rPr>
        <w:t>“</w:t>
      </w:r>
      <w:r w:rsidRPr="00F82B6F">
        <w:rPr>
          <w:rFonts w:ascii="Times New Roman" w:hAnsi="Times New Roman"/>
          <w:sz w:val="27"/>
          <w:szCs w:val="27"/>
        </w:rPr>
        <w:t>鹅蛋脸</w:t>
      </w:r>
      <w:r w:rsidRPr="00F82B6F">
        <w:rPr>
          <w:rFonts w:ascii="Times New Roman" w:hAnsi="Times New Roman"/>
          <w:sz w:val="27"/>
          <w:szCs w:val="27"/>
        </w:rPr>
        <w:t>”</w:t>
      </w:r>
      <w:r w:rsidRPr="00F82B6F">
        <w:rPr>
          <w:rFonts w:ascii="Times New Roman" w:hAnsi="Times New Roman"/>
          <w:sz w:val="27"/>
          <w:szCs w:val="27"/>
        </w:rPr>
        <w:t>、</w:t>
      </w:r>
      <w:r w:rsidRPr="00F82B6F">
        <w:rPr>
          <w:rFonts w:ascii="Times New Roman" w:hAnsi="Times New Roman"/>
          <w:sz w:val="27"/>
          <w:szCs w:val="27"/>
        </w:rPr>
        <w:t>“</w:t>
      </w:r>
      <w:r w:rsidRPr="00F82B6F">
        <w:rPr>
          <w:rFonts w:ascii="Times New Roman" w:hAnsi="Times New Roman"/>
          <w:sz w:val="27"/>
          <w:szCs w:val="27"/>
        </w:rPr>
        <w:t>黑眉乌嘴</w:t>
      </w:r>
      <w:r w:rsidRPr="00F82B6F">
        <w:rPr>
          <w:rFonts w:ascii="Times New Roman" w:hAnsi="Times New Roman"/>
          <w:sz w:val="27"/>
          <w:szCs w:val="27"/>
        </w:rPr>
        <w:t>”</w:t>
      </w:r>
      <w:r w:rsidRPr="00F82B6F">
        <w:rPr>
          <w:rFonts w:ascii="Times New Roman" w:hAnsi="Times New Roman"/>
          <w:sz w:val="27"/>
          <w:szCs w:val="27"/>
        </w:rPr>
        <w:t>、</w:t>
      </w:r>
      <w:r w:rsidRPr="00F82B6F">
        <w:rPr>
          <w:rFonts w:ascii="Times New Roman" w:hAnsi="Times New Roman"/>
          <w:sz w:val="27"/>
          <w:szCs w:val="27"/>
        </w:rPr>
        <w:t>“</w:t>
      </w:r>
      <w:r w:rsidRPr="00F82B6F">
        <w:rPr>
          <w:rFonts w:ascii="Times New Roman" w:hAnsi="Times New Roman"/>
          <w:sz w:val="27"/>
          <w:szCs w:val="27"/>
        </w:rPr>
        <w:t>凤尾鱼</w:t>
      </w:r>
      <w:r w:rsidRPr="00F82B6F">
        <w:rPr>
          <w:rFonts w:ascii="Times New Roman" w:hAnsi="Times New Roman"/>
          <w:sz w:val="27"/>
          <w:szCs w:val="27"/>
        </w:rPr>
        <w:t>”</w:t>
      </w:r>
      <w:r w:rsidRPr="00F82B6F">
        <w:rPr>
          <w:rFonts w:ascii="Times New Roman" w:hAnsi="Times New Roman"/>
          <w:sz w:val="27"/>
          <w:szCs w:val="27"/>
        </w:rPr>
        <w:t>、</w:t>
      </w:r>
      <w:r w:rsidRPr="00F82B6F">
        <w:rPr>
          <w:rFonts w:ascii="Times New Roman" w:hAnsi="Times New Roman"/>
          <w:sz w:val="27"/>
          <w:szCs w:val="27"/>
        </w:rPr>
        <w:t>“</w:t>
      </w:r>
      <w:r w:rsidRPr="00F82B6F">
        <w:rPr>
          <w:rFonts w:ascii="Times New Roman" w:hAnsi="Times New Roman"/>
          <w:sz w:val="27"/>
          <w:szCs w:val="27"/>
        </w:rPr>
        <w:t>鹦鹉螺</w:t>
      </w:r>
      <w:r w:rsidRPr="00F82B6F">
        <w:rPr>
          <w:rFonts w:ascii="Times New Roman" w:hAnsi="Times New Roman"/>
          <w:sz w:val="27"/>
          <w:szCs w:val="27"/>
        </w:rPr>
        <w:t>”</w:t>
      </w:r>
      <w:r w:rsidRPr="00F82B6F">
        <w:rPr>
          <w:rFonts w:ascii="Times New Roman" w:hAnsi="Times New Roman"/>
          <w:sz w:val="27"/>
          <w:szCs w:val="27"/>
        </w:rPr>
        <w:t>、</w:t>
      </w:r>
      <w:r w:rsidRPr="00F82B6F">
        <w:rPr>
          <w:rFonts w:ascii="Times New Roman" w:hAnsi="Times New Roman"/>
          <w:sz w:val="27"/>
          <w:szCs w:val="27"/>
        </w:rPr>
        <w:t>“</w:t>
      </w:r>
      <w:r w:rsidRPr="00F82B6F">
        <w:rPr>
          <w:rFonts w:ascii="Times New Roman" w:hAnsi="Times New Roman"/>
          <w:sz w:val="27"/>
          <w:szCs w:val="27"/>
        </w:rPr>
        <w:t>鹅掌楸</w:t>
      </w:r>
      <w:r w:rsidRPr="00F82B6F">
        <w:rPr>
          <w:rFonts w:ascii="Times New Roman" w:hAnsi="Times New Roman"/>
          <w:sz w:val="27"/>
          <w:szCs w:val="27"/>
        </w:rPr>
        <w:t>”</w:t>
      </w:r>
      <w:r w:rsidRPr="00F82B6F">
        <w:rPr>
          <w:rFonts w:ascii="Times New Roman" w:hAnsi="Times New Roman"/>
          <w:sz w:val="27"/>
          <w:szCs w:val="27"/>
        </w:rPr>
        <w:t>、</w:t>
      </w:r>
      <w:r w:rsidRPr="00F82B6F">
        <w:rPr>
          <w:rFonts w:ascii="Times New Roman" w:hAnsi="Times New Roman"/>
          <w:sz w:val="27"/>
          <w:szCs w:val="27"/>
        </w:rPr>
        <w:t>“</w:t>
      </w:r>
      <w:r w:rsidRPr="00F82B6F">
        <w:rPr>
          <w:rFonts w:ascii="Times New Roman" w:hAnsi="Times New Roman"/>
          <w:sz w:val="27"/>
          <w:szCs w:val="27"/>
        </w:rPr>
        <w:t>凤梨</w:t>
      </w:r>
      <w:r w:rsidRPr="00F82B6F">
        <w:rPr>
          <w:rFonts w:ascii="Times New Roman" w:hAnsi="Times New Roman"/>
          <w:sz w:val="27"/>
          <w:szCs w:val="27"/>
        </w:rPr>
        <w:t>”</w:t>
      </w:r>
      <w:r w:rsidRPr="00F82B6F">
        <w:rPr>
          <w:rFonts w:ascii="Times New Roman" w:hAnsi="Times New Roman"/>
          <w:sz w:val="27"/>
          <w:szCs w:val="27"/>
        </w:rPr>
        <w:t>、</w:t>
      </w:r>
      <w:r w:rsidRPr="00F82B6F">
        <w:rPr>
          <w:rFonts w:ascii="Times New Roman" w:hAnsi="Times New Roman"/>
          <w:sz w:val="27"/>
          <w:szCs w:val="27"/>
        </w:rPr>
        <w:t>“</w:t>
      </w:r>
      <w:r w:rsidRPr="00F82B6F">
        <w:rPr>
          <w:rFonts w:ascii="Times New Roman" w:hAnsi="Times New Roman"/>
          <w:sz w:val="27"/>
          <w:szCs w:val="27"/>
        </w:rPr>
        <w:t>鸽子树</w:t>
      </w:r>
      <w:r w:rsidRPr="00F82B6F">
        <w:rPr>
          <w:rFonts w:ascii="Times New Roman" w:hAnsi="Times New Roman"/>
          <w:sz w:val="27"/>
          <w:szCs w:val="27"/>
        </w:rPr>
        <w:t>”</w:t>
      </w:r>
      <w:r w:rsidRPr="00F82B6F">
        <w:rPr>
          <w:rFonts w:ascii="Times New Roman" w:hAnsi="Times New Roman" w:hint="eastAsia"/>
          <w:sz w:val="27"/>
          <w:szCs w:val="27"/>
        </w:rPr>
        <w:t>、</w:t>
      </w:r>
      <w:r w:rsidRPr="00F82B6F">
        <w:rPr>
          <w:rFonts w:ascii="Times New Roman" w:hAnsi="Times New Roman" w:hint="eastAsia"/>
          <w:sz w:val="27"/>
          <w:szCs w:val="27"/>
        </w:rPr>
        <w:lastRenderedPageBreak/>
        <w:t>“鸡血石”、“孔雀石”</w:t>
      </w:r>
      <w:r w:rsidRPr="00F82B6F">
        <w:rPr>
          <w:rFonts w:ascii="Times New Roman" w:hAnsi="Times New Roman"/>
          <w:sz w:val="27"/>
          <w:szCs w:val="27"/>
        </w:rPr>
        <w:t>等</w:t>
      </w:r>
      <w:r w:rsidRPr="00F82B6F">
        <w:rPr>
          <w:rFonts w:ascii="Times New Roman" w:hAnsi="Times New Roman"/>
          <w:sz w:val="27"/>
          <w:szCs w:val="27"/>
          <w:lang w:val="vi-VN"/>
        </w:rPr>
        <w:t>；汉语无而越南语中有，如：</w:t>
      </w:r>
      <w:r w:rsidRPr="00F82B6F">
        <w:rPr>
          <w:rFonts w:ascii="Times New Roman" w:hAnsi="Times New Roman"/>
          <w:sz w:val="27"/>
          <w:szCs w:val="27"/>
          <w:lang w:val="vi-VN"/>
        </w:rPr>
        <w:t>mặt đỏ như gà chọi</w:t>
      </w:r>
      <w:r w:rsidRPr="00F82B6F">
        <w:rPr>
          <w:rFonts w:ascii="Times New Roman" w:hAnsi="Times New Roman"/>
          <w:sz w:val="27"/>
          <w:szCs w:val="27"/>
          <w:lang w:val="vi-VN"/>
        </w:rPr>
        <w:t>、</w:t>
      </w:r>
      <w:r w:rsidRPr="00F82B6F">
        <w:rPr>
          <w:rFonts w:ascii="Times New Roman" w:hAnsi="Times New Roman"/>
          <w:sz w:val="27"/>
          <w:szCs w:val="27"/>
          <w:lang w:val="vi-VN"/>
        </w:rPr>
        <w:t>cổ ngẳng như cổ cò</w:t>
      </w:r>
      <w:r w:rsidRPr="00F82B6F">
        <w:rPr>
          <w:rFonts w:ascii="Times New Roman" w:hAnsi="Times New Roman"/>
          <w:sz w:val="27"/>
          <w:szCs w:val="27"/>
          <w:lang w:val="vi-VN"/>
        </w:rPr>
        <w:t>、</w:t>
      </w:r>
      <w:r w:rsidRPr="00F82B6F">
        <w:rPr>
          <w:rFonts w:ascii="Times New Roman" w:hAnsi="Times New Roman"/>
          <w:sz w:val="27"/>
          <w:szCs w:val="27"/>
          <w:lang w:val="vi-VN"/>
        </w:rPr>
        <w:t>đen như cuốc</w:t>
      </w:r>
      <w:r w:rsidRPr="00F82B6F">
        <w:rPr>
          <w:rFonts w:ascii="Times New Roman" w:hAnsi="Times New Roman"/>
          <w:sz w:val="27"/>
          <w:szCs w:val="27"/>
          <w:lang w:val="vi-VN"/>
        </w:rPr>
        <w:t>、</w:t>
      </w:r>
      <w:r w:rsidRPr="00F82B6F">
        <w:rPr>
          <w:rFonts w:ascii="Times New Roman" w:hAnsi="Times New Roman"/>
          <w:sz w:val="27"/>
          <w:szCs w:val="27"/>
          <w:lang w:val="vi-VN"/>
        </w:rPr>
        <w:t>béo như con cun cút</w:t>
      </w:r>
      <w:r w:rsidRPr="00F82B6F">
        <w:rPr>
          <w:rFonts w:ascii="Times New Roman" w:hAnsi="Times New Roman"/>
          <w:sz w:val="27"/>
          <w:szCs w:val="27"/>
          <w:lang w:val="vi-VN"/>
        </w:rPr>
        <w:t>、</w:t>
      </w:r>
      <w:r w:rsidRPr="00F82B6F">
        <w:rPr>
          <w:rFonts w:ascii="Times New Roman" w:hAnsi="Times New Roman"/>
          <w:sz w:val="27"/>
          <w:szCs w:val="27"/>
          <w:lang w:val="vi-VN"/>
        </w:rPr>
        <w:t>vịt dầu</w:t>
      </w:r>
      <w:r w:rsidRPr="00F82B6F">
        <w:rPr>
          <w:rFonts w:ascii="Times New Roman" w:hAnsi="Times New Roman"/>
          <w:sz w:val="27"/>
          <w:szCs w:val="27"/>
          <w:lang w:val="vi-VN"/>
        </w:rPr>
        <w:t>、</w:t>
      </w:r>
      <w:r w:rsidRPr="00F82B6F">
        <w:rPr>
          <w:rFonts w:ascii="Times New Roman" w:hAnsi="Times New Roman"/>
          <w:sz w:val="27"/>
          <w:szCs w:val="27"/>
          <w:lang w:val="vi-VN"/>
        </w:rPr>
        <w:t>vịt nước mắm</w:t>
      </w:r>
      <w:r w:rsidRPr="00F82B6F">
        <w:rPr>
          <w:rFonts w:ascii="Times New Roman" w:hAnsi="Times New Roman"/>
          <w:sz w:val="27"/>
          <w:szCs w:val="27"/>
          <w:lang w:val="vi-VN"/>
        </w:rPr>
        <w:t>等。越南人民还对</w:t>
      </w:r>
      <w:r w:rsidRPr="00F82B6F">
        <w:rPr>
          <w:rFonts w:ascii="Times New Roman" w:hAnsi="Times New Roman"/>
          <w:sz w:val="27"/>
          <w:szCs w:val="27"/>
          <w:lang w:val="vi-VN"/>
        </w:rPr>
        <w:t>“</w:t>
      </w:r>
      <w:r w:rsidRPr="00F82B6F">
        <w:rPr>
          <w:rFonts w:ascii="Times New Roman" w:hAnsi="Times New Roman"/>
          <w:sz w:val="27"/>
          <w:szCs w:val="27"/>
          <w:lang w:val="vi-VN"/>
        </w:rPr>
        <w:t>白鹭</w:t>
      </w:r>
      <w:r w:rsidRPr="00F82B6F">
        <w:rPr>
          <w:rFonts w:ascii="Times New Roman" w:hAnsi="Times New Roman"/>
          <w:sz w:val="27"/>
          <w:szCs w:val="27"/>
          <w:lang w:val="vi-VN"/>
        </w:rPr>
        <w:t>”</w:t>
      </w:r>
      <w:r w:rsidRPr="00F82B6F">
        <w:rPr>
          <w:rFonts w:ascii="Times New Roman" w:hAnsi="Times New Roman"/>
          <w:sz w:val="27"/>
          <w:szCs w:val="27"/>
          <w:lang w:val="vi-VN"/>
        </w:rPr>
        <w:t>形象体现出无限的喜爱。</w:t>
      </w:r>
      <w:r w:rsidRPr="00F82B6F">
        <w:rPr>
          <w:rFonts w:ascii="Times New Roman" w:hAnsi="Times New Roman"/>
          <w:sz w:val="27"/>
          <w:szCs w:val="27"/>
          <w:lang w:val="nl-NL"/>
        </w:rPr>
        <w:t>白鹭整天辛勤劳动，在田园中涉行并捕食水中小小的鱼虾。越南农民在此形象找到自己的身影。相比之下，</w:t>
      </w:r>
      <w:r w:rsidRPr="00F82B6F">
        <w:rPr>
          <w:rFonts w:ascii="Times New Roman" w:hAnsi="Times New Roman" w:hint="eastAsia"/>
          <w:sz w:val="27"/>
          <w:szCs w:val="27"/>
          <w:lang w:val="nl-NL"/>
        </w:rPr>
        <w:t>“白鹭”</w:t>
      </w:r>
      <w:r w:rsidR="00300F1D">
        <w:rPr>
          <w:rFonts w:ascii="Times New Roman" w:hAnsi="Times New Roman"/>
          <w:sz w:val="27"/>
          <w:szCs w:val="27"/>
          <w:lang w:val="nl-NL"/>
        </w:rPr>
        <w:t>却很少在汉语里</w:t>
      </w:r>
      <w:r w:rsidRPr="00F82B6F">
        <w:rPr>
          <w:rFonts w:ascii="Times New Roman" w:hAnsi="Times New Roman"/>
          <w:sz w:val="27"/>
          <w:szCs w:val="27"/>
          <w:lang w:val="nl-NL"/>
        </w:rPr>
        <w:t>出现。由于中国人对其并不熟悉，也就谈不上有特定的引申义了。</w:t>
      </w:r>
    </w:p>
    <w:p w14:paraId="6C3ACAE7" w14:textId="77777777" w:rsidR="00523D08" w:rsidRPr="00523D08" w:rsidRDefault="00523D08" w:rsidP="00735D69">
      <w:pPr>
        <w:snapToGrid w:val="0"/>
        <w:spacing w:after="0" w:line="360" w:lineRule="auto"/>
        <w:ind w:firstLine="720"/>
        <w:jc w:val="both"/>
        <w:rPr>
          <w:rFonts w:ascii="Times New Roman" w:hAnsi="Times New Roman"/>
          <w:b/>
          <w:sz w:val="27"/>
          <w:szCs w:val="27"/>
        </w:rPr>
      </w:pPr>
      <w:r w:rsidRPr="00523D08">
        <w:rPr>
          <w:rFonts w:ascii="Times New Roman" w:hAnsi="Times New Roman"/>
          <w:b/>
          <w:sz w:val="27"/>
          <w:szCs w:val="27"/>
        </w:rPr>
        <w:t>小结</w:t>
      </w:r>
    </w:p>
    <w:p w14:paraId="2686E4EC" w14:textId="77777777" w:rsidR="00523D08" w:rsidRPr="00D200B8" w:rsidRDefault="00D200B8" w:rsidP="00735D69">
      <w:pPr>
        <w:pStyle w:val="BodyTextFirstIndent2"/>
        <w:snapToGrid w:val="0"/>
        <w:spacing w:line="360" w:lineRule="auto"/>
        <w:ind w:left="0" w:firstLine="720"/>
        <w:rPr>
          <w:sz w:val="27"/>
          <w:szCs w:val="27"/>
          <w:lang w:val="vi-VN"/>
        </w:rPr>
      </w:pPr>
      <w:r w:rsidRPr="002865A4">
        <w:rPr>
          <w:sz w:val="27"/>
          <w:szCs w:val="27"/>
          <w:lang w:val="vi-VN"/>
        </w:rPr>
        <w:t>在本章内</w:t>
      </w:r>
      <w:r>
        <w:rPr>
          <w:sz w:val="27"/>
          <w:szCs w:val="27"/>
          <w:lang w:val="vi-VN"/>
        </w:rPr>
        <w:t>，</w:t>
      </w:r>
      <w:r w:rsidRPr="002865A4">
        <w:rPr>
          <w:sz w:val="27"/>
          <w:szCs w:val="27"/>
          <w:lang w:val="vi-VN"/>
        </w:rPr>
        <w:t>我们已经对汉越鸟类名称的引申义进行对比分析。</w:t>
      </w:r>
      <w:r w:rsidRPr="00D179FA">
        <w:rPr>
          <w:sz w:val="27"/>
          <w:szCs w:val="27"/>
          <w:lang w:val="vi-VN"/>
        </w:rPr>
        <w:t>丰富多彩的引申现象表明中国人和越南人都喜欢将其对鸟类的生活习性、生理特征特征及外貌、形体、鸣叫声等属性的认知经验投射到人、外部世界和时间、空间是极其自然的现象</w:t>
      </w:r>
      <w:r>
        <w:rPr>
          <w:rFonts w:hint="eastAsia"/>
          <w:sz w:val="27"/>
          <w:szCs w:val="27"/>
          <w:lang w:val="vi-VN"/>
        </w:rPr>
        <w:t>，</w:t>
      </w:r>
      <w:r w:rsidRPr="00D179FA">
        <w:rPr>
          <w:sz w:val="27"/>
          <w:szCs w:val="27"/>
          <w:lang w:val="vi-VN"/>
        </w:rPr>
        <w:t>丰富了自己的语言</w:t>
      </w:r>
      <w:r>
        <w:rPr>
          <w:sz w:val="27"/>
          <w:szCs w:val="27"/>
          <w:lang w:val="vi-VN"/>
        </w:rPr>
        <w:t>，</w:t>
      </w:r>
      <w:r w:rsidRPr="00D179FA">
        <w:rPr>
          <w:sz w:val="27"/>
          <w:szCs w:val="27"/>
          <w:lang w:val="vi-VN"/>
        </w:rPr>
        <w:t>扩大了知识面</w:t>
      </w:r>
      <w:r>
        <w:rPr>
          <w:sz w:val="27"/>
          <w:szCs w:val="27"/>
          <w:lang w:val="vi-VN"/>
        </w:rPr>
        <w:t>，</w:t>
      </w:r>
      <w:r w:rsidRPr="00D179FA">
        <w:rPr>
          <w:sz w:val="27"/>
          <w:szCs w:val="27"/>
          <w:lang w:val="vi-VN"/>
        </w:rPr>
        <w:t>以便更好</w:t>
      </w:r>
      <w:r w:rsidR="00A72B1A">
        <w:rPr>
          <w:sz w:val="27"/>
          <w:szCs w:val="27"/>
          <w:lang w:val="vi-VN"/>
        </w:rPr>
        <w:t>地描述和认识新的事物。汉越鸟类名称的引申义都存在同中有异的现象</w:t>
      </w:r>
      <w:r w:rsidR="00A72B1A">
        <w:rPr>
          <w:rFonts w:hint="eastAsia"/>
          <w:sz w:val="27"/>
          <w:szCs w:val="27"/>
          <w:lang w:val="vi-VN"/>
        </w:rPr>
        <w:t>，</w:t>
      </w:r>
      <w:r w:rsidR="00A72B1A">
        <w:rPr>
          <w:rFonts w:hint="eastAsia"/>
          <w:sz w:val="27"/>
          <w:szCs w:val="27"/>
          <w:lang w:val="vi-VN"/>
        </w:rPr>
        <w:t xml:space="preserve"> </w:t>
      </w:r>
      <w:r w:rsidR="00A72B1A">
        <w:rPr>
          <w:rFonts w:hint="eastAsia"/>
          <w:sz w:val="27"/>
          <w:szCs w:val="27"/>
          <w:lang w:val="vi-VN"/>
        </w:rPr>
        <w:t>明显体现了汉越民族文化特征。</w:t>
      </w:r>
    </w:p>
    <w:p w14:paraId="200905E2" w14:textId="77777777" w:rsidR="008871BA" w:rsidRPr="008E1F07" w:rsidRDefault="008871BA" w:rsidP="00EB1520">
      <w:pPr>
        <w:pStyle w:val="BodyTextFirstIndent2"/>
        <w:snapToGrid w:val="0"/>
        <w:spacing w:after="0" w:line="324" w:lineRule="auto"/>
        <w:ind w:left="0" w:firstLine="720"/>
        <w:rPr>
          <w:rFonts w:ascii="Times New Roman" w:hAnsi="Times New Roman" w:cs="Times New Roman"/>
          <w:sz w:val="27"/>
          <w:szCs w:val="27"/>
          <w:lang w:val="nl-NL"/>
        </w:rPr>
      </w:pPr>
    </w:p>
    <w:p w14:paraId="153361E8" w14:textId="77777777" w:rsidR="00735D69" w:rsidRDefault="00735D69">
      <w:pPr>
        <w:rPr>
          <w:rFonts w:ascii="SimSun" w:eastAsia="SimSun" w:hAnsi="SimSun" w:cs="SimSun"/>
          <w:b/>
          <w:bCs/>
          <w:kern w:val="36"/>
          <w:sz w:val="27"/>
          <w:szCs w:val="27"/>
        </w:rPr>
      </w:pPr>
      <w:bookmarkStart w:id="106" w:name="_Toc2604590"/>
      <w:bookmarkStart w:id="107" w:name="_Toc3517827"/>
      <w:r>
        <w:rPr>
          <w:rFonts w:ascii="SimSun" w:eastAsia="SimSun" w:hAnsi="SimSun" w:cs="SimSun"/>
          <w:sz w:val="27"/>
          <w:szCs w:val="27"/>
        </w:rPr>
        <w:br w:type="page"/>
      </w:r>
    </w:p>
    <w:p w14:paraId="6F3FBA99" w14:textId="77777777" w:rsidR="00AD3E1D" w:rsidRPr="008E1F07" w:rsidRDefault="00AD3E1D" w:rsidP="00735D69">
      <w:pPr>
        <w:pStyle w:val="Heading1"/>
        <w:numPr>
          <w:ilvl w:val="0"/>
          <w:numId w:val="0"/>
        </w:numPr>
        <w:snapToGrid w:val="0"/>
        <w:spacing w:before="0" w:beforeAutospacing="0" w:after="0" w:afterAutospacing="0" w:line="360" w:lineRule="auto"/>
        <w:jc w:val="center"/>
        <w:rPr>
          <w:b w:val="0"/>
          <w:sz w:val="27"/>
          <w:szCs w:val="27"/>
        </w:rPr>
      </w:pPr>
      <w:r w:rsidRPr="008E1F07">
        <w:rPr>
          <w:rFonts w:ascii="SimSun" w:eastAsia="SimSun" w:hAnsi="SimSun" w:cs="SimSun" w:hint="eastAsia"/>
          <w:sz w:val="27"/>
          <w:szCs w:val="27"/>
        </w:rPr>
        <w:lastRenderedPageBreak/>
        <w:t>结语</w:t>
      </w:r>
      <w:bookmarkEnd w:id="106"/>
      <w:bookmarkEnd w:id="107"/>
    </w:p>
    <w:p w14:paraId="7AE67E0F" w14:textId="77777777" w:rsidR="008F4514" w:rsidRPr="00F82B6F" w:rsidRDefault="008F4514" w:rsidP="00735D69">
      <w:pPr>
        <w:pStyle w:val="ListParagraph"/>
        <w:snapToGrid w:val="0"/>
        <w:spacing w:after="0" w:line="360" w:lineRule="auto"/>
        <w:ind w:left="0" w:firstLine="567"/>
        <w:contextualSpacing w:val="0"/>
        <w:jc w:val="both"/>
        <w:rPr>
          <w:rFonts w:ascii="Times New Roman" w:hAnsi="Times New Roman"/>
          <w:sz w:val="27"/>
          <w:szCs w:val="27"/>
        </w:rPr>
      </w:pPr>
      <w:r w:rsidRPr="00F82B6F">
        <w:rPr>
          <w:rFonts w:ascii="Times New Roman" w:hAnsi="Times New Roman"/>
          <w:bCs/>
          <w:iCs/>
          <w:sz w:val="27"/>
          <w:szCs w:val="27"/>
        </w:rPr>
        <w:t>本论文以汉越鸟类名称为考察对象，</w:t>
      </w:r>
      <w:r w:rsidRPr="00F82B6F">
        <w:rPr>
          <w:rFonts w:ascii="Times New Roman" w:hAnsi="Times New Roman"/>
          <w:bCs/>
          <w:iCs/>
          <w:sz w:val="27"/>
          <w:szCs w:val="27"/>
        </w:rPr>
        <w:t xml:space="preserve"> </w:t>
      </w:r>
      <w:r w:rsidRPr="00F82B6F">
        <w:rPr>
          <w:rFonts w:ascii="Times New Roman" w:hAnsi="Times New Roman"/>
          <w:bCs/>
          <w:iCs/>
          <w:sz w:val="27"/>
          <w:szCs w:val="27"/>
        </w:rPr>
        <w:t>依据词义理论</w:t>
      </w:r>
      <w:r w:rsidRPr="00F82B6F">
        <w:rPr>
          <w:rFonts w:ascii="Times New Roman" w:hAnsi="Times New Roman" w:hint="eastAsia"/>
          <w:bCs/>
          <w:iCs/>
          <w:sz w:val="27"/>
          <w:szCs w:val="27"/>
        </w:rPr>
        <w:t>、</w:t>
      </w:r>
      <w:r w:rsidRPr="00F82B6F">
        <w:rPr>
          <w:rFonts w:ascii="Times New Roman" w:hAnsi="Times New Roman"/>
          <w:bCs/>
          <w:iCs/>
          <w:sz w:val="27"/>
          <w:szCs w:val="27"/>
        </w:rPr>
        <w:t>语义场理论、命名理论及对比语言学理论，在前人以往研究成果的基础上，综合运用描写、解释、分析、对比等研究方法，对汉越鸟类名称进行多角度、多层次的考察，并比较和分析了汉越鸟类名称在构造、命名特点及引申义等方面上的异同，进而给出了相应的解释。</w:t>
      </w:r>
    </w:p>
    <w:p w14:paraId="777EF6AA" w14:textId="77777777" w:rsidR="008F4514" w:rsidRPr="00F82B6F" w:rsidRDefault="008F4514" w:rsidP="00735D69">
      <w:pPr>
        <w:snapToGrid w:val="0"/>
        <w:spacing w:after="0" w:line="360" w:lineRule="auto"/>
        <w:ind w:firstLine="567"/>
        <w:jc w:val="both"/>
        <w:rPr>
          <w:rFonts w:ascii="Times New Roman" w:hAnsi="Times New Roman"/>
          <w:sz w:val="27"/>
          <w:szCs w:val="27"/>
          <w:lang w:val="vi-VN"/>
        </w:rPr>
      </w:pPr>
      <w:r w:rsidRPr="00F82B6F">
        <w:rPr>
          <w:rFonts w:ascii="Times New Roman" w:hAnsi="Times New Roman"/>
          <w:sz w:val="27"/>
          <w:szCs w:val="27"/>
        </w:rPr>
        <w:t>在构造方面上，</w:t>
      </w:r>
      <w:r w:rsidRPr="00F82B6F">
        <w:rPr>
          <w:rFonts w:ascii="Times New Roman" w:hAnsi="Times New Roman"/>
          <w:sz w:val="27"/>
          <w:szCs w:val="27"/>
          <w:lang w:val="vi-VN"/>
        </w:rPr>
        <w:t>我们</w:t>
      </w:r>
      <w:r w:rsidRPr="00F82B6F">
        <w:rPr>
          <w:rFonts w:ascii="Times New Roman" w:hAnsi="Times New Roman"/>
          <w:bCs/>
          <w:iCs/>
          <w:spacing w:val="-2"/>
          <w:sz w:val="27"/>
          <w:szCs w:val="27"/>
        </w:rPr>
        <w:t>以名素为构成鸟类名称的最小单位</w:t>
      </w:r>
      <w:r w:rsidRPr="00F82B6F">
        <w:rPr>
          <w:rFonts w:ascii="Times New Roman" w:hAnsi="Times New Roman" w:hint="eastAsia"/>
          <w:bCs/>
          <w:iCs/>
          <w:spacing w:val="-2"/>
          <w:sz w:val="27"/>
          <w:szCs w:val="27"/>
        </w:rPr>
        <w:t>，</w:t>
      </w:r>
      <w:r w:rsidRPr="00F82B6F">
        <w:rPr>
          <w:rFonts w:ascii="Times New Roman" w:hAnsi="Times New Roman"/>
          <w:bCs/>
          <w:iCs/>
          <w:spacing w:val="-2"/>
          <w:sz w:val="27"/>
          <w:szCs w:val="27"/>
        </w:rPr>
        <w:t>将鸟名分为具有一个</w:t>
      </w:r>
      <w:r w:rsidRPr="00F82B6F">
        <w:rPr>
          <w:rFonts w:ascii="Times New Roman" w:hAnsi="Times New Roman" w:hint="eastAsia"/>
          <w:bCs/>
          <w:iCs/>
          <w:spacing w:val="-2"/>
          <w:sz w:val="27"/>
          <w:szCs w:val="27"/>
        </w:rPr>
        <w:t>、</w:t>
      </w:r>
      <w:r w:rsidRPr="00F82B6F">
        <w:rPr>
          <w:rFonts w:ascii="Times New Roman" w:hAnsi="Times New Roman"/>
          <w:bCs/>
          <w:iCs/>
          <w:spacing w:val="-2"/>
          <w:sz w:val="27"/>
          <w:szCs w:val="27"/>
        </w:rPr>
        <w:t>两个</w:t>
      </w:r>
      <w:r w:rsidRPr="00F82B6F">
        <w:rPr>
          <w:rFonts w:ascii="Times New Roman" w:hAnsi="Times New Roman" w:hint="eastAsia"/>
          <w:bCs/>
          <w:iCs/>
          <w:spacing w:val="-2"/>
          <w:sz w:val="27"/>
          <w:szCs w:val="27"/>
        </w:rPr>
        <w:t>、</w:t>
      </w:r>
      <w:r w:rsidRPr="00F82B6F">
        <w:rPr>
          <w:rFonts w:ascii="Times New Roman" w:hAnsi="Times New Roman"/>
          <w:bCs/>
          <w:iCs/>
          <w:spacing w:val="-2"/>
          <w:sz w:val="27"/>
          <w:szCs w:val="27"/>
        </w:rPr>
        <w:t>三个和四个名素的</w:t>
      </w:r>
      <w:r w:rsidRPr="00F82B6F">
        <w:rPr>
          <w:rFonts w:ascii="Times New Roman" w:hAnsi="Times New Roman" w:hint="eastAsia"/>
          <w:bCs/>
          <w:iCs/>
          <w:spacing w:val="-2"/>
          <w:sz w:val="27"/>
          <w:szCs w:val="27"/>
        </w:rPr>
        <w:t>，</w:t>
      </w:r>
      <w:r w:rsidRPr="00F82B6F">
        <w:rPr>
          <w:rFonts w:ascii="Times New Roman" w:hAnsi="Times New Roman"/>
          <w:sz w:val="27"/>
          <w:szCs w:val="27"/>
          <w:lang w:val="vi-VN"/>
        </w:rPr>
        <w:t>结果发现两种语言中存在同中有异的现象。</w:t>
      </w:r>
      <w:r w:rsidRPr="00F82B6F">
        <w:rPr>
          <w:rFonts w:ascii="Times New Roman" w:hAnsi="Times New Roman" w:hint="eastAsia"/>
          <w:sz w:val="27"/>
          <w:szCs w:val="27"/>
          <w:lang w:val="vi-VN"/>
        </w:rPr>
        <w:t>从名素数量的角度上看，大部分</w:t>
      </w:r>
      <w:r w:rsidRPr="00F82B6F">
        <w:rPr>
          <w:rFonts w:ascii="Times New Roman" w:hAnsi="Times New Roman" w:hint="eastAsia"/>
          <w:sz w:val="27"/>
          <w:szCs w:val="27"/>
        </w:rPr>
        <w:t>鸟类名称</w:t>
      </w:r>
      <w:r w:rsidRPr="00F82B6F">
        <w:rPr>
          <w:rFonts w:ascii="Times New Roman" w:hAnsi="Times New Roman" w:hint="eastAsia"/>
          <w:sz w:val="27"/>
          <w:szCs w:val="27"/>
          <w:lang w:val="vi-VN"/>
        </w:rPr>
        <w:t>都是具有一个名素和两个名素的，其中最受欢迎的都是具有两个名素的名称。从比例的角度上看，</w:t>
      </w:r>
      <w:r w:rsidRPr="00F82B6F">
        <w:rPr>
          <w:rFonts w:ascii="Times New Roman" w:hAnsi="Times New Roman"/>
          <w:sz w:val="27"/>
          <w:szCs w:val="27"/>
        </w:rPr>
        <w:t>无论是汉语还是越南语，排在第一位的都是具有两个名素的偏正式名称</w:t>
      </w:r>
      <w:r w:rsidRPr="00F82B6F">
        <w:rPr>
          <w:rFonts w:ascii="Times New Roman" w:hAnsi="Times New Roman" w:hint="eastAsia"/>
          <w:sz w:val="27"/>
          <w:szCs w:val="27"/>
        </w:rPr>
        <w:t>，</w:t>
      </w:r>
      <w:r w:rsidRPr="00F82B6F">
        <w:rPr>
          <w:rFonts w:ascii="Times New Roman" w:hAnsi="Times New Roman"/>
          <w:sz w:val="27"/>
          <w:szCs w:val="27"/>
        </w:rPr>
        <w:t>可以得出汉语鸟类名称典型的构造形式为</w:t>
      </w:r>
      <w:r w:rsidRPr="00F82B6F">
        <w:rPr>
          <w:rFonts w:ascii="Times New Roman" w:hAnsi="Times New Roman"/>
          <w:sz w:val="27"/>
          <w:szCs w:val="27"/>
        </w:rPr>
        <w:t>“</w:t>
      </w:r>
      <w:r w:rsidRPr="00F82B6F">
        <w:rPr>
          <w:rFonts w:ascii="Times New Roman" w:hAnsi="Times New Roman"/>
          <w:sz w:val="27"/>
          <w:szCs w:val="27"/>
        </w:rPr>
        <w:t>区别名素</w:t>
      </w:r>
      <w:r w:rsidRPr="00F82B6F">
        <w:rPr>
          <w:rFonts w:ascii="Times New Roman" w:hAnsi="Times New Roman"/>
          <w:sz w:val="27"/>
          <w:szCs w:val="27"/>
        </w:rPr>
        <w:t xml:space="preserve"> +</w:t>
      </w:r>
      <w:r w:rsidRPr="00F82B6F">
        <w:rPr>
          <w:rFonts w:ascii="Times New Roman" w:hAnsi="Times New Roman"/>
          <w:sz w:val="27"/>
          <w:szCs w:val="27"/>
        </w:rPr>
        <w:t>类属名素</w:t>
      </w:r>
      <w:r w:rsidRPr="00F82B6F">
        <w:rPr>
          <w:rFonts w:ascii="Times New Roman" w:hAnsi="Times New Roman"/>
          <w:sz w:val="27"/>
          <w:szCs w:val="27"/>
        </w:rPr>
        <w:t>”</w:t>
      </w:r>
      <w:r w:rsidRPr="00F82B6F">
        <w:rPr>
          <w:rFonts w:ascii="Times New Roman" w:hAnsi="Times New Roman"/>
          <w:sz w:val="27"/>
          <w:szCs w:val="27"/>
        </w:rPr>
        <w:t>，越南语鸟类名称典型的构造形式为</w:t>
      </w:r>
      <w:r w:rsidRPr="00F82B6F">
        <w:rPr>
          <w:rFonts w:ascii="Times New Roman" w:hAnsi="Times New Roman"/>
          <w:sz w:val="27"/>
          <w:szCs w:val="27"/>
        </w:rPr>
        <w:t>“</w:t>
      </w:r>
      <w:r w:rsidRPr="00F82B6F">
        <w:rPr>
          <w:rFonts w:ascii="Times New Roman" w:hAnsi="Times New Roman"/>
          <w:sz w:val="27"/>
          <w:szCs w:val="27"/>
        </w:rPr>
        <w:t>类属名素</w:t>
      </w:r>
      <w:r w:rsidRPr="00F82B6F">
        <w:rPr>
          <w:rFonts w:ascii="Times New Roman" w:hAnsi="Times New Roman"/>
          <w:sz w:val="27"/>
          <w:szCs w:val="27"/>
        </w:rPr>
        <w:t>+</w:t>
      </w:r>
      <w:r w:rsidRPr="00F82B6F">
        <w:rPr>
          <w:rFonts w:ascii="Times New Roman" w:hAnsi="Times New Roman"/>
          <w:sz w:val="27"/>
          <w:szCs w:val="27"/>
        </w:rPr>
        <w:t>区别名素</w:t>
      </w:r>
      <w:r w:rsidRPr="00F82B6F">
        <w:rPr>
          <w:rFonts w:ascii="Times New Roman" w:hAnsi="Times New Roman"/>
          <w:sz w:val="27"/>
          <w:szCs w:val="27"/>
        </w:rPr>
        <w:t>”</w:t>
      </w:r>
      <w:r w:rsidRPr="00F82B6F">
        <w:rPr>
          <w:rFonts w:ascii="Times New Roman" w:hAnsi="Times New Roman"/>
          <w:sz w:val="27"/>
          <w:szCs w:val="27"/>
        </w:rPr>
        <w:t>。排在第二位都是</w:t>
      </w:r>
      <w:r w:rsidRPr="00F82B6F">
        <w:rPr>
          <w:rFonts w:ascii="Times New Roman" w:hAnsi="Times New Roman" w:hint="eastAsia"/>
          <w:sz w:val="27"/>
          <w:szCs w:val="27"/>
        </w:rPr>
        <w:t>单音节名称；排在第三位都是连绵式名称，</w:t>
      </w:r>
      <w:r w:rsidRPr="00F82B6F">
        <w:rPr>
          <w:rFonts w:ascii="Times New Roman" w:hAnsi="Times New Roman"/>
          <w:sz w:val="27"/>
          <w:szCs w:val="27"/>
        </w:rPr>
        <w:t>属于其他构造类型的名称</w:t>
      </w:r>
      <w:r w:rsidRPr="00F82B6F">
        <w:rPr>
          <w:rFonts w:ascii="Times New Roman" w:hAnsi="Times New Roman"/>
          <w:sz w:val="27"/>
          <w:szCs w:val="27"/>
          <w:lang w:val="vi-VN"/>
        </w:rPr>
        <w:t>能产性均很低。汉语属于单音节名称无论是数量还是比例都超过越南语</w:t>
      </w:r>
      <w:r w:rsidRPr="00F82B6F">
        <w:rPr>
          <w:rFonts w:ascii="Times New Roman" w:hAnsi="Times New Roman" w:hint="eastAsia"/>
          <w:sz w:val="27"/>
          <w:szCs w:val="27"/>
          <w:lang w:val="vi-VN"/>
        </w:rPr>
        <w:t>。</w:t>
      </w:r>
      <w:r w:rsidRPr="00F82B6F">
        <w:rPr>
          <w:rFonts w:ascii="Times New Roman" w:hAnsi="Times New Roman"/>
          <w:sz w:val="27"/>
          <w:szCs w:val="27"/>
        </w:rPr>
        <w:t>此外</w:t>
      </w:r>
      <w:r w:rsidRPr="00F82B6F">
        <w:rPr>
          <w:rFonts w:ascii="Times New Roman" w:hAnsi="Times New Roman"/>
          <w:sz w:val="27"/>
          <w:szCs w:val="27"/>
          <w:lang w:val="vi-VN"/>
        </w:rPr>
        <w:t>，越南语属于双声、叠韵、叠音连绵词鸟类名称的比例明显高于汉语，成了越南鸟类名称的一大特色。</w:t>
      </w:r>
    </w:p>
    <w:p w14:paraId="5CC9C347" w14:textId="77777777" w:rsidR="008F4514" w:rsidRPr="00F82B6F" w:rsidRDefault="008F4514" w:rsidP="00735D69">
      <w:pPr>
        <w:snapToGrid w:val="0"/>
        <w:spacing w:after="0" w:line="360" w:lineRule="auto"/>
        <w:ind w:firstLine="567"/>
        <w:jc w:val="both"/>
        <w:rPr>
          <w:rFonts w:ascii="Times New Roman" w:eastAsiaTheme="majorEastAsia" w:hAnsi="Times New Roman"/>
          <w:bCs/>
          <w:sz w:val="27"/>
          <w:szCs w:val="27"/>
          <w:lang w:val="vi-VN"/>
        </w:rPr>
      </w:pPr>
      <w:r w:rsidRPr="00F82B6F">
        <w:rPr>
          <w:rFonts w:ascii="Times New Roman" w:hAnsi="Times New Roman"/>
          <w:sz w:val="27"/>
          <w:szCs w:val="27"/>
          <w:lang w:val="vi-VN"/>
        </w:rPr>
        <w:t>在命名理据方面上，汉越鸟类命名理据比较多样，有的名称只有单一理据，有的名称含有两个理据，</w:t>
      </w:r>
      <w:r w:rsidRPr="00F82B6F">
        <w:rPr>
          <w:rFonts w:ascii="Times New Roman" w:hAnsi="Times New Roman"/>
          <w:sz w:val="27"/>
          <w:szCs w:val="27"/>
        </w:rPr>
        <w:t>反映了中越两国鸟类界种类繁多、千姿百态、特征各异。理据主要来自鸟类本身的自然属性，如：羽毛色泽、形体、鸣叫声、生活习惯、觅食对象等，也有来自来源、功用、品质、传说典故等角度的理据，但是这样的鸟名数量不多，</w:t>
      </w:r>
      <w:r w:rsidRPr="00F82B6F">
        <w:rPr>
          <w:rFonts w:ascii="Times New Roman" w:hAnsi="Times New Roman"/>
          <w:sz w:val="27"/>
          <w:szCs w:val="27"/>
        </w:rPr>
        <w:t xml:space="preserve"> </w:t>
      </w:r>
      <w:r w:rsidRPr="00F82B6F">
        <w:rPr>
          <w:rFonts w:ascii="Times New Roman" w:hAnsi="Times New Roman"/>
          <w:sz w:val="27"/>
          <w:szCs w:val="27"/>
        </w:rPr>
        <w:t>处于附属地位。从理据的分布比例来看，人们在认识和命名鸟类时，信息主要来源于其直观、可感的特征，尤其是视觉感知。具体而言，</w:t>
      </w:r>
      <w:r w:rsidRPr="00F82B6F">
        <w:rPr>
          <w:rFonts w:ascii="Times New Roman" w:eastAsiaTheme="majorEastAsia" w:hAnsi="Times New Roman"/>
          <w:bCs/>
          <w:sz w:val="27"/>
          <w:szCs w:val="27"/>
          <w:lang w:val="vi-VN"/>
        </w:rPr>
        <w:t>两种语言鸟类名称前四种命名理据都是</w:t>
      </w:r>
      <w:r w:rsidRPr="00F82B6F">
        <w:rPr>
          <w:rFonts w:ascii="Times New Roman" w:eastAsiaTheme="majorEastAsia" w:hAnsi="Times New Roman" w:hint="eastAsia"/>
          <w:bCs/>
          <w:sz w:val="27"/>
          <w:szCs w:val="27"/>
          <w:lang w:val="vi-VN"/>
        </w:rPr>
        <w:t>：羽毛色泽、生活环境、鸣叫声与形体特征。</w:t>
      </w:r>
      <w:r w:rsidRPr="00F82B6F">
        <w:rPr>
          <w:rFonts w:ascii="Times New Roman" w:hAnsi="Times New Roman"/>
          <w:sz w:val="27"/>
          <w:szCs w:val="27"/>
          <w:lang w:val="vi-VN"/>
        </w:rPr>
        <w:t>从细致程度来看，汉语鸟类名称比越南语鸟类名称分得更细致、具体，细分成更多的小类。</w:t>
      </w:r>
    </w:p>
    <w:p w14:paraId="43556DCF" w14:textId="77777777" w:rsidR="008F4514" w:rsidRPr="00F82B6F" w:rsidRDefault="008F4514" w:rsidP="00735D69">
      <w:pPr>
        <w:snapToGrid w:val="0"/>
        <w:spacing w:after="0" w:line="360" w:lineRule="auto"/>
        <w:ind w:firstLine="567"/>
        <w:jc w:val="both"/>
        <w:rPr>
          <w:rFonts w:ascii="Times New Roman" w:hAnsi="Times New Roman"/>
          <w:sz w:val="27"/>
          <w:szCs w:val="27"/>
          <w:lang w:val="vi-VN"/>
        </w:rPr>
      </w:pPr>
      <w:r w:rsidRPr="00F82B6F">
        <w:rPr>
          <w:rFonts w:ascii="Times New Roman" w:hAnsi="Times New Roman"/>
          <w:sz w:val="27"/>
          <w:szCs w:val="27"/>
          <w:lang w:val="vi-VN"/>
        </w:rPr>
        <w:t>在命名方式方面上，</w:t>
      </w:r>
      <w:r w:rsidRPr="00F82B6F">
        <w:rPr>
          <w:rFonts w:ascii="Times New Roman" w:hAnsi="Times New Roman"/>
          <w:bCs/>
          <w:sz w:val="27"/>
          <w:szCs w:val="27"/>
        </w:rPr>
        <w:t>两种语言鸟类名称的命名方式也比较丰富。其中，</w:t>
      </w:r>
      <w:r w:rsidRPr="00F82B6F">
        <w:rPr>
          <w:rFonts w:ascii="Times New Roman" w:hAnsi="Times New Roman"/>
          <w:sz w:val="27"/>
          <w:szCs w:val="27"/>
          <w:lang w:val="vi-VN"/>
        </w:rPr>
        <w:t>语素合方式都占最大比例，但汉语鸟类名称更明显地体现复音化趋势。任意结合命名方式，越南语的比例远高于汉语，不可忽略汉语鸟类名称中的意符</w:t>
      </w:r>
      <w:r w:rsidRPr="00F82B6F">
        <w:rPr>
          <w:rFonts w:ascii="Times New Roman" w:hAnsi="Times New Roman" w:hint="eastAsia"/>
          <w:sz w:val="27"/>
          <w:szCs w:val="27"/>
          <w:lang w:val="vi-VN"/>
        </w:rPr>
        <w:t>（表义部件如：</w:t>
      </w:r>
      <w:r w:rsidRPr="00F82B6F">
        <w:rPr>
          <w:rFonts w:ascii="Times New Roman" w:hAnsi="Times New Roman" w:hint="eastAsia"/>
          <w:sz w:val="27"/>
          <w:szCs w:val="27"/>
          <w:lang w:val="vi-VN"/>
        </w:rPr>
        <w:lastRenderedPageBreak/>
        <w:t>鸟、隹、羽）</w:t>
      </w:r>
      <w:r w:rsidRPr="00F82B6F">
        <w:rPr>
          <w:rFonts w:ascii="Times New Roman" w:hAnsi="Times New Roman"/>
          <w:sz w:val="27"/>
          <w:szCs w:val="27"/>
          <w:lang w:val="vi-VN"/>
        </w:rPr>
        <w:t>的命名功能。每一个方块的汉字是一个形</w:t>
      </w:r>
      <w:r w:rsidRPr="00F82B6F">
        <w:rPr>
          <w:rFonts w:ascii="Times New Roman" w:hAnsi="Times New Roman" w:hint="eastAsia"/>
          <w:sz w:val="27"/>
          <w:szCs w:val="27"/>
          <w:lang w:val="vi-VN"/>
        </w:rPr>
        <w:t>、</w:t>
      </w:r>
      <w:r w:rsidRPr="00F82B6F">
        <w:rPr>
          <w:rFonts w:ascii="Times New Roman" w:hAnsi="Times New Roman"/>
          <w:sz w:val="27"/>
          <w:szCs w:val="27"/>
          <w:lang w:val="vi-VN"/>
        </w:rPr>
        <w:t>音</w:t>
      </w:r>
      <w:r w:rsidRPr="00F82B6F">
        <w:rPr>
          <w:rFonts w:ascii="Times New Roman" w:hAnsi="Times New Roman" w:hint="eastAsia"/>
          <w:sz w:val="27"/>
          <w:szCs w:val="27"/>
          <w:lang w:val="vi-VN"/>
        </w:rPr>
        <w:t>、</w:t>
      </w:r>
      <w:r w:rsidRPr="00F82B6F">
        <w:rPr>
          <w:rFonts w:ascii="Times New Roman" w:hAnsi="Times New Roman"/>
          <w:sz w:val="27"/>
          <w:szCs w:val="27"/>
          <w:lang w:val="vi-VN"/>
        </w:rPr>
        <w:t>义的结合体，使其成了汉语</w:t>
      </w:r>
      <w:r w:rsidRPr="00F82B6F">
        <w:rPr>
          <w:rFonts w:ascii="Times New Roman" w:hAnsi="Times New Roman" w:hint="eastAsia"/>
          <w:sz w:val="27"/>
          <w:szCs w:val="27"/>
          <w:lang w:val="vi-VN"/>
        </w:rPr>
        <w:t>特有</w:t>
      </w:r>
      <w:r w:rsidRPr="00F82B6F">
        <w:rPr>
          <w:rFonts w:ascii="Times New Roman" w:hAnsi="Times New Roman"/>
          <w:sz w:val="27"/>
          <w:szCs w:val="27"/>
          <w:lang w:val="vi-VN"/>
        </w:rPr>
        <w:t>的命名方式。</w:t>
      </w:r>
      <w:r w:rsidRPr="00F82B6F">
        <w:rPr>
          <w:rFonts w:ascii="Times New Roman" w:hAnsi="Times New Roman"/>
          <w:bCs/>
          <w:sz w:val="27"/>
          <w:szCs w:val="27"/>
        </w:rPr>
        <w:t>修辞命名方式中，汉越民族在给予鸟类命名时都采用丰富的联想手段</w:t>
      </w:r>
      <w:r w:rsidRPr="00F82B6F">
        <w:rPr>
          <w:rFonts w:ascii="Times New Roman" w:hAnsi="Times New Roman"/>
          <w:sz w:val="27"/>
          <w:szCs w:val="27"/>
        </w:rPr>
        <w:t>，但参照对象有所不同</w:t>
      </w:r>
      <w:r w:rsidRPr="00F82B6F">
        <w:rPr>
          <w:rFonts w:ascii="Times New Roman" w:hAnsi="Times New Roman"/>
          <w:sz w:val="27"/>
          <w:szCs w:val="27"/>
          <w:lang w:val="vi-VN"/>
        </w:rPr>
        <w:t>，汉语鸟名比较偏向于人，以人的称呼、地位、特征指称鸟类。越南语则偏向于其他熟悉程度较高的鸟类或事物。鸟类命名方式从任意结合、模仿鸣叫声到汉字命名、语素合成、修辞命名以及借用外来词体现了社会的进步，人类的思维从具象到抽象的发展过程。</w:t>
      </w:r>
    </w:p>
    <w:p w14:paraId="3F627112" w14:textId="77777777" w:rsidR="008F4514" w:rsidRPr="00F82B6F" w:rsidRDefault="008F4514" w:rsidP="00735D69">
      <w:pPr>
        <w:snapToGrid w:val="0"/>
        <w:spacing w:after="0" w:line="360" w:lineRule="auto"/>
        <w:ind w:firstLine="567"/>
        <w:jc w:val="both"/>
        <w:rPr>
          <w:rFonts w:ascii="Times New Roman" w:hAnsi="Times New Roman"/>
          <w:sz w:val="27"/>
          <w:szCs w:val="27"/>
          <w:lang w:val="vi-VN"/>
        </w:rPr>
      </w:pPr>
      <w:r w:rsidRPr="00F82B6F">
        <w:rPr>
          <w:rFonts w:ascii="Times New Roman" w:hAnsi="Times New Roman"/>
          <w:sz w:val="27"/>
          <w:szCs w:val="27"/>
          <w:lang w:val="vi-VN"/>
        </w:rPr>
        <w:t>在引申义上，丰富多彩的引申现象表明中国人和越南人都喜欢使用一种相互关联的思维方式。其中，鸟类引申人类是最普遍最丰富的引申指向。几乎人类所有的方方面面都在鸟类的引申中得以反映：从相貌特点、性别特征到更深层的品质</w:t>
      </w:r>
      <w:r w:rsidRPr="00F82B6F">
        <w:rPr>
          <w:rFonts w:ascii="Times New Roman" w:hAnsi="Times New Roman" w:hint="eastAsia"/>
          <w:sz w:val="27"/>
          <w:szCs w:val="27"/>
          <w:lang w:val="vi-VN"/>
        </w:rPr>
        <w:t>、</w:t>
      </w:r>
      <w:r w:rsidRPr="00F82B6F">
        <w:rPr>
          <w:rFonts w:ascii="Times New Roman" w:hAnsi="Times New Roman"/>
          <w:sz w:val="27"/>
          <w:szCs w:val="27"/>
          <w:lang w:val="vi-VN"/>
        </w:rPr>
        <w:t>地位及精神生活。鸟类名称丰富多彩的引申现象体现了汉、越民族文化</w:t>
      </w:r>
      <w:r w:rsidRPr="00F82B6F">
        <w:rPr>
          <w:rFonts w:ascii="Times New Roman" w:hAnsi="Times New Roman"/>
          <w:sz w:val="27"/>
          <w:szCs w:val="27"/>
          <w:lang w:val="vi-VN"/>
        </w:rPr>
        <w:t>-</w:t>
      </w:r>
      <w:r w:rsidRPr="00F82B6F">
        <w:rPr>
          <w:rFonts w:ascii="Times New Roman" w:hAnsi="Times New Roman"/>
          <w:sz w:val="27"/>
          <w:szCs w:val="27"/>
          <w:lang w:val="vi-VN"/>
        </w:rPr>
        <w:t>思维的共性，即：重视辩证思维</w:t>
      </w:r>
      <w:r w:rsidRPr="00F82B6F">
        <w:rPr>
          <w:rFonts w:ascii="Times New Roman" w:hAnsi="Times New Roman" w:hint="eastAsia"/>
          <w:sz w:val="27"/>
          <w:szCs w:val="27"/>
          <w:lang w:val="vi-VN"/>
        </w:rPr>
        <w:t>、</w:t>
      </w:r>
      <w:r w:rsidRPr="00F82B6F">
        <w:rPr>
          <w:rFonts w:ascii="Times New Roman" w:hAnsi="Times New Roman"/>
          <w:sz w:val="27"/>
          <w:szCs w:val="27"/>
          <w:lang w:val="vi-VN"/>
        </w:rPr>
        <w:t>道德修养，尊重与自然及环境的和谐，</w:t>
      </w:r>
      <w:r w:rsidRPr="00F82B6F">
        <w:rPr>
          <w:rFonts w:ascii="Times New Roman" w:hAnsi="Times New Roman"/>
          <w:sz w:val="27"/>
          <w:szCs w:val="27"/>
          <w:lang w:val="nl-NL"/>
        </w:rPr>
        <w:t>重视客观环境以及生活环境对人类的重大影响等等。</w:t>
      </w:r>
      <w:r w:rsidRPr="00F82B6F">
        <w:rPr>
          <w:rFonts w:ascii="Times New Roman" w:hAnsi="Times New Roman"/>
          <w:sz w:val="27"/>
          <w:szCs w:val="27"/>
          <w:lang w:val="vi-VN"/>
        </w:rPr>
        <w:t>人对鸟类的好恶褒贬既可能是客观唯物的，</w:t>
      </w:r>
      <w:r w:rsidRPr="00F82B6F">
        <w:rPr>
          <w:rFonts w:ascii="Times New Roman" w:hAnsi="Times New Roman"/>
          <w:sz w:val="27"/>
          <w:szCs w:val="27"/>
          <w:lang w:val="vi-VN"/>
        </w:rPr>
        <w:t xml:space="preserve"> </w:t>
      </w:r>
      <w:r w:rsidRPr="00F82B6F">
        <w:rPr>
          <w:rFonts w:ascii="Times New Roman" w:hAnsi="Times New Roman"/>
          <w:sz w:val="27"/>
          <w:szCs w:val="27"/>
          <w:lang w:val="vi-VN"/>
        </w:rPr>
        <w:t>又可能是主观唯心的，不能不受民族的社会生活方式、居住地理条件、心理、道德、价值观、审美观、宗教信仰等诸多文化因素的影响。</w:t>
      </w:r>
      <w:r w:rsidRPr="00F82B6F">
        <w:rPr>
          <w:rFonts w:ascii="Times New Roman" w:hAnsi="Times New Roman"/>
          <w:kern w:val="2"/>
          <w:sz w:val="27"/>
          <w:szCs w:val="27"/>
          <w:lang w:val="vi-VN"/>
        </w:rPr>
        <w:t>但两者之间也存在一些差异</w:t>
      </w:r>
      <w:r w:rsidRPr="00F82B6F">
        <w:rPr>
          <w:rFonts w:ascii="Times New Roman" w:hAnsi="Times New Roman" w:hint="eastAsia"/>
          <w:kern w:val="2"/>
          <w:sz w:val="27"/>
          <w:szCs w:val="27"/>
          <w:lang w:val="vi-VN"/>
        </w:rPr>
        <w:t>，</w:t>
      </w:r>
      <w:r w:rsidRPr="00F82B6F">
        <w:rPr>
          <w:rFonts w:ascii="Times New Roman" w:hAnsi="Times New Roman"/>
          <w:kern w:val="2"/>
          <w:sz w:val="27"/>
          <w:szCs w:val="27"/>
          <w:lang w:val="vi-VN"/>
        </w:rPr>
        <w:t>如</w:t>
      </w:r>
      <w:r w:rsidRPr="00F82B6F">
        <w:rPr>
          <w:rFonts w:ascii="Times New Roman" w:hAnsi="Times New Roman" w:hint="eastAsia"/>
          <w:kern w:val="2"/>
          <w:sz w:val="27"/>
          <w:szCs w:val="27"/>
          <w:lang w:val="vi-VN"/>
        </w:rPr>
        <w:t>：</w:t>
      </w:r>
      <w:r w:rsidRPr="00F82B6F">
        <w:rPr>
          <w:sz w:val="27"/>
          <w:szCs w:val="27"/>
          <w:lang w:val="vi-VN"/>
        </w:rPr>
        <w:t>在表达近似意义的时候，中越两国语言则借用不同的鸟类形象</w:t>
      </w:r>
      <w:r w:rsidRPr="00F82B6F">
        <w:rPr>
          <w:rFonts w:hint="eastAsia"/>
          <w:sz w:val="27"/>
          <w:szCs w:val="27"/>
          <w:lang w:val="vi-VN"/>
        </w:rPr>
        <w:t>；</w:t>
      </w:r>
      <w:r w:rsidRPr="00F82B6F">
        <w:rPr>
          <w:rFonts w:ascii="Times New Roman" w:hAnsi="Times New Roman"/>
          <w:sz w:val="27"/>
          <w:szCs w:val="27"/>
          <w:lang w:val="vi-VN"/>
        </w:rPr>
        <w:t>同一种鸟类，但其在两种语言的引申义则不同</w:t>
      </w:r>
      <w:r w:rsidRPr="00F82B6F">
        <w:rPr>
          <w:rFonts w:ascii="Times New Roman" w:hAnsi="Times New Roman" w:hint="eastAsia"/>
          <w:sz w:val="27"/>
          <w:szCs w:val="27"/>
          <w:lang w:val="vi-VN"/>
        </w:rPr>
        <w:t>或</w:t>
      </w:r>
      <w:r w:rsidRPr="00F82B6F">
        <w:rPr>
          <w:rFonts w:ascii="Times New Roman" w:hAnsi="Times New Roman"/>
          <w:sz w:val="27"/>
          <w:szCs w:val="27"/>
          <w:lang w:val="vi-VN"/>
        </w:rPr>
        <w:t>义异同交叉</w:t>
      </w:r>
      <w:r w:rsidRPr="00F82B6F">
        <w:rPr>
          <w:rFonts w:ascii="Times New Roman" w:hAnsi="Times New Roman" w:hint="eastAsia"/>
          <w:sz w:val="27"/>
          <w:szCs w:val="27"/>
          <w:lang w:val="vi-VN"/>
        </w:rPr>
        <w:t>；</w:t>
      </w:r>
      <w:r w:rsidRPr="00F82B6F">
        <w:rPr>
          <w:rFonts w:ascii="Times New Roman" w:hAnsi="Times New Roman"/>
          <w:sz w:val="27"/>
          <w:szCs w:val="27"/>
          <w:lang w:val="vi-VN"/>
        </w:rPr>
        <w:t>两种语言中存在着不对应或完全空缺的鸟类引申现象</w:t>
      </w:r>
      <w:r w:rsidRPr="00F82B6F">
        <w:rPr>
          <w:rFonts w:ascii="Times New Roman" w:hAnsi="Times New Roman" w:hint="eastAsia"/>
          <w:sz w:val="27"/>
          <w:szCs w:val="27"/>
          <w:lang w:val="vi-VN"/>
        </w:rPr>
        <w:t>。</w:t>
      </w:r>
    </w:p>
    <w:p w14:paraId="3E989555" w14:textId="77777777" w:rsidR="008F4514" w:rsidRPr="00F82B6F" w:rsidRDefault="008F4514" w:rsidP="00735D69">
      <w:pPr>
        <w:snapToGrid w:val="0"/>
        <w:spacing w:after="0" w:line="360" w:lineRule="auto"/>
        <w:ind w:firstLine="567"/>
        <w:jc w:val="both"/>
        <w:rPr>
          <w:rFonts w:ascii="Times New Roman" w:hAnsi="Times New Roman"/>
          <w:sz w:val="27"/>
          <w:szCs w:val="27"/>
          <w:lang w:val="vi-VN"/>
        </w:rPr>
      </w:pPr>
      <w:r w:rsidRPr="00F82B6F">
        <w:rPr>
          <w:rFonts w:ascii="Times New Roman" w:hAnsi="Times New Roman"/>
          <w:sz w:val="27"/>
          <w:szCs w:val="27"/>
          <w:lang w:val="vi-VN"/>
        </w:rPr>
        <w:t>总体上看，汉越鸟类名称的构造、命名特点及引申义呈大同小异的局面。</w:t>
      </w:r>
    </w:p>
    <w:p w14:paraId="7EA5B6E4" w14:textId="77777777" w:rsidR="00AD3E1D" w:rsidRPr="008E1F07" w:rsidRDefault="00AD3E1D" w:rsidP="00735D69">
      <w:pPr>
        <w:pStyle w:val="BodyTextFirstIndent2"/>
        <w:snapToGrid w:val="0"/>
        <w:spacing w:after="0" w:line="360" w:lineRule="auto"/>
        <w:ind w:left="0" w:firstLine="720"/>
        <w:jc w:val="both"/>
        <w:rPr>
          <w:rFonts w:ascii="Times New Roman" w:hAnsi="Times New Roman" w:cs="Times New Roman"/>
          <w:sz w:val="27"/>
          <w:szCs w:val="27"/>
          <w:lang w:val="vi-VN"/>
        </w:rPr>
      </w:pPr>
      <w:r w:rsidRPr="008E1F07">
        <w:rPr>
          <w:rFonts w:ascii="Times New Roman" w:hAnsi="Times New Roman" w:cs="Times New Roman"/>
          <w:sz w:val="27"/>
          <w:szCs w:val="27"/>
          <w:lang w:val="vi-VN"/>
        </w:rPr>
        <w:t>本论文的创新点首先在于选题方面。其二为研究内容的全面性和系统性。</w:t>
      </w:r>
    </w:p>
    <w:p w14:paraId="366640F0" w14:textId="77777777" w:rsidR="00AD3E1D" w:rsidRPr="008E1F07" w:rsidRDefault="00AD3E1D" w:rsidP="00735D69">
      <w:pPr>
        <w:pStyle w:val="BodyTextFirstIndent2"/>
        <w:snapToGrid w:val="0"/>
        <w:spacing w:after="0" w:line="360" w:lineRule="auto"/>
        <w:ind w:left="0" w:firstLine="720"/>
        <w:jc w:val="both"/>
        <w:rPr>
          <w:rFonts w:ascii="Times New Roman" w:hAnsi="Times New Roman" w:cs="Times New Roman"/>
          <w:sz w:val="27"/>
          <w:szCs w:val="27"/>
          <w:lang w:val="vi-VN"/>
        </w:rPr>
      </w:pPr>
      <w:r w:rsidRPr="008E1F07">
        <w:rPr>
          <w:rFonts w:ascii="Times New Roman" w:hAnsi="Times New Roman" w:cs="Times New Roman"/>
          <w:spacing w:val="4"/>
          <w:sz w:val="27"/>
          <w:szCs w:val="27"/>
          <w:lang w:val="vi-VN"/>
        </w:rPr>
        <w:t>在分析对比过程中，本论文还存在一定的局限。首先，语料不够全面。其次，词语引申的范围越来越广泛，统计工作是难以一次性能做到穷尽的。此外，词典统计和分类工作是本人一个人的统计，缺乏一定的客观性和科学性。最后，在本论文的研究范围内，只进行总体对比研究，没有进行个案对比研究，尚有较大的深入空间，这也为我们的后续研究提供了目标和方向</w:t>
      </w:r>
      <w:r w:rsidRPr="008E1F07">
        <w:rPr>
          <w:rFonts w:ascii="Times New Roman" w:hAnsi="Times New Roman" w:cs="Times New Roman"/>
          <w:sz w:val="27"/>
          <w:szCs w:val="27"/>
          <w:lang w:val="vi-VN"/>
        </w:rPr>
        <w:t>。</w:t>
      </w:r>
    </w:p>
    <w:p w14:paraId="0BD617A0" w14:textId="77777777" w:rsidR="00681B69" w:rsidRPr="008E1F07" w:rsidRDefault="00102C7D" w:rsidP="00735D69">
      <w:pPr>
        <w:spacing w:after="0" w:line="360" w:lineRule="auto"/>
        <w:rPr>
          <w:rFonts w:ascii="Times New Roman" w:hAnsi="Times New Roman" w:cs="Times New Roman"/>
          <w:sz w:val="27"/>
          <w:szCs w:val="27"/>
          <w:lang w:val="vi-VN"/>
        </w:rPr>
        <w:sectPr w:rsidR="00681B69" w:rsidRPr="008E1F07" w:rsidSect="00357A33">
          <w:headerReference w:type="default" r:id="rId24"/>
          <w:footerReference w:type="default" r:id="rId25"/>
          <w:type w:val="continuous"/>
          <w:pgSz w:w="11907" w:h="16840" w:code="9"/>
          <w:pgMar w:top="964" w:right="964" w:bottom="964" w:left="1247" w:header="720" w:footer="720" w:gutter="0"/>
          <w:pgNumType w:start="1"/>
          <w:cols w:space="720"/>
          <w:docGrid w:linePitch="360"/>
        </w:sectPr>
      </w:pPr>
      <w:r>
        <w:rPr>
          <w:rFonts w:ascii="Times New Roman" w:hAnsi="Times New Roman" w:cs="Times New Roman"/>
          <w:sz w:val="27"/>
          <w:szCs w:val="27"/>
          <w:lang w:val="vi-VN"/>
        </w:rPr>
        <w:br w:type="page"/>
      </w:r>
    </w:p>
    <w:p w14:paraId="2F54FFD6" w14:textId="77777777" w:rsidR="00681B69" w:rsidRPr="008E1F07" w:rsidRDefault="00681B69" w:rsidP="00EB1520">
      <w:pPr>
        <w:spacing w:after="0" w:line="324" w:lineRule="auto"/>
        <w:rPr>
          <w:rFonts w:ascii="Times New Roman" w:hAnsi="Times New Roman" w:cs="Times New Roman"/>
          <w:sz w:val="27"/>
          <w:szCs w:val="27"/>
          <w:lang w:val="vi-VN"/>
        </w:rPr>
      </w:pPr>
    </w:p>
    <w:p w14:paraId="6AE77CBF" w14:textId="77777777" w:rsidR="00AD3E1D" w:rsidRPr="008E1F07" w:rsidRDefault="00AD3E1D" w:rsidP="00EB1520">
      <w:pPr>
        <w:pStyle w:val="Heading1"/>
        <w:numPr>
          <w:ilvl w:val="0"/>
          <w:numId w:val="0"/>
        </w:numPr>
        <w:snapToGrid w:val="0"/>
        <w:spacing w:before="0" w:beforeAutospacing="0" w:after="0" w:afterAutospacing="0" w:line="324" w:lineRule="auto"/>
        <w:ind w:left="720"/>
        <w:jc w:val="center"/>
        <w:rPr>
          <w:b w:val="0"/>
          <w:sz w:val="27"/>
          <w:szCs w:val="27"/>
        </w:rPr>
      </w:pPr>
      <w:bookmarkStart w:id="108" w:name="_Toc2604591"/>
      <w:bookmarkStart w:id="109" w:name="_Toc3517828"/>
      <w:r w:rsidRPr="008E1F07">
        <w:rPr>
          <w:rFonts w:ascii="SimSun" w:eastAsia="SimSun" w:hAnsi="SimSun" w:cs="SimSun" w:hint="eastAsia"/>
          <w:sz w:val="27"/>
          <w:szCs w:val="27"/>
        </w:rPr>
        <w:t>本人已发表与论文相关的文章</w:t>
      </w:r>
      <w:bookmarkEnd w:id="108"/>
      <w:bookmarkEnd w:id="109"/>
    </w:p>
    <w:p w14:paraId="4DA99A94" w14:textId="77777777" w:rsidR="00AD3E1D" w:rsidRPr="008E1F07" w:rsidRDefault="00AD3E1D" w:rsidP="00EB1520">
      <w:pPr>
        <w:pStyle w:val="ListParagraph"/>
        <w:numPr>
          <w:ilvl w:val="0"/>
          <w:numId w:val="21"/>
        </w:numPr>
        <w:tabs>
          <w:tab w:val="left" w:pos="993"/>
        </w:tabs>
        <w:snapToGrid w:val="0"/>
        <w:spacing w:after="0" w:line="324" w:lineRule="auto"/>
        <w:ind w:left="425" w:hanging="425"/>
        <w:contextualSpacing w:val="0"/>
        <w:jc w:val="both"/>
        <w:rPr>
          <w:rFonts w:ascii="Times New Roman" w:hAnsi="Times New Roman"/>
          <w:sz w:val="27"/>
          <w:szCs w:val="27"/>
          <w:lang w:val="vi-VN"/>
        </w:rPr>
      </w:pPr>
      <w:r w:rsidRPr="008E1F07">
        <w:rPr>
          <w:rFonts w:ascii="Times New Roman" w:hAnsi="Times New Roman"/>
          <w:sz w:val="27"/>
          <w:szCs w:val="27"/>
          <w:lang w:val="vi-VN"/>
        </w:rPr>
        <w:t>Nguyễn Thị Hảo</w:t>
      </w:r>
      <w:r w:rsidRPr="008E1F07">
        <w:rPr>
          <w:rFonts w:ascii="Times New Roman" w:hAnsi="Times New Roman"/>
          <w:sz w:val="27"/>
          <w:szCs w:val="27"/>
          <w:lang w:val="vi-VN"/>
        </w:rPr>
        <w:t>（</w:t>
      </w:r>
      <w:r w:rsidRPr="008E1F07">
        <w:rPr>
          <w:rFonts w:ascii="Times New Roman" w:hAnsi="Times New Roman"/>
          <w:sz w:val="27"/>
          <w:szCs w:val="27"/>
          <w:lang w:val="vi-VN"/>
        </w:rPr>
        <w:t>2017</w:t>
      </w:r>
      <w:r w:rsidRPr="008E1F07">
        <w:rPr>
          <w:rFonts w:ascii="Times New Roman" w:hAnsi="Times New Roman"/>
          <w:sz w:val="27"/>
          <w:szCs w:val="27"/>
          <w:lang w:val="vi-VN"/>
        </w:rPr>
        <w:t>）</w:t>
      </w:r>
      <w:r w:rsidRPr="008E1F07">
        <w:rPr>
          <w:rFonts w:ascii="Times New Roman" w:hAnsi="Times New Roman"/>
          <w:sz w:val="27"/>
          <w:szCs w:val="27"/>
          <w:lang w:val="vi-VN"/>
        </w:rPr>
        <w:t>“Đặc điểm cấu trúc định danh của tên gọi các loài chim trong tiếng Hán và tiếng Việt”</w:t>
      </w:r>
      <w:r w:rsidRPr="008E1F07">
        <w:rPr>
          <w:rFonts w:ascii="Times New Roman" w:hAnsi="Times New Roman"/>
          <w:sz w:val="27"/>
          <w:szCs w:val="27"/>
          <w:lang w:val="vi-VN"/>
        </w:rPr>
        <w:t>，</w:t>
      </w:r>
      <w:r w:rsidRPr="008E1F07">
        <w:rPr>
          <w:rFonts w:ascii="Times New Roman" w:hAnsi="Times New Roman"/>
          <w:sz w:val="27"/>
          <w:szCs w:val="27"/>
          <w:lang w:val="vi-VN"/>
        </w:rPr>
        <w:t xml:space="preserve"> </w:t>
      </w:r>
      <w:r w:rsidRPr="008E1F07">
        <w:rPr>
          <w:rFonts w:ascii="Times New Roman" w:hAnsi="Times New Roman"/>
          <w:i/>
          <w:sz w:val="27"/>
          <w:szCs w:val="27"/>
          <w:lang w:val="vi-VN"/>
        </w:rPr>
        <w:t>Tạp chí Nghiên cứu nước ngoài</w:t>
      </w:r>
      <w:r w:rsidRPr="008E1F07">
        <w:rPr>
          <w:rFonts w:ascii="Times New Roman" w:hAnsi="Times New Roman"/>
          <w:sz w:val="27"/>
          <w:szCs w:val="27"/>
          <w:lang w:val="vi-VN"/>
        </w:rPr>
        <w:t>, tậ</w:t>
      </w:r>
      <w:r w:rsidR="00CC55E3" w:rsidRPr="008E1F07">
        <w:rPr>
          <w:rFonts w:ascii="Times New Roman" w:hAnsi="Times New Roman"/>
          <w:sz w:val="27"/>
          <w:szCs w:val="27"/>
          <w:lang w:val="vi-VN"/>
        </w:rPr>
        <w:t>p 33(</w:t>
      </w:r>
      <w:r w:rsidRPr="008E1F07">
        <w:rPr>
          <w:rFonts w:ascii="Times New Roman" w:hAnsi="Times New Roman"/>
          <w:sz w:val="27"/>
          <w:szCs w:val="27"/>
          <w:lang w:val="vi-VN"/>
        </w:rPr>
        <w:t>4</w:t>
      </w:r>
      <w:r w:rsidR="00CC55E3" w:rsidRPr="008E1F07">
        <w:rPr>
          <w:rFonts w:ascii="Times New Roman" w:hAnsi="Times New Roman"/>
          <w:sz w:val="27"/>
          <w:szCs w:val="27"/>
          <w:lang w:val="vi-VN"/>
        </w:rPr>
        <w:t xml:space="preserve">), </w:t>
      </w:r>
      <w:r w:rsidRPr="008E1F07">
        <w:rPr>
          <w:rFonts w:ascii="Times New Roman" w:hAnsi="Times New Roman"/>
          <w:sz w:val="27"/>
          <w:szCs w:val="27"/>
          <w:lang w:val="vi-VN"/>
        </w:rPr>
        <w:t>101-109.</w:t>
      </w:r>
    </w:p>
    <w:p w14:paraId="7E9C0EE1" w14:textId="77777777" w:rsidR="00AD3E1D" w:rsidRPr="008E1F07" w:rsidRDefault="00AD3E1D" w:rsidP="00EB1520">
      <w:pPr>
        <w:pStyle w:val="ListParagraph"/>
        <w:numPr>
          <w:ilvl w:val="0"/>
          <w:numId w:val="21"/>
        </w:numPr>
        <w:tabs>
          <w:tab w:val="left" w:pos="993"/>
        </w:tabs>
        <w:snapToGrid w:val="0"/>
        <w:spacing w:after="0" w:line="324" w:lineRule="auto"/>
        <w:ind w:left="425" w:hanging="425"/>
        <w:contextualSpacing w:val="0"/>
        <w:jc w:val="both"/>
        <w:rPr>
          <w:rFonts w:ascii="Times New Roman" w:hAnsi="Times New Roman"/>
          <w:sz w:val="27"/>
          <w:szCs w:val="27"/>
          <w:lang w:val="vi-VN"/>
        </w:rPr>
      </w:pPr>
      <w:r w:rsidRPr="008E1F07">
        <w:rPr>
          <w:rFonts w:ascii="Times New Roman" w:hAnsi="Times New Roman"/>
          <w:sz w:val="27"/>
          <w:szCs w:val="27"/>
          <w:lang w:val="vi-VN"/>
        </w:rPr>
        <w:t xml:space="preserve">Nguyễn Thị Hảo </w:t>
      </w:r>
      <w:r w:rsidRPr="008E1F07">
        <w:rPr>
          <w:rFonts w:ascii="Times New Roman" w:hAnsi="Times New Roman"/>
          <w:sz w:val="27"/>
          <w:szCs w:val="27"/>
          <w:lang w:val="vi-VN"/>
        </w:rPr>
        <w:t>（</w:t>
      </w:r>
      <w:r w:rsidRPr="008E1F07">
        <w:rPr>
          <w:rFonts w:ascii="Times New Roman" w:hAnsi="Times New Roman"/>
          <w:sz w:val="27"/>
          <w:szCs w:val="27"/>
          <w:lang w:val="vi-VN"/>
        </w:rPr>
        <w:t>2017</w:t>
      </w:r>
      <w:r w:rsidRPr="008E1F07">
        <w:rPr>
          <w:rFonts w:ascii="Times New Roman" w:hAnsi="Times New Roman"/>
          <w:sz w:val="27"/>
          <w:szCs w:val="27"/>
          <w:lang w:val="vi-VN"/>
        </w:rPr>
        <w:t>）</w:t>
      </w:r>
      <w:r w:rsidRPr="008E1F07">
        <w:rPr>
          <w:rFonts w:ascii="Times New Roman" w:hAnsi="Times New Roman"/>
          <w:sz w:val="27"/>
          <w:szCs w:val="27"/>
          <w:lang w:val="vi-VN"/>
        </w:rPr>
        <w:t>“Tên gọi các loài chim trong tiếng Hán nhìn từ góc độ văn tự học”</w:t>
      </w:r>
      <w:r w:rsidRPr="008E1F07">
        <w:rPr>
          <w:rFonts w:ascii="Times New Roman" w:hAnsi="Times New Roman"/>
          <w:sz w:val="27"/>
          <w:szCs w:val="27"/>
          <w:lang w:val="vi-VN"/>
        </w:rPr>
        <w:t>，</w:t>
      </w:r>
      <w:r w:rsidRPr="008E1F07">
        <w:rPr>
          <w:rFonts w:ascii="Times New Roman" w:hAnsi="Times New Roman"/>
          <w:sz w:val="27"/>
          <w:szCs w:val="27"/>
          <w:lang w:val="vi-VN"/>
        </w:rPr>
        <w:t xml:space="preserve"> </w:t>
      </w:r>
      <w:r w:rsidRPr="008E1F07">
        <w:rPr>
          <w:rFonts w:ascii="Times New Roman" w:hAnsi="Times New Roman"/>
          <w:i/>
          <w:sz w:val="27"/>
          <w:szCs w:val="27"/>
          <w:lang w:val="vi-VN"/>
        </w:rPr>
        <w:t>Tạp chí Ngôn ngữ &amp; đời sống</w:t>
      </w:r>
      <w:r w:rsidR="00CC55E3" w:rsidRPr="008E1F07">
        <w:rPr>
          <w:rFonts w:ascii="Times New Roman" w:hAnsi="Times New Roman"/>
          <w:sz w:val="27"/>
          <w:szCs w:val="27"/>
          <w:lang w:val="vi-VN"/>
        </w:rPr>
        <w:t xml:space="preserve">, </w:t>
      </w:r>
      <w:r w:rsidRPr="008E1F07">
        <w:rPr>
          <w:rFonts w:ascii="Times New Roman" w:hAnsi="Times New Roman"/>
          <w:sz w:val="27"/>
          <w:szCs w:val="27"/>
          <w:lang w:val="vi-VN"/>
        </w:rPr>
        <w:t>9 (263)</w:t>
      </w:r>
      <w:r w:rsidR="00CC55E3" w:rsidRPr="008E1F07">
        <w:rPr>
          <w:rFonts w:ascii="Times New Roman" w:hAnsi="Times New Roman"/>
          <w:sz w:val="27"/>
          <w:szCs w:val="27"/>
          <w:lang w:val="vi-VN"/>
        </w:rPr>
        <w:t xml:space="preserve">, </w:t>
      </w:r>
      <w:r w:rsidRPr="008E1F07">
        <w:rPr>
          <w:rFonts w:ascii="Times New Roman" w:hAnsi="Times New Roman"/>
          <w:sz w:val="27"/>
          <w:szCs w:val="27"/>
          <w:lang w:val="vi-VN"/>
        </w:rPr>
        <w:t>70 -75.</w:t>
      </w:r>
    </w:p>
    <w:p w14:paraId="43F3DC41" w14:textId="77777777" w:rsidR="00AD3E1D" w:rsidRPr="008E1F07" w:rsidRDefault="00AD3E1D" w:rsidP="00EB1520">
      <w:pPr>
        <w:pStyle w:val="ListParagraph"/>
        <w:numPr>
          <w:ilvl w:val="0"/>
          <w:numId w:val="21"/>
        </w:numPr>
        <w:tabs>
          <w:tab w:val="left" w:pos="993"/>
        </w:tabs>
        <w:snapToGrid w:val="0"/>
        <w:spacing w:after="0" w:line="324" w:lineRule="auto"/>
        <w:ind w:left="425" w:hanging="425"/>
        <w:contextualSpacing w:val="0"/>
        <w:jc w:val="both"/>
        <w:rPr>
          <w:rFonts w:ascii="Times New Roman" w:hAnsi="Times New Roman"/>
          <w:sz w:val="27"/>
          <w:szCs w:val="27"/>
          <w:lang w:val="vi-VN"/>
        </w:rPr>
      </w:pPr>
      <w:r w:rsidRPr="008E1F07">
        <w:rPr>
          <w:rFonts w:ascii="Times New Roman" w:hAnsi="Times New Roman"/>
          <w:sz w:val="27"/>
          <w:szCs w:val="27"/>
          <w:lang w:val="vi-VN"/>
        </w:rPr>
        <w:t>Nguyễn Thị Hảo</w:t>
      </w:r>
      <w:r w:rsidRPr="008E1F07">
        <w:rPr>
          <w:rFonts w:ascii="Times New Roman" w:hAnsi="Times New Roman"/>
          <w:sz w:val="27"/>
          <w:szCs w:val="27"/>
          <w:lang w:val="vi-VN"/>
        </w:rPr>
        <w:t>（</w:t>
      </w:r>
      <w:r w:rsidRPr="008E1F07">
        <w:rPr>
          <w:rFonts w:ascii="Times New Roman" w:hAnsi="Times New Roman"/>
          <w:sz w:val="27"/>
          <w:szCs w:val="27"/>
          <w:lang w:val="vi-VN"/>
        </w:rPr>
        <w:t>2018</w:t>
      </w:r>
      <w:r w:rsidRPr="008E1F07">
        <w:rPr>
          <w:rFonts w:ascii="Times New Roman" w:hAnsi="Times New Roman"/>
          <w:sz w:val="27"/>
          <w:szCs w:val="27"/>
          <w:lang w:val="vi-VN"/>
        </w:rPr>
        <w:t>）</w:t>
      </w:r>
      <w:r w:rsidRPr="008E1F07">
        <w:rPr>
          <w:rFonts w:ascii="Times New Roman" w:hAnsi="Times New Roman"/>
          <w:sz w:val="27"/>
          <w:szCs w:val="27"/>
          <w:lang w:val="vi-VN"/>
        </w:rPr>
        <w:t>“</w:t>
      </w:r>
      <w:r w:rsidRPr="008E1F07">
        <w:rPr>
          <w:rFonts w:ascii="Times New Roman" w:hAnsi="Times New Roman"/>
          <w:sz w:val="27"/>
          <w:szCs w:val="27"/>
          <w:lang w:val="vi-VN"/>
        </w:rPr>
        <w:t>汉越鸟类名称构词法对比研究</w:t>
      </w:r>
      <w:r w:rsidRPr="008E1F07">
        <w:rPr>
          <w:rFonts w:ascii="Times New Roman" w:hAnsi="Times New Roman"/>
          <w:sz w:val="27"/>
          <w:szCs w:val="27"/>
          <w:lang w:val="vi-VN"/>
        </w:rPr>
        <w:t>”</w:t>
      </w:r>
      <w:r w:rsidRPr="008E1F07">
        <w:rPr>
          <w:rFonts w:ascii="Times New Roman" w:hAnsi="Times New Roman"/>
          <w:sz w:val="27"/>
          <w:szCs w:val="27"/>
          <w:lang w:val="vi-VN"/>
        </w:rPr>
        <w:t>，</w:t>
      </w:r>
      <w:r w:rsidRPr="008E1F07">
        <w:rPr>
          <w:rFonts w:ascii="Times New Roman" w:hAnsi="Times New Roman"/>
          <w:sz w:val="27"/>
          <w:szCs w:val="27"/>
          <w:lang w:val="vi-VN"/>
        </w:rPr>
        <w:t xml:space="preserve">  International Graduate Research Syposium Proceedings: Linguistics Foreign Language Education Interdisciplinary Fields</w:t>
      </w:r>
      <w:r w:rsidRPr="008E1F07">
        <w:rPr>
          <w:rFonts w:ascii="Times New Roman" w:hAnsi="Times New Roman"/>
          <w:sz w:val="27"/>
          <w:szCs w:val="27"/>
          <w:lang w:val="vi-VN"/>
        </w:rPr>
        <w:t>，研究生论坛</w:t>
      </w:r>
      <w:r w:rsidRPr="008E1F07">
        <w:rPr>
          <w:rFonts w:ascii="Times New Roman" w:hAnsi="Times New Roman"/>
          <w:sz w:val="27"/>
          <w:szCs w:val="27"/>
          <w:lang w:val="vi-VN"/>
        </w:rPr>
        <w:t>GRS2018</w:t>
      </w:r>
      <w:r w:rsidRPr="008E1F07">
        <w:rPr>
          <w:rFonts w:ascii="Times New Roman" w:hAnsi="Times New Roman"/>
          <w:sz w:val="27"/>
          <w:szCs w:val="27"/>
          <w:lang w:val="vi-VN"/>
        </w:rPr>
        <w:t>，国际研讨会，河内国家大学下属外国语大学，</w:t>
      </w:r>
      <w:r w:rsidRPr="008E1F07">
        <w:rPr>
          <w:rFonts w:ascii="Times New Roman" w:hAnsi="Times New Roman"/>
          <w:sz w:val="27"/>
          <w:szCs w:val="27"/>
          <w:lang w:val="vi-VN"/>
        </w:rPr>
        <w:t>p190-198</w:t>
      </w:r>
      <w:r w:rsidRPr="008E1F07">
        <w:rPr>
          <w:rFonts w:ascii="Times New Roman" w:hAnsi="Times New Roman"/>
          <w:sz w:val="27"/>
          <w:szCs w:val="27"/>
          <w:lang w:val="vi-VN"/>
        </w:rPr>
        <w:t>，河内国家大学出版社</w:t>
      </w:r>
      <w:r w:rsidRPr="008E1F07">
        <w:rPr>
          <w:rFonts w:ascii="Times New Roman" w:hAnsi="Times New Roman"/>
          <w:sz w:val="27"/>
          <w:szCs w:val="27"/>
          <w:lang w:val="vi-VN"/>
        </w:rPr>
        <w:t>ISBN</w:t>
      </w:r>
      <w:r w:rsidRPr="008E1F07">
        <w:rPr>
          <w:rFonts w:ascii="Times New Roman" w:hAnsi="Times New Roman"/>
          <w:sz w:val="27"/>
          <w:szCs w:val="27"/>
          <w:lang w:val="vi-VN"/>
        </w:rPr>
        <w:t>：</w:t>
      </w:r>
      <w:r w:rsidRPr="008E1F07">
        <w:rPr>
          <w:rFonts w:ascii="Times New Roman" w:hAnsi="Times New Roman"/>
          <w:sz w:val="27"/>
          <w:szCs w:val="27"/>
          <w:lang w:val="vi-VN"/>
        </w:rPr>
        <w:t>978-604-62-6097-4</w:t>
      </w:r>
      <w:r w:rsidRPr="008E1F07">
        <w:rPr>
          <w:rFonts w:ascii="Times New Roman" w:hAnsi="Times New Roman"/>
          <w:sz w:val="27"/>
          <w:szCs w:val="27"/>
          <w:lang w:val="vi-VN"/>
        </w:rPr>
        <w:t>。</w:t>
      </w:r>
    </w:p>
    <w:p w14:paraId="7D556FAB" w14:textId="77777777" w:rsidR="00AD3E1D" w:rsidRPr="008E1F07" w:rsidRDefault="00AD3E1D" w:rsidP="00EB1520">
      <w:pPr>
        <w:pStyle w:val="ListParagraph"/>
        <w:numPr>
          <w:ilvl w:val="0"/>
          <w:numId w:val="21"/>
        </w:numPr>
        <w:tabs>
          <w:tab w:val="left" w:pos="993"/>
        </w:tabs>
        <w:snapToGrid w:val="0"/>
        <w:spacing w:after="0" w:line="324" w:lineRule="auto"/>
        <w:ind w:left="425" w:hanging="425"/>
        <w:contextualSpacing w:val="0"/>
        <w:jc w:val="both"/>
        <w:rPr>
          <w:rFonts w:ascii="Times New Roman" w:hAnsi="Times New Roman"/>
          <w:sz w:val="27"/>
          <w:szCs w:val="27"/>
          <w:lang w:val="vi-VN"/>
        </w:rPr>
      </w:pPr>
      <w:r w:rsidRPr="008E1F07">
        <w:rPr>
          <w:rFonts w:ascii="Times New Roman" w:hAnsi="Times New Roman"/>
          <w:sz w:val="27"/>
          <w:szCs w:val="27"/>
          <w:lang w:val="vi-VN"/>
        </w:rPr>
        <w:t>阮氏好（</w:t>
      </w:r>
      <w:r w:rsidRPr="008E1F07">
        <w:rPr>
          <w:rFonts w:ascii="Times New Roman" w:hAnsi="Times New Roman"/>
          <w:sz w:val="27"/>
          <w:szCs w:val="27"/>
          <w:lang w:val="vi-VN"/>
        </w:rPr>
        <w:t>2018</w:t>
      </w:r>
      <w:r w:rsidRPr="008E1F07">
        <w:rPr>
          <w:rFonts w:ascii="Times New Roman" w:hAnsi="Times New Roman"/>
          <w:sz w:val="27"/>
          <w:szCs w:val="27"/>
          <w:lang w:val="vi-VN"/>
        </w:rPr>
        <w:t>）</w:t>
      </w:r>
      <w:r w:rsidRPr="008E1F07">
        <w:rPr>
          <w:rFonts w:ascii="Times New Roman" w:hAnsi="Times New Roman"/>
          <w:sz w:val="27"/>
          <w:szCs w:val="27"/>
          <w:lang w:val="vi-VN"/>
        </w:rPr>
        <w:t>“</w:t>
      </w:r>
      <w:r w:rsidRPr="008E1F07">
        <w:rPr>
          <w:rFonts w:ascii="Times New Roman" w:hAnsi="Times New Roman"/>
          <w:sz w:val="27"/>
          <w:szCs w:val="27"/>
          <w:lang w:val="vi-VN"/>
        </w:rPr>
        <w:t>汉、越鸟类名称之修辞命名研究</w:t>
      </w:r>
      <w:r w:rsidRPr="008E1F07">
        <w:rPr>
          <w:rFonts w:ascii="Times New Roman" w:hAnsi="Times New Roman"/>
          <w:sz w:val="27"/>
          <w:szCs w:val="27"/>
          <w:lang w:val="vi-VN"/>
        </w:rPr>
        <w:t>”</w:t>
      </w:r>
      <w:r w:rsidRPr="008E1F07">
        <w:rPr>
          <w:rFonts w:ascii="Times New Roman" w:hAnsi="Times New Roman"/>
          <w:sz w:val="27"/>
          <w:szCs w:val="27"/>
          <w:lang w:val="vi-VN"/>
        </w:rPr>
        <w:t>，汉字文化圈汉语教学与研究，国际研讨会，河内国家大学下属外国语大学，</w:t>
      </w:r>
      <w:r w:rsidRPr="008E1F07">
        <w:rPr>
          <w:rFonts w:ascii="Times New Roman" w:hAnsi="Times New Roman"/>
          <w:sz w:val="27"/>
          <w:szCs w:val="27"/>
          <w:lang w:val="vi-VN"/>
        </w:rPr>
        <w:t>p260-264</w:t>
      </w:r>
      <w:r w:rsidRPr="008E1F07">
        <w:rPr>
          <w:rFonts w:ascii="Times New Roman" w:hAnsi="Times New Roman"/>
          <w:sz w:val="27"/>
          <w:szCs w:val="27"/>
          <w:lang w:val="vi-VN"/>
        </w:rPr>
        <w:t>，河内国家大学出版社</w:t>
      </w:r>
      <w:r w:rsidRPr="008E1F07">
        <w:rPr>
          <w:rFonts w:ascii="Times New Roman" w:hAnsi="Times New Roman"/>
          <w:sz w:val="27"/>
          <w:szCs w:val="27"/>
          <w:lang w:val="vi-VN"/>
        </w:rPr>
        <w:t>ISBN</w:t>
      </w:r>
      <w:r w:rsidRPr="008E1F07">
        <w:rPr>
          <w:rFonts w:ascii="Times New Roman" w:hAnsi="Times New Roman"/>
          <w:sz w:val="27"/>
          <w:szCs w:val="27"/>
          <w:lang w:val="vi-VN"/>
        </w:rPr>
        <w:t>：</w:t>
      </w:r>
      <w:r w:rsidRPr="008E1F07">
        <w:rPr>
          <w:rFonts w:ascii="Times New Roman" w:hAnsi="Times New Roman"/>
          <w:sz w:val="27"/>
          <w:szCs w:val="27"/>
          <w:lang w:val="vi-VN"/>
        </w:rPr>
        <w:t>978-604-62-5281-8</w:t>
      </w:r>
      <w:r w:rsidRPr="008E1F07">
        <w:rPr>
          <w:rFonts w:ascii="Times New Roman" w:hAnsi="Times New Roman"/>
          <w:sz w:val="27"/>
          <w:szCs w:val="27"/>
          <w:lang w:val="vi-VN"/>
        </w:rPr>
        <w:t>。</w:t>
      </w:r>
    </w:p>
    <w:p w14:paraId="51A9ECF4" w14:textId="77777777" w:rsidR="00AD3E1D" w:rsidRPr="00EB1520" w:rsidRDefault="00AD3E1D" w:rsidP="00EB1520">
      <w:pPr>
        <w:snapToGrid w:val="0"/>
        <w:spacing w:after="0" w:line="324" w:lineRule="auto"/>
        <w:ind w:firstLine="720"/>
        <w:rPr>
          <w:rFonts w:ascii="Times New Roman" w:hAnsi="Times New Roman" w:cs="Times New Roman"/>
          <w:sz w:val="26"/>
          <w:szCs w:val="26"/>
          <w:lang w:val="nl-NL"/>
        </w:rPr>
      </w:pPr>
    </w:p>
    <w:p w14:paraId="7EF433F7" w14:textId="77777777" w:rsidR="00AD3E1D" w:rsidRPr="00CA106B" w:rsidRDefault="00AD3E1D" w:rsidP="005503F8">
      <w:pPr>
        <w:pStyle w:val="BodyTextFirstIndent2"/>
        <w:snapToGrid w:val="0"/>
        <w:spacing w:after="0" w:line="360" w:lineRule="auto"/>
        <w:ind w:left="0" w:firstLine="0"/>
        <w:rPr>
          <w:rFonts w:ascii="Times New Roman" w:hAnsi="Times New Roman" w:cs="Times New Roman"/>
          <w:sz w:val="27"/>
          <w:szCs w:val="27"/>
          <w:lang w:val="nl-NL"/>
        </w:rPr>
      </w:pPr>
    </w:p>
    <w:p w14:paraId="797A7713" w14:textId="77777777" w:rsidR="00AD3E1D" w:rsidRPr="00CA106B" w:rsidRDefault="00AD3E1D" w:rsidP="00CA106B">
      <w:pPr>
        <w:pStyle w:val="BodyTextFirstIndent2"/>
        <w:snapToGrid w:val="0"/>
        <w:spacing w:after="0" w:line="312" w:lineRule="auto"/>
        <w:ind w:left="0" w:firstLine="720"/>
        <w:rPr>
          <w:rFonts w:ascii="Times New Roman" w:hAnsi="Times New Roman" w:cs="Times New Roman"/>
          <w:sz w:val="27"/>
          <w:szCs w:val="27"/>
          <w:lang w:val="vi-VN"/>
        </w:rPr>
      </w:pPr>
    </w:p>
    <w:p w14:paraId="6A3706EA" w14:textId="77777777" w:rsidR="00AD3E1D" w:rsidRPr="00CA106B" w:rsidRDefault="00AD3E1D" w:rsidP="00CA106B">
      <w:pPr>
        <w:pStyle w:val="BodyTextFirstIndent2"/>
        <w:snapToGrid w:val="0"/>
        <w:spacing w:after="0" w:line="312" w:lineRule="auto"/>
        <w:ind w:left="0" w:firstLine="720"/>
        <w:rPr>
          <w:rFonts w:ascii="Times New Roman" w:hAnsi="Times New Roman" w:cs="Times New Roman"/>
          <w:sz w:val="27"/>
          <w:szCs w:val="27"/>
          <w:lang w:val="vi-VN"/>
        </w:rPr>
      </w:pPr>
    </w:p>
    <w:p w14:paraId="5C113851" w14:textId="77777777" w:rsidR="00AD3E1D" w:rsidRPr="00CA106B" w:rsidRDefault="00AD3E1D" w:rsidP="00CA106B">
      <w:pPr>
        <w:tabs>
          <w:tab w:val="left" w:pos="567"/>
        </w:tabs>
        <w:snapToGrid w:val="0"/>
        <w:spacing w:after="0" w:line="312" w:lineRule="auto"/>
        <w:jc w:val="both"/>
        <w:rPr>
          <w:rFonts w:ascii="Times New Roman" w:hAnsi="Times New Roman" w:cs="Times New Roman"/>
          <w:sz w:val="27"/>
          <w:szCs w:val="27"/>
          <w:lang w:val="vi-VN"/>
        </w:rPr>
      </w:pPr>
    </w:p>
    <w:p w14:paraId="1BAA5831" w14:textId="77777777" w:rsidR="00AD3E1D" w:rsidRPr="00CA106B" w:rsidRDefault="00AD3E1D" w:rsidP="00CA106B">
      <w:pPr>
        <w:spacing w:after="0" w:line="312" w:lineRule="auto"/>
        <w:jc w:val="center"/>
        <w:rPr>
          <w:rFonts w:ascii="Times New Roman" w:eastAsiaTheme="majorEastAsia" w:hAnsi="Times New Roman" w:cs="Times New Roman"/>
          <w:sz w:val="27"/>
          <w:szCs w:val="27"/>
        </w:rPr>
      </w:pPr>
    </w:p>
    <w:p w14:paraId="7105FE54" w14:textId="77777777" w:rsidR="00AD3E1D" w:rsidRPr="00CA106B" w:rsidRDefault="00AD3E1D" w:rsidP="00CA106B">
      <w:pPr>
        <w:spacing w:after="0" w:line="312" w:lineRule="auto"/>
        <w:jc w:val="center"/>
        <w:rPr>
          <w:rFonts w:ascii="Times New Roman" w:eastAsiaTheme="majorEastAsia" w:hAnsi="Times New Roman" w:cs="Times New Roman"/>
          <w:sz w:val="27"/>
          <w:szCs w:val="27"/>
        </w:rPr>
      </w:pPr>
    </w:p>
    <w:p w14:paraId="0DFAD501" w14:textId="77777777" w:rsidR="00AD3E1D" w:rsidRPr="00CA106B" w:rsidRDefault="00AD3E1D" w:rsidP="00CA106B">
      <w:pPr>
        <w:spacing w:after="0" w:line="312" w:lineRule="auto"/>
        <w:jc w:val="center"/>
        <w:rPr>
          <w:rFonts w:ascii="Times New Roman" w:eastAsiaTheme="majorEastAsia" w:hAnsi="Times New Roman" w:cs="Times New Roman"/>
          <w:sz w:val="27"/>
          <w:szCs w:val="27"/>
        </w:rPr>
      </w:pPr>
    </w:p>
    <w:sectPr w:rsidR="00AD3E1D" w:rsidRPr="00CA106B" w:rsidSect="00357A33">
      <w:headerReference w:type="default" r:id="rId26"/>
      <w:type w:val="continuous"/>
      <w:pgSz w:w="11907" w:h="16840" w:code="9"/>
      <w:pgMar w:top="964" w:right="964" w:bottom="964" w:left="1247"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89044" w14:textId="77777777" w:rsidR="009F1909" w:rsidRDefault="009F1909" w:rsidP="00AD3E1D">
      <w:pPr>
        <w:spacing w:after="0" w:line="240" w:lineRule="auto"/>
      </w:pPr>
      <w:r>
        <w:separator/>
      </w:r>
    </w:p>
  </w:endnote>
  <w:endnote w:type="continuationSeparator" w:id="0">
    <w:p w14:paraId="3B14F6BF" w14:textId="77777777" w:rsidR="009F1909" w:rsidRDefault="009F1909" w:rsidP="00AD3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AristoteH">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F9958" w14:textId="77777777" w:rsidR="00992EE4" w:rsidRDefault="00992E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5B2D6" w14:textId="77777777" w:rsidR="009F1909" w:rsidRDefault="009F1909" w:rsidP="00AD3E1D">
      <w:pPr>
        <w:spacing w:after="0" w:line="240" w:lineRule="auto"/>
      </w:pPr>
      <w:r>
        <w:separator/>
      </w:r>
    </w:p>
  </w:footnote>
  <w:footnote w:type="continuationSeparator" w:id="0">
    <w:p w14:paraId="0B5B84F0" w14:textId="77777777" w:rsidR="009F1909" w:rsidRDefault="009F1909" w:rsidP="00AD3E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6983332"/>
      <w:docPartObj>
        <w:docPartGallery w:val="Page Numbers (Top of Page)"/>
        <w:docPartUnique/>
      </w:docPartObj>
    </w:sdtPr>
    <w:sdtEndPr>
      <w:rPr>
        <w:noProof/>
      </w:rPr>
    </w:sdtEndPr>
    <w:sdtContent>
      <w:p w14:paraId="646C6348" w14:textId="77777777" w:rsidR="00992EE4" w:rsidRDefault="00992EE4">
        <w:pPr>
          <w:pStyle w:val="Header"/>
          <w:jc w:val="center"/>
        </w:pPr>
        <w:r w:rsidRPr="00735D69">
          <w:rPr>
            <w:rFonts w:ascii="Times New Roman" w:hAnsi="Times New Roman" w:cs="Times New Roman"/>
            <w:sz w:val="26"/>
            <w:szCs w:val="26"/>
          </w:rPr>
          <w:fldChar w:fldCharType="begin"/>
        </w:r>
        <w:r w:rsidRPr="00735D69">
          <w:rPr>
            <w:rFonts w:ascii="Times New Roman" w:hAnsi="Times New Roman" w:cs="Times New Roman"/>
            <w:sz w:val="26"/>
            <w:szCs w:val="26"/>
          </w:rPr>
          <w:instrText xml:space="preserve"> PAGE   \* MERGEFORMAT </w:instrText>
        </w:r>
        <w:r w:rsidRPr="00735D69">
          <w:rPr>
            <w:rFonts w:ascii="Times New Roman" w:hAnsi="Times New Roman" w:cs="Times New Roman"/>
            <w:sz w:val="26"/>
            <w:szCs w:val="26"/>
          </w:rPr>
          <w:fldChar w:fldCharType="separate"/>
        </w:r>
        <w:r w:rsidR="007043FB">
          <w:rPr>
            <w:rFonts w:ascii="Times New Roman" w:hAnsi="Times New Roman" w:cs="Times New Roman"/>
            <w:noProof/>
            <w:sz w:val="26"/>
            <w:szCs w:val="26"/>
          </w:rPr>
          <w:t>19</w:t>
        </w:r>
        <w:r w:rsidRPr="00735D69">
          <w:rPr>
            <w:rFonts w:ascii="Times New Roman" w:hAnsi="Times New Roman" w:cs="Times New Roman"/>
            <w:noProof/>
            <w:sz w:val="26"/>
            <w:szCs w:val="26"/>
          </w:rPr>
          <w:fldChar w:fldCharType="end"/>
        </w:r>
      </w:p>
    </w:sdtContent>
  </w:sdt>
  <w:p w14:paraId="2D29A0FE" w14:textId="77777777" w:rsidR="00992EE4" w:rsidRDefault="00992E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BBF67" w14:textId="77777777" w:rsidR="00992EE4" w:rsidRDefault="00992E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78AC"/>
    <w:multiLevelType w:val="hybridMultilevel"/>
    <w:tmpl w:val="0EC4F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13860"/>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7BE02D3"/>
    <w:multiLevelType w:val="hybridMultilevel"/>
    <w:tmpl w:val="158628F8"/>
    <w:lvl w:ilvl="0" w:tplc="2D768F3C">
      <w:start w:val="1"/>
      <w:numFmt w:val="decimal"/>
      <w:lvlText w:val="（%1）"/>
      <w:lvlJc w:val="left"/>
      <w:pPr>
        <w:ind w:left="1428" w:hanging="720"/>
      </w:pPr>
      <w:rPr>
        <w:rFonts w:hint="default"/>
        <w:lang w:val="en-US"/>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1BAF49EC"/>
    <w:multiLevelType w:val="multilevel"/>
    <w:tmpl w:val="616828A2"/>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F64CE2"/>
    <w:multiLevelType w:val="multilevel"/>
    <w:tmpl w:val="70F4BB20"/>
    <w:lvl w:ilvl="0">
      <w:start w:val="3"/>
      <w:numFmt w:val="decimal"/>
      <w:lvlText w:val="%1."/>
      <w:lvlJc w:val="left"/>
      <w:pPr>
        <w:ind w:left="630" w:hanging="630"/>
      </w:pPr>
      <w:rPr>
        <w:rFonts w:hint="default"/>
      </w:rPr>
    </w:lvl>
    <w:lvl w:ilvl="1">
      <w:start w:val="1"/>
      <w:numFmt w:val="decimal"/>
      <w:lvlText w:val="%1.%2."/>
      <w:lvlJc w:val="left"/>
      <w:pPr>
        <w:ind w:left="720" w:hanging="720"/>
      </w:pPr>
      <w:rPr>
        <w:rFonts w:ascii="Times New Roman" w:hAnsi="Times New Roman" w:cs="Times New Roman" w:hint="default"/>
      </w:rPr>
    </w:lvl>
    <w:lvl w:ilvl="2">
      <w:start w:val="2"/>
      <w:numFmt w:val="decimal"/>
      <w:lvlText w:val="%1.%2.%3."/>
      <w:lvlJc w:val="left"/>
      <w:pPr>
        <w:ind w:left="720" w:hanging="720"/>
      </w:pPr>
      <w:rPr>
        <w:rFonts w:hint="default"/>
      </w:rPr>
    </w:lvl>
    <w:lvl w:ilvl="3">
      <w:start w:val="1"/>
      <w:numFmt w:val="decimal"/>
      <w:suff w:val="space"/>
      <w:lvlText w:val="%1.%2.%3.%4."/>
      <w:lvlJc w:val="left"/>
      <w:pPr>
        <w:ind w:left="1080" w:hanging="1080"/>
      </w:pPr>
      <w:rPr>
        <w:rFonts w:hint="default"/>
      </w:rPr>
    </w:lvl>
    <w:lvl w:ilvl="4">
      <w:start w:val="1"/>
      <w:numFmt w:val="decimal"/>
      <w:suff w:val="space"/>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8C25ACA"/>
    <w:multiLevelType w:val="hybridMultilevel"/>
    <w:tmpl w:val="534E2804"/>
    <w:lvl w:ilvl="0" w:tplc="11FE9C22">
      <w:start w:val="1"/>
      <w:numFmt w:val="japaneseCounting"/>
      <w:lvlText w:val="第%1、"/>
      <w:lvlJc w:val="left"/>
      <w:pPr>
        <w:ind w:left="1335" w:hanging="9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EC0D7D"/>
    <w:multiLevelType w:val="multilevel"/>
    <w:tmpl w:val="9F56325A"/>
    <w:lvl w:ilvl="0">
      <w:start w:val="1"/>
      <w:numFmt w:val="decimal"/>
      <w:lvlText w:val="%1."/>
      <w:lvlJc w:val="left"/>
      <w:pPr>
        <w:ind w:left="1050" w:hanging="1050"/>
      </w:pPr>
      <w:rPr>
        <w:rFonts w:hint="default"/>
      </w:rPr>
    </w:lvl>
    <w:lvl w:ilvl="1">
      <w:start w:val="1"/>
      <w:numFmt w:val="decimal"/>
      <w:lvlText w:val="%1.%2."/>
      <w:lvlJc w:val="left"/>
      <w:pPr>
        <w:ind w:left="1050" w:hanging="1050"/>
      </w:pPr>
      <w:rPr>
        <w:rFonts w:hint="default"/>
      </w:rPr>
    </w:lvl>
    <w:lvl w:ilvl="2">
      <w:start w:val="1"/>
      <w:numFmt w:val="decimal"/>
      <w:lvlText w:val="%1.%2.%3."/>
      <w:lvlJc w:val="left"/>
      <w:pPr>
        <w:ind w:left="1050" w:hanging="1050"/>
      </w:pPr>
      <w:rPr>
        <w:rFonts w:hint="default"/>
      </w:rPr>
    </w:lvl>
    <w:lvl w:ilvl="3">
      <w:start w:val="1"/>
      <w:numFmt w:val="decimal"/>
      <w:suff w:val="space"/>
      <w:lvlText w:val="%1.%2.%3.%4."/>
      <w:lvlJc w:val="left"/>
      <w:pPr>
        <w:ind w:left="179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0E57F86"/>
    <w:multiLevelType w:val="multilevel"/>
    <w:tmpl w:val="4CE08F62"/>
    <w:lvl w:ilvl="0">
      <w:start w:val="4"/>
      <w:numFmt w:val="decimal"/>
      <w:lvlText w:val="%1."/>
      <w:lvlJc w:val="left"/>
      <w:pPr>
        <w:ind w:left="420" w:hanging="42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78359A3"/>
    <w:multiLevelType w:val="hybridMultilevel"/>
    <w:tmpl w:val="FBD00D10"/>
    <w:lvl w:ilvl="0" w:tplc="9A68240A">
      <w:start w:val="1"/>
      <w:numFmt w:val="decimal"/>
      <w:lvlText w:val="（%1）"/>
      <w:lvlJc w:val="left"/>
      <w:pPr>
        <w:ind w:left="1110" w:hanging="7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A34CB5"/>
    <w:multiLevelType w:val="hybridMultilevel"/>
    <w:tmpl w:val="37F63E36"/>
    <w:lvl w:ilvl="0" w:tplc="9C285A6C">
      <w:start w:val="1"/>
      <w:numFmt w:val="decimal"/>
      <w:suff w:val="nothing"/>
      <w:lvlText w:val="（%1）"/>
      <w:lvlJc w:val="left"/>
      <w:pPr>
        <w:ind w:left="1518" w:hanging="810"/>
      </w:pPr>
      <w:rPr>
        <w:rFonts w:hint="default"/>
      </w:rPr>
    </w:lvl>
    <w:lvl w:ilvl="1" w:tplc="AD180336">
      <w:start w:val="1"/>
      <w:numFmt w:val="japaneseCounting"/>
      <w:lvlText w:val="第%2、"/>
      <w:lvlJc w:val="left"/>
      <w:pPr>
        <w:ind w:left="1890" w:hanging="810"/>
      </w:pPr>
      <w:rPr>
        <w:rFonts w:eastAsiaTheme="minorEastAsia" w:hint="default"/>
      </w:rPr>
    </w:lvl>
    <w:lvl w:ilvl="2" w:tplc="FAC291A8">
      <w:start w:val="1"/>
      <w:numFmt w:val="japaneseCounting"/>
      <w:lvlText w:val="第%3，"/>
      <w:lvlJc w:val="left"/>
      <w:pPr>
        <w:ind w:left="2790" w:hanging="810"/>
      </w:pPr>
      <w:rPr>
        <w:rFonts w:eastAsiaTheme="minorEastAsi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560DF0"/>
    <w:multiLevelType w:val="hybridMultilevel"/>
    <w:tmpl w:val="FFC24048"/>
    <w:lvl w:ilvl="0" w:tplc="EB50091E">
      <w:start w:val="1"/>
      <w:numFmt w:val="japaneseCounting"/>
      <w:lvlText w:val="第%1章"/>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367838"/>
    <w:multiLevelType w:val="multilevel"/>
    <w:tmpl w:val="98F0BA18"/>
    <w:lvl w:ilvl="0">
      <w:start w:val="3"/>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C4F0D38"/>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3">
    <w:nsid w:val="5EC623A9"/>
    <w:multiLevelType w:val="hybridMultilevel"/>
    <w:tmpl w:val="329274A4"/>
    <w:lvl w:ilvl="0" w:tplc="4E22C596">
      <w:start w:val="1"/>
      <w:numFmt w:val="japaneseCounting"/>
      <w:lvlText w:val="第%1、"/>
      <w:lvlJc w:val="left"/>
      <w:pPr>
        <w:ind w:left="1378" w:hanging="81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nsid w:val="5F533D5F"/>
    <w:multiLevelType w:val="hybridMultilevel"/>
    <w:tmpl w:val="3F52A9B6"/>
    <w:lvl w:ilvl="0" w:tplc="A0B847D6">
      <w:start w:val="1"/>
      <w:numFmt w:val="japaneseCounting"/>
      <w:lvlText w:val="第%1、"/>
      <w:lvlJc w:val="left"/>
      <w:pPr>
        <w:ind w:left="1200" w:hanging="8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802508"/>
    <w:multiLevelType w:val="multilevel"/>
    <w:tmpl w:val="AE0EEBDC"/>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5E26E40"/>
    <w:multiLevelType w:val="multilevel"/>
    <w:tmpl w:val="308A69B4"/>
    <w:lvl w:ilvl="0">
      <w:start w:val="2"/>
      <w:numFmt w:val="decimal"/>
      <w:lvlText w:val="%1."/>
      <w:lvlJc w:val="left"/>
      <w:pPr>
        <w:ind w:left="420" w:hanging="42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suff w:val="space"/>
      <w:lvlText w:val="%1.%2.%3.%4."/>
      <w:lvlJc w:val="left"/>
      <w:pPr>
        <w:ind w:left="1080" w:hanging="1080"/>
      </w:pPr>
      <w:rPr>
        <w:rFonts w:hint="default"/>
      </w:rPr>
    </w:lvl>
    <w:lvl w:ilvl="4">
      <w:start w:val="1"/>
      <w:numFmt w:val="decimal"/>
      <w:suff w:val="space"/>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D495E1A"/>
    <w:multiLevelType w:val="hybridMultilevel"/>
    <w:tmpl w:val="E35E2DC8"/>
    <w:lvl w:ilvl="0" w:tplc="3ED24B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253CD5"/>
    <w:multiLevelType w:val="hybridMultilevel"/>
    <w:tmpl w:val="F59E32A6"/>
    <w:lvl w:ilvl="0" w:tplc="67BE751A">
      <w:start w:val="1"/>
      <w:numFmt w:val="japaneseCounting"/>
      <w:lvlText w:val="第%1，"/>
      <w:lvlJc w:val="left"/>
      <w:pPr>
        <w:ind w:left="1245" w:hanging="88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834B73"/>
    <w:multiLevelType w:val="hybridMultilevel"/>
    <w:tmpl w:val="4A109578"/>
    <w:lvl w:ilvl="0" w:tplc="ADA05318">
      <w:start w:val="1"/>
      <w:numFmt w:val="japaneseCounting"/>
      <w:lvlText w:val="（%1）"/>
      <w:lvlJc w:val="left"/>
      <w:pPr>
        <w:ind w:left="1530" w:hanging="8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51D1C26"/>
    <w:multiLevelType w:val="hybridMultilevel"/>
    <w:tmpl w:val="471E982C"/>
    <w:lvl w:ilvl="0" w:tplc="DA0479E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2A0058"/>
    <w:multiLevelType w:val="multilevel"/>
    <w:tmpl w:val="B7943186"/>
    <w:lvl w:ilvl="0">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ascii="Times New Roman" w:eastAsia="SimSun" w:hAnsi="Times New Roman" w:cs="Times New Roman"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2"/>
  </w:num>
  <w:num w:numId="2">
    <w:abstractNumId w:val="12"/>
  </w:num>
  <w:num w:numId="3">
    <w:abstractNumId w:val="12"/>
  </w:num>
  <w:num w:numId="4">
    <w:abstractNumId w:val="21"/>
  </w:num>
  <w:num w:numId="5">
    <w:abstractNumId w:val="2"/>
  </w:num>
  <w:num w:numId="6">
    <w:abstractNumId w:val="10"/>
  </w:num>
  <w:num w:numId="7">
    <w:abstractNumId w:val="6"/>
  </w:num>
  <w:num w:numId="8">
    <w:abstractNumId w:val="9"/>
  </w:num>
  <w:num w:numId="9">
    <w:abstractNumId w:val="6"/>
    <w:lvlOverride w:ilvl="0">
      <w:lvl w:ilvl="0">
        <w:start w:val="1"/>
        <w:numFmt w:val="decimal"/>
        <w:lvlText w:val="%1."/>
        <w:lvlJc w:val="left"/>
        <w:pPr>
          <w:ind w:left="1050" w:hanging="1050"/>
        </w:pPr>
        <w:rPr>
          <w:rFonts w:hint="default"/>
        </w:rPr>
      </w:lvl>
    </w:lvlOverride>
    <w:lvlOverride w:ilvl="1">
      <w:lvl w:ilvl="1">
        <w:start w:val="1"/>
        <w:numFmt w:val="decimal"/>
        <w:suff w:val="space"/>
        <w:lvlText w:val="%1.%2."/>
        <w:lvlJc w:val="left"/>
        <w:pPr>
          <w:ind w:left="1050" w:hanging="1050"/>
        </w:pPr>
        <w:rPr>
          <w:rFonts w:hint="default"/>
        </w:rPr>
      </w:lvl>
    </w:lvlOverride>
    <w:lvlOverride w:ilvl="2">
      <w:lvl w:ilvl="2">
        <w:start w:val="1"/>
        <w:numFmt w:val="decimal"/>
        <w:lvlText w:val="%1.%2.%3."/>
        <w:lvlJc w:val="left"/>
        <w:pPr>
          <w:ind w:left="1050" w:hanging="105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0">
    <w:abstractNumId w:val="6"/>
    <w:lvlOverride w:ilvl="0">
      <w:lvl w:ilvl="0">
        <w:start w:val="1"/>
        <w:numFmt w:val="decimal"/>
        <w:lvlText w:val="%1."/>
        <w:lvlJc w:val="left"/>
        <w:pPr>
          <w:ind w:left="1050" w:hanging="1050"/>
        </w:pPr>
        <w:rPr>
          <w:rFonts w:hint="default"/>
        </w:rPr>
      </w:lvl>
    </w:lvlOverride>
    <w:lvlOverride w:ilvl="1">
      <w:lvl w:ilvl="1">
        <w:start w:val="1"/>
        <w:numFmt w:val="decimal"/>
        <w:suff w:val="space"/>
        <w:lvlText w:val="%1.%2."/>
        <w:lvlJc w:val="left"/>
        <w:pPr>
          <w:ind w:left="1050" w:hanging="1050"/>
        </w:pPr>
        <w:rPr>
          <w:rFonts w:hint="default"/>
        </w:rPr>
      </w:lvl>
    </w:lvlOverride>
    <w:lvlOverride w:ilvl="2">
      <w:lvl w:ilvl="2">
        <w:start w:val="1"/>
        <w:numFmt w:val="decimal"/>
        <w:suff w:val="space"/>
        <w:lvlText w:val="%1.%2.%3."/>
        <w:lvlJc w:val="left"/>
        <w:pPr>
          <w:ind w:left="1050" w:hanging="1050"/>
        </w:pPr>
        <w:rPr>
          <w:rFonts w:hint="default"/>
        </w:rPr>
      </w:lvl>
    </w:lvlOverride>
    <w:lvlOverride w:ilvl="3">
      <w:lvl w:ilvl="3">
        <w:start w:val="1"/>
        <w:numFmt w:val="decimal"/>
        <w:suff w:val="space"/>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1">
    <w:abstractNumId w:val="19"/>
  </w:num>
  <w:num w:numId="12">
    <w:abstractNumId w:val="18"/>
  </w:num>
  <w:num w:numId="13">
    <w:abstractNumId w:val="1"/>
  </w:num>
  <w:num w:numId="14">
    <w:abstractNumId w:val="16"/>
  </w:num>
  <w:num w:numId="15">
    <w:abstractNumId w:val="5"/>
  </w:num>
  <w:num w:numId="16">
    <w:abstractNumId w:val="4"/>
  </w:num>
  <w:num w:numId="17">
    <w:abstractNumId w:val="3"/>
  </w:num>
  <w:num w:numId="18">
    <w:abstractNumId w:val="14"/>
  </w:num>
  <w:num w:numId="19">
    <w:abstractNumId w:val="7"/>
  </w:num>
  <w:num w:numId="20">
    <w:abstractNumId w:val="13"/>
  </w:num>
  <w:num w:numId="21">
    <w:abstractNumId w:val="0"/>
  </w:num>
  <w:num w:numId="22">
    <w:abstractNumId w:val="17"/>
  </w:num>
  <w:num w:numId="23">
    <w:abstractNumId w:val="20"/>
  </w:num>
  <w:num w:numId="24">
    <w:abstractNumId w:val="15"/>
  </w:num>
  <w:num w:numId="25">
    <w:abstractNumId w:val="1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13"/>
    <w:rsid w:val="000226D7"/>
    <w:rsid w:val="00025188"/>
    <w:rsid w:val="00040248"/>
    <w:rsid w:val="000409F8"/>
    <w:rsid w:val="00050D76"/>
    <w:rsid w:val="00054809"/>
    <w:rsid w:val="000560C9"/>
    <w:rsid w:val="00065471"/>
    <w:rsid w:val="000752B9"/>
    <w:rsid w:val="0007657D"/>
    <w:rsid w:val="00090E99"/>
    <w:rsid w:val="000B5486"/>
    <w:rsid w:val="000D7270"/>
    <w:rsid w:val="000E15D8"/>
    <w:rsid w:val="000E5137"/>
    <w:rsid w:val="000F213C"/>
    <w:rsid w:val="000F2803"/>
    <w:rsid w:val="00102C7D"/>
    <w:rsid w:val="001054F9"/>
    <w:rsid w:val="001133A8"/>
    <w:rsid w:val="001133AA"/>
    <w:rsid w:val="00127E59"/>
    <w:rsid w:val="0015198C"/>
    <w:rsid w:val="001536D0"/>
    <w:rsid w:val="001603C0"/>
    <w:rsid w:val="001611B1"/>
    <w:rsid w:val="00163F1C"/>
    <w:rsid w:val="001661E6"/>
    <w:rsid w:val="001811FD"/>
    <w:rsid w:val="00196206"/>
    <w:rsid w:val="00197F5C"/>
    <w:rsid w:val="001A3596"/>
    <w:rsid w:val="001E467C"/>
    <w:rsid w:val="001F4AE5"/>
    <w:rsid w:val="00203F8D"/>
    <w:rsid w:val="00221D59"/>
    <w:rsid w:val="0022334D"/>
    <w:rsid w:val="00245721"/>
    <w:rsid w:val="0024637E"/>
    <w:rsid w:val="00254446"/>
    <w:rsid w:val="00263CBE"/>
    <w:rsid w:val="00282219"/>
    <w:rsid w:val="00290CF6"/>
    <w:rsid w:val="00290E95"/>
    <w:rsid w:val="002A3ECE"/>
    <w:rsid w:val="002B164D"/>
    <w:rsid w:val="002B316E"/>
    <w:rsid w:val="002B3A38"/>
    <w:rsid w:val="002D104C"/>
    <w:rsid w:val="002D6921"/>
    <w:rsid w:val="002E6D49"/>
    <w:rsid w:val="002E6F39"/>
    <w:rsid w:val="002F0E49"/>
    <w:rsid w:val="00300F1D"/>
    <w:rsid w:val="00303EE7"/>
    <w:rsid w:val="003171C2"/>
    <w:rsid w:val="00317D1B"/>
    <w:rsid w:val="00332CBE"/>
    <w:rsid w:val="00357A33"/>
    <w:rsid w:val="003851A9"/>
    <w:rsid w:val="00393E1D"/>
    <w:rsid w:val="00395034"/>
    <w:rsid w:val="003A05AB"/>
    <w:rsid w:val="003B1AB6"/>
    <w:rsid w:val="003B282F"/>
    <w:rsid w:val="003B4C70"/>
    <w:rsid w:val="003C2183"/>
    <w:rsid w:val="003C484B"/>
    <w:rsid w:val="003D7739"/>
    <w:rsid w:val="003E395B"/>
    <w:rsid w:val="003F2A30"/>
    <w:rsid w:val="003F31F2"/>
    <w:rsid w:val="003F3275"/>
    <w:rsid w:val="0044682A"/>
    <w:rsid w:val="00446F3A"/>
    <w:rsid w:val="00460799"/>
    <w:rsid w:val="00495CB7"/>
    <w:rsid w:val="004B1F50"/>
    <w:rsid w:val="004B5585"/>
    <w:rsid w:val="004C79F7"/>
    <w:rsid w:val="004D427E"/>
    <w:rsid w:val="005029D2"/>
    <w:rsid w:val="00506321"/>
    <w:rsid w:val="00523D08"/>
    <w:rsid w:val="0053132D"/>
    <w:rsid w:val="005375E2"/>
    <w:rsid w:val="00544C61"/>
    <w:rsid w:val="005503F8"/>
    <w:rsid w:val="00550AE1"/>
    <w:rsid w:val="00562A9E"/>
    <w:rsid w:val="00567C1E"/>
    <w:rsid w:val="005A6169"/>
    <w:rsid w:val="005D500D"/>
    <w:rsid w:val="005E77AD"/>
    <w:rsid w:val="005E7ACE"/>
    <w:rsid w:val="005F2397"/>
    <w:rsid w:val="005F60D8"/>
    <w:rsid w:val="006174FC"/>
    <w:rsid w:val="00624D49"/>
    <w:rsid w:val="00632528"/>
    <w:rsid w:val="006506B0"/>
    <w:rsid w:val="00676819"/>
    <w:rsid w:val="00681B69"/>
    <w:rsid w:val="0069001F"/>
    <w:rsid w:val="00693164"/>
    <w:rsid w:val="006932AA"/>
    <w:rsid w:val="006A425A"/>
    <w:rsid w:val="006D3708"/>
    <w:rsid w:val="006D46B2"/>
    <w:rsid w:val="006E3173"/>
    <w:rsid w:val="00703267"/>
    <w:rsid w:val="007043FB"/>
    <w:rsid w:val="007058AB"/>
    <w:rsid w:val="00735D69"/>
    <w:rsid w:val="007367F6"/>
    <w:rsid w:val="00770696"/>
    <w:rsid w:val="00775032"/>
    <w:rsid w:val="0078532D"/>
    <w:rsid w:val="00791D17"/>
    <w:rsid w:val="00797C91"/>
    <w:rsid w:val="007A4250"/>
    <w:rsid w:val="007C39B3"/>
    <w:rsid w:val="007F4967"/>
    <w:rsid w:val="00805981"/>
    <w:rsid w:val="008069E5"/>
    <w:rsid w:val="0080747E"/>
    <w:rsid w:val="008241EC"/>
    <w:rsid w:val="00825065"/>
    <w:rsid w:val="00840ED5"/>
    <w:rsid w:val="00841F19"/>
    <w:rsid w:val="00874119"/>
    <w:rsid w:val="00881B98"/>
    <w:rsid w:val="00882786"/>
    <w:rsid w:val="008871BA"/>
    <w:rsid w:val="00892BCB"/>
    <w:rsid w:val="0089775E"/>
    <w:rsid w:val="008B003C"/>
    <w:rsid w:val="008B4A70"/>
    <w:rsid w:val="008E1F07"/>
    <w:rsid w:val="008E5F77"/>
    <w:rsid w:val="008F4514"/>
    <w:rsid w:val="0090220D"/>
    <w:rsid w:val="009304EE"/>
    <w:rsid w:val="00945426"/>
    <w:rsid w:val="0096223D"/>
    <w:rsid w:val="00992EE4"/>
    <w:rsid w:val="009930FE"/>
    <w:rsid w:val="00996DDF"/>
    <w:rsid w:val="009A5FB0"/>
    <w:rsid w:val="009B7F09"/>
    <w:rsid w:val="009C26E1"/>
    <w:rsid w:val="009C36DC"/>
    <w:rsid w:val="009F1909"/>
    <w:rsid w:val="009F6F61"/>
    <w:rsid w:val="00A0587B"/>
    <w:rsid w:val="00A06E20"/>
    <w:rsid w:val="00A07FE5"/>
    <w:rsid w:val="00A126C5"/>
    <w:rsid w:val="00A30159"/>
    <w:rsid w:val="00A34CB7"/>
    <w:rsid w:val="00A44C40"/>
    <w:rsid w:val="00A47EE1"/>
    <w:rsid w:val="00A658B6"/>
    <w:rsid w:val="00A72B1A"/>
    <w:rsid w:val="00A77546"/>
    <w:rsid w:val="00A8465C"/>
    <w:rsid w:val="00A90864"/>
    <w:rsid w:val="00A92B4C"/>
    <w:rsid w:val="00A977A5"/>
    <w:rsid w:val="00AA7B97"/>
    <w:rsid w:val="00AB52CA"/>
    <w:rsid w:val="00AC2305"/>
    <w:rsid w:val="00AC2AD4"/>
    <w:rsid w:val="00AD3E1D"/>
    <w:rsid w:val="00AD5BAB"/>
    <w:rsid w:val="00AE7F5F"/>
    <w:rsid w:val="00AF1860"/>
    <w:rsid w:val="00B04409"/>
    <w:rsid w:val="00B22349"/>
    <w:rsid w:val="00B23B17"/>
    <w:rsid w:val="00B3708D"/>
    <w:rsid w:val="00B41ACD"/>
    <w:rsid w:val="00B7178F"/>
    <w:rsid w:val="00B83D26"/>
    <w:rsid w:val="00B8585C"/>
    <w:rsid w:val="00B86DCA"/>
    <w:rsid w:val="00B9066A"/>
    <w:rsid w:val="00B945A7"/>
    <w:rsid w:val="00B96BFB"/>
    <w:rsid w:val="00BC0C7E"/>
    <w:rsid w:val="00BC2B08"/>
    <w:rsid w:val="00BC3BB3"/>
    <w:rsid w:val="00BE004F"/>
    <w:rsid w:val="00BF51D4"/>
    <w:rsid w:val="00C004B7"/>
    <w:rsid w:val="00C0483F"/>
    <w:rsid w:val="00C250B5"/>
    <w:rsid w:val="00C27F80"/>
    <w:rsid w:val="00C355DC"/>
    <w:rsid w:val="00C56D86"/>
    <w:rsid w:val="00C6289F"/>
    <w:rsid w:val="00C63E3D"/>
    <w:rsid w:val="00C72238"/>
    <w:rsid w:val="00CA106B"/>
    <w:rsid w:val="00CB4CDE"/>
    <w:rsid w:val="00CC55E3"/>
    <w:rsid w:val="00CC6CB9"/>
    <w:rsid w:val="00CD18FA"/>
    <w:rsid w:val="00CD6C52"/>
    <w:rsid w:val="00CE1B02"/>
    <w:rsid w:val="00CF60EE"/>
    <w:rsid w:val="00D00FBF"/>
    <w:rsid w:val="00D12A98"/>
    <w:rsid w:val="00D200B8"/>
    <w:rsid w:val="00D252AA"/>
    <w:rsid w:val="00D36682"/>
    <w:rsid w:val="00D41AAA"/>
    <w:rsid w:val="00D43583"/>
    <w:rsid w:val="00D57EE0"/>
    <w:rsid w:val="00D64471"/>
    <w:rsid w:val="00D804F5"/>
    <w:rsid w:val="00D865F0"/>
    <w:rsid w:val="00D8794E"/>
    <w:rsid w:val="00D93837"/>
    <w:rsid w:val="00DA0143"/>
    <w:rsid w:val="00DA1BDA"/>
    <w:rsid w:val="00DB1837"/>
    <w:rsid w:val="00DD0309"/>
    <w:rsid w:val="00DD1DAB"/>
    <w:rsid w:val="00DD6634"/>
    <w:rsid w:val="00DE7430"/>
    <w:rsid w:val="00DF5804"/>
    <w:rsid w:val="00E35D7C"/>
    <w:rsid w:val="00E43AE8"/>
    <w:rsid w:val="00E50D27"/>
    <w:rsid w:val="00E54D9C"/>
    <w:rsid w:val="00E66032"/>
    <w:rsid w:val="00E75BA8"/>
    <w:rsid w:val="00E84C05"/>
    <w:rsid w:val="00EB1520"/>
    <w:rsid w:val="00EB182E"/>
    <w:rsid w:val="00EB440D"/>
    <w:rsid w:val="00EB754B"/>
    <w:rsid w:val="00EC1813"/>
    <w:rsid w:val="00EC3896"/>
    <w:rsid w:val="00EF02CA"/>
    <w:rsid w:val="00EF2BB7"/>
    <w:rsid w:val="00EF5837"/>
    <w:rsid w:val="00F03FFB"/>
    <w:rsid w:val="00F10FA9"/>
    <w:rsid w:val="00F314C6"/>
    <w:rsid w:val="00F44B01"/>
    <w:rsid w:val="00F533CE"/>
    <w:rsid w:val="00F96B18"/>
    <w:rsid w:val="00FA7095"/>
    <w:rsid w:val="00FA7B13"/>
    <w:rsid w:val="00FB059F"/>
    <w:rsid w:val="00FC0C26"/>
    <w:rsid w:val="00FC4348"/>
    <w:rsid w:val="00FD5379"/>
    <w:rsid w:val="00FD69F9"/>
    <w:rsid w:val="00FE2EF4"/>
    <w:rsid w:val="00FE3C97"/>
    <w:rsid w:val="00FE7406"/>
    <w:rsid w:val="00FF07A7"/>
    <w:rsid w:val="00FF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3B687"/>
  <w15:docId w15:val="{6C99BBBE-EA5A-4A93-B2BC-B33BC174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C1813"/>
    <w:pPr>
      <w:numPr>
        <w:numId w:val="1"/>
      </w:num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C1813"/>
    <w:pPr>
      <w:keepNext/>
      <w:numPr>
        <w:ilvl w:val="1"/>
        <w:numId w:val="1"/>
      </w:numPr>
      <w:spacing w:before="240" w:after="60" w:line="240" w:lineRule="auto"/>
      <w:outlineLvl w:val="1"/>
    </w:pPr>
    <w:rPr>
      <w:rFonts w:ascii="Cambria" w:eastAsia="SimSun" w:hAnsi="Cambria" w:cs="Times New Roman"/>
      <w:b/>
      <w:bCs/>
      <w:i/>
      <w:iCs/>
      <w:sz w:val="28"/>
      <w:szCs w:val="28"/>
    </w:rPr>
  </w:style>
  <w:style w:type="paragraph" w:styleId="Heading3">
    <w:name w:val="heading 3"/>
    <w:basedOn w:val="Normal"/>
    <w:next w:val="Normal"/>
    <w:link w:val="Heading3Char"/>
    <w:unhideWhenUsed/>
    <w:qFormat/>
    <w:rsid w:val="00EC1813"/>
    <w:pPr>
      <w:keepNext/>
      <w:numPr>
        <w:ilvl w:val="2"/>
        <w:numId w:val="1"/>
      </w:numPr>
      <w:spacing w:before="240" w:after="60" w:line="240" w:lineRule="auto"/>
      <w:outlineLvl w:val="2"/>
    </w:pPr>
    <w:rPr>
      <w:rFonts w:ascii="Cambria" w:eastAsia="SimSun" w:hAnsi="Cambria" w:cs="Times New Roman"/>
      <w:b/>
      <w:bCs/>
      <w:sz w:val="26"/>
      <w:szCs w:val="26"/>
    </w:rPr>
  </w:style>
  <w:style w:type="paragraph" w:styleId="Heading4">
    <w:name w:val="heading 4"/>
    <w:basedOn w:val="Normal"/>
    <w:next w:val="Normal"/>
    <w:link w:val="Heading4Char"/>
    <w:unhideWhenUsed/>
    <w:qFormat/>
    <w:rsid w:val="00EC1813"/>
    <w:pPr>
      <w:keepNext/>
      <w:numPr>
        <w:ilvl w:val="3"/>
        <w:numId w:val="1"/>
      </w:numPr>
      <w:spacing w:before="240" w:after="60" w:line="240" w:lineRule="auto"/>
      <w:outlineLvl w:val="3"/>
    </w:pPr>
    <w:rPr>
      <w:rFonts w:ascii="Calibri" w:eastAsia="SimSun" w:hAnsi="Calibri" w:cs="Times New Roman"/>
      <w:b/>
      <w:bCs/>
      <w:sz w:val="28"/>
      <w:szCs w:val="28"/>
    </w:rPr>
  </w:style>
  <w:style w:type="paragraph" w:styleId="Heading5">
    <w:name w:val="heading 5"/>
    <w:basedOn w:val="Normal"/>
    <w:next w:val="Normal"/>
    <w:link w:val="Heading5Char"/>
    <w:uiPriority w:val="9"/>
    <w:unhideWhenUsed/>
    <w:qFormat/>
    <w:rsid w:val="00EC1813"/>
    <w:pPr>
      <w:numPr>
        <w:ilvl w:val="4"/>
        <w:numId w:val="1"/>
      </w:numPr>
      <w:spacing w:before="240" w:after="60" w:line="240" w:lineRule="auto"/>
      <w:outlineLvl w:val="4"/>
    </w:pPr>
    <w:rPr>
      <w:rFonts w:ascii="Calibri" w:eastAsia="SimSun" w:hAnsi="Calibri" w:cs="Times New Roman"/>
      <w:b/>
      <w:bCs/>
      <w:i/>
      <w:iCs/>
      <w:sz w:val="26"/>
      <w:szCs w:val="26"/>
    </w:rPr>
  </w:style>
  <w:style w:type="paragraph" w:styleId="Heading6">
    <w:name w:val="heading 6"/>
    <w:basedOn w:val="Normal"/>
    <w:next w:val="Normal"/>
    <w:link w:val="Heading6Char"/>
    <w:unhideWhenUsed/>
    <w:qFormat/>
    <w:rsid w:val="00EC1813"/>
    <w:pPr>
      <w:numPr>
        <w:ilvl w:val="5"/>
        <w:numId w:val="1"/>
      </w:numPr>
      <w:spacing w:before="240" w:after="60" w:line="240" w:lineRule="auto"/>
      <w:outlineLvl w:val="5"/>
    </w:pPr>
    <w:rPr>
      <w:rFonts w:ascii="Calibri" w:eastAsia="SimSun" w:hAnsi="Calibri" w:cs="Times New Roman"/>
      <w:b/>
      <w:bCs/>
    </w:rPr>
  </w:style>
  <w:style w:type="paragraph" w:styleId="Heading7">
    <w:name w:val="heading 7"/>
    <w:basedOn w:val="Normal"/>
    <w:next w:val="Normal"/>
    <w:link w:val="Heading7Char"/>
    <w:unhideWhenUsed/>
    <w:qFormat/>
    <w:rsid w:val="00EC1813"/>
    <w:pPr>
      <w:numPr>
        <w:ilvl w:val="6"/>
        <w:numId w:val="1"/>
      </w:numPr>
      <w:spacing w:before="240" w:after="60" w:line="240" w:lineRule="auto"/>
      <w:outlineLvl w:val="6"/>
    </w:pPr>
    <w:rPr>
      <w:rFonts w:ascii="Calibri" w:eastAsia="SimSun" w:hAnsi="Calibri" w:cs="Times New Roman"/>
      <w:sz w:val="24"/>
      <w:szCs w:val="24"/>
    </w:rPr>
  </w:style>
  <w:style w:type="paragraph" w:styleId="Heading8">
    <w:name w:val="heading 8"/>
    <w:basedOn w:val="Normal"/>
    <w:next w:val="Normal"/>
    <w:link w:val="Heading8Char"/>
    <w:unhideWhenUsed/>
    <w:qFormat/>
    <w:rsid w:val="00EC1813"/>
    <w:pPr>
      <w:numPr>
        <w:ilvl w:val="7"/>
        <w:numId w:val="1"/>
      </w:numPr>
      <w:spacing w:before="240" w:after="60" w:line="240" w:lineRule="auto"/>
      <w:outlineLvl w:val="7"/>
    </w:pPr>
    <w:rPr>
      <w:rFonts w:ascii="Calibri" w:eastAsia="SimSun" w:hAnsi="Calibri" w:cs="Times New Roman"/>
      <w:i/>
      <w:iCs/>
      <w:sz w:val="24"/>
      <w:szCs w:val="24"/>
    </w:rPr>
  </w:style>
  <w:style w:type="paragraph" w:styleId="Heading9">
    <w:name w:val="heading 9"/>
    <w:basedOn w:val="Normal"/>
    <w:next w:val="Normal"/>
    <w:link w:val="Heading9Char"/>
    <w:unhideWhenUsed/>
    <w:qFormat/>
    <w:rsid w:val="00EC1813"/>
    <w:pPr>
      <w:numPr>
        <w:ilvl w:val="8"/>
        <w:numId w:val="1"/>
      </w:numPr>
      <w:spacing w:before="240" w:after="60" w:line="240" w:lineRule="auto"/>
      <w:outlineLvl w:val="8"/>
    </w:pPr>
    <w:rPr>
      <w:rFonts w:ascii="Cambria" w:eastAsia="SimSu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81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C1813"/>
    <w:rPr>
      <w:rFonts w:ascii="Cambria" w:eastAsia="SimSun" w:hAnsi="Cambria" w:cs="Times New Roman"/>
      <w:b/>
      <w:bCs/>
      <w:i/>
      <w:iCs/>
      <w:sz w:val="28"/>
      <w:szCs w:val="28"/>
    </w:rPr>
  </w:style>
  <w:style w:type="character" w:customStyle="1" w:styleId="Heading3Char">
    <w:name w:val="Heading 3 Char"/>
    <w:basedOn w:val="DefaultParagraphFont"/>
    <w:link w:val="Heading3"/>
    <w:rsid w:val="00EC1813"/>
    <w:rPr>
      <w:rFonts w:ascii="Cambria" w:eastAsia="SimSun" w:hAnsi="Cambria" w:cs="Times New Roman"/>
      <w:b/>
      <w:bCs/>
      <w:sz w:val="26"/>
      <w:szCs w:val="26"/>
    </w:rPr>
  </w:style>
  <w:style w:type="character" w:customStyle="1" w:styleId="Heading4Char">
    <w:name w:val="Heading 4 Char"/>
    <w:basedOn w:val="DefaultParagraphFont"/>
    <w:link w:val="Heading4"/>
    <w:rsid w:val="00EC1813"/>
    <w:rPr>
      <w:rFonts w:ascii="Calibri" w:eastAsia="SimSun" w:hAnsi="Calibri" w:cs="Times New Roman"/>
      <w:b/>
      <w:bCs/>
      <w:sz w:val="28"/>
      <w:szCs w:val="28"/>
    </w:rPr>
  </w:style>
  <w:style w:type="character" w:customStyle="1" w:styleId="Heading5Char">
    <w:name w:val="Heading 5 Char"/>
    <w:basedOn w:val="DefaultParagraphFont"/>
    <w:link w:val="Heading5"/>
    <w:uiPriority w:val="9"/>
    <w:rsid w:val="00EC1813"/>
    <w:rPr>
      <w:rFonts w:ascii="Calibri" w:eastAsia="SimSun" w:hAnsi="Calibri" w:cs="Times New Roman"/>
      <w:b/>
      <w:bCs/>
      <w:i/>
      <w:iCs/>
      <w:sz w:val="26"/>
      <w:szCs w:val="26"/>
    </w:rPr>
  </w:style>
  <w:style w:type="character" w:customStyle="1" w:styleId="Heading6Char">
    <w:name w:val="Heading 6 Char"/>
    <w:basedOn w:val="DefaultParagraphFont"/>
    <w:link w:val="Heading6"/>
    <w:rsid w:val="00EC1813"/>
    <w:rPr>
      <w:rFonts w:ascii="Calibri" w:eastAsia="SimSun" w:hAnsi="Calibri" w:cs="Times New Roman"/>
      <w:b/>
      <w:bCs/>
    </w:rPr>
  </w:style>
  <w:style w:type="character" w:customStyle="1" w:styleId="Heading7Char">
    <w:name w:val="Heading 7 Char"/>
    <w:basedOn w:val="DefaultParagraphFont"/>
    <w:link w:val="Heading7"/>
    <w:rsid w:val="00EC1813"/>
    <w:rPr>
      <w:rFonts w:ascii="Calibri" w:eastAsia="SimSun" w:hAnsi="Calibri" w:cs="Times New Roman"/>
      <w:sz w:val="24"/>
      <w:szCs w:val="24"/>
    </w:rPr>
  </w:style>
  <w:style w:type="character" w:customStyle="1" w:styleId="Heading8Char">
    <w:name w:val="Heading 8 Char"/>
    <w:basedOn w:val="DefaultParagraphFont"/>
    <w:link w:val="Heading8"/>
    <w:rsid w:val="00EC1813"/>
    <w:rPr>
      <w:rFonts w:ascii="Calibri" w:eastAsia="SimSun" w:hAnsi="Calibri" w:cs="Times New Roman"/>
      <w:i/>
      <w:iCs/>
      <w:sz w:val="24"/>
      <w:szCs w:val="24"/>
    </w:rPr>
  </w:style>
  <w:style w:type="character" w:customStyle="1" w:styleId="Heading9Char">
    <w:name w:val="Heading 9 Char"/>
    <w:basedOn w:val="DefaultParagraphFont"/>
    <w:link w:val="Heading9"/>
    <w:rsid w:val="00EC1813"/>
    <w:rPr>
      <w:rFonts w:ascii="Cambria" w:eastAsia="SimSun" w:hAnsi="Cambria" w:cs="Times New Roman"/>
    </w:rPr>
  </w:style>
  <w:style w:type="paragraph" w:styleId="BodyText">
    <w:name w:val="Body Text"/>
    <w:basedOn w:val="Normal"/>
    <w:link w:val="BodyTextChar"/>
    <w:rsid w:val="00EC1813"/>
    <w:pPr>
      <w:spacing w:after="0" w:line="240" w:lineRule="auto"/>
      <w:jc w:val="center"/>
    </w:pPr>
    <w:rPr>
      <w:rFonts w:ascii=".VnAristoteH" w:eastAsia="SimSun" w:hAnsi=".VnAristoteH" w:cs="Times New Roman"/>
      <w:sz w:val="52"/>
      <w:szCs w:val="20"/>
      <w:lang w:eastAsia="en-US"/>
    </w:rPr>
  </w:style>
  <w:style w:type="character" w:customStyle="1" w:styleId="BodyTextChar">
    <w:name w:val="Body Text Char"/>
    <w:basedOn w:val="DefaultParagraphFont"/>
    <w:link w:val="BodyText"/>
    <w:rsid w:val="00EC1813"/>
    <w:rPr>
      <w:rFonts w:ascii=".VnAristoteH" w:eastAsia="SimSun" w:hAnsi=".VnAristoteH" w:cs="Times New Roman"/>
      <w:sz w:val="52"/>
      <w:szCs w:val="20"/>
      <w:lang w:eastAsia="en-US"/>
    </w:rPr>
  </w:style>
  <w:style w:type="paragraph" w:styleId="BodyTextIndent">
    <w:name w:val="Body Text Indent"/>
    <w:basedOn w:val="Normal"/>
    <w:link w:val="BodyTextIndentChar"/>
    <w:uiPriority w:val="99"/>
    <w:semiHidden/>
    <w:unhideWhenUsed/>
    <w:rsid w:val="00AD3E1D"/>
    <w:pPr>
      <w:spacing w:after="120"/>
      <w:ind w:left="360"/>
    </w:pPr>
  </w:style>
  <w:style w:type="character" w:customStyle="1" w:styleId="BodyTextIndentChar">
    <w:name w:val="Body Text Indent Char"/>
    <w:basedOn w:val="DefaultParagraphFont"/>
    <w:link w:val="BodyTextIndent"/>
    <w:uiPriority w:val="99"/>
    <w:semiHidden/>
    <w:rsid w:val="00AD3E1D"/>
  </w:style>
  <w:style w:type="paragraph" w:styleId="BodyTextFirstIndent2">
    <w:name w:val="Body Text First Indent 2"/>
    <w:basedOn w:val="BodyTextIndent"/>
    <w:link w:val="BodyTextFirstIndent2Char"/>
    <w:uiPriority w:val="99"/>
    <w:unhideWhenUsed/>
    <w:rsid w:val="00AD3E1D"/>
    <w:pPr>
      <w:spacing w:after="200"/>
      <w:ind w:firstLine="360"/>
    </w:pPr>
  </w:style>
  <w:style w:type="character" w:customStyle="1" w:styleId="BodyTextFirstIndent2Char">
    <w:name w:val="Body Text First Indent 2 Char"/>
    <w:basedOn w:val="BodyTextIndentChar"/>
    <w:link w:val="BodyTextFirstIndent2"/>
    <w:uiPriority w:val="99"/>
    <w:rsid w:val="00AD3E1D"/>
  </w:style>
  <w:style w:type="paragraph" w:styleId="ListParagraph">
    <w:name w:val="List Paragraph"/>
    <w:basedOn w:val="Normal"/>
    <w:uiPriority w:val="34"/>
    <w:qFormat/>
    <w:rsid w:val="00AD3E1D"/>
    <w:pPr>
      <w:ind w:left="720"/>
      <w:contextualSpacing/>
    </w:pPr>
    <w:rPr>
      <w:rFonts w:ascii="Calibri" w:eastAsia="SimSun" w:hAnsi="Calibri" w:cs="Times New Roman"/>
    </w:rPr>
  </w:style>
  <w:style w:type="paragraph" w:styleId="BalloonText">
    <w:name w:val="Balloon Text"/>
    <w:basedOn w:val="Normal"/>
    <w:link w:val="BalloonTextChar"/>
    <w:uiPriority w:val="99"/>
    <w:semiHidden/>
    <w:unhideWhenUsed/>
    <w:rsid w:val="00AD3E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E1D"/>
    <w:rPr>
      <w:rFonts w:ascii="Segoe UI" w:hAnsi="Segoe UI" w:cs="Segoe UI"/>
      <w:sz w:val="18"/>
      <w:szCs w:val="18"/>
    </w:rPr>
  </w:style>
  <w:style w:type="paragraph" w:styleId="NoSpacing">
    <w:name w:val="No Spacing"/>
    <w:link w:val="NoSpacingChar"/>
    <w:uiPriority w:val="99"/>
    <w:qFormat/>
    <w:rsid w:val="00AD3E1D"/>
    <w:pPr>
      <w:widowControl w:val="0"/>
      <w:spacing w:after="0" w:line="240" w:lineRule="auto"/>
      <w:jc w:val="both"/>
    </w:pPr>
    <w:rPr>
      <w:rFonts w:ascii="Times New Roman" w:eastAsia="SimSun" w:hAnsi="Times New Roman" w:cs="Times New Roman"/>
      <w:kern w:val="2"/>
      <w:sz w:val="21"/>
      <w:szCs w:val="21"/>
    </w:rPr>
  </w:style>
  <w:style w:type="character" w:customStyle="1" w:styleId="NoSpacingChar">
    <w:name w:val="No Spacing Char"/>
    <w:link w:val="NoSpacing"/>
    <w:uiPriority w:val="99"/>
    <w:locked/>
    <w:rsid w:val="00AD3E1D"/>
    <w:rPr>
      <w:rFonts w:ascii="Times New Roman" w:eastAsia="SimSun" w:hAnsi="Times New Roman" w:cs="Times New Roman"/>
      <w:kern w:val="2"/>
      <w:sz w:val="21"/>
      <w:szCs w:val="21"/>
    </w:rPr>
  </w:style>
  <w:style w:type="paragraph" w:customStyle="1" w:styleId="H1">
    <w:name w:val="H1"/>
    <w:basedOn w:val="Heading5"/>
    <w:next w:val="Heading5"/>
    <w:link w:val="H1Char"/>
    <w:qFormat/>
    <w:rsid w:val="00AD3E1D"/>
    <w:pPr>
      <w:keepNext/>
      <w:keepLines/>
      <w:numPr>
        <w:ilvl w:val="0"/>
        <w:numId w:val="0"/>
      </w:numPr>
      <w:spacing w:before="40" w:after="0" w:line="360" w:lineRule="auto"/>
      <w:ind w:firstLine="720"/>
      <w:jc w:val="center"/>
    </w:pPr>
    <w:rPr>
      <w:rFonts w:ascii="Times New Roman" w:eastAsiaTheme="majorEastAsia" w:hAnsi="Times New Roman" w:cstheme="majorBidi"/>
      <w:bCs w:val="0"/>
      <w:i w:val="0"/>
      <w:iCs w:val="0"/>
      <w:color w:val="365F91" w:themeColor="accent1" w:themeShade="BF"/>
      <w:lang w:val="vi-VN"/>
    </w:rPr>
  </w:style>
  <w:style w:type="character" w:customStyle="1" w:styleId="H1Char">
    <w:name w:val="H1 Char"/>
    <w:basedOn w:val="Heading5Char"/>
    <w:link w:val="H1"/>
    <w:rsid w:val="00AD3E1D"/>
    <w:rPr>
      <w:rFonts w:ascii="Times New Roman" w:eastAsiaTheme="majorEastAsia" w:hAnsi="Times New Roman" w:cstheme="majorBidi"/>
      <w:b/>
      <w:bCs w:val="0"/>
      <w:i w:val="0"/>
      <w:iCs w:val="0"/>
      <w:color w:val="365F91" w:themeColor="accent1" w:themeShade="BF"/>
      <w:sz w:val="26"/>
      <w:szCs w:val="26"/>
      <w:lang w:val="vi-VN"/>
    </w:rPr>
  </w:style>
  <w:style w:type="numbering" w:customStyle="1" w:styleId="Style1">
    <w:name w:val="Style1"/>
    <w:uiPriority w:val="99"/>
    <w:rsid w:val="00AD3E1D"/>
    <w:pPr>
      <w:numPr>
        <w:numId w:val="13"/>
      </w:numPr>
    </w:pPr>
  </w:style>
  <w:style w:type="paragraph" w:customStyle="1" w:styleId="B">
    <w:name w:val="B"/>
    <w:basedOn w:val="Heading5"/>
    <w:next w:val="Heading5"/>
    <w:link w:val="BChar"/>
    <w:qFormat/>
    <w:rsid w:val="00AD3E1D"/>
    <w:pPr>
      <w:keepNext/>
      <w:keepLines/>
      <w:numPr>
        <w:ilvl w:val="0"/>
        <w:numId w:val="0"/>
      </w:numPr>
      <w:snapToGrid w:val="0"/>
      <w:spacing w:before="40" w:after="0" w:line="360" w:lineRule="auto"/>
      <w:ind w:firstLine="720"/>
      <w:jc w:val="center"/>
    </w:pPr>
    <w:rPr>
      <w:rFonts w:ascii="Times New Roman" w:eastAsiaTheme="majorEastAsia" w:hAnsi="Times New Roman" w:cstheme="majorBidi"/>
      <w:bCs w:val="0"/>
      <w:i w:val="0"/>
      <w:iCs w:val="0"/>
      <w:color w:val="365F91" w:themeColor="accent1" w:themeShade="BF"/>
    </w:rPr>
  </w:style>
  <w:style w:type="character" w:customStyle="1" w:styleId="BChar">
    <w:name w:val="B Char"/>
    <w:basedOn w:val="Heading5Char"/>
    <w:link w:val="B"/>
    <w:rsid w:val="00AD3E1D"/>
    <w:rPr>
      <w:rFonts w:ascii="Times New Roman" w:eastAsiaTheme="majorEastAsia" w:hAnsi="Times New Roman" w:cstheme="majorBidi"/>
      <w:b/>
      <w:bCs w:val="0"/>
      <w:i w:val="0"/>
      <w:iCs w:val="0"/>
      <w:color w:val="365F91" w:themeColor="accent1" w:themeShade="BF"/>
      <w:sz w:val="26"/>
      <w:szCs w:val="26"/>
    </w:rPr>
  </w:style>
  <w:style w:type="table" w:styleId="TableGrid">
    <w:name w:val="Table Grid"/>
    <w:basedOn w:val="TableNormal"/>
    <w:uiPriority w:val="59"/>
    <w:rsid w:val="00AD3E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iao">
    <w:name w:val="1biao"/>
    <w:basedOn w:val="NoSpacing"/>
    <w:link w:val="1biaoChar"/>
    <w:uiPriority w:val="99"/>
    <w:rsid w:val="00AD3E1D"/>
    <w:pPr>
      <w:spacing w:line="400" w:lineRule="exact"/>
      <w:jc w:val="center"/>
    </w:pPr>
  </w:style>
  <w:style w:type="character" w:customStyle="1" w:styleId="1biaoChar">
    <w:name w:val="1biao Char"/>
    <w:basedOn w:val="NoSpacingChar"/>
    <w:link w:val="1biao"/>
    <w:uiPriority w:val="99"/>
    <w:locked/>
    <w:rsid w:val="00AD3E1D"/>
    <w:rPr>
      <w:rFonts w:ascii="Times New Roman" w:eastAsia="SimSun" w:hAnsi="Times New Roman" w:cs="Times New Roman"/>
      <w:kern w:val="2"/>
      <w:sz w:val="21"/>
      <w:szCs w:val="21"/>
    </w:rPr>
  </w:style>
  <w:style w:type="character" w:styleId="FootnoteReference">
    <w:name w:val="footnote reference"/>
    <w:basedOn w:val="DefaultParagraphFont"/>
    <w:uiPriority w:val="99"/>
    <w:semiHidden/>
    <w:unhideWhenUsed/>
    <w:rsid w:val="00AD3E1D"/>
    <w:rPr>
      <w:vertAlign w:val="superscript"/>
    </w:rPr>
  </w:style>
  <w:style w:type="paragraph" w:styleId="Header">
    <w:name w:val="header"/>
    <w:basedOn w:val="Normal"/>
    <w:link w:val="HeaderChar"/>
    <w:uiPriority w:val="99"/>
    <w:unhideWhenUsed/>
    <w:rsid w:val="00AD3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E1D"/>
  </w:style>
  <w:style w:type="paragraph" w:styleId="Footer">
    <w:name w:val="footer"/>
    <w:basedOn w:val="Normal"/>
    <w:link w:val="FooterChar"/>
    <w:uiPriority w:val="99"/>
    <w:unhideWhenUsed/>
    <w:rsid w:val="00AD3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chart" Target="charts/chart1.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image" Target="media/image2.pn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汉语</c:v>
                </c:pt>
              </c:strCache>
            </c:strRef>
          </c:tx>
          <c:spPr>
            <a:solidFill>
              <a:schemeClr val="bg1"/>
            </a:solidFill>
            <a:ln w="9525">
              <a:solidFill>
                <a:schemeClr val="tx1"/>
              </a:solidFill>
            </a:ln>
            <a:effectLst/>
          </c:spPr>
          <c:invertIfNegative val="0"/>
          <c:cat>
            <c:strRef>
              <c:f>Sheet1!$A$2:$A$12</c:f>
              <c:strCache>
                <c:ptCount val="11"/>
                <c:pt idx="0">
                  <c:v>1名素单音节</c:v>
                </c:pt>
                <c:pt idx="1">
                  <c:v>1名素连绵式</c:v>
                </c:pt>
                <c:pt idx="2">
                  <c:v>1名素译音式</c:v>
                </c:pt>
                <c:pt idx="3">
                  <c:v>1名素拟声式</c:v>
                </c:pt>
                <c:pt idx="4">
                  <c:v>2名素并列式</c:v>
                </c:pt>
                <c:pt idx="5">
                  <c:v>2名素偏正式</c:v>
                </c:pt>
                <c:pt idx="6">
                  <c:v>2名素附加式</c:v>
                </c:pt>
                <c:pt idx="7">
                  <c:v>2名素述宾式</c:v>
                </c:pt>
                <c:pt idx="8">
                  <c:v>3名素偏正式</c:v>
                </c:pt>
                <c:pt idx="9">
                  <c:v>3名素附加式</c:v>
                </c:pt>
                <c:pt idx="10">
                  <c:v>4名素偏正式</c:v>
                </c:pt>
              </c:strCache>
            </c:strRef>
          </c:cat>
          <c:val>
            <c:numRef>
              <c:f>Sheet1!$B$2:$B$12</c:f>
              <c:numCache>
                <c:formatCode>General</c:formatCode>
                <c:ptCount val="11"/>
                <c:pt idx="0">
                  <c:v>22.6</c:v>
                </c:pt>
                <c:pt idx="1">
                  <c:v>10.4</c:v>
                </c:pt>
                <c:pt idx="2">
                  <c:v>0.4</c:v>
                </c:pt>
                <c:pt idx="3">
                  <c:v>1.1000000000000001</c:v>
                </c:pt>
                <c:pt idx="4">
                  <c:v>1.4</c:v>
                </c:pt>
                <c:pt idx="5">
                  <c:v>56.4</c:v>
                </c:pt>
                <c:pt idx="6">
                  <c:v>3.2</c:v>
                </c:pt>
                <c:pt idx="7">
                  <c:v>0.4</c:v>
                </c:pt>
                <c:pt idx="8">
                  <c:v>2.9</c:v>
                </c:pt>
                <c:pt idx="9">
                  <c:v>1.1000000000000001</c:v>
                </c:pt>
                <c:pt idx="10">
                  <c:v>0</c:v>
                </c:pt>
              </c:numCache>
            </c:numRef>
          </c:val>
          <c:extLst xmlns:c16r2="http://schemas.microsoft.com/office/drawing/2015/06/chart">
            <c:ext xmlns:c16="http://schemas.microsoft.com/office/drawing/2014/chart" uri="{C3380CC4-5D6E-409C-BE32-E72D297353CC}">
              <c16:uniqueId val="{00000000-F876-40CA-AA75-407DE7D408D3}"/>
            </c:ext>
          </c:extLst>
        </c:ser>
        <c:ser>
          <c:idx val="1"/>
          <c:order val="1"/>
          <c:tx>
            <c:strRef>
              <c:f>Sheet1!$C$1</c:f>
              <c:strCache>
                <c:ptCount val="1"/>
                <c:pt idx="0">
                  <c:v>越南语</c:v>
                </c:pt>
              </c:strCache>
            </c:strRef>
          </c:tx>
          <c:spPr>
            <a:solidFill>
              <a:schemeClr val="tx1"/>
            </a:solidFill>
            <a:ln>
              <a:noFill/>
            </a:ln>
            <a:effectLst/>
          </c:spPr>
          <c:invertIfNegative val="0"/>
          <c:cat>
            <c:strRef>
              <c:f>Sheet1!$A$2:$A$12</c:f>
              <c:strCache>
                <c:ptCount val="11"/>
                <c:pt idx="0">
                  <c:v>1名素单音节</c:v>
                </c:pt>
                <c:pt idx="1">
                  <c:v>1名素连绵式</c:v>
                </c:pt>
                <c:pt idx="2">
                  <c:v>1名素译音式</c:v>
                </c:pt>
                <c:pt idx="3">
                  <c:v>1名素拟声式</c:v>
                </c:pt>
                <c:pt idx="4">
                  <c:v>2名素并列式</c:v>
                </c:pt>
                <c:pt idx="5">
                  <c:v>2名素偏正式</c:v>
                </c:pt>
                <c:pt idx="6">
                  <c:v>2名素附加式</c:v>
                </c:pt>
                <c:pt idx="7">
                  <c:v>2名素述宾式</c:v>
                </c:pt>
                <c:pt idx="8">
                  <c:v>3名素偏正式</c:v>
                </c:pt>
                <c:pt idx="9">
                  <c:v>3名素附加式</c:v>
                </c:pt>
                <c:pt idx="10">
                  <c:v>4名素偏正式</c:v>
                </c:pt>
              </c:strCache>
            </c:strRef>
          </c:cat>
          <c:val>
            <c:numRef>
              <c:f>Sheet1!$C$2:$C$12</c:f>
              <c:numCache>
                <c:formatCode>General</c:formatCode>
                <c:ptCount val="11"/>
                <c:pt idx="0">
                  <c:v>16.8</c:v>
                </c:pt>
                <c:pt idx="1">
                  <c:v>14.6</c:v>
                </c:pt>
                <c:pt idx="2">
                  <c:v>0</c:v>
                </c:pt>
                <c:pt idx="3">
                  <c:v>1.2</c:v>
                </c:pt>
                <c:pt idx="4">
                  <c:v>1.6</c:v>
                </c:pt>
                <c:pt idx="5">
                  <c:v>56.2</c:v>
                </c:pt>
                <c:pt idx="6">
                  <c:v>0</c:v>
                </c:pt>
                <c:pt idx="7">
                  <c:v>1.2</c:v>
                </c:pt>
                <c:pt idx="8">
                  <c:v>8.1</c:v>
                </c:pt>
                <c:pt idx="9">
                  <c:v>0</c:v>
                </c:pt>
                <c:pt idx="10">
                  <c:v>0.3</c:v>
                </c:pt>
              </c:numCache>
            </c:numRef>
          </c:val>
          <c:extLst xmlns:c16r2="http://schemas.microsoft.com/office/drawing/2015/06/chart">
            <c:ext xmlns:c16="http://schemas.microsoft.com/office/drawing/2014/chart" uri="{C3380CC4-5D6E-409C-BE32-E72D297353CC}">
              <c16:uniqueId val="{00000001-F876-40CA-AA75-407DE7D408D3}"/>
            </c:ext>
          </c:extLst>
        </c:ser>
        <c:dLbls>
          <c:showLegendKey val="0"/>
          <c:showVal val="0"/>
          <c:showCatName val="0"/>
          <c:showSerName val="0"/>
          <c:showPercent val="0"/>
          <c:showBubbleSize val="0"/>
        </c:dLbls>
        <c:gapWidth val="219"/>
        <c:overlap val="-27"/>
        <c:axId val="335154144"/>
        <c:axId val="335153584"/>
      </c:barChart>
      <c:catAx>
        <c:axId val="335154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3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35153584"/>
        <c:crosses val="autoZero"/>
        <c:auto val="1"/>
        <c:lblAlgn val="ctr"/>
        <c:lblOffset val="100"/>
        <c:noMultiLvlLbl val="0"/>
      </c:catAx>
      <c:valAx>
        <c:axId val="335153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5154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3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汉语</c:v>
                </c:pt>
              </c:strCache>
            </c:strRef>
          </c:tx>
          <c:spPr>
            <a:solidFill>
              <a:schemeClr val="bg1"/>
            </a:solidFill>
            <a:ln>
              <a:solidFill>
                <a:schemeClr val="tx1"/>
              </a:solidFill>
            </a:ln>
            <a:effectLst/>
          </c:spPr>
          <c:invertIfNegative val="0"/>
          <c:cat>
            <c:strRef>
              <c:f>Sheet1!$A$2:$A$15</c:f>
              <c:strCache>
                <c:ptCount val="14"/>
                <c:pt idx="0">
                  <c:v>羽毛色泽</c:v>
                </c:pt>
                <c:pt idx="1">
                  <c:v>形体</c:v>
                </c:pt>
                <c:pt idx="2">
                  <c:v>尺寸</c:v>
                </c:pt>
                <c:pt idx="3">
                  <c:v>鸣叫声</c:v>
                </c:pt>
                <c:pt idx="4">
                  <c:v>性别、生长</c:v>
                </c:pt>
                <c:pt idx="5">
                  <c:v>生活环境</c:v>
                </c:pt>
                <c:pt idx="6">
                  <c:v>习惯</c:v>
                </c:pt>
                <c:pt idx="7">
                  <c:v>飞走特征</c:v>
                </c:pt>
                <c:pt idx="8">
                  <c:v>觅食对象</c:v>
                </c:pt>
                <c:pt idx="9">
                  <c:v>来源</c:v>
                </c:pt>
                <c:pt idx="10">
                  <c:v>功用</c:v>
                </c:pt>
                <c:pt idx="11">
                  <c:v>品质</c:v>
                </c:pt>
                <c:pt idx="12">
                  <c:v>传说典故</c:v>
                </c:pt>
                <c:pt idx="13">
                  <c:v>综合</c:v>
                </c:pt>
              </c:strCache>
            </c:strRef>
          </c:cat>
          <c:val>
            <c:numRef>
              <c:f>Sheet1!$B$2:$B$15</c:f>
              <c:numCache>
                <c:formatCode>General</c:formatCode>
                <c:ptCount val="14"/>
                <c:pt idx="0">
                  <c:v>29.2</c:v>
                </c:pt>
                <c:pt idx="1">
                  <c:v>9.1999999999999993</c:v>
                </c:pt>
                <c:pt idx="2">
                  <c:v>1.6</c:v>
                </c:pt>
                <c:pt idx="3">
                  <c:v>13.2</c:v>
                </c:pt>
                <c:pt idx="4">
                  <c:v>3.8</c:v>
                </c:pt>
                <c:pt idx="5">
                  <c:v>14.6</c:v>
                </c:pt>
                <c:pt idx="6">
                  <c:v>5.4</c:v>
                </c:pt>
                <c:pt idx="7">
                  <c:v>4.9000000000000004</c:v>
                </c:pt>
                <c:pt idx="8">
                  <c:v>1.6</c:v>
                </c:pt>
                <c:pt idx="9">
                  <c:v>2.7</c:v>
                </c:pt>
                <c:pt idx="10">
                  <c:v>6.5</c:v>
                </c:pt>
                <c:pt idx="11">
                  <c:v>3.8</c:v>
                </c:pt>
                <c:pt idx="12">
                  <c:v>1.6</c:v>
                </c:pt>
                <c:pt idx="13">
                  <c:v>2.2000000000000002</c:v>
                </c:pt>
              </c:numCache>
            </c:numRef>
          </c:val>
          <c:extLst xmlns:c16r2="http://schemas.microsoft.com/office/drawing/2015/06/chart">
            <c:ext xmlns:c16="http://schemas.microsoft.com/office/drawing/2014/chart" uri="{C3380CC4-5D6E-409C-BE32-E72D297353CC}">
              <c16:uniqueId val="{00000000-8D88-4E11-BD48-5532ADC143B7}"/>
            </c:ext>
          </c:extLst>
        </c:ser>
        <c:ser>
          <c:idx val="1"/>
          <c:order val="1"/>
          <c:tx>
            <c:strRef>
              <c:f>Sheet1!$C$1</c:f>
              <c:strCache>
                <c:ptCount val="1"/>
                <c:pt idx="0">
                  <c:v>越南语</c:v>
                </c:pt>
              </c:strCache>
            </c:strRef>
          </c:tx>
          <c:spPr>
            <a:solidFill>
              <a:schemeClr val="tx1"/>
            </a:solidFill>
            <a:ln>
              <a:noFill/>
            </a:ln>
            <a:effectLst/>
          </c:spPr>
          <c:invertIfNegative val="0"/>
          <c:cat>
            <c:strRef>
              <c:f>Sheet1!$A$2:$A$15</c:f>
              <c:strCache>
                <c:ptCount val="14"/>
                <c:pt idx="0">
                  <c:v>羽毛色泽</c:v>
                </c:pt>
                <c:pt idx="1">
                  <c:v>形体</c:v>
                </c:pt>
                <c:pt idx="2">
                  <c:v>尺寸</c:v>
                </c:pt>
                <c:pt idx="3">
                  <c:v>鸣叫声</c:v>
                </c:pt>
                <c:pt idx="4">
                  <c:v>性别、生长</c:v>
                </c:pt>
                <c:pt idx="5">
                  <c:v>生活环境</c:v>
                </c:pt>
                <c:pt idx="6">
                  <c:v>习惯</c:v>
                </c:pt>
                <c:pt idx="7">
                  <c:v>飞走特征</c:v>
                </c:pt>
                <c:pt idx="8">
                  <c:v>觅食对象</c:v>
                </c:pt>
                <c:pt idx="9">
                  <c:v>来源</c:v>
                </c:pt>
                <c:pt idx="10">
                  <c:v>功用</c:v>
                </c:pt>
                <c:pt idx="11">
                  <c:v>品质</c:v>
                </c:pt>
                <c:pt idx="12">
                  <c:v>传说典故</c:v>
                </c:pt>
                <c:pt idx="13">
                  <c:v>综合</c:v>
                </c:pt>
              </c:strCache>
            </c:strRef>
          </c:cat>
          <c:val>
            <c:numRef>
              <c:f>Sheet1!$C$2:$C$15</c:f>
              <c:numCache>
                <c:formatCode>General</c:formatCode>
                <c:ptCount val="14"/>
                <c:pt idx="0">
                  <c:v>35.1</c:v>
                </c:pt>
                <c:pt idx="1">
                  <c:v>14.7</c:v>
                </c:pt>
                <c:pt idx="2">
                  <c:v>2.8</c:v>
                </c:pt>
                <c:pt idx="3">
                  <c:v>10.9</c:v>
                </c:pt>
                <c:pt idx="4">
                  <c:v>2.8</c:v>
                </c:pt>
                <c:pt idx="5">
                  <c:v>9.5</c:v>
                </c:pt>
                <c:pt idx="6">
                  <c:v>4.3</c:v>
                </c:pt>
                <c:pt idx="7">
                  <c:v>0.5</c:v>
                </c:pt>
                <c:pt idx="8">
                  <c:v>3.3</c:v>
                </c:pt>
                <c:pt idx="9">
                  <c:v>6.2</c:v>
                </c:pt>
                <c:pt idx="10">
                  <c:v>2.4</c:v>
                </c:pt>
                <c:pt idx="11">
                  <c:v>2.8</c:v>
                </c:pt>
                <c:pt idx="12">
                  <c:v>0.9</c:v>
                </c:pt>
                <c:pt idx="13">
                  <c:v>3.8</c:v>
                </c:pt>
              </c:numCache>
            </c:numRef>
          </c:val>
          <c:extLst xmlns:c16r2="http://schemas.microsoft.com/office/drawing/2015/06/chart">
            <c:ext xmlns:c16="http://schemas.microsoft.com/office/drawing/2014/chart" uri="{C3380CC4-5D6E-409C-BE32-E72D297353CC}">
              <c16:uniqueId val="{00000001-8D88-4E11-BD48-5532ADC143B7}"/>
            </c:ext>
          </c:extLst>
        </c:ser>
        <c:dLbls>
          <c:showLegendKey val="0"/>
          <c:showVal val="0"/>
          <c:showCatName val="0"/>
          <c:showSerName val="0"/>
          <c:showPercent val="0"/>
          <c:showBubbleSize val="0"/>
        </c:dLbls>
        <c:gapWidth val="219"/>
        <c:overlap val="-27"/>
        <c:axId val="335155264"/>
        <c:axId val="339262080"/>
      </c:barChart>
      <c:catAx>
        <c:axId val="335155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en-US"/>
          </a:p>
        </c:txPr>
        <c:crossAx val="339262080"/>
        <c:crosses val="autoZero"/>
        <c:auto val="1"/>
        <c:lblAlgn val="ctr"/>
        <c:lblOffset val="100"/>
        <c:noMultiLvlLbl val="0"/>
      </c:catAx>
      <c:valAx>
        <c:axId val="339262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5155264"/>
        <c:crosses val="autoZero"/>
        <c:crossBetween val="between"/>
      </c:valAx>
      <c:spPr>
        <a:noFill/>
        <a:ln>
          <a:solidFill>
            <a:schemeClr val="tx1">
              <a:alpha val="97000"/>
            </a:schemeClr>
          </a:solid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汉语</c:v>
                </c:pt>
              </c:strCache>
            </c:strRef>
          </c:tx>
          <c:spPr>
            <a:solidFill>
              <a:schemeClr val="bg1"/>
            </a:solidFill>
            <a:ln>
              <a:solidFill>
                <a:schemeClr val="tx1"/>
              </a:solidFill>
            </a:ln>
            <a:effectLst/>
          </c:spPr>
          <c:invertIfNegative val="0"/>
          <c:cat>
            <c:strRef>
              <c:f>Sheet1!$A$2:$A$8</c:f>
              <c:strCache>
                <c:ptCount val="7"/>
                <c:pt idx="0">
                  <c:v>任意结合</c:v>
                </c:pt>
                <c:pt idx="1">
                  <c:v>模仿鸣叫声</c:v>
                </c:pt>
                <c:pt idx="2">
                  <c:v>语素合成</c:v>
                </c:pt>
                <c:pt idx="3">
                  <c:v>修辞命名</c:v>
                </c:pt>
                <c:pt idx="4">
                  <c:v>借用外来词</c:v>
                </c:pt>
                <c:pt idx="5">
                  <c:v>以意符命名</c:v>
                </c:pt>
                <c:pt idx="6">
                  <c:v>综合</c:v>
                </c:pt>
              </c:strCache>
            </c:strRef>
          </c:cat>
          <c:val>
            <c:numRef>
              <c:f>Sheet1!$B$2:$B$8</c:f>
              <c:numCache>
                <c:formatCode>General</c:formatCode>
                <c:ptCount val="7"/>
                <c:pt idx="0">
                  <c:v>0.7</c:v>
                </c:pt>
                <c:pt idx="1">
                  <c:v>0.4</c:v>
                </c:pt>
                <c:pt idx="2">
                  <c:v>55.5</c:v>
                </c:pt>
                <c:pt idx="3">
                  <c:v>9.3000000000000007</c:v>
                </c:pt>
                <c:pt idx="4">
                  <c:v>0.7</c:v>
                </c:pt>
                <c:pt idx="5">
                  <c:v>27.4</c:v>
                </c:pt>
                <c:pt idx="6">
                  <c:v>6</c:v>
                </c:pt>
              </c:numCache>
            </c:numRef>
          </c:val>
          <c:extLst xmlns:c16r2="http://schemas.microsoft.com/office/drawing/2015/06/chart">
            <c:ext xmlns:c16="http://schemas.microsoft.com/office/drawing/2014/chart" uri="{C3380CC4-5D6E-409C-BE32-E72D297353CC}">
              <c16:uniqueId val="{00000000-6954-446C-9F13-D4DDB57F20ED}"/>
            </c:ext>
          </c:extLst>
        </c:ser>
        <c:ser>
          <c:idx val="1"/>
          <c:order val="1"/>
          <c:tx>
            <c:strRef>
              <c:f>Sheet1!$C$1</c:f>
              <c:strCache>
                <c:ptCount val="1"/>
                <c:pt idx="0">
                  <c:v>越南语</c:v>
                </c:pt>
              </c:strCache>
            </c:strRef>
          </c:tx>
          <c:spPr>
            <a:solidFill>
              <a:schemeClr val="tx1"/>
            </a:solidFill>
            <a:ln>
              <a:solidFill>
                <a:schemeClr val="tx1"/>
              </a:solidFill>
            </a:ln>
            <a:effectLst/>
          </c:spPr>
          <c:invertIfNegative val="0"/>
          <c:cat>
            <c:strRef>
              <c:f>Sheet1!$A$2:$A$8</c:f>
              <c:strCache>
                <c:ptCount val="7"/>
                <c:pt idx="0">
                  <c:v>任意结合</c:v>
                </c:pt>
                <c:pt idx="1">
                  <c:v>模仿鸣叫声</c:v>
                </c:pt>
                <c:pt idx="2">
                  <c:v>语素合成</c:v>
                </c:pt>
                <c:pt idx="3">
                  <c:v>修辞命名</c:v>
                </c:pt>
                <c:pt idx="4">
                  <c:v>借用外来词</c:v>
                </c:pt>
                <c:pt idx="5">
                  <c:v>以意符命名</c:v>
                </c:pt>
                <c:pt idx="6">
                  <c:v>综合</c:v>
                </c:pt>
              </c:strCache>
            </c:strRef>
          </c:cat>
          <c:val>
            <c:numRef>
              <c:f>Sheet1!$C$2:$C$8</c:f>
              <c:numCache>
                <c:formatCode>General</c:formatCode>
                <c:ptCount val="7"/>
                <c:pt idx="0">
                  <c:v>24.5</c:v>
                </c:pt>
                <c:pt idx="1">
                  <c:v>4</c:v>
                </c:pt>
                <c:pt idx="2">
                  <c:v>47.4</c:v>
                </c:pt>
                <c:pt idx="3">
                  <c:v>10.8</c:v>
                </c:pt>
                <c:pt idx="4">
                  <c:v>11.8</c:v>
                </c:pt>
                <c:pt idx="5">
                  <c:v>0</c:v>
                </c:pt>
                <c:pt idx="6">
                  <c:v>1.5</c:v>
                </c:pt>
              </c:numCache>
            </c:numRef>
          </c:val>
          <c:extLst xmlns:c16r2="http://schemas.microsoft.com/office/drawing/2015/06/chart">
            <c:ext xmlns:c16="http://schemas.microsoft.com/office/drawing/2014/chart" uri="{C3380CC4-5D6E-409C-BE32-E72D297353CC}">
              <c16:uniqueId val="{00000001-6954-446C-9F13-D4DDB57F20ED}"/>
            </c:ext>
          </c:extLst>
        </c:ser>
        <c:dLbls>
          <c:showLegendKey val="0"/>
          <c:showVal val="0"/>
          <c:showCatName val="0"/>
          <c:showSerName val="0"/>
          <c:showPercent val="0"/>
          <c:showBubbleSize val="0"/>
        </c:dLbls>
        <c:gapWidth val="219"/>
        <c:overlap val="-27"/>
        <c:axId val="344102592"/>
        <c:axId val="344103152"/>
      </c:barChart>
      <c:catAx>
        <c:axId val="344102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350" b="0" i="0" u="none" strike="noStrike" kern="1200" baseline="0">
                <a:solidFill>
                  <a:schemeClr val="tx1"/>
                </a:solidFill>
                <a:latin typeface="SimSun" panose="02010600030101010101" pitchFamily="2" charset="-122"/>
                <a:ea typeface="SimSun" panose="02010600030101010101" pitchFamily="2" charset="-122"/>
                <a:cs typeface="+mn-cs"/>
              </a:defRPr>
            </a:pPr>
            <a:endParaRPr lang="en-US"/>
          </a:p>
        </c:txPr>
        <c:crossAx val="344103152"/>
        <c:crosses val="autoZero"/>
        <c:auto val="1"/>
        <c:lblAlgn val="ctr"/>
        <c:lblOffset val="100"/>
        <c:noMultiLvlLbl val="0"/>
      </c:catAx>
      <c:valAx>
        <c:axId val="344103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44102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350" b="0" i="0" u="none" strike="noStrike" kern="1200" baseline="0">
              <a:solidFill>
                <a:schemeClr val="tx1"/>
              </a:solidFill>
              <a:latin typeface="SimSun" panose="02010600030101010101" pitchFamily="2" charset="-122"/>
              <a:ea typeface="SimSun" panose="02010600030101010101" pitchFamily="2" charset="-122"/>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D257C7-23FA-482D-BA77-E71DC63DAF8B}" type="doc">
      <dgm:prSet loTypeId="urn:microsoft.com/office/officeart/2005/8/layout/target1" loCatId="relationship" qsTypeId="urn:microsoft.com/office/officeart/2005/8/quickstyle/simple1" qsCatId="simple" csTypeId="urn:microsoft.com/office/officeart/2005/8/colors/accent1_2" csCatId="accent1" phldr="1"/>
      <dgm:spPr/>
    </dgm:pt>
    <dgm:pt modelId="{18FF2101-8ECE-47A9-BD51-B9F46931A834}">
      <dgm:prSet phldrT="[Text]" custT="1"/>
      <dgm:spPr>
        <a:xfrm>
          <a:off x="3290887" y="0"/>
          <a:ext cx="1035843" cy="604242"/>
        </a:xfrm>
        <a:noFill/>
        <a:ln>
          <a:noFill/>
        </a:ln>
        <a:effectLst/>
      </dgm:spPr>
      <dgm:t>
        <a:bodyPr/>
        <a:lstStyle/>
        <a:p>
          <a:pPr algn="ctr"/>
          <a:r>
            <a:rPr lang="zh-CN" altLang="en-US" sz="1200" b="0" dirty="0">
              <a:solidFill>
                <a:sysClr val="windowText" lastClr="000000">
                  <a:hueOff val="0"/>
                  <a:satOff val="0"/>
                  <a:lumOff val="0"/>
                  <a:alphaOff val="0"/>
                </a:sysClr>
              </a:solidFill>
              <a:latin typeface="Calibri" panose="020F0502020204030204"/>
              <a:ea typeface="宋体" panose="02010600030101010101" pitchFamily="2" charset="-122"/>
              <a:cs typeface="+mn-cs"/>
            </a:rPr>
            <a:t>老鹰、燕子、</a:t>
          </a:r>
          <a:r>
            <a:rPr lang="zh-CN" altLang="en-US" sz="1200" b="0">
              <a:solidFill>
                <a:sysClr val="windowText" lastClr="000000">
                  <a:hueOff val="0"/>
                  <a:satOff val="0"/>
                  <a:lumOff val="0"/>
                  <a:alphaOff val="0"/>
                </a:sysClr>
              </a:solidFill>
              <a:latin typeface="Calibri" panose="020F0502020204030204"/>
              <a:ea typeface="宋体" panose="02010600030101010101" pitchFamily="2" charset="-122"/>
              <a:cs typeface="+mn-cs"/>
            </a:rPr>
            <a:t>布谷、雁、鸳鸯、丹顶鹤</a:t>
          </a:r>
          <a:endParaRPr lang="en-US" sz="1200" b="0" dirty="0">
            <a:solidFill>
              <a:sysClr val="windowText" lastClr="000000">
                <a:hueOff val="0"/>
                <a:satOff val="0"/>
                <a:lumOff val="0"/>
                <a:alphaOff val="0"/>
              </a:sysClr>
            </a:solidFill>
            <a:latin typeface="Calibri" panose="020F0502020204030204"/>
            <a:ea typeface="+mn-ea"/>
            <a:cs typeface="+mn-cs"/>
          </a:endParaRPr>
        </a:p>
      </dgm:t>
    </dgm:pt>
    <dgm:pt modelId="{2FC3D974-E783-48CD-8741-4658FE846B6F}" type="parTrans" cxnId="{BFBAC41B-FF81-4668-8EC6-74D34A3E45D3}">
      <dgm:prSet/>
      <dgm:spPr/>
      <dgm:t>
        <a:bodyPr/>
        <a:lstStyle/>
        <a:p>
          <a:pPr algn="ctr"/>
          <a:endParaRPr lang="en-US"/>
        </a:p>
      </dgm:t>
    </dgm:pt>
    <dgm:pt modelId="{23E01DBC-5AD9-487B-AE96-AAC8DA7EBA31}" type="sibTrans" cxnId="{BFBAC41B-FF81-4668-8EC6-74D34A3E45D3}">
      <dgm:prSet/>
      <dgm:spPr/>
      <dgm:t>
        <a:bodyPr/>
        <a:lstStyle/>
        <a:p>
          <a:pPr algn="ctr"/>
          <a:endParaRPr lang="en-US"/>
        </a:p>
      </dgm:t>
    </dgm:pt>
    <dgm:pt modelId="{9E7404A9-B264-40E7-B366-006060008366}">
      <dgm:prSet phldrT="[Text]" custT="1"/>
      <dgm:spPr>
        <a:xfrm>
          <a:off x="3061520" y="604242"/>
          <a:ext cx="794865" cy="604242"/>
        </a:xfrm>
        <a:noFill/>
        <a:ln>
          <a:noFill/>
        </a:ln>
        <a:effectLst/>
      </dgm:spPr>
      <dgm:t>
        <a:bodyPr/>
        <a:lstStyle/>
        <a:p>
          <a:pPr algn="ctr"/>
          <a:r>
            <a:rPr lang="zh-CN" altLang="en-US" sz="1200" b="0" dirty="0">
              <a:solidFill>
                <a:sysClr val="windowText" lastClr="000000">
                  <a:hueOff val="0"/>
                  <a:satOff val="0"/>
                  <a:lumOff val="0"/>
                  <a:alphaOff val="0"/>
                </a:sysClr>
              </a:solidFill>
              <a:latin typeface="Calibri" panose="020F0502020204030204"/>
              <a:ea typeface="宋体" panose="02010600030101010101" pitchFamily="2" charset="-122"/>
              <a:cs typeface="+mn-cs"/>
            </a:rPr>
            <a:t>鸵鸟</a:t>
          </a:r>
          <a:endParaRPr lang="en-US" sz="1200" b="0" dirty="0">
            <a:solidFill>
              <a:sysClr val="windowText" lastClr="000000">
                <a:hueOff val="0"/>
                <a:satOff val="0"/>
                <a:lumOff val="0"/>
                <a:alphaOff val="0"/>
              </a:sysClr>
            </a:solidFill>
            <a:latin typeface="Calibri" panose="020F0502020204030204"/>
            <a:ea typeface="+mn-ea"/>
            <a:cs typeface="+mn-cs"/>
          </a:endParaRPr>
        </a:p>
      </dgm:t>
    </dgm:pt>
    <dgm:pt modelId="{4A5879D6-7042-470E-B269-21027A92FE45}" type="parTrans" cxnId="{394EA12D-9948-42E7-B70F-9E9F6CFE5EB2}">
      <dgm:prSet/>
      <dgm:spPr/>
      <dgm:t>
        <a:bodyPr/>
        <a:lstStyle/>
        <a:p>
          <a:pPr algn="ctr"/>
          <a:endParaRPr lang="en-US"/>
        </a:p>
      </dgm:t>
    </dgm:pt>
    <dgm:pt modelId="{1A0DF312-D7E3-499E-8697-1B7E786F47D5}" type="sibTrans" cxnId="{394EA12D-9948-42E7-B70F-9E9F6CFE5EB2}">
      <dgm:prSet/>
      <dgm:spPr/>
      <dgm:t>
        <a:bodyPr/>
        <a:lstStyle/>
        <a:p>
          <a:pPr algn="ctr"/>
          <a:endParaRPr lang="en-US"/>
        </a:p>
      </dgm:t>
    </dgm:pt>
    <dgm:pt modelId="{02AF7D0F-D0C2-4D4F-BA03-2A8648B6D75B}">
      <dgm:prSet phldrT="[Text]" custT="1"/>
      <dgm:spPr>
        <a:xfrm>
          <a:off x="2972831" y="1192580"/>
          <a:ext cx="1035843" cy="604242"/>
        </a:xfrm>
        <a:noFill/>
        <a:ln>
          <a:noFill/>
        </a:ln>
        <a:effectLst/>
      </dgm:spPr>
      <dgm:t>
        <a:bodyPr/>
        <a:lstStyle/>
        <a:p>
          <a:pPr algn="ctr"/>
          <a:r>
            <a:rPr lang="zh-CN" altLang="en-US" sz="1200" b="0" dirty="0">
              <a:solidFill>
                <a:sysClr val="windowText" lastClr="000000">
                  <a:hueOff val="0"/>
                  <a:satOff val="0"/>
                  <a:lumOff val="0"/>
                  <a:alphaOff val="0"/>
                </a:sysClr>
              </a:solidFill>
              <a:latin typeface="Calibri" panose="020F0502020204030204"/>
              <a:ea typeface="宋体" panose="02010600030101010101" pitchFamily="2" charset="-122"/>
              <a:cs typeface="+mn-cs"/>
            </a:rPr>
            <a:t>企鹅</a:t>
          </a:r>
          <a:endParaRPr lang="en-US" sz="1200" b="0" dirty="0">
            <a:solidFill>
              <a:sysClr val="windowText" lastClr="000000">
                <a:hueOff val="0"/>
                <a:satOff val="0"/>
                <a:lumOff val="0"/>
                <a:alphaOff val="0"/>
              </a:sysClr>
            </a:solidFill>
            <a:latin typeface="Calibri" panose="020F0502020204030204"/>
            <a:ea typeface="+mn-ea"/>
            <a:cs typeface="+mn-cs"/>
          </a:endParaRPr>
        </a:p>
      </dgm:t>
    </dgm:pt>
    <dgm:pt modelId="{6EEC313B-BE69-43D9-800C-596FB8F8965F}" type="parTrans" cxnId="{CBA7C2AB-6C2C-4D6E-9148-FD8DC8EDEEAC}">
      <dgm:prSet/>
      <dgm:spPr/>
      <dgm:t>
        <a:bodyPr/>
        <a:lstStyle/>
        <a:p>
          <a:pPr algn="ctr"/>
          <a:endParaRPr lang="en-US"/>
        </a:p>
      </dgm:t>
    </dgm:pt>
    <dgm:pt modelId="{388FC248-621E-45C9-B3FA-EDFFA6818839}" type="sibTrans" cxnId="{CBA7C2AB-6C2C-4D6E-9148-FD8DC8EDEEAC}">
      <dgm:prSet/>
      <dgm:spPr/>
      <dgm:t>
        <a:bodyPr/>
        <a:lstStyle/>
        <a:p>
          <a:pPr algn="ctr"/>
          <a:endParaRPr lang="en-US"/>
        </a:p>
      </dgm:t>
    </dgm:pt>
    <dgm:pt modelId="{8F910CD5-6A72-42E9-84F1-E0FFF981B1D9}" type="pres">
      <dgm:prSet presAssocID="{08D257C7-23FA-482D-BA77-E71DC63DAF8B}" presName="composite" presStyleCnt="0">
        <dgm:presLayoutVars>
          <dgm:chMax val="5"/>
          <dgm:dir/>
          <dgm:resizeHandles val="exact"/>
        </dgm:presLayoutVars>
      </dgm:prSet>
      <dgm:spPr/>
    </dgm:pt>
    <dgm:pt modelId="{9DA0E2C1-48A1-49E6-B15E-8D4884991A32}" type="pres">
      <dgm:prSet presAssocID="{18FF2101-8ECE-47A9-BD51-B9F46931A834}" presName="circle1" presStyleLbl="lnNode1" presStyleIdx="0" presStyleCnt="3" custScaleX="222223" custScaleY="198413"/>
      <dgm:spPr>
        <a:xfrm>
          <a:off x="1449385" y="1315356"/>
          <a:ext cx="920753" cy="822099"/>
        </a:xfrm>
        <a:prstGeom prst="ellipse">
          <a:avLst/>
        </a:prstGeom>
        <a:solidFill>
          <a:srgbClr val="E7E6E6"/>
        </a:solidFill>
        <a:ln w="19050" cap="flat" cmpd="sng" algn="ctr">
          <a:solidFill>
            <a:sysClr val="windowText" lastClr="000000"/>
          </a:solidFill>
          <a:prstDash val="solid"/>
          <a:miter lim="800000"/>
        </a:ln>
        <a:effectLst/>
      </dgm:spPr>
    </dgm:pt>
    <dgm:pt modelId="{8EDA3992-AB01-4255-B5F3-81424FCB97C3}" type="pres">
      <dgm:prSet presAssocID="{18FF2101-8ECE-47A9-BD51-B9F46931A834}" presName="text1" presStyleLbl="revTx" presStyleIdx="0" presStyleCnt="3">
        <dgm:presLayoutVars>
          <dgm:bulletEnabled val="1"/>
        </dgm:presLayoutVars>
      </dgm:prSet>
      <dgm:spPr>
        <a:prstGeom prst="rect">
          <a:avLst/>
        </a:prstGeom>
      </dgm:spPr>
      <dgm:t>
        <a:bodyPr/>
        <a:lstStyle/>
        <a:p>
          <a:endParaRPr lang="en-US"/>
        </a:p>
      </dgm:t>
    </dgm:pt>
    <dgm:pt modelId="{F1589831-BC3E-48AC-96A9-1886A0B9E6ED}" type="pres">
      <dgm:prSet presAssocID="{18FF2101-8ECE-47A9-BD51-B9F46931A834}" presName="line1" presStyleLbl="callout" presStyleIdx="0" presStyleCnt="6" custLinFactNeighborX="-2293"/>
      <dgm:spPr>
        <a:xfrm>
          <a:off x="3025988" y="302121"/>
          <a:ext cx="258960" cy="0"/>
        </a:xfrm>
        <a:prstGeom prst="line">
          <a:avLst/>
        </a:prstGeom>
        <a:solidFill>
          <a:srgbClr val="5B9BD5">
            <a:hueOff val="0"/>
            <a:satOff val="0"/>
            <a:lumOff val="0"/>
            <a:alphaOff val="0"/>
          </a:srgbClr>
        </a:solidFill>
        <a:ln w="19050" cap="flat" cmpd="sng" algn="ctr">
          <a:solidFill>
            <a:sysClr val="windowText" lastClr="000000"/>
          </a:solidFill>
          <a:prstDash val="solid"/>
          <a:miter lim="800000"/>
        </a:ln>
        <a:effectLst/>
      </dgm:spPr>
    </dgm:pt>
    <dgm:pt modelId="{CC21831E-D246-4778-B8D2-25B4AEF3DAD2}" type="pres">
      <dgm:prSet presAssocID="{18FF2101-8ECE-47A9-BD51-B9F46931A834}" presName="d1" presStyleLbl="callout" presStyleIdx="1" presStyleCnt="6"/>
      <dgm:spPr>
        <a:xfrm rot="5400000">
          <a:off x="1758356" y="453872"/>
          <a:ext cx="1423939" cy="1121128"/>
        </a:xfrm>
        <a:prstGeom prst="line">
          <a:avLst/>
        </a:prstGeom>
        <a:solidFill>
          <a:srgbClr val="5B9BD5">
            <a:hueOff val="0"/>
            <a:satOff val="0"/>
            <a:lumOff val="0"/>
            <a:alphaOff val="0"/>
          </a:srgbClr>
        </a:solidFill>
        <a:ln w="19050" cap="flat" cmpd="sng" algn="ctr">
          <a:solidFill>
            <a:sysClr val="windowText" lastClr="000000"/>
          </a:solidFill>
          <a:prstDash val="solid"/>
          <a:miter lim="800000"/>
        </a:ln>
        <a:effectLst/>
      </dgm:spPr>
    </dgm:pt>
    <dgm:pt modelId="{DB47FFBB-D198-4727-8EED-F17A8F6010AE}" type="pres">
      <dgm:prSet presAssocID="{9E7404A9-B264-40E7-B366-006060008366}" presName="circle2" presStyleLbl="lnNode1" presStyleIdx="1" presStyleCnt="3" custScaleX="119048" custScaleY="115079"/>
      <dgm:spPr>
        <a:xfrm>
          <a:off x="1169871" y="1011183"/>
          <a:ext cx="1479781" cy="1430446"/>
        </a:xfrm>
        <a:prstGeom prst="ellipse">
          <a:avLst/>
        </a:prstGeom>
        <a:solidFill>
          <a:sysClr val="window" lastClr="FFFFFF">
            <a:lumMod val="95000"/>
          </a:sysClr>
        </a:solidFill>
        <a:ln w="19050" cap="flat" cmpd="sng" algn="ctr">
          <a:solidFill>
            <a:sysClr val="windowText" lastClr="000000"/>
          </a:solidFill>
          <a:prstDash val="solid"/>
          <a:miter lim="800000"/>
        </a:ln>
        <a:effectLst/>
      </dgm:spPr>
    </dgm:pt>
    <dgm:pt modelId="{7B72BC84-9278-4636-A13F-8081EA93C709}" type="pres">
      <dgm:prSet presAssocID="{9E7404A9-B264-40E7-B366-006060008366}" presName="text2" presStyleLbl="revTx" presStyleIdx="1" presStyleCnt="3" custScaleX="76736" custLinFactNeighborX="-33775">
        <dgm:presLayoutVars>
          <dgm:bulletEnabled val="1"/>
        </dgm:presLayoutVars>
      </dgm:prSet>
      <dgm:spPr>
        <a:prstGeom prst="rect">
          <a:avLst/>
        </a:prstGeom>
      </dgm:spPr>
      <dgm:t>
        <a:bodyPr/>
        <a:lstStyle/>
        <a:p>
          <a:endParaRPr lang="en-US"/>
        </a:p>
      </dgm:t>
    </dgm:pt>
    <dgm:pt modelId="{F2DD6E74-4441-43D4-AE09-D9DDFC043E8C}" type="pres">
      <dgm:prSet presAssocID="{9E7404A9-B264-40E7-B366-006060008366}" presName="line2" presStyleLbl="callout" presStyleIdx="2" presStyleCnt="6" custLinFactNeighborX="-42753" custLinFactNeighborY="-75940"/>
      <dgm:spPr>
        <a:xfrm>
          <a:off x="2921212" y="879024"/>
          <a:ext cx="258960" cy="0"/>
        </a:xfrm>
        <a:prstGeom prst="line">
          <a:avLst/>
        </a:prstGeom>
        <a:solidFill>
          <a:srgbClr val="5B9BD5">
            <a:hueOff val="0"/>
            <a:satOff val="0"/>
            <a:lumOff val="0"/>
            <a:alphaOff val="0"/>
          </a:srgbClr>
        </a:solidFill>
        <a:ln w="19050" cap="flat" cmpd="sng" algn="ctr">
          <a:solidFill>
            <a:sysClr val="windowText" lastClr="000000"/>
          </a:solidFill>
          <a:prstDash val="solid"/>
          <a:miter lim="800000"/>
        </a:ln>
        <a:effectLst/>
      </dgm:spPr>
    </dgm:pt>
    <dgm:pt modelId="{D21EAE09-CC9D-4F61-892A-7F172B9FD8E3}" type="pres">
      <dgm:prSet presAssocID="{9E7404A9-B264-40E7-B366-006060008366}" presName="d2" presStyleLbl="callout" presStyleIdx="3" presStyleCnt="6" custScaleX="73824" custScaleY="105822"/>
      <dgm:spPr>
        <a:xfrm rot="5400000">
          <a:off x="2031699" y="1156557"/>
          <a:ext cx="1174196" cy="608447"/>
        </a:xfrm>
        <a:prstGeom prst="line">
          <a:avLst/>
        </a:prstGeom>
        <a:solidFill>
          <a:srgbClr val="5B9BD5">
            <a:hueOff val="0"/>
            <a:satOff val="0"/>
            <a:lumOff val="0"/>
            <a:alphaOff val="0"/>
          </a:srgbClr>
        </a:solidFill>
        <a:ln w="19050" cap="flat" cmpd="sng" algn="ctr">
          <a:solidFill>
            <a:sysClr val="windowText" lastClr="000000"/>
          </a:solidFill>
          <a:prstDash val="solid"/>
          <a:miter lim="800000"/>
        </a:ln>
        <a:effectLst/>
      </dgm:spPr>
    </dgm:pt>
    <dgm:pt modelId="{DDF09D7D-0BE5-4592-A4AC-60B857B9158A}" type="pres">
      <dgm:prSet presAssocID="{02AF7D0F-D0C2-4D4F-BA03-2A8648B6D75B}" presName="circle3" presStyleLbl="lnNode1" presStyleIdx="2" presStyleCnt="3"/>
      <dgm:spPr>
        <a:xfrm>
          <a:off x="873918" y="690562"/>
          <a:ext cx="2071687" cy="2071687"/>
        </a:xfrm>
        <a:prstGeom prst="ellipse">
          <a:avLst/>
        </a:prstGeom>
        <a:solidFill>
          <a:sysClr val="window" lastClr="FFFFFF"/>
        </a:solidFill>
        <a:ln w="19050" cap="flat" cmpd="sng" algn="ctr">
          <a:solidFill>
            <a:sysClr val="windowText" lastClr="000000"/>
          </a:solidFill>
          <a:prstDash val="solid"/>
          <a:miter lim="800000"/>
        </a:ln>
        <a:effectLst/>
      </dgm:spPr>
    </dgm:pt>
    <dgm:pt modelId="{9213523B-B9A8-4D55-AEC1-CFC110D0BFC1}" type="pres">
      <dgm:prSet presAssocID="{02AF7D0F-D0C2-4D4F-BA03-2A8648B6D75B}" presName="text3" presStyleLbl="revTx" presStyleIdx="2" presStyleCnt="3" custLinFactNeighborX="-30705" custLinFactNeighborY="-2632">
        <dgm:presLayoutVars>
          <dgm:bulletEnabled val="1"/>
        </dgm:presLayoutVars>
      </dgm:prSet>
      <dgm:spPr>
        <a:prstGeom prst="rect">
          <a:avLst/>
        </a:prstGeom>
      </dgm:spPr>
      <dgm:t>
        <a:bodyPr/>
        <a:lstStyle/>
        <a:p>
          <a:endParaRPr lang="en-US"/>
        </a:p>
      </dgm:t>
    </dgm:pt>
    <dgm:pt modelId="{A3506135-8995-466A-8B42-987CC53694A5}" type="pres">
      <dgm:prSet presAssocID="{02AF7D0F-D0C2-4D4F-BA03-2A8648B6D75B}" presName="line3" presStyleLbl="callout" presStyleIdx="4" presStyleCnt="6" custLinFactNeighborX="-2293"/>
      <dgm:spPr>
        <a:xfrm>
          <a:off x="3025988" y="1510605"/>
          <a:ext cx="258960" cy="0"/>
        </a:xfrm>
        <a:prstGeom prst="line">
          <a:avLst/>
        </a:prstGeom>
        <a:solidFill>
          <a:srgbClr val="5B9BD5">
            <a:hueOff val="0"/>
            <a:satOff val="0"/>
            <a:lumOff val="0"/>
            <a:alphaOff val="0"/>
          </a:srgbClr>
        </a:solidFill>
        <a:ln w="19050" cap="flat" cmpd="sng" algn="ctr">
          <a:solidFill>
            <a:sysClr val="windowText" lastClr="000000"/>
          </a:solidFill>
          <a:prstDash val="solid"/>
          <a:miter lim="800000"/>
        </a:ln>
        <a:effectLst/>
      </dgm:spPr>
    </dgm:pt>
    <dgm:pt modelId="{271C7C58-BFCA-421C-9ACE-5FC2A8AC0E15}" type="pres">
      <dgm:prSet presAssocID="{02AF7D0F-D0C2-4D4F-BA03-2A8648B6D75B}" presName="d3" presStyleLbl="callout" presStyleIdx="5" presStyleCnt="6"/>
      <dgm:spPr>
        <a:xfrm rot="5400000">
          <a:off x="2370022" y="1643020"/>
          <a:ext cx="792765" cy="527244"/>
        </a:xfrm>
        <a:prstGeom prst="line">
          <a:avLst/>
        </a:prstGeom>
        <a:solidFill>
          <a:srgbClr val="5B9BD5">
            <a:hueOff val="0"/>
            <a:satOff val="0"/>
            <a:lumOff val="0"/>
            <a:alphaOff val="0"/>
          </a:srgbClr>
        </a:solidFill>
        <a:ln w="19050" cap="flat" cmpd="sng" algn="ctr">
          <a:solidFill>
            <a:sysClr val="windowText" lastClr="000000"/>
          </a:solidFill>
          <a:prstDash val="solid"/>
          <a:miter lim="800000"/>
        </a:ln>
        <a:effectLst/>
      </dgm:spPr>
    </dgm:pt>
  </dgm:ptLst>
  <dgm:cxnLst>
    <dgm:cxn modelId="{DAFE7E2B-0915-4133-A030-1E1C55A303AF}" type="presOf" srcId="{08D257C7-23FA-482D-BA77-E71DC63DAF8B}" destId="{8F910CD5-6A72-42E9-84F1-E0FFF981B1D9}" srcOrd="0" destOrd="0" presId="urn:microsoft.com/office/officeart/2005/8/layout/target1"/>
    <dgm:cxn modelId="{BFBAC41B-FF81-4668-8EC6-74D34A3E45D3}" srcId="{08D257C7-23FA-482D-BA77-E71DC63DAF8B}" destId="{18FF2101-8ECE-47A9-BD51-B9F46931A834}" srcOrd="0" destOrd="0" parTransId="{2FC3D974-E783-48CD-8741-4658FE846B6F}" sibTransId="{23E01DBC-5AD9-487B-AE96-AAC8DA7EBA31}"/>
    <dgm:cxn modelId="{67C3494F-502A-49D0-90B0-0AB0021081DF}" type="presOf" srcId="{02AF7D0F-D0C2-4D4F-BA03-2A8648B6D75B}" destId="{9213523B-B9A8-4D55-AEC1-CFC110D0BFC1}" srcOrd="0" destOrd="0" presId="urn:microsoft.com/office/officeart/2005/8/layout/target1"/>
    <dgm:cxn modelId="{394EA12D-9948-42E7-B70F-9E9F6CFE5EB2}" srcId="{08D257C7-23FA-482D-BA77-E71DC63DAF8B}" destId="{9E7404A9-B264-40E7-B366-006060008366}" srcOrd="1" destOrd="0" parTransId="{4A5879D6-7042-470E-B269-21027A92FE45}" sibTransId="{1A0DF312-D7E3-499E-8697-1B7E786F47D5}"/>
    <dgm:cxn modelId="{CBA7C2AB-6C2C-4D6E-9148-FD8DC8EDEEAC}" srcId="{08D257C7-23FA-482D-BA77-E71DC63DAF8B}" destId="{02AF7D0F-D0C2-4D4F-BA03-2A8648B6D75B}" srcOrd="2" destOrd="0" parTransId="{6EEC313B-BE69-43D9-800C-596FB8F8965F}" sibTransId="{388FC248-621E-45C9-B3FA-EDFFA6818839}"/>
    <dgm:cxn modelId="{11476D64-33B7-4CE9-B8E8-15184C0B0A59}" type="presOf" srcId="{9E7404A9-B264-40E7-B366-006060008366}" destId="{7B72BC84-9278-4636-A13F-8081EA93C709}" srcOrd="0" destOrd="0" presId="urn:microsoft.com/office/officeart/2005/8/layout/target1"/>
    <dgm:cxn modelId="{A0D2EC5B-5F7F-4A5F-96E3-FA0F5351978A}" type="presOf" srcId="{18FF2101-8ECE-47A9-BD51-B9F46931A834}" destId="{8EDA3992-AB01-4255-B5F3-81424FCB97C3}" srcOrd="0" destOrd="0" presId="urn:microsoft.com/office/officeart/2005/8/layout/target1"/>
    <dgm:cxn modelId="{D3250ECE-F7C1-47DC-902B-C140BF96DFA9}" type="presParOf" srcId="{8F910CD5-6A72-42E9-84F1-E0FFF981B1D9}" destId="{9DA0E2C1-48A1-49E6-B15E-8D4884991A32}" srcOrd="0" destOrd="0" presId="urn:microsoft.com/office/officeart/2005/8/layout/target1"/>
    <dgm:cxn modelId="{E79D7777-FD6C-4D08-9033-7DBF068381C2}" type="presParOf" srcId="{8F910CD5-6A72-42E9-84F1-E0FFF981B1D9}" destId="{8EDA3992-AB01-4255-B5F3-81424FCB97C3}" srcOrd="1" destOrd="0" presId="urn:microsoft.com/office/officeart/2005/8/layout/target1"/>
    <dgm:cxn modelId="{65DE9853-D26D-4A25-882D-7724811CE34C}" type="presParOf" srcId="{8F910CD5-6A72-42E9-84F1-E0FFF981B1D9}" destId="{F1589831-BC3E-48AC-96A9-1886A0B9E6ED}" srcOrd="2" destOrd="0" presId="urn:microsoft.com/office/officeart/2005/8/layout/target1"/>
    <dgm:cxn modelId="{3B8776C5-9E8B-4185-A517-6A852A02807C}" type="presParOf" srcId="{8F910CD5-6A72-42E9-84F1-E0FFF981B1D9}" destId="{CC21831E-D246-4778-B8D2-25B4AEF3DAD2}" srcOrd="3" destOrd="0" presId="urn:microsoft.com/office/officeart/2005/8/layout/target1"/>
    <dgm:cxn modelId="{9123BADD-9E76-4000-9854-9BF2563218C2}" type="presParOf" srcId="{8F910CD5-6A72-42E9-84F1-E0FFF981B1D9}" destId="{DB47FFBB-D198-4727-8EED-F17A8F6010AE}" srcOrd="4" destOrd="0" presId="urn:microsoft.com/office/officeart/2005/8/layout/target1"/>
    <dgm:cxn modelId="{BB547DDB-26AE-4FD1-964D-7821888B7453}" type="presParOf" srcId="{8F910CD5-6A72-42E9-84F1-E0FFF981B1D9}" destId="{7B72BC84-9278-4636-A13F-8081EA93C709}" srcOrd="5" destOrd="0" presId="urn:microsoft.com/office/officeart/2005/8/layout/target1"/>
    <dgm:cxn modelId="{5BCEDACF-8814-4DAA-BD2D-E7F345DF1A9E}" type="presParOf" srcId="{8F910CD5-6A72-42E9-84F1-E0FFF981B1D9}" destId="{F2DD6E74-4441-43D4-AE09-D9DDFC043E8C}" srcOrd="6" destOrd="0" presId="urn:microsoft.com/office/officeart/2005/8/layout/target1"/>
    <dgm:cxn modelId="{5A78EC40-3DBC-4D7B-A2B1-DD07C5AA8D79}" type="presParOf" srcId="{8F910CD5-6A72-42E9-84F1-E0FFF981B1D9}" destId="{D21EAE09-CC9D-4F61-892A-7F172B9FD8E3}" srcOrd="7" destOrd="0" presId="urn:microsoft.com/office/officeart/2005/8/layout/target1"/>
    <dgm:cxn modelId="{285969CE-95A6-4153-A38A-CA2FE46EC0FB}" type="presParOf" srcId="{8F910CD5-6A72-42E9-84F1-E0FFF981B1D9}" destId="{DDF09D7D-0BE5-4592-A4AC-60B857B9158A}" srcOrd="8" destOrd="0" presId="urn:microsoft.com/office/officeart/2005/8/layout/target1"/>
    <dgm:cxn modelId="{5C5C58A8-1EFB-482A-8C31-E774BF2C18BC}" type="presParOf" srcId="{8F910CD5-6A72-42E9-84F1-E0FFF981B1D9}" destId="{9213523B-B9A8-4D55-AEC1-CFC110D0BFC1}" srcOrd="9" destOrd="0" presId="urn:microsoft.com/office/officeart/2005/8/layout/target1"/>
    <dgm:cxn modelId="{B0B1BAF1-E3CA-4042-BB4C-DBF02C9CC97E}" type="presParOf" srcId="{8F910CD5-6A72-42E9-84F1-E0FFF981B1D9}" destId="{A3506135-8995-466A-8B42-987CC53694A5}" srcOrd="10" destOrd="0" presId="urn:microsoft.com/office/officeart/2005/8/layout/target1"/>
    <dgm:cxn modelId="{BFA9A8E6-0BB2-43E9-9E24-8A9C3ECB7312}" type="presParOf" srcId="{8F910CD5-6A72-42E9-84F1-E0FFF981B1D9}" destId="{271C7C58-BFCA-421C-9ACE-5FC2A8AC0E15}" srcOrd="11" destOrd="0" presId="urn:microsoft.com/office/officeart/2005/8/layout/targe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9B1A72A-3FFC-4960-A38B-FD9161D98EED}"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US"/>
        </a:p>
      </dgm:t>
    </dgm:pt>
    <dgm:pt modelId="{3D5F8EA9-12E4-4E7C-B3A1-83AE60ED135A}">
      <dgm:prSet phldrT="[Text]" custT="1"/>
      <dgm:spPr>
        <a:solidFill>
          <a:schemeClr val="bg1"/>
        </a:solidFill>
        <a:ln w="15875"/>
      </dgm:spPr>
      <dgm:t>
        <a:bodyPr/>
        <a:lstStyle/>
        <a:p>
          <a:r>
            <a:rPr lang="zh-CN" altLang="en-US" sz="1200" b="1" dirty="0">
              <a:solidFill>
                <a:schemeClr val="tx1"/>
              </a:solidFill>
            </a:rPr>
            <a:t>鸟类</a:t>
          </a:r>
          <a:endParaRPr lang="en-US" sz="1200" b="1" dirty="0">
            <a:solidFill>
              <a:schemeClr val="tx1"/>
            </a:solidFill>
          </a:endParaRPr>
        </a:p>
      </dgm:t>
    </dgm:pt>
    <dgm:pt modelId="{C3568289-F767-4D50-827A-D8B58F871E2A}" type="parTrans" cxnId="{68463AFF-D09C-40E3-9736-B13BC0978A56}">
      <dgm:prSet/>
      <dgm:spPr>
        <a:ln w="19050"/>
      </dgm:spPr>
      <dgm:t>
        <a:bodyPr/>
        <a:lstStyle/>
        <a:p>
          <a:endParaRPr lang="en-US" b="1">
            <a:solidFill>
              <a:schemeClr val="tx1"/>
            </a:solidFill>
          </a:endParaRPr>
        </a:p>
      </dgm:t>
    </dgm:pt>
    <dgm:pt modelId="{838A9815-8CDB-4CD2-91E5-9CA2B757B1CE}" type="sibTrans" cxnId="{68463AFF-D09C-40E3-9736-B13BC0978A56}">
      <dgm:prSet/>
      <dgm:spPr/>
      <dgm:t>
        <a:bodyPr/>
        <a:lstStyle/>
        <a:p>
          <a:endParaRPr lang="en-US" b="1">
            <a:solidFill>
              <a:schemeClr val="tx1"/>
            </a:solidFill>
          </a:endParaRPr>
        </a:p>
      </dgm:t>
    </dgm:pt>
    <dgm:pt modelId="{95C7E899-2B07-49F0-BB8D-960B878822FA}" type="asst">
      <dgm:prSet phldrT="[Text]" custT="1"/>
      <dgm:spPr>
        <a:solidFill>
          <a:schemeClr val="bg1"/>
        </a:solidFill>
        <a:ln w="15875"/>
      </dgm:spPr>
      <dgm:t>
        <a:bodyPr/>
        <a:lstStyle/>
        <a:p>
          <a:r>
            <a:rPr lang="zh-CN" altLang="en-US" sz="1200" b="1" dirty="0">
              <a:solidFill>
                <a:schemeClr val="tx1"/>
              </a:solidFill>
            </a:rPr>
            <a:t>飞鸟</a:t>
          </a:r>
          <a:endParaRPr lang="en-US" sz="1200" b="1" dirty="0">
            <a:solidFill>
              <a:schemeClr val="tx1"/>
            </a:solidFill>
          </a:endParaRPr>
        </a:p>
      </dgm:t>
    </dgm:pt>
    <dgm:pt modelId="{9D5D7FC2-4720-4C21-8668-81FB73D61BAB}" type="parTrans" cxnId="{50224BE7-23AF-4EEC-9CC2-23A2897AF9D8}">
      <dgm:prSet/>
      <dgm:spPr>
        <a:ln w="15875">
          <a:solidFill>
            <a:schemeClr val="tx1"/>
          </a:solidFill>
        </a:ln>
      </dgm:spPr>
      <dgm:t>
        <a:bodyPr/>
        <a:lstStyle/>
        <a:p>
          <a:endParaRPr lang="en-US" b="1">
            <a:solidFill>
              <a:schemeClr val="tx1"/>
            </a:solidFill>
          </a:endParaRPr>
        </a:p>
      </dgm:t>
    </dgm:pt>
    <dgm:pt modelId="{50ACDF2F-7089-4267-9ED7-D420E49FC201}" type="sibTrans" cxnId="{50224BE7-23AF-4EEC-9CC2-23A2897AF9D8}">
      <dgm:prSet/>
      <dgm:spPr/>
      <dgm:t>
        <a:bodyPr/>
        <a:lstStyle/>
        <a:p>
          <a:endParaRPr lang="en-US" b="1">
            <a:solidFill>
              <a:schemeClr val="tx1"/>
            </a:solidFill>
          </a:endParaRPr>
        </a:p>
      </dgm:t>
    </dgm:pt>
    <dgm:pt modelId="{4146F015-6F58-454A-A9BA-2E5F9D32BD5F}">
      <dgm:prSet phldrT="[Text]" custT="1"/>
      <dgm:spPr>
        <a:solidFill>
          <a:schemeClr val="bg1"/>
        </a:solidFill>
        <a:ln w="15875"/>
      </dgm:spPr>
      <dgm:t>
        <a:bodyPr/>
        <a:lstStyle/>
        <a:p>
          <a:r>
            <a:rPr lang="zh-CN" altLang="en-US" sz="1200" b="1" dirty="0">
              <a:solidFill>
                <a:schemeClr val="tx1"/>
              </a:solidFill>
            </a:rPr>
            <a:t>水鸟</a:t>
          </a:r>
          <a:endParaRPr lang="en-US" sz="1200" b="1" dirty="0">
            <a:solidFill>
              <a:schemeClr val="tx1"/>
            </a:solidFill>
          </a:endParaRPr>
        </a:p>
      </dgm:t>
    </dgm:pt>
    <dgm:pt modelId="{46239442-92B7-4335-A014-2A8B33ABB954}" type="parTrans" cxnId="{D3E57EC8-AFD5-484E-A8BC-1EA75C4E48BE}">
      <dgm:prSet/>
      <dgm:spPr>
        <a:ln w="15875">
          <a:solidFill>
            <a:schemeClr val="tx1"/>
          </a:solidFill>
        </a:ln>
      </dgm:spPr>
      <dgm:t>
        <a:bodyPr/>
        <a:lstStyle/>
        <a:p>
          <a:endParaRPr lang="en-US" b="1">
            <a:solidFill>
              <a:schemeClr val="tx1"/>
            </a:solidFill>
          </a:endParaRPr>
        </a:p>
      </dgm:t>
    </dgm:pt>
    <dgm:pt modelId="{980E2B2C-ACA4-48E3-A572-B0320CDDDD78}" type="sibTrans" cxnId="{D3E57EC8-AFD5-484E-A8BC-1EA75C4E48BE}">
      <dgm:prSet/>
      <dgm:spPr/>
      <dgm:t>
        <a:bodyPr/>
        <a:lstStyle/>
        <a:p>
          <a:endParaRPr lang="en-US" b="1">
            <a:solidFill>
              <a:schemeClr val="tx1"/>
            </a:solidFill>
          </a:endParaRPr>
        </a:p>
      </dgm:t>
    </dgm:pt>
    <dgm:pt modelId="{715C7630-0ADA-4279-9A03-BDC86FEDFF2D}">
      <dgm:prSet custT="1"/>
      <dgm:spPr>
        <a:solidFill>
          <a:schemeClr val="bg1"/>
        </a:solidFill>
        <a:ln w="15875"/>
      </dgm:spPr>
      <dgm:t>
        <a:bodyPr/>
        <a:lstStyle/>
        <a:p>
          <a:r>
            <a:rPr lang="zh-CN" altLang="en-US" sz="1200" b="1" dirty="0">
              <a:solidFill>
                <a:schemeClr val="tx1"/>
              </a:solidFill>
            </a:rPr>
            <a:t>候鸟</a:t>
          </a:r>
          <a:endParaRPr lang="en-US" sz="1200" b="1" dirty="0">
            <a:solidFill>
              <a:schemeClr val="tx1"/>
            </a:solidFill>
          </a:endParaRPr>
        </a:p>
      </dgm:t>
    </dgm:pt>
    <dgm:pt modelId="{FF1EA489-072F-48B6-BD73-9667F7AE2005}" type="parTrans" cxnId="{8E8FECFC-B312-455A-B9BF-01182B8E869A}">
      <dgm:prSet/>
      <dgm:spPr>
        <a:ln w="15875"/>
      </dgm:spPr>
      <dgm:t>
        <a:bodyPr/>
        <a:lstStyle/>
        <a:p>
          <a:endParaRPr lang="en-US" b="1">
            <a:solidFill>
              <a:schemeClr val="tx1"/>
            </a:solidFill>
          </a:endParaRPr>
        </a:p>
      </dgm:t>
    </dgm:pt>
    <dgm:pt modelId="{AC25A447-E5CC-4BFB-AEAE-0A4760552D0A}" type="sibTrans" cxnId="{8E8FECFC-B312-455A-B9BF-01182B8E869A}">
      <dgm:prSet/>
      <dgm:spPr/>
      <dgm:t>
        <a:bodyPr/>
        <a:lstStyle/>
        <a:p>
          <a:endParaRPr lang="en-US" b="1">
            <a:solidFill>
              <a:schemeClr val="tx1"/>
            </a:solidFill>
          </a:endParaRPr>
        </a:p>
      </dgm:t>
    </dgm:pt>
    <dgm:pt modelId="{A3BB51B8-A03B-43D1-A009-7CA2517E6778}">
      <dgm:prSet custT="1"/>
      <dgm:spPr>
        <a:solidFill>
          <a:schemeClr val="bg1"/>
        </a:solidFill>
        <a:ln w="15875"/>
      </dgm:spPr>
      <dgm:t>
        <a:bodyPr/>
        <a:lstStyle/>
        <a:p>
          <a:r>
            <a:rPr lang="zh-CN" altLang="en-US" sz="1200" b="1" dirty="0">
              <a:solidFill>
                <a:schemeClr val="tx1"/>
              </a:solidFill>
            </a:rPr>
            <a:t>留鸟</a:t>
          </a:r>
          <a:endParaRPr lang="en-US" sz="1200" b="1" dirty="0">
            <a:solidFill>
              <a:schemeClr val="tx1"/>
            </a:solidFill>
          </a:endParaRPr>
        </a:p>
      </dgm:t>
    </dgm:pt>
    <dgm:pt modelId="{C1010EC1-2FED-4232-B176-E248CD5339E9}" type="parTrans" cxnId="{2A552EAA-3C34-401C-A814-4909B6748E9D}">
      <dgm:prSet/>
      <dgm:spPr>
        <a:ln w="15875"/>
      </dgm:spPr>
      <dgm:t>
        <a:bodyPr/>
        <a:lstStyle/>
        <a:p>
          <a:endParaRPr lang="en-US" b="1">
            <a:solidFill>
              <a:schemeClr val="tx1"/>
            </a:solidFill>
          </a:endParaRPr>
        </a:p>
      </dgm:t>
    </dgm:pt>
    <dgm:pt modelId="{E59D9FCA-ADB1-4BBA-BD82-D7559CF09A11}" type="sibTrans" cxnId="{2A552EAA-3C34-401C-A814-4909B6748E9D}">
      <dgm:prSet/>
      <dgm:spPr/>
      <dgm:t>
        <a:bodyPr/>
        <a:lstStyle/>
        <a:p>
          <a:endParaRPr lang="en-US" b="1">
            <a:solidFill>
              <a:schemeClr val="tx1"/>
            </a:solidFill>
          </a:endParaRPr>
        </a:p>
      </dgm:t>
    </dgm:pt>
    <dgm:pt modelId="{910BC942-E45D-4478-9894-14294BF70D7F}">
      <dgm:prSet custT="1"/>
      <dgm:spPr>
        <a:solidFill>
          <a:schemeClr val="bg1"/>
        </a:solidFill>
        <a:ln w="15875"/>
      </dgm:spPr>
      <dgm:t>
        <a:bodyPr/>
        <a:lstStyle/>
        <a:p>
          <a:r>
            <a:rPr lang="zh-CN" altLang="en-US" sz="1200" b="1" dirty="0">
              <a:solidFill>
                <a:schemeClr val="tx1"/>
              </a:solidFill>
            </a:rPr>
            <a:t>家禽</a:t>
          </a:r>
          <a:endParaRPr lang="en-US" sz="1200" b="1" dirty="0">
            <a:solidFill>
              <a:schemeClr val="tx1"/>
            </a:solidFill>
          </a:endParaRPr>
        </a:p>
      </dgm:t>
    </dgm:pt>
    <dgm:pt modelId="{63214BB0-CE13-49F8-9A1A-AF5D354A035C}" type="parTrans" cxnId="{7DDD5751-2EA2-462F-B033-4F249B7FB9F5}">
      <dgm:prSet/>
      <dgm:spPr>
        <a:ln w="15875"/>
      </dgm:spPr>
      <dgm:t>
        <a:bodyPr/>
        <a:lstStyle/>
        <a:p>
          <a:endParaRPr lang="en-US" b="1">
            <a:solidFill>
              <a:schemeClr val="tx1"/>
            </a:solidFill>
          </a:endParaRPr>
        </a:p>
      </dgm:t>
    </dgm:pt>
    <dgm:pt modelId="{72E8A8BC-F4EB-4ED4-967B-BC9ECD9640C5}" type="sibTrans" cxnId="{7DDD5751-2EA2-462F-B033-4F249B7FB9F5}">
      <dgm:prSet/>
      <dgm:spPr/>
      <dgm:t>
        <a:bodyPr/>
        <a:lstStyle/>
        <a:p>
          <a:endParaRPr lang="en-US" b="1">
            <a:solidFill>
              <a:schemeClr val="tx1"/>
            </a:solidFill>
          </a:endParaRPr>
        </a:p>
      </dgm:t>
    </dgm:pt>
    <dgm:pt modelId="{1616931D-BFFE-4D55-B13A-1E575DFF5405}">
      <dgm:prSet custT="1"/>
      <dgm:spPr>
        <a:solidFill>
          <a:schemeClr val="bg1"/>
        </a:solidFill>
        <a:ln w="15875"/>
      </dgm:spPr>
      <dgm:t>
        <a:bodyPr/>
        <a:lstStyle/>
        <a:p>
          <a:r>
            <a:rPr lang="zh-CN" altLang="en-US" sz="1200" b="1" dirty="0">
              <a:solidFill>
                <a:schemeClr val="tx1"/>
              </a:solidFill>
            </a:rPr>
            <a:t>野禽</a:t>
          </a:r>
          <a:endParaRPr lang="en-US" sz="1200" b="1" dirty="0">
            <a:solidFill>
              <a:schemeClr val="tx1"/>
            </a:solidFill>
          </a:endParaRPr>
        </a:p>
      </dgm:t>
    </dgm:pt>
    <dgm:pt modelId="{1CC2E772-40EE-4DBF-9241-CF74293F8E57}" type="parTrans" cxnId="{BA36B68A-F0CB-4A6C-AB2D-28B59E86D171}">
      <dgm:prSet/>
      <dgm:spPr>
        <a:ln w="15875"/>
      </dgm:spPr>
      <dgm:t>
        <a:bodyPr/>
        <a:lstStyle/>
        <a:p>
          <a:endParaRPr lang="en-US" b="1">
            <a:solidFill>
              <a:schemeClr val="tx1"/>
            </a:solidFill>
          </a:endParaRPr>
        </a:p>
      </dgm:t>
    </dgm:pt>
    <dgm:pt modelId="{BC716AED-5052-41AF-92B5-FBD49503146B}" type="sibTrans" cxnId="{BA36B68A-F0CB-4A6C-AB2D-28B59E86D171}">
      <dgm:prSet/>
      <dgm:spPr/>
      <dgm:t>
        <a:bodyPr/>
        <a:lstStyle/>
        <a:p>
          <a:endParaRPr lang="en-US" b="1">
            <a:solidFill>
              <a:schemeClr val="tx1"/>
            </a:solidFill>
          </a:endParaRPr>
        </a:p>
      </dgm:t>
    </dgm:pt>
    <dgm:pt modelId="{DE125391-7597-45AC-846C-153D6CC33E28}">
      <dgm:prSet custT="1"/>
      <dgm:spPr>
        <a:solidFill>
          <a:schemeClr val="bg1"/>
        </a:solidFill>
        <a:ln w="15875"/>
      </dgm:spPr>
      <dgm:t>
        <a:bodyPr/>
        <a:lstStyle/>
        <a:p>
          <a:r>
            <a:rPr lang="zh-CN" altLang="en-US" sz="1200" b="1" dirty="0">
              <a:solidFill>
                <a:schemeClr val="tx1"/>
              </a:solidFill>
            </a:rPr>
            <a:t>猛禽</a:t>
          </a:r>
          <a:endParaRPr lang="en-US" sz="1200" b="1" dirty="0">
            <a:solidFill>
              <a:schemeClr val="tx1"/>
            </a:solidFill>
          </a:endParaRPr>
        </a:p>
      </dgm:t>
    </dgm:pt>
    <dgm:pt modelId="{0A9E69EA-B1F9-4FD1-835A-382DA87B4131}" type="parTrans" cxnId="{D94D3E44-89F9-4DFB-970C-44E436867767}">
      <dgm:prSet/>
      <dgm:spPr>
        <a:ln w="15875"/>
      </dgm:spPr>
      <dgm:t>
        <a:bodyPr/>
        <a:lstStyle/>
        <a:p>
          <a:endParaRPr lang="en-US" b="1">
            <a:solidFill>
              <a:schemeClr val="tx1"/>
            </a:solidFill>
          </a:endParaRPr>
        </a:p>
      </dgm:t>
    </dgm:pt>
    <dgm:pt modelId="{08BCB8C2-B5BD-4FD1-8055-B1E84A6F90C7}" type="sibTrans" cxnId="{D94D3E44-89F9-4DFB-970C-44E436867767}">
      <dgm:prSet/>
      <dgm:spPr/>
      <dgm:t>
        <a:bodyPr/>
        <a:lstStyle/>
        <a:p>
          <a:endParaRPr lang="en-US" b="1">
            <a:solidFill>
              <a:schemeClr val="tx1"/>
            </a:solidFill>
          </a:endParaRPr>
        </a:p>
      </dgm:t>
    </dgm:pt>
    <dgm:pt modelId="{859FEFDE-5139-4333-AC16-00174C7E55DA}">
      <dgm:prSet custT="1"/>
      <dgm:spPr>
        <a:solidFill>
          <a:schemeClr val="bg1"/>
        </a:solidFill>
        <a:ln w="15875"/>
      </dgm:spPr>
      <dgm:t>
        <a:bodyPr/>
        <a:lstStyle/>
        <a:p>
          <a:r>
            <a:rPr lang="zh-CN" altLang="en-US" sz="1200" b="1" dirty="0">
              <a:solidFill>
                <a:schemeClr val="tx1"/>
              </a:solidFill>
            </a:rPr>
            <a:t>燕</a:t>
          </a:r>
          <a:endParaRPr lang="en-US" sz="1200" b="1" dirty="0">
            <a:solidFill>
              <a:schemeClr val="tx1"/>
            </a:solidFill>
          </a:endParaRPr>
        </a:p>
      </dgm:t>
    </dgm:pt>
    <dgm:pt modelId="{01A2D91A-59A1-44F9-A7AA-2A8A3EF2A034}" type="parTrans" cxnId="{E98249EE-AE19-4EAC-922A-EBC14741C3DB}">
      <dgm:prSet/>
      <dgm:spPr>
        <a:ln w="15875"/>
      </dgm:spPr>
      <dgm:t>
        <a:bodyPr/>
        <a:lstStyle/>
        <a:p>
          <a:endParaRPr lang="en-US" b="1">
            <a:solidFill>
              <a:schemeClr val="tx1"/>
            </a:solidFill>
          </a:endParaRPr>
        </a:p>
      </dgm:t>
    </dgm:pt>
    <dgm:pt modelId="{491305EE-8B1A-4FAC-AE33-FB37D7E1F335}" type="sibTrans" cxnId="{E98249EE-AE19-4EAC-922A-EBC14741C3DB}">
      <dgm:prSet/>
      <dgm:spPr/>
      <dgm:t>
        <a:bodyPr/>
        <a:lstStyle/>
        <a:p>
          <a:endParaRPr lang="en-US" b="1">
            <a:solidFill>
              <a:schemeClr val="tx1"/>
            </a:solidFill>
          </a:endParaRPr>
        </a:p>
      </dgm:t>
    </dgm:pt>
    <dgm:pt modelId="{B0C53B53-F1D1-4EC2-8151-E70391E97E6C}">
      <dgm:prSet custT="1"/>
      <dgm:spPr>
        <a:solidFill>
          <a:schemeClr val="bg1"/>
        </a:solidFill>
        <a:ln w="15875"/>
      </dgm:spPr>
      <dgm:t>
        <a:bodyPr/>
        <a:lstStyle/>
        <a:p>
          <a:r>
            <a:rPr lang="zh-CN" altLang="en-US" sz="1200" b="1" dirty="0">
              <a:solidFill>
                <a:schemeClr val="tx1"/>
              </a:solidFill>
            </a:rPr>
            <a:t>雁</a:t>
          </a:r>
          <a:endParaRPr lang="en-US" sz="1200" b="1" dirty="0">
            <a:solidFill>
              <a:schemeClr val="tx1"/>
            </a:solidFill>
          </a:endParaRPr>
        </a:p>
      </dgm:t>
    </dgm:pt>
    <dgm:pt modelId="{F7A220D3-75D9-43A9-B1E0-0D31AE075ACE}" type="parTrans" cxnId="{E22EFD2F-976F-4769-83CB-8328A90CFDDA}">
      <dgm:prSet/>
      <dgm:spPr>
        <a:ln w="15875"/>
      </dgm:spPr>
      <dgm:t>
        <a:bodyPr/>
        <a:lstStyle/>
        <a:p>
          <a:endParaRPr lang="en-US" b="1">
            <a:solidFill>
              <a:schemeClr val="tx1"/>
            </a:solidFill>
          </a:endParaRPr>
        </a:p>
      </dgm:t>
    </dgm:pt>
    <dgm:pt modelId="{50A3D422-5491-4BE9-9180-2CB4391242F3}" type="sibTrans" cxnId="{E22EFD2F-976F-4769-83CB-8328A90CFDDA}">
      <dgm:prSet/>
      <dgm:spPr/>
      <dgm:t>
        <a:bodyPr/>
        <a:lstStyle/>
        <a:p>
          <a:endParaRPr lang="en-US" b="1">
            <a:solidFill>
              <a:schemeClr val="tx1"/>
            </a:solidFill>
          </a:endParaRPr>
        </a:p>
      </dgm:t>
    </dgm:pt>
    <dgm:pt modelId="{9B527CD8-2197-4D1C-9952-B80F70AC8EAB}">
      <dgm:prSet custT="1"/>
      <dgm:spPr>
        <a:solidFill>
          <a:schemeClr val="bg1"/>
        </a:solidFill>
        <a:ln w="15875"/>
      </dgm:spPr>
      <dgm:t>
        <a:bodyPr/>
        <a:lstStyle/>
        <a:p>
          <a:r>
            <a:rPr lang="zh-CN" altLang="en-US" sz="1200" b="1" dirty="0">
              <a:solidFill>
                <a:schemeClr val="tx1"/>
              </a:solidFill>
            </a:rPr>
            <a:t>鸿雁</a:t>
          </a:r>
          <a:endParaRPr lang="en-US" sz="1200" b="1" dirty="0">
            <a:solidFill>
              <a:schemeClr val="tx1"/>
            </a:solidFill>
          </a:endParaRPr>
        </a:p>
      </dgm:t>
    </dgm:pt>
    <dgm:pt modelId="{4DA12682-5C01-4173-BE96-CA5348E3ED16}" type="parTrans" cxnId="{6F7FCF0C-973E-466D-8AC4-E65D1E4B3436}">
      <dgm:prSet/>
      <dgm:spPr>
        <a:ln w="15875"/>
      </dgm:spPr>
      <dgm:t>
        <a:bodyPr/>
        <a:lstStyle/>
        <a:p>
          <a:endParaRPr lang="en-US" b="1">
            <a:solidFill>
              <a:schemeClr val="tx1"/>
            </a:solidFill>
          </a:endParaRPr>
        </a:p>
      </dgm:t>
    </dgm:pt>
    <dgm:pt modelId="{03BB8330-0DC6-4601-9544-130EF457241F}" type="sibTrans" cxnId="{6F7FCF0C-973E-466D-8AC4-E65D1E4B3436}">
      <dgm:prSet/>
      <dgm:spPr/>
      <dgm:t>
        <a:bodyPr/>
        <a:lstStyle/>
        <a:p>
          <a:endParaRPr lang="en-US" b="1">
            <a:solidFill>
              <a:schemeClr val="tx1"/>
            </a:solidFill>
          </a:endParaRPr>
        </a:p>
      </dgm:t>
    </dgm:pt>
    <dgm:pt modelId="{8C4B3DB3-6F20-4D1A-9F0C-80CE34B57555}">
      <dgm:prSet custT="1"/>
      <dgm:spPr>
        <a:solidFill>
          <a:schemeClr val="bg1"/>
        </a:solidFill>
        <a:ln w="15875"/>
      </dgm:spPr>
      <dgm:t>
        <a:bodyPr/>
        <a:lstStyle/>
        <a:p>
          <a:r>
            <a:rPr lang="zh-CN" altLang="en-US" sz="1200" b="1" dirty="0">
              <a:solidFill>
                <a:schemeClr val="tx1"/>
              </a:solidFill>
            </a:rPr>
            <a:t>白额雁</a:t>
          </a:r>
          <a:endParaRPr lang="en-US" sz="1200" b="1" dirty="0">
            <a:solidFill>
              <a:schemeClr val="tx1"/>
            </a:solidFill>
          </a:endParaRPr>
        </a:p>
      </dgm:t>
    </dgm:pt>
    <dgm:pt modelId="{77DC575A-C077-4A8B-8E7C-E5BB5F93A691}" type="parTrans" cxnId="{48232A8D-CA5B-42BC-BE08-46A7CA74BE1B}">
      <dgm:prSet/>
      <dgm:spPr>
        <a:ln w="15875"/>
      </dgm:spPr>
      <dgm:t>
        <a:bodyPr/>
        <a:lstStyle/>
        <a:p>
          <a:endParaRPr lang="en-US" b="1">
            <a:solidFill>
              <a:schemeClr val="tx1"/>
            </a:solidFill>
          </a:endParaRPr>
        </a:p>
      </dgm:t>
    </dgm:pt>
    <dgm:pt modelId="{1EFC93BE-7FE2-4970-8EA1-9A7E5045C561}" type="sibTrans" cxnId="{48232A8D-CA5B-42BC-BE08-46A7CA74BE1B}">
      <dgm:prSet/>
      <dgm:spPr/>
      <dgm:t>
        <a:bodyPr/>
        <a:lstStyle/>
        <a:p>
          <a:endParaRPr lang="en-US" b="1">
            <a:solidFill>
              <a:schemeClr val="tx1"/>
            </a:solidFill>
          </a:endParaRPr>
        </a:p>
      </dgm:t>
    </dgm:pt>
    <dgm:pt modelId="{E5616C37-0D06-42DA-9B2F-1692614A5078}">
      <dgm:prSet custT="1"/>
      <dgm:spPr>
        <a:solidFill>
          <a:schemeClr val="bg1"/>
        </a:solidFill>
        <a:ln w="15875"/>
      </dgm:spPr>
      <dgm:t>
        <a:bodyPr/>
        <a:lstStyle/>
        <a:p>
          <a:r>
            <a:rPr lang="zh-CN" altLang="en-US" sz="1200" b="1" dirty="0">
              <a:solidFill>
                <a:schemeClr val="tx1"/>
              </a:solidFill>
            </a:rPr>
            <a:t>雕</a:t>
          </a:r>
          <a:endParaRPr lang="en-US" sz="1200" b="1" dirty="0">
            <a:solidFill>
              <a:schemeClr val="tx1"/>
            </a:solidFill>
          </a:endParaRPr>
        </a:p>
      </dgm:t>
    </dgm:pt>
    <dgm:pt modelId="{8C80450C-D855-44EB-A7F0-CF931E1E5E6D}" type="parTrans" cxnId="{D79967C9-BE01-43D1-82B0-C47F3F3DC02C}">
      <dgm:prSet/>
      <dgm:spPr>
        <a:ln w="15875"/>
      </dgm:spPr>
      <dgm:t>
        <a:bodyPr/>
        <a:lstStyle/>
        <a:p>
          <a:endParaRPr lang="en-US" b="1">
            <a:solidFill>
              <a:schemeClr val="tx1"/>
            </a:solidFill>
          </a:endParaRPr>
        </a:p>
      </dgm:t>
    </dgm:pt>
    <dgm:pt modelId="{95235230-E19B-45CD-A4DD-1DC9BE151B65}" type="sibTrans" cxnId="{D79967C9-BE01-43D1-82B0-C47F3F3DC02C}">
      <dgm:prSet/>
      <dgm:spPr/>
      <dgm:t>
        <a:bodyPr/>
        <a:lstStyle/>
        <a:p>
          <a:endParaRPr lang="en-US" b="1">
            <a:solidFill>
              <a:schemeClr val="tx1"/>
            </a:solidFill>
          </a:endParaRPr>
        </a:p>
      </dgm:t>
    </dgm:pt>
    <dgm:pt modelId="{4672EC4C-2ABA-4F2A-AFAC-FB00999A80CE}">
      <dgm:prSet custT="1"/>
      <dgm:spPr>
        <a:solidFill>
          <a:schemeClr val="bg1"/>
        </a:solidFill>
        <a:ln w="15875"/>
      </dgm:spPr>
      <dgm:t>
        <a:bodyPr/>
        <a:lstStyle/>
        <a:p>
          <a:r>
            <a:rPr lang="zh-CN" altLang="en-US" sz="1200" b="1" dirty="0">
              <a:solidFill>
                <a:schemeClr val="tx1"/>
              </a:solidFill>
            </a:rPr>
            <a:t>隼</a:t>
          </a:r>
          <a:endParaRPr lang="en-US" sz="1200" b="1" dirty="0">
            <a:solidFill>
              <a:schemeClr val="tx1"/>
            </a:solidFill>
          </a:endParaRPr>
        </a:p>
      </dgm:t>
    </dgm:pt>
    <dgm:pt modelId="{F1DA6249-63BE-47FA-ABB8-94D6CE96B5C8}" type="parTrans" cxnId="{B4D8AB61-0B8A-46C0-B1A7-A05874296B62}">
      <dgm:prSet/>
      <dgm:spPr>
        <a:ln w="15875"/>
      </dgm:spPr>
      <dgm:t>
        <a:bodyPr/>
        <a:lstStyle/>
        <a:p>
          <a:endParaRPr lang="en-US" b="1">
            <a:solidFill>
              <a:schemeClr val="tx1"/>
            </a:solidFill>
          </a:endParaRPr>
        </a:p>
      </dgm:t>
    </dgm:pt>
    <dgm:pt modelId="{2786B53C-9E62-4A90-AADC-E452FF3E0353}" type="sibTrans" cxnId="{B4D8AB61-0B8A-46C0-B1A7-A05874296B62}">
      <dgm:prSet/>
      <dgm:spPr/>
      <dgm:t>
        <a:bodyPr/>
        <a:lstStyle/>
        <a:p>
          <a:endParaRPr lang="en-US" b="1">
            <a:solidFill>
              <a:schemeClr val="tx1"/>
            </a:solidFill>
          </a:endParaRPr>
        </a:p>
      </dgm:t>
    </dgm:pt>
    <dgm:pt modelId="{A84F2905-913E-4D5C-A27B-AE523B3E34EE}">
      <dgm:prSet custT="1"/>
      <dgm:spPr>
        <a:solidFill>
          <a:schemeClr val="bg1"/>
        </a:solidFill>
        <a:ln w="15875"/>
      </dgm:spPr>
      <dgm:t>
        <a:bodyPr/>
        <a:lstStyle/>
        <a:p>
          <a:r>
            <a:rPr lang="zh-CN" altLang="en-US" sz="1200" b="1" dirty="0">
              <a:solidFill>
                <a:schemeClr val="tx1"/>
              </a:solidFill>
            </a:rPr>
            <a:t>鹫</a:t>
          </a:r>
          <a:endParaRPr lang="en-US" sz="1200" b="1" dirty="0">
            <a:solidFill>
              <a:schemeClr val="tx1"/>
            </a:solidFill>
          </a:endParaRPr>
        </a:p>
      </dgm:t>
    </dgm:pt>
    <dgm:pt modelId="{9F796EDC-AF68-417B-AAC8-64326549D1DE}" type="parTrans" cxnId="{C2F6D0E3-CA8B-4B95-A0C8-6BC4B70C98B7}">
      <dgm:prSet/>
      <dgm:spPr>
        <a:ln w="15875"/>
      </dgm:spPr>
      <dgm:t>
        <a:bodyPr/>
        <a:lstStyle/>
        <a:p>
          <a:endParaRPr lang="en-US" b="1">
            <a:solidFill>
              <a:schemeClr val="tx1"/>
            </a:solidFill>
          </a:endParaRPr>
        </a:p>
      </dgm:t>
    </dgm:pt>
    <dgm:pt modelId="{7F761C79-9CCA-48AB-AFAD-7653BDEF0242}" type="sibTrans" cxnId="{C2F6D0E3-CA8B-4B95-A0C8-6BC4B70C98B7}">
      <dgm:prSet/>
      <dgm:spPr/>
      <dgm:t>
        <a:bodyPr/>
        <a:lstStyle/>
        <a:p>
          <a:endParaRPr lang="en-US" b="1">
            <a:solidFill>
              <a:schemeClr val="tx1"/>
            </a:solidFill>
          </a:endParaRPr>
        </a:p>
      </dgm:t>
    </dgm:pt>
    <dgm:pt modelId="{6A9C01FA-DBE8-405E-8CD7-F05611B75D40}">
      <dgm:prSet custT="1"/>
      <dgm:spPr>
        <a:solidFill>
          <a:schemeClr val="bg1"/>
        </a:solidFill>
        <a:ln w="15875"/>
      </dgm:spPr>
      <dgm:t>
        <a:bodyPr/>
        <a:lstStyle/>
        <a:p>
          <a:r>
            <a:rPr lang="zh-CN" altLang="en-US" sz="1200" b="1" dirty="0">
              <a:solidFill>
                <a:schemeClr val="tx1"/>
              </a:solidFill>
            </a:rPr>
            <a:t>金雕</a:t>
          </a:r>
          <a:endParaRPr lang="en-US" sz="1200" b="1" dirty="0">
            <a:solidFill>
              <a:schemeClr val="tx1"/>
            </a:solidFill>
          </a:endParaRPr>
        </a:p>
      </dgm:t>
    </dgm:pt>
    <dgm:pt modelId="{93A4F2E8-1EC6-407A-91AB-9E04114575B7}" type="parTrans" cxnId="{1E0BF794-0036-4890-91D6-60FCE1810203}">
      <dgm:prSet/>
      <dgm:spPr>
        <a:ln w="15875"/>
      </dgm:spPr>
      <dgm:t>
        <a:bodyPr/>
        <a:lstStyle/>
        <a:p>
          <a:endParaRPr lang="en-US" b="1">
            <a:solidFill>
              <a:schemeClr val="tx1"/>
            </a:solidFill>
          </a:endParaRPr>
        </a:p>
      </dgm:t>
    </dgm:pt>
    <dgm:pt modelId="{C6544C63-6D11-4376-99AA-CDC0FF690E74}" type="sibTrans" cxnId="{1E0BF794-0036-4890-91D6-60FCE1810203}">
      <dgm:prSet/>
      <dgm:spPr/>
      <dgm:t>
        <a:bodyPr/>
        <a:lstStyle/>
        <a:p>
          <a:endParaRPr lang="en-US" b="1">
            <a:solidFill>
              <a:schemeClr val="tx1"/>
            </a:solidFill>
          </a:endParaRPr>
        </a:p>
      </dgm:t>
    </dgm:pt>
    <dgm:pt modelId="{2924148A-C1FE-400F-BFFC-0E3C7DA0AF28}">
      <dgm:prSet custT="1"/>
      <dgm:spPr>
        <a:solidFill>
          <a:schemeClr val="bg1"/>
        </a:solidFill>
        <a:ln w="15875"/>
      </dgm:spPr>
      <dgm:t>
        <a:bodyPr/>
        <a:lstStyle/>
        <a:p>
          <a:r>
            <a:rPr lang="zh-CN" altLang="en-US" sz="1200" b="1" dirty="0">
              <a:solidFill>
                <a:schemeClr val="tx1"/>
              </a:solidFill>
            </a:rPr>
            <a:t>海雕</a:t>
          </a:r>
          <a:endParaRPr lang="en-US" sz="1200" b="1" dirty="0">
            <a:solidFill>
              <a:schemeClr val="tx1"/>
            </a:solidFill>
          </a:endParaRPr>
        </a:p>
      </dgm:t>
    </dgm:pt>
    <dgm:pt modelId="{086460FF-F56D-4505-B264-77069C87274D}" type="parTrans" cxnId="{7B36CE15-C40D-47A3-BF8E-0D30EFD0B04C}">
      <dgm:prSet/>
      <dgm:spPr>
        <a:ln w="15875"/>
      </dgm:spPr>
      <dgm:t>
        <a:bodyPr/>
        <a:lstStyle/>
        <a:p>
          <a:endParaRPr lang="en-US"/>
        </a:p>
      </dgm:t>
    </dgm:pt>
    <dgm:pt modelId="{914EDC99-A50A-49C0-8A2E-55E97B546FB0}" type="sibTrans" cxnId="{7B36CE15-C40D-47A3-BF8E-0D30EFD0B04C}">
      <dgm:prSet/>
      <dgm:spPr/>
      <dgm:t>
        <a:bodyPr/>
        <a:lstStyle/>
        <a:p>
          <a:endParaRPr lang="en-US"/>
        </a:p>
      </dgm:t>
    </dgm:pt>
    <dgm:pt modelId="{EAFD0B6D-4EBB-40F9-8AA6-687F8B585702}">
      <dgm:prSet custT="1"/>
      <dgm:spPr>
        <a:solidFill>
          <a:schemeClr val="bg1"/>
        </a:solidFill>
        <a:ln w="15875"/>
      </dgm:spPr>
      <dgm:t>
        <a:bodyPr/>
        <a:lstStyle/>
        <a:p>
          <a:r>
            <a:rPr lang="zh-CN" altLang="en-US" sz="1200" b="1" dirty="0">
              <a:solidFill>
                <a:schemeClr val="tx1"/>
              </a:solidFill>
            </a:rPr>
            <a:t>其他</a:t>
          </a:r>
          <a:endParaRPr lang="en-US" sz="1200" b="1" dirty="0">
            <a:solidFill>
              <a:schemeClr val="tx1"/>
            </a:solidFill>
          </a:endParaRPr>
        </a:p>
      </dgm:t>
    </dgm:pt>
    <dgm:pt modelId="{8E7931E6-7F51-4555-9FF8-C85283D6FF64}" type="parTrans" cxnId="{8DBD2E06-3AD3-4192-89C6-AD6446A96A6A}">
      <dgm:prSet/>
      <dgm:spPr>
        <a:ln w="15875">
          <a:solidFill>
            <a:schemeClr val="tx1"/>
          </a:solidFill>
        </a:ln>
      </dgm:spPr>
      <dgm:t>
        <a:bodyPr/>
        <a:lstStyle/>
        <a:p>
          <a:endParaRPr lang="en-US"/>
        </a:p>
      </dgm:t>
    </dgm:pt>
    <dgm:pt modelId="{BC21808D-DF9E-43CE-9A9D-1267CB54F4C6}" type="sibTrans" cxnId="{8DBD2E06-3AD3-4192-89C6-AD6446A96A6A}">
      <dgm:prSet/>
      <dgm:spPr/>
      <dgm:t>
        <a:bodyPr/>
        <a:lstStyle/>
        <a:p>
          <a:endParaRPr lang="en-US"/>
        </a:p>
      </dgm:t>
    </dgm:pt>
    <dgm:pt modelId="{319828F3-B21D-41A5-96FD-72FAF63153BF}">
      <dgm:prSet custT="1"/>
      <dgm:spPr>
        <a:solidFill>
          <a:schemeClr val="bg1"/>
        </a:solidFill>
        <a:ln w="15875">
          <a:solidFill>
            <a:schemeClr val="tx1"/>
          </a:solidFill>
        </a:ln>
      </dgm:spPr>
      <dgm:t>
        <a:bodyPr/>
        <a:lstStyle/>
        <a:p>
          <a:r>
            <a:rPr lang="zh-CN" altLang="en-US" sz="1200" b="1" dirty="0">
              <a:solidFill>
                <a:sysClr val="windowText" lastClr="000000"/>
              </a:solidFill>
            </a:rPr>
            <a:t>动物</a:t>
          </a:r>
          <a:endParaRPr lang="en-US" sz="1200" b="1" dirty="0">
            <a:solidFill>
              <a:sysClr val="windowText" lastClr="000000"/>
            </a:solidFill>
          </a:endParaRPr>
        </a:p>
      </dgm:t>
    </dgm:pt>
    <dgm:pt modelId="{E4425D3B-8B5F-4539-8DBF-D1A664A389C3}" type="parTrans" cxnId="{169E26CF-9129-4833-89BF-653C4E8EEE4B}">
      <dgm:prSet/>
      <dgm:spPr/>
      <dgm:t>
        <a:bodyPr/>
        <a:lstStyle/>
        <a:p>
          <a:endParaRPr lang="en-US"/>
        </a:p>
      </dgm:t>
    </dgm:pt>
    <dgm:pt modelId="{1A31C097-9E89-45B7-AA1F-F896A2CF1327}" type="sibTrans" cxnId="{169E26CF-9129-4833-89BF-653C4E8EEE4B}">
      <dgm:prSet/>
      <dgm:spPr/>
      <dgm:t>
        <a:bodyPr/>
        <a:lstStyle/>
        <a:p>
          <a:endParaRPr lang="en-US"/>
        </a:p>
      </dgm:t>
    </dgm:pt>
    <dgm:pt modelId="{C8BE4112-9F90-4B5A-983F-B6882488F5F1}">
      <dgm:prSet custT="1"/>
      <dgm:spPr>
        <a:solidFill>
          <a:schemeClr val="bg1"/>
        </a:solidFill>
        <a:ln w="15875"/>
      </dgm:spPr>
      <dgm:t>
        <a:bodyPr/>
        <a:lstStyle/>
        <a:p>
          <a:r>
            <a:rPr lang="zh-CN" altLang="en-US" sz="1200" b="1" dirty="0">
              <a:solidFill>
                <a:sysClr val="windowText" lastClr="000000"/>
              </a:solidFill>
            </a:rPr>
            <a:t>兽类</a:t>
          </a:r>
          <a:endParaRPr lang="en-US" sz="1200" b="1" dirty="0">
            <a:solidFill>
              <a:sysClr val="windowText" lastClr="000000"/>
            </a:solidFill>
          </a:endParaRPr>
        </a:p>
      </dgm:t>
    </dgm:pt>
    <dgm:pt modelId="{5014F5EA-6719-41D9-A23A-6A98D233A479}" type="parTrans" cxnId="{315F3202-0FD4-428E-85F0-4896A16413EB}">
      <dgm:prSet/>
      <dgm:spPr>
        <a:ln w="15875"/>
      </dgm:spPr>
      <dgm:t>
        <a:bodyPr/>
        <a:lstStyle/>
        <a:p>
          <a:endParaRPr lang="en-US"/>
        </a:p>
      </dgm:t>
    </dgm:pt>
    <dgm:pt modelId="{905D5488-14D6-4F43-88BF-A172961060AE}" type="sibTrans" cxnId="{315F3202-0FD4-428E-85F0-4896A16413EB}">
      <dgm:prSet/>
      <dgm:spPr/>
      <dgm:t>
        <a:bodyPr/>
        <a:lstStyle/>
        <a:p>
          <a:endParaRPr lang="en-US"/>
        </a:p>
      </dgm:t>
    </dgm:pt>
    <dgm:pt modelId="{58B5600B-9A7E-4539-9B94-30D515595915}">
      <dgm:prSet custT="1"/>
      <dgm:spPr>
        <a:solidFill>
          <a:schemeClr val="bg1"/>
        </a:solidFill>
        <a:ln w="15875">
          <a:solidFill>
            <a:schemeClr val="tx1"/>
          </a:solidFill>
        </a:ln>
      </dgm:spPr>
      <dgm:t>
        <a:bodyPr/>
        <a:lstStyle/>
        <a:p>
          <a:r>
            <a:rPr lang="zh-CN" altLang="en-US" sz="1200" b="1" dirty="0">
              <a:solidFill>
                <a:sysClr val="windowText" lastClr="000000"/>
              </a:solidFill>
            </a:rPr>
            <a:t>昆虫</a:t>
          </a:r>
          <a:endParaRPr lang="en-US" sz="1200" b="1" dirty="0">
            <a:solidFill>
              <a:sysClr val="windowText" lastClr="000000"/>
            </a:solidFill>
          </a:endParaRPr>
        </a:p>
      </dgm:t>
    </dgm:pt>
    <dgm:pt modelId="{D4E572AF-6BD2-42D0-87B6-79B8988A45E9}" type="parTrans" cxnId="{A900556F-7B64-4EBD-9F1A-C046B11131C9}">
      <dgm:prSet/>
      <dgm:spPr>
        <a:ln w="15875"/>
      </dgm:spPr>
      <dgm:t>
        <a:bodyPr/>
        <a:lstStyle/>
        <a:p>
          <a:endParaRPr lang="en-US"/>
        </a:p>
      </dgm:t>
    </dgm:pt>
    <dgm:pt modelId="{8CFEFF71-C541-4AB2-A216-D5016C27F58B}" type="sibTrans" cxnId="{A900556F-7B64-4EBD-9F1A-C046B11131C9}">
      <dgm:prSet/>
      <dgm:spPr/>
      <dgm:t>
        <a:bodyPr/>
        <a:lstStyle/>
        <a:p>
          <a:endParaRPr lang="en-US"/>
        </a:p>
      </dgm:t>
    </dgm:pt>
    <dgm:pt modelId="{C030D666-1E73-443A-8C88-6EE0BD3F584E}">
      <dgm:prSet custT="1"/>
      <dgm:spPr>
        <a:solidFill>
          <a:schemeClr val="bg1"/>
        </a:solidFill>
        <a:ln w="15875"/>
      </dgm:spPr>
      <dgm:t>
        <a:bodyPr/>
        <a:lstStyle/>
        <a:p>
          <a:r>
            <a:rPr lang="zh-CN" altLang="en-US" sz="1100" b="1" dirty="0">
              <a:solidFill>
                <a:sysClr val="windowText" lastClr="000000"/>
              </a:solidFill>
            </a:rPr>
            <a:t>水生动物</a:t>
          </a:r>
          <a:endParaRPr lang="en-US" sz="1100" b="1" dirty="0">
            <a:solidFill>
              <a:sysClr val="windowText" lastClr="000000"/>
            </a:solidFill>
          </a:endParaRPr>
        </a:p>
      </dgm:t>
    </dgm:pt>
    <dgm:pt modelId="{5F53D9FC-E968-40CC-97C3-CB34D8BDDD7F}" type="parTrans" cxnId="{4060DDC9-62D4-436F-BCB4-0838F393E390}">
      <dgm:prSet/>
      <dgm:spPr>
        <a:ln w="19050"/>
      </dgm:spPr>
      <dgm:t>
        <a:bodyPr/>
        <a:lstStyle/>
        <a:p>
          <a:endParaRPr lang="en-US"/>
        </a:p>
      </dgm:t>
    </dgm:pt>
    <dgm:pt modelId="{B3B2ABB7-11BC-4211-AE40-0ED1B1E0AC7F}" type="sibTrans" cxnId="{4060DDC9-62D4-436F-BCB4-0838F393E390}">
      <dgm:prSet/>
      <dgm:spPr/>
      <dgm:t>
        <a:bodyPr/>
        <a:lstStyle/>
        <a:p>
          <a:endParaRPr lang="en-US"/>
        </a:p>
      </dgm:t>
    </dgm:pt>
    <dgm:pt modelId="{19452DA6-CD65-4891-9DDB-8B2A968DEF66}">
      <dgm:prSet custT="1"/>
      <dgm:spPr>
        <a:solidFill>
          <a:schemeClr val="bg1"/>
        </a:solidFill>
        <a:ln w="19050">
          <a:solidFill>
            <a:schemeClr val="tx1"/>
          </a:solidFill>
        </a:ln>
        <a:effectLst/>
      </dgm:spPr>
      <dgm:t>
        <a:bodyPr/>
        <a:lstStyle/>
        <a:p>
          <a:r>
            <a:rPr lang="zh-CN" altLang="en-US" sz="1100" b="1">
              <a:solidFill>
                <a:sysClr val="windowText" lastClr="000000">
                  <a:alpha val="99000"/>
                </a:sysClr>
              </a:solidFill>
            </a:rPr>
            <a:t>爬行类与两栖类</a:t>
          </a:r>
          <a:endParaRPr lang="en-US" sz="1100" b="1">
            <a:solidFill>
              <a:sysClr val="windowText" lastClr="000000">
                <a:alpha val="99000"/>
              </a:sysClr>
            </a:solidFill>
          </a:endParaRPr>
        </a:p>
      </dgm:t>
    </dgm:pt>
    <dgm:pt modelId="{EB958E4C-B786-464F-9607-C5E8ADDB57E6}" type="parTrans" cxnId="{8DA9C9C4-48DC-4E83-92D3-D5AAC9E5ED11}">
      <dgm:prSet/>
      <dgm:spPr>
        <a:ln w="15875">
          <a:solidFill>
            <a:schemeClr val="tx1"/>
          </a:solidFill>
        </a:ln>
      </dgm:spPr>
      <dgm:t>
        <a:bodyPr/>
        <a:lstStyle/>
        <a:p>
          <a:endParaRPr lang="en-US">
            <a:ln w="6350">
              <a:solidFill>
                <a:schemeClr val="tx1"/>
              </a:solidFill>
            </a:ln>
            <a:solidFill>
              <a:sysClr val="windowText" lastClr="000000">
                <a:alpha val="98000"/>
              </a:sysClr>
            </a:solidFill>
          </a:endParaRPr>
        </a:p>
      </dgm:t>
    </dgm:pt>
    <dgm:pt modelId="{6B90B97C-B056-46BA-B03C-DC7B6A0CF751}" type="sibTrans" cxnId="{8DA9C9C4-48DC-4E83-92D3-D5AAC9E5ED11}">
      <dgm:prSet/>
      <dgm:spPr/>
      <dgm:t>
        <a:bodyPr/>
        <a:lstStyle/>
        <a:p>
          <a:endParaRPr lang="en-US"/>
        </a:p>
      </dgm:t>
    </dgm:pt>
    <dgm:pt modelId="{FD53B564-AFFE-48B9-893C-B4EEF998BDB9}">
      <dgm:prSet custT="1"/>
      <dgm:spPr>
        <a:solidFill>
          <a:schemeClr val="bg1"/>
        </a:solidFill>
        <a:ln w="15875">
          <a:solidFill>
            <a:schemeClr val="tx1"/>
          </a:solidFill>
        </a:ln>
      </dgm:spPr>
      <dgm:t>
        <a:bodyPr/>
        <a:lstStyle/>
        <a:p>
          <a:r>
            <a:rPr lang="zh-CN" altLang="en-US" sz="1200" b="1">
              <a:solidFill>
                <a:sysClr val="windowText" lastClr="000000"/>
              </a:solidFill>
            </a:rPr>
            <a:t>传说动物</a:t>
          </a:r>
          <a:endParaRPr lang="en-US" sz="1200" b="1">
            <a:solidFill>
              <a:sysClr val="windowText" lastClr="000000"/>
            </a:solidFill>
          </a:endParaRPr>
        </a:p>
      </dgm:t>
    </dgm:pt>
    <dgm:pt modelId="{C200CF44-5725-415A-9F31-0D4DFDCAF2F7}" type="parTrans" cxnId="{9811E275-F906-4BB3-99DE-92F1151ED0FE}">
      <dgm:prSet/>
      <dgm:spPr>
        <a:ln w="15875">
          <a:solidFill>
            <a:schemeClr val="tx1"/>
          </a:solidFill>
        </a:ln>
      </dgm:spPr>
      <dgm:t>
        <a:bodyPr/>
        <a:lstStyle/>
        <a:p>
          <a:endParaRPr lang="en-US" sz="1200"/>
        </a:p>
      </dgm:t>
    </dgm:pt>
    <dgm:pt modelId="{EFBCB72A-73C7-4753-879A-E556E38CD3EA}" type="sibTrans" cxnId="{9811E275-F906-4BB3-99DE-92F1151ED0FE}">
      <dgm:prSet/>
      <dgm:spPr/>
      <dgm:t>
        <a:bodyPr/>
        <a:lstStyle/>
        <a:p>
          <a:endParaRPr lang="en-US"/>
        </a:p>
      </dgm:t>
    </dgm:pt>
    <dgm:pt modelId="{0FB2FA8B-D30B-4E00-8BE8-6158F7CAE598}" type="pres">
      <dgm:prSet presAssocID="{A9B1A72A-3FFC-4960-A38B-FD9161D98EED}" presName="mainComposite" presStyleCnt="0">
        <dgm:presLayoutVars>
          <dgm:chPref val="1"/>
          <dgm:dir/>
          <dgm:animOne val="branch"/>
          <dgm:animLvl val="lvl"/>
          <dgm:resizeHandles val="exact"/>
        </dgm:presLayoutVars>
      </dgm:prSet>
      <dgm:spPr/>
      <dgm:t>
        <a:bodyPr/>
        <a:lstStyle/>
        <a:p>
          <a:endParaRPr lang="en-US"/>
        </a:p>
      </dgm:t>
    </dgm:pt>
    <dgm:pt modelId="{77EF40D2-8630-41F2-AD6D-5D2EABED651F}" type="pres">
      <dgm:prSet presAssocID="{A9B1A72A-3FFC-4960-A38B-FD9161D98EED}" presName="hierFlow" presStyleCnt="0"/>
      <dgm:spPr/>
    </dgm:pt>
    <dgm:pt modelId="{284A1F35-CF09-41AC-AB94-913ADD52D206}" type="pres">
      <dgm:prSet presAssocID="{A9B1A72A-3FFC-4960-A38B-FD9161D98EED}" presName="hierChild1" presStyleCnt="0">
        <dgm:presLayoutVars>
          <dgm:chPref val="1"/>
          <dgm:animOne val="branch"/>
          <dgm:animLvl val="lvl"/>
        </dgm:presLayoutVars>
      </dgm:prSet>
      <dgm:spPr/>
    </dgm:pt>
    <dgm:pt modelId="{FAE030EB-3E85-4ACB-A246-8F2627EBDAE0}" type="pres">
      <dgm:prSet presAssocID="{319828F3-B21D-41A5-96FD-72FAF63153BF}" presName="Name14" presStyleCnt="0"/>
      <dgm:spPr/>
    </dgm:pt>
    <dgm:pt modelId="{0508AB1E-0514-49FD-A3F1-171A8D4314F8}" type="pres">
      <dgm:prSet presAssocID="{319828F3-B21D-41A5-96FD-72FAF63153BF}" presName="level1Shape" presStyleLbl="node0" presStyleIdx="0" presStyleCnt="1" custLinFactNeighborX="10082">
        <dgm:presLayoutVars>
          <dgm:chPref val="3"/>
        </dgm:presLayoutVars>
      </dgm:prSet>
      <dgm:spPr/>
      <dgm:t>
        <a:bodyPr/>
        <a:lstStyle/>
        <a:p>
          <a:endParaRPr lang="en-US"/>
        </a:p>
      </dgm:t>
    </dgm:pt>
    <dgm:pt modelId="{EE8C5B5B-A3BC-42A0-A29E-61EE5DB48E3D}" type="pres">
      <dgm:prSet presAssocID="{319828F3-B21D-41A5-96FD-72FAF63153BF}" presName="hierChild2" presStyleCnt="0"/>
      <dgm:spPr/>
    </dgm:pt>
    <dgm:pt modelId="{69EE1797-6717-4D1C-B70C-148042E07227}" type="pres">
      <dgm:prSet presAssocID="{C200CF44-5725-415A-9F31-0D4DFDCAF2F7}" presName="Name19" presStyleLbl="parChTrans1D2" presStyleIdx="0" presStyleCnt="6"/>
      <dgm:spPr/>
      <dgm:t>
        <a:bodyPr/>
        <a:lstStyle/>
        <a:p>
          <a:endParaRPr lang="en-US"/>
        </a:p>
      </dgm:t>
    </dgm:pt>
    <dgm:pt modelId="{33FB7D35-1909-4672-A725-E7C70F48A030}" type="pres">
      <dgm:prSet presAssocID="{FD53B564-AFFE-48B9-893C-B4EEF998BDB9}" presName="Name21" presStyleCnt="0"/>
      <dgm:spPr/>
    </dgm:pt>
    <dgm:pt modelId="{0948E11D-6C55-4230-A284-6B1ECC3FF568}" type="pres">
      <dgm:prSet presAssocID="{FD53B564-AFFE-48B9-893C-B4EEF998BDB9}" presName="level2Shape" presStyleLbl="node2" presStyleIdx="0" presStyleCnt="6" custScaleX="163236" custLinFactNeighborX="5246" custLinFactNeighborY="-4837"/>
      <dgm:spPr/>
      <dgm:t>
        <a:bodyPr/>
        <a:lstStyle/>
        <a:p>
          <a:endParaRPr lang="en-US"/>
        </a:p>
      </dgm:t>
    </dgm:pt>
    <dgm:pt modelId="{610F1BD6-3E60-4746-935C-A33C1E8FAFAE}" type="pres">
      <dgm:prSet presAssocID="{FD53B564-AFFE-48B9-893C-B4EEF998BDB9}" presName="hierChild3" presStyleCnt="0"/>
      <dgm:spPr/>
    </dgm:pt>
    <dgm:pt modelId="{C1A8C035-8CE8-42DE-AA64-074CD3376FBB}" type="pres">
      <dgm:prSet presAssocID="{C3568289-F767-4D50-827A-D8B58F871E2A}" presName="Name19" presStyleLbl="parChTrans1D2" presStyleIdx="1" presStyleCnt="6"/>
      <dgm:spPr/>
      <dgm:t>
        <a:bodyPr/>
        <a:lstStyle/>
        <a:p>
          <a:endParaRPr lang="en-US"/>
        </a:p>
      </dgm:t>
    </dgm:pt>
    <dgm:pt modelId="{49388C01-7B7B-4D33-B834-14C9D18CE9D1}" type="pres">
      <dgm:prSet presAssocID="{3D5F8EA9-12E4-4E7C-B3A1-83AE60ED135A}" presName="Name21" presStyleCnt="0"/>
      <dgm:spPr/>
    </dgm:pt>
    <dgm:pt modelId="{51BF22E1-A258-4603-94C3-7CCE18C7FD30}" type="pres">
      <dgm:prSet presAssocID="{3D5F8EA9-12E4-4E7C-B3A1-83AE60ED135A}" presName="level2Shape" presStyleLbl="node2" presStyleIdx="1" presStyleCnt="6" custScaleY="108061" custLinFactNeighborX="10082"/>
      <dgm:spPr/>
      <dgm:t>
        <a:bodyPr/>
        <a:lstStyle/>
        <a:p>
          <a:endParaRPr lang="en-US"/>
        </a:p>
      </dgm:t>
    </dgm:pt>
    <dgm:pt modelId="{E3A31C34-4614-4E5B-9FAA-FFB2CDBC4C2C}" type="pres">
      <dgm:prSet presAssocID="{3D5F8EA9-12E4-4E7C-B3A1-83AE60ED135A}" presName="hierChild3" presStyleCnt="0"/>
      <dgm:spPr/>
    </dgm:pt>
    <dgm:pt modelId="{AF5A2B0C-4E23-479D-B20A-AA5EA5488EB6}" type="pres">
      <dgm:prSet presAssocID="{9D5D7FC2-4720-4C21-8668-81FB73D61BAB}" presName="Name19" presStyleLbl="parChTrans1D3" presStyleIdx="0" presStyleCnt="8"/>
      <dgm:spPr/>
      <dgm:t>
        <a:bodyPr/>
        <a:lstStyle/>
        <a:p>
          <a:endParaRPr lang="en-US"/>
        </a:p>
      </dgm:t>
    </dgm:pt>
    <dgm:pt modelId="{EF739DCC-CC6F-49F7-82BC-4119D14D15C5}" type="pres">
      <dgm:prSet presAssocID="{95C7E899-2B07-49F0-BB8D-960B878822FA}" presName="Name21" presStyleCnt="0"/>
      <dgm:spPr/>
    </dgm:pt>
    <dgm:pt modelId="{E6073A05-5928-476D-8EC7-8CF9C1A45C11}" type="pres">
      <dgm:prSet presAssocID="{95C7E899-2B07-49F0-BB8D-960B878822FA}" presName="level2Shape" presStyleLbl="asst2" presStyleIdx="0" presStyleCnt="1" custLinFactNeighborX="10082"/>
      <dgm:spPr/>
      <dgm:t>
        <a:bodyPr/>
        <a:lstStyle/>
        <a:p>
          <a:endParaRPr lang="en-US"/>
        </a:p>
      </dgm:t>
    </dgm:pt>
    <dgm:pt modelId="{C56A9CDD-7DF2-4E18-BDED-734345830659}" type="pres">
      <dgm:prSet presAssocID="{95C7E899-2B07-49F0-BB8D-960B878822FA}" presName="hierChild3" presStyleCnt="0"/>
      <dgm:spPr/>
    </dgm:pt>
    <dgm:pt modelId="{09B6BCE1-7E0F-49AB-9148-5E01295F27EE}" type="pres">
      <dgm:prSet presAssocID="{46239442-92B7-4335-A014-2A8B33ABB954}" presName="Name19" presStyleLbl="parChTrans1D3" presStyleIdx="1" presStyleCnt="8"/>
      <dgm:spPr/>
      <dgm:t>
        <a:bodyPr/>
        <a:lstStyle/>
        <a:p>
          <a:endParaRPr lang="en-US"/>
        </a:p>
      </dgm:t>
    </dgm:pt>
    <dgm:pt modelId="{1874C6F7-E927-4067-8CE2-602F58583ACF}" type="pres">
      <dgm:prSet presAssocID="{4146F015-6F58-454A-A9BA-2E5F9D32BD5F}" presName="Name21" presStyleCnt="0"/>
      <dgm:spPr/>
    </dgm:pt>
    <dgm:pt modelId="{B583AA30-A2D4-47DB-9D41-9075DC3168AD}" type="pres">
      <dgm:prSet presAssocID="{4146F015-6F58-454A-A9BA-2E5F9D32BD5F}" presName="level2Shape" presStyleLbl="node3" presStyleIdx="0" presStyleCnt="7" custLinFactNeighborX="10082"/>
      <dgm:spPr/>
      <dgm:t>
        <a:bodyPr/>
        <a:lstStyle/>
        <a:p>
          <a:endParaRPr lang="en-US"/>
        </a:p>
      </dgm:t>
    </dgm:pt>
    <dgm:pt modelId="{CF1ADC45-D9B2-425A-9262-C8A61BCF07EB}" type="pres">
      <dgm:prSet presAssocID="{4146F015-6F58-454A-A9BA-2E5F9D32BD5F}" presName="hierChild3" presStyleCnt="0"/>
      <dgm:spPr/>
    </dgm:pt>
    <dgm:pt modelId="{ECF0B309-40C3-4B9D-9F6B-2C78B5A4AE6C}" type="pres">
      <dgm:prSet presAssocID="{FF1EA489-072F-48B6-BD73-9667F7AE2005}" presName="Name19" presStyleLbl="parChTrans1D3" presStyleIdx="2" presStyleCnt="8"/>
      <dgm:spPr/>
      <dgm:t>
        <a:bodyPr/>
        <a:lstStyle/>
        <a:p>
          <a:endParaRPr lang="en-US"/>
        </a:p>
      </dgm:t>
    </dgm:pt>
    <dgm:pt modelId="{10CDDC20-BE38-46C5-9980-C19A217420DD}" type="pres">
      <dgm:prSet presAssocID="{715C7630-0ADA-4279-9A03-BDC86FEDFF2D}" presName="Name21" presStyleCnt="0"/>
      <dgm:spPr/>
    </dgm:pt>
    <dgm:pt modelId="{7092F970-312F-44C3-9F79-1F2707AF98D3}" type="pres">
      <dgm:prSet presAssocID="{715C7630-0ADA-4279-9A03-BDC86FEDFF2D}" presName="level2Shape" presStyleLbl="node3" presStyleIdx="1" presStyleCnt="7" custLinFactNeighborX="10082"/>
      <dgm:spPr/>
      <dgm:t>
        <a:bodyPr/>
        <a:lstStyle/>
        <a:p>
          <a:endParaRPr lang="en-US"/>
        </a:p>
      </dgm:t>
    </dgm:pt>
    <dgm:pt modelId="{72CD0450-0F33-4328-912B-7D4458F32FF6}" type="pres">
      <dgm:prSet presAssocID="{715C7630-0ADA-4279-9A03-BDC86FEDFF2D}" presName="hierChild3" presStyleCnt="0"/>
      <dgm:spPr/>
    </dgm:pt>
    <dgm:pt modelId="{3FC1B10F-BB73-4D12-9B6E-AC00C78EBA46}" type="pres">
      <dgm:prSet presAssocID="{01A2D91A-59A1-44F9-A7AA-2A8A3EF2A034}" presName="Name19" presStyleLbl="parChTrans1D4" presStyleIdx="0" presStyleCnt="9"/>
      <dgm:spPr/>
      <dgm:t>
        <a:bodyPr/>
        <a:lstStyle/>
        <a:p>
          <a:endParaRPr lang="en-US"/>
        </a:p>
      </dgm:t>
    </dgm:pt>
    <dgm:pt modelId="{556AA6EE-6014-461B-AA90-956185FF149D}" type="pres">
      <dgm:prSet presAssocID="{859FEFDE-5139-4333-AC16-00174C7E55DA}" presName="Name21" presStyleCnt="0"/>
      <dgm:spPr/>
    </dgm:pt>
    <dgm:pt modelId="{95CBF4AD-EE2D-43EB-BB3E-BD961E86498C}" type="pres">
      <dgm:prSet presAssocID="{859FEFDE-5139-4333-AC16-00174C7E55DA}" presName="level2Shape" presStyleLbl="node4" presStyleIdx="0" presStyleCnt="9" custLinFactNeighborX="3473" custLinFactNeighborY="-4705"/>
      <dgm:spPr/>
      <dgm:t>
        <a:bodyPr/>
        <a:lstStyle/>
        <a:p>
          <a:endParaRPr lang="en-US"/>
        </a:p>
      </dgm:t>
    </dgm:pt>
    <dgm:pt modelId="{CA2ECA0D-37DA-45EA-98CF-B7DBD93277D1}" type="pres">
      <dgm:prSet presAssocID="{859FEFDE-5139-4333-AC16-00174C7E55DA}" presName="hierChild3" presStyleCnt="0"/>
      <dgm:spPr/>
    </dgm:pt>
    <dgm:pt modelId="{0BC55646-5915-469F-9068-FEDF9730698B}" type="pres">
      <dgm:prSet presAssocID="{F7A220D3-75D9-43A9-B1E0-0D31AE075ACE}" presName="Name19" presStyleLbl="parChTrans1D4" presStyleIdx="1" presStyleCnt="9"/>
      <dgm:spPr/>
      <dgm:t>
        <a:bodyPr/>
        <a:lstStyle/>
        <a:p>
          <a:endParaRPr lang="en-US"/>
        </a:p>
      </dgm:t>
    </dgm:pt>
    <dgm:pt modelId="{899AA07A-62CE-4E41-A981-9AE93E804F9D}" type="pres">
      <dgm:prSet presAssocID="{B0C53B53-F1D1-4EC2-8151-E70391E97E6C}" presName="Name21" presStyleCnt="0"/>
      <dgm:spPr/>
    </dgm:pt>
    <dgm:pt modelId="{3B7E9D24-EB2A-4855-9CFF-4581EB7E63BB}" type="pres">
      <dgm:prSet presAssocID="{B0C53B53-F1D1-4EC2-8151-E70391E97E6C}" presName="level2Shape" presStyleLbl="node4" presStyleIdx="1" presStyleCnt="9" custLinFactNeighborX="5041"/>
      <dgm:spPr/>
      <dgm:t>
        <a:bodyPr/>
        <a:lstStyle/>
        <a:p>
          <a:endParaRPr lang="en-US"/>
        </a:p>
      </dgm:t>
    </dgm:pt>
    <dgm:pt modelId="{064732AD-FF20-4A6A-8016-E8E2A93CA88C}" type="pres">
      <dgm:prSet presAssocID="{B0C53B53-F1D1-4EC2-8151-E70391E97E6C}" presName="hierChild3" presStyleCnt="0"/>
      <dgm:spPr/>
    </dgm:pt>
    <dgm:pt modelId="{88F5EEDD-7151-4056-A166-E00F2B79ADF9}" type="pres">
      <dgm:prSet presAssocID="{4DA12682-5C01-4173-BE96-CA5348E3ED16}" presName="Name19" presStyleLbl="parChTrans1D4" presStyleIdx="2" presStyleCnt="9"/>
      <dgm:spPr/>
      <dgm:t>
        <a:bodyPr/>
        <a:lstStyle/>
        <a:p>
          <a:endParaRPr lang="en-US"/>
        </a:p>
      </dgm:t>
    </dgm:pt>
    <dgm:pt modelId="{319CBC58-CBC2-41C0-824F-58D858D67B3B}" type="pres">
      <dgm:prSet presAssocID="{9B527CD8-2197-4D1C-9952-B80F70AC8EAB}" presName="Name21" presStyleCnt="0"/>
      <dgm:spPr/>
    </dgm:pt>
    <dgm:pt modelId="{16D1FD79-3668-4C2E-A180-5E0ED36D05BA}" type="pres">
      <dgm:prSet presAssocID="{9B527CD8-2197-4D1C-9952-B80F70AC8EAB}" presName="level2Shape" presStyleLbl="node4" presStyleIdx="2" presStyleCnt="9" custLinFactNeighborX="5041"/>
      <dgm:spPr/>
      <dgm:t>
        <a:bodyPr/>
        <a:lstStyle/>
        <a:p>
          <a:endParaRPr lang="en-US"/>
        </a:p>
      </dgm:t>
    </dgm:pt>
    <dgm:pt modelId="{6FEC1845-2FDF-440A-9A45-D6A11FBBBCBD}" type="pres">
      <dgm:prSet presAssocID="{9B527CD8-2197-4D1C-9952-B80F70AC8EAB}" presName="hierChild3" presStyleCnt="0"/>
      <dgm:spPr/>
    </dgm:pt>
    <dgm:pt modelId="{E907D165-F948-4A40-AAFF-7B567137EED3}" type="pres">
      <dgm:prSet presAssocID="{77DC575A-C077-4A8B-8E7C-E5BB5F93A691}" presName="Name19" presStyleLbl="parChTrans1D4" presStyleIdx="3" presStyleCnt="9"/>
      <dgm:spPr/>
      <dgm:t>
        <a:bodyPr/>
        <a:lstStyle/>
        <a:p>
          <a:endParaRPr lang="en-US"/>
        </a:p>
      </dgm:t>
    </dgm:pt>
    <dgm:pt modelId="{01CE39D9-B3B3-4515-BF78-EB46D3A79361}" type="pres">
      <dgm:prSet presAssocID="{8C4B3DB3-6F20-4D1A-9F0C-80CE34B57555}" presName="Name21" presStyleCnt="0"/>
      <dgm:spPr/>
    </dgm:pt>
    <dgm:pt modelId="{4E5318A7-2262-4A74-B0C6-B034ECD6C419}" type="pres">
      <dgm:prSet presAssocID="{8C4B3DB3-6F20-4D1A-9F0C-80CE34B57555}" presName="level2Shape" presStyleLbl="node4" presStyleIdx="3" presStyleCnt="9" custScaleX="153883" custLinFactNeighborX="5041"/>
      <dgm:spPr/>
      <dgm:t>
        <a:bodyPr/>
        <a:lstStyle/>
        <a:p>
          <a:endParaRPr lang="en-US"/>
        </a:p>
      </dgm:t>
    </dgm:pt>
    <dgm:pt modelId="{E2AAE508-7D01-4B4E-8BF0-1193B423ABA6}" type="pres">
      <dgm:prSet presAssocID="{8C4B3DB3-6F20-4D1A-9F0C-80CE34B57555}" presName="hierChild3" presStyleCnt="0"/>
      <dgm:spPr/>
    </dgm:pt>
    <dgm:pt modelId="{C619F6AF-242B-4A4C-A0D1-FFF43C1E3C02}" type="pres">
      <dgm:prSet presAssocID="{C1010EC1-2FED-4232-B176-E248CD5339E9}" presName="Name19" presStyleLbl="parChTrans1D3" presStyleIdx="3" presStyleCnt="8"/>
      <dgm:spPr/>
      <dgm:t>
        <a:bodyPr/>
        <a:lstStyle/>
        <a:p>
          <a:endParaRPr lang="en-US"/>
        </a:p>
      </dgm:t>
    </dgm:pt>
    <dgm:pt modelId="{B5FE2DFA-E5BB-4D0F-90A4-383DF9CE5209}" type="pres">
      <dgm:prSet presAssocID="{A3BB51B8-A03B-43D1-A009-7CA2517E6778}" presName="Name21" presStyleCnt="0"/>
      <dgm:spPr/>
    </dgm:pt>
    <dgm:pt modelId="{835851A6-F3E4-4EA6-AAF9-EBFBBB48D751}" type="pres">
      <dgm:prSet presAssocID="{A3BB51B8-A03B-43D1-A009-7CA2517E6778}" presName="level2Shape" presStyleLbl="node3" presStyleIdx="2" presStyleCnt="7" custLinFactNeighborX="10082"/>
      <dgm:spPr/>
      <dgm:t>
        <a:bodyPr/>
        <a:lstStyle/>
        <a:p>
          <a:endParaRPr lang="en-US"/>
        </a:p>
      </dgm:t>
    </dgm:pt>
    <dgm:pt modelId="{881910A9-2E8F-4378-BB04-1E3E5817F1BF}" type="pres">
      <dgm:prSet presAssocID="{A3BB51B8-A03B-43D1-A009-7CA2517E6778}" presName="hierChild3" presStyleCnt="0"/>
      <dgm:spPr/>
    </dgm:pt>
    <dgm:pt modelId="{20B47781-9F25-4F33-8CAD-F4CDBC9DEA43}" type="pres">
      <dgm:prSet presAssocID="{63214BB0-CE13-49F8-9A1A-AF5D354A035C}" presName="Name19" presStyleLbl="parChTrans1D3" presStyleIdx="4" presStyleCnt="8"/>
      <dgm:spPr/>
      <dgm:t>
        <a:bodyPr/>
        <a:lstStyle/>
        <a:p>
          <a:endParaRPr lang="en-US"/>
        </a:p>
      </dgm:t>
    </dgm:pt>
    <dgm:pt modelId="{71EE5E3D-6529-447D-9D6B-94901F75D473}" type="pres">
      <dgm:prSet presAssocID="{910BC942-E45D-4478-9894-14294BF70D7F}" presName="Name21" presStyleCnt="0"/>
      <dgm:spPr/>
    </dgm:pt>
    <dgm:pt modelId="{80831706-3E6C-4559-BC66-F571710F7F32}" type="pres">
      <dgm:prSet presAssocID="{910BC942-E45D-4478-9894-14294BF70D7F}" presName="level2Shape" presStyleLbl="node3" presStyleIdx="3" presStyleCnt="7" custLinFactNeighborX="10082"/>
      <dgm:spPr/>
      <dgm:t>
        <a:bodyPr/>
        <a:lstStyle/>
        <a:p>
          <a:endParaRPr lang="en-US"/>
        </a:p>
      </dgm:t>
    </dgm:pt>
    <dgm:pt modelId="{E96EB87E-32A3-4233-A966-9FC2FBF855EE}" type="pres">
      <dgm:prSet presAssocID="{910BC942-E45D-4478-9894-14294BF70D7F}" presName="hierChild3" presStyleCnt="0"/>
      <dgm:spPr/>
    </dgm:pt>
    <dgm:pt modelId="{6EE8CE76-5D59-4642-9D75-B0CC978ACF81}" type="pres">
      <dgm:prSet presAssocID="{1CC2E772-40EE-4DBF-9241-CF74293F8E57}" presName="Name19" presStyleLbl="parChTrans1D3" presStyleIdx="5" presStyleCnt="8"/>
      <dgm:spPr/>
      <dgm:t>
        <a:bodyPr/>
        <a:lstStyle/>
        <a:p>
          <a:endParaRPr lang="en-US"/>
        </a:p>
      </dgm:t>
    </dgm:pt>
    <dgm:pt modelId="{68FAA8BC-F9D5-44A3-B291-16FF65A4BB75}" type="pres">
      <dgm:prSet presAssocID="{1616931D-BFFE-4D55-B13A-1E575DFF5405}" presName="Name21" presStyleCnt="0"/>
      <dgm:spPr/>
    </dgm:pt>
    <dgm:pt modelId="{0EBC2F7C-953B-4631-AD40-C6D4FA8EBA32}" type="pres">
      <dgm:prSet presAssocID="{1616931D-BFFE-4D55-B13A-1E575DFF5405}" presName="level2Shape" presStyleLbl="node3" presStyleIdx="4" presStyleCnt="7" custLinFactNeighborX="10082"/>
      <dgm:spPr/>
      <dgm:t>
        <a:bodyPr/>
        <a:lstStyle/>
        <a:p>
          <a:endParaRPr lang="en-US"/>
        </a:p>
      </dgm:t>
    </dgm:pt>
    <dgm:pt modelId="{88B12B59-EBFC-4677-BC35-EF839D8A4712}" type="pres">
      <dgm:prSet presAssocID="{1616931D-BFFE-4D55-B13A-1E575DFF5405}" presName="hierChild3" presStyleCnt="0"/>
      <dgm:spPr/>
    </dgm:pt>
    <dgm:pt modelId="{2FC02EA7-002D-4F78-9502-FD26CC4CB68B}" type="pres">
      <dgm:prSet presAssocID="{0A9E69EA-B1F9-4FD1-835A-382DA87B4131}" presName="Name19" presStyleLbl="parChTrans1D3" presStyleIdx="6" presStyleCnt="8"/>
      <dgm:spPr/>
      <dgm:t>
        <a:bodyPr/>
        <a:lstStyle/>
        <a:p>
          <a:endParaRPr lang="en-US"/>
        </a:p>
      </dgm:t>
    </dgm:pt>
    <dgm:pt modelId="{50A95195-FB07-4361-9C1C-297EC2CD5AD3}" type="pres">
      <dgm:prSet presAssocID="{DE125391-7597-45AC-846C-153D6CC33E28}" presName="Name21" presStyleCnt="0"/>
      <dgm:spPr/>
    </dgm:pt>
    <dgm:pt modelId="{506657A0-B71C-48D9-B51A-B0BCB7FF221D}" type="pres">
      <dgm:prSet presAssocID="{DE125391-7597-45AC-846C-153D6CC33E28}" presName="level2Shape" presStyleLbl="node3" presStyleIdx="5" presStyleCnt="7" custLinFactNeighborX="10082"/>
      <dgm:spPr/>
      <dgm:t>
        <a:bodyPr/>
        <a:lstStyle/>
        <a:p>
          <a:endParaRPr lang="en-US"/>
        </a:p>
      </dgm:t>
    </dgm:pt>
    <dgm:pt modelId="{1BA57E52-1AE7-4B04-B929-33C960459D3A}" type="pres">
      <dgm:prSet presAssocID="{DE125391-7597-45AC-846C-153D6CC33E28}" presName="hierChild3" presStyleCnt="0"/>
      <dgm:spPr/>
    </dgm:pt>
    <dgm:pt modelId="{B30EF466-74D6-4D81-98FE-BE01A1F47CA8}" type="pres">
      <dgm:prSet presAssocID="{8C80450C-D855-44EB-A7F0-CF931E1E5E6D}" presName="Name19" presStyleLbl="parChTrans1D4" presStyleIdx="4" presStyleCnt="9"/>
      <dgm:spPr/>
      <dgm:t>
        <a:bodyPr/>
        <a:lstStyle/>
        <a:p>
          <a:endParaRPr lang="en-US"/>
        </a:p>
      </dgm:t>
    </dgm:pt>
    <dgm:pt modelId="{F89BBCEB-837D-459F-B9E3-9BBC2BDE8615}" type="pres">
      <dgm:prSet presAssocID="{E5616C37-0D06-42DA-9B2F-1692614A5078}" presName="Name21" presStyleCnt="0"/>
      <dgm:spPr/>
    </dgm:pt>
    <dgm:pt modelId="{9779B7B7-D5E4-4055-977F-4ED0CF2AC6CF}" type="pres">
      <dgm:prSet presAssocID="{E5616C37-0D06-42DA-9B2F-1692614A5078}" presName="level2Shape" presStyleLbl="node4" presStyleIdx="4" presStyleCnt="9" custLinFactNeighborX="5041"/>
      <dgm:spPr/>
      <dgm:t>
        <a:bodyPr/>
        <a:lstStyle/>
        <a:p>
          <a:endParaRPr lang="en-US"/>
        </a:p>
      </dgm:t>
    </dgm:pt>
    <dgm:pt modelId="{40791BB4-AD99-4B6E-8461-B380FF2BAADD}" type="pres">
      <dgm:prSet presAssocID="{E5616C37-0D06-42DA-9B2F-1692614A5078}" presName="hierChild3" presStyleCnt="0"/>
      <dgm:spPr/>
    </dgm:pt>
    <dgm:pt modelId="{ACF4EE2E-3E8F-4FEC-8604-DBDE0BC4ED07}" type="pres">
      <dgm:prSet presAssocID="{93A4F2E8-1EC6-407A-91AB-9E04114575B7}" presName="Name19" presStyleLbl="parChTrans1D4" presStyleIdx="5" presStyleCnt="9"/>
      <dgm:spPr/>
      <dgm:t>
        <a:bodyPr/>
        <a:lstStyle/>
        <a:p>
          <a:endParaRPr lang="en-US"/>
        </a:p>
      </dgm:t>
    </dgm:pt>
    <dgm:pt modelId="{ED7181EC-2387-4238-BA24-4B99B2CA1149}" type="pres">
      <dgm:prSet presAssocID="{6A9C01FA-DBE8-405E-8CD7-F05611B75D40}" presName="Name21" presStyleCnt="0"/>
      <dgm:spPr/>
    </dgm:pt>
    <dgm:pt modelId="{B4F75015-8780-420C-B207-DEF773663B58}" type="pres">
      <dgm:prSet presAssocID="{6A9C01FA-DBE8-405E-8CD7-F05611B75D40}" presName="level2Shape" presStyleLbl="node4" presStyleIdx="5" presStyleCnt="9" custLinFactNeighborX="5041"/>
      <dgm:spPr/>
      <dgm:t>
        <a:bodyPr/>
        <a:lstStyle/>
        <a:p>
          <a:endParaRPr lang="en-US"/>
        </a:p>
      </dgm:t>
    </dgm:pt>
    <dgm:pt modelId="{20577793-D713-4DF4-9515-3A411334FB00}" type="pres">
      <dgm:prSet presAssocID="{6A9C01FA-DBE8-405E-8CD7-F05611B75D40}" presName="hierChild3" presStyleCnt="0"/>
      <dgm:spPr/>
    </dgm:pt>
    <dgm:pt modelId="{425E95E3-7219-413D-9D75-A443E698492B}" type="pres">
      <dgm:prSet presAssocID="{086460FF-F56D-4505-B264-77069C87274D}" presName="Name19" presStyleLbl="parChTrans1D4" presStyleIdx="6" presStyleCnt="9"/>
      <dgm:spPr/>
      <dgm:t>
        <a:bodyPr/>
        <a:lstStyle/>
        <a:p>
          <a:endParaRPr lang="en-US"/>
        </a:p>
      </dgm:t>
    </dgm:pt>
    <dgm:pt modelId="{45897497-4610-46D2-8F55-2D3F06D08923}" type="pres">
      <dgm:prSet presAssocID="{2924148A-C1FE-400F-BFFC-0E3C7DA0AF28}" presName="Name21" presStyleCnt="0"/>
      <dgm:spPr/>
    </dgm:pt>
    <dgm:pt modelId="{1037195E-D992-43CE-B5D1-7DAD0A83EFA6}" type="pres">
      <dgm:prSet presAssocID="{2924148A-C1FE-400F-BFFC-0E3C7DA0AF28}" presName="level2Shape" presStyleLbl="node4" presStyleIdx="6" presStyleCnt="9"/>
      <dgm:spPr/>
      <dgm:t>
        <a:bodyPr/>
        <a:lstStyle/>
        <a:p>
          <a:endParaRPr lang="en-US"/>
        </a:p>
      </dgm:t>
    </dgm:pt>
    <dgm:pt modelId="{E0D59936-A331-4DE4-B8C8-F5CDAE3B929E}" type="pres">
      <dgm:prSet presAssocID="{2924148A-C1FE-400F-BFFC-0E3C7DA0AF28}" presName="hierChild3" presStyleCnt="0"/>
      <dgm:spPr/>
    </dgm:pt>
    <dgm:pt modelId="{52499E0C-6B1C-45FF-8AB5-EAD560188DAC}" type="pres">
      <dgm:prSet presAssocID="{F1DA6249-63BE-47FA-ABB8-94D6CE96B5C8}" presName="Name19" presStyleLbl="parChTrans1D4" presStyleIdx="7" presStyleCnt="9"/>
      <dgm:spPr/>
      <dgm:t>
        <a:bodyPr/>
        <a:lstStyle/>
        <a:p>
          <a:endParaRPr lang="en-US"/>
        </a:p>
      </dgm:t>
    </dgm:pt>
    <dgm:pt modelId="{A8E4DB35-2ACE-4B5B-9251-A3BE040606EB}" type="pres">
      <dgm:prSet presAssocID="{4672EC4C-2ABA-4F2A-AFAC-FB00999A80CE}" presName="Name21" presStyleCnt="0"/>
      <dgm:spPr/>
    </dgm:pt>
    <dgm:pt modelId="{E33E4CEA-FC4B-4E83-9999-12A464892374}" type="pres">
      <dgm:prSet presAssocID="{4672EC4C-2ABA-4F2A-AFAC-FB00999A80CE}" presName="level2Shape" presStyleLbl="node4" presStyleIdx="7" presStyleCnt="9" custLinFactNeighborX="5041"/>
      <dgm:spPr/>
      <dgm:t>
        <a:bodyPr/>
        <a:lstStyle/>
        <a:p>
          <a:endParaRPr lang="en-US"/>
        </a:p>
      </dgm:t>
    </dgm:pt>
    <dgm:pt modelId="{FDF2F6A2-0E93-4067-A88F-BDEB3C10C548}" type="pres">
      <dgm:prSet presAssocID="{4672EC4C-2ABA-4F2A-AFAC-FB00999A80CE}" presName="hierChild3" presStyleCnt="0"/>
      <dgm:spPr/>
    </dgm:pt>
    <dgm:pt modelId="{1411BCAA-78D2-44E0-ADCC-F69A051DE23A}" type="pres">
      <dgm:prSet presAssocID="{9F796EDC-AF68-417B-AAC8-64326549D1DE}" presName="Name19" presStyleLbl="parChTrans1D4" presStyleIdx="8" presStyleCnt="9"/>
      <dgm:spPr/>
      <dgm:t>
        <a:bodyPr/>
        <a:lstStyle/>
        <a:p>
          <a:endParaRPr lang="en-US"/>
        </a:p>
      </dgm:t>
    </dgm:pt>
    <dgm:pt modelId="{63E1557A-C84E-4484-8AAC-A1907AFC2385}" type="pres">
      <dgm:prSet presAssocID="{A84F2905-913E-4D5C-A27B-AE523B3E34EE}" presName="Name21" presStyleCnt="0"/>
      <dgm:spPr/>
    </dgm:pt>
    <dgm:pt modelId="{0368FBAF-4F7A-4136-91A7-73230F079ACC}" type="pres">
      <dgm:prSet presAssocID="{A84F2905-913E-4D5C-A27B-AE523B3E34EE}" presName="level2Shape" presStyleLbl="node4" presStyleIdx="8" presStyleCnt="9" custLinFactNeighborX="5041"/>
      <dgm:spPr/>
      <dgm:t>
        <a:bodyPr/>
        <a:lstStyle/>
        <a:p>
          <a:endParaRPr lang="en-US"/>
        </a:p>
      </dgm:t>
    </dgm:pt>
    <dgm:pt modelId="{6F456148-078C-466B-8D4A-D812B8380DAE}" type="pres">
      <dgm:prSet presAssocID="{A84F2905-913E-4D5C-A27B-AE523B3E34EE}" presName="hierChild3" presStyleCnt="0"/>
      <dgm:spPr/>
    </dgm:pt>
    <dgm:pt modelId="{19E11E56-7E28-41B2-803D-1206AD7C599A}" type="pres">
      <dgm:prSet presAssocID="{8E7931E6-7F51-4555-9FF8-C85283D6FF64}" presName="Name19" presStyleLbl="parChTrans1D3" presStyleIdx="7" presStyleCnt="8"/>
      <dgm:spPr/>
      <dgm:t>
        <a:bodyPr/>
        <a:lstStyle/>
        <a:p>
          <a:endParaRPr lang="en-US"/>
        </a:p>
      </dgm:t>
    </dgm:pt>
    <dgm:pt modelId="{F0BE5992-1F0C-4D0A-BBCB-CCD2CC50FA8A}" type="pres">
      <dgm:prSet presAssocID="{EAFD0B6D-4EBB-40F9-8AA6-687F8B585702}" presName="Name21" presStyleCnt="0"/>
      <dgm:spPr/>
    </dgm:pt>
    <dgm:pt modelId="{4F0E7CE0-C151-48BA-AA3E-B1E37BD8E0AF}" type="pres">
      <dgm:prSet presAssocID="{EAFD0B6D-4EBB-40F9-8AA6-687F8B585702}" presName="level2Shape" presStyleLbl="node3" presStyleIdx="6" presStyleCnt="7" custLinFactNeighborX="5041"/>
      <dgm:spPr/>
      <dgm:t>
        <a:bodyPr/>
        <a:lstStyle/>
        <a:p>
          <a:endParaRPr lang="en-US"/>
        </a:p>
      </dgm:t>
    </dgm:pt>
    <dgm:pt modelId="{EB2A9FFD-5B35-4A3F-A8A1-7D7041DD0365}" type="pres">
      <dgm:prSet presAssocID="{EAFD0B6D-4EBB-40F9-8AA6-687F8B585702}" presName="hierChild3" presStyleCnt="0"/>
      <dgm:spPr/>
    </dgm:pt>
    <dgm:pt modelId="{A03C3CF1-38F2-4F1E-99A2-3BA55CFA24BD}" type="pres">
      <dgm:prSet presAssocID="{5014F5EA-6719-41D9-A23A-6A98D233A479}" presName="Name19" presStyleLbl="parChTrans1D2" presStyleIdx="2" presStyleCnt="6"/>
      <dgm:spPr/>
      <dgm:t>
        <a:bodyPr/>
        <a:lstStyle/>
        <a:p>
          <a:endParaRPr lang="en-US"/>
        </a:p>
      </dgm:t>
    </dgm:pt>
    <dgm:pt modelId="{3976326A-45EE-4BFB-8F00-BF0695FEC432}" type="pres">
      <dgm:prSet presAssocID="{C8BE4112-9F90-4B5A-983F-B6882488F5F1}" presName="Name21" presStyleCnt="0"/>
      <dgm:spPr/>
    </dgm:pt>
    <dgm:pt modelId="{4CA88336-C337-4961-AE7D-3C17866933C0}" type="pres">
      <dgm:prSet presAssocID="{C8BE4112-9F90-4B5A-983F-B6882488F5F1}" presName="level2Shape" presStyleLbl="node2" presStyleIdx="2" presStyleCnt="6" custLinFactNeighborX="10082"/>
      <dgm:spPr/>
      <dgm:t>
        <a:bodyPr/>
        <a:lstStyle/>
        <a:p>
          <a:endParaRPr lang="en-US"/>
        </a:p>
      </dgm:t>
    </dgm:pt>
    <dgm:pt modelId="{A2A5E206-CF71-4373-AD3C-6D5BD82DBBF2}" type="pres">
      <dgm:prSet presAssocID="{C8BE4112-9F90-4B5A-983F-B6882488F5F1}" presName="hierChild3" presStyleCnt="0"/>
      <dgm:spPr/>
    </dgm:pt>
    <dgm:pt modelId="{218680E6-9B63-41C5-B1F8-0E5C544AC379}" type="pres">
      <dgm:prSet presAssocID="{D4E572AF-6BD2-42D0-87B6-79B8988A45E9}" presName="Name19" presStyleLbl="parChTrans1D2" presStyleIdx="3" presStyleCnt="6"/>
      <dgm:spPr/>
      <dgm:t>
        <a:bodyPr/>
        <a:lstStyle/>
        <a:p>
          <a:endParaRPr lang="en-US"/>
        </a:p>
      </dgm:t>
    </dgm:pt>
    <dgm:pt modelId="{B0B9988D-60AD-43F7-A3EC-730829751C8F}" type="pres">
      <dgm:prSet presAssocID="{58B5600B-9A7E-4539-9B94-30D515595915}" presName="Name21" presStyleCnt="0"/>
      <dgm:spPr/>
    </dgm:pt>
    <dgm:pt modelId="{0999BD35-3F87-4F53-A8BD-7794CE099175}" type="pres">
      <dgm:prSet presAssocID="{58B5600B-9A7E-4539-9B94-30D515595915}" presName="level2Shape" presStyleLbl="node2" presStyleIdx="3" presStyleCnt="6" custLinFactNeighborX="10082"/>
      <dgm:spPr/>
      <dgm:t>
        <a:bodyPr/>
        <a:lstStyle/>
        <a:p>
          <a:endParaRPr lang="en-US"/>
        </a:p>
      </dgm:t>
    </dgm:pt>
    <dgm:pt modelId="{D9A655AC-C34A-42E7-AA92-E0F1D27AC66F}" type="pres">
      <dgm:prSet presAssocID="{58B5600B-9A7E-4539-9B94-30D515595915}" presName="hierChild3" presStyleCnt="0"/>
      <dgm:spPr/>
    </dgm:pt>
    <dgm:pt modelId="{775DCE48-D6C6-47A3-B8AA-E3E4EA830D30}" type="pres">
      <dgm:prSet presAssocID="{5F53D9FC-E968-40CC-97C3-CB34D8BDDD7F}" presName="Name19" presStyleLbl="parChTrans1D2" presStyleIdx="4" presStyleCnt="6"/>
      <dgm:spPr/>
      <dgm:t>
        <a:bodyPr/>
        <a:lstStyle/>
        <a:p>
          <a:endParaRPr lang="en-US"/>
        </a:p>
      </dgm:t>
    </dgm:pt>
    <dgm:pt modelId="{BF3B2F99-0A5A-47F6-81DB-10147500524C}" type="pres">
      <dgm:prSet presAssocID="{C030D666-1E73-443A-8C88-6EE0BD3F584E}" presName="Name21" presStyleCnt="0"/>
      <dgm:spPr/>
    </dgm:pt>
    <dgm:pt modelId="{AC92F820-7E9D-4052-987D-8C2389D302CC}" type="pres">
      <dgm:prSet presAssocID="{C030D666-1E73-443A-8C88-6EE0BD3F584E}" presName="level2Shape" presStyleLbl="node2" presStyleIdx="4" presStyleCnt="6" custScaleX="103374" custLinFactNeighborX="8514" custLinFactNeighborY="-4705"/>
      <dgm:spPr/>
      <dgm:t>
        <a:bodyPr/>
        <a:lstStyle/>
        <a:p>
          <a:endParaRPr lang="en-US"/>
        </a:p>
      </dgm:t>
    </dgm:pt>
    <dgm:pt modelId="{D1ADF840-2D04-4998-9D80-57AB9890F808}" type="pres">
      <dgm:prSet presAssocID="{C030D666-1E73-443A-8C88-6EE0BD3F584E}" presName="hierChild3" presStyleCnt="0"/>
      <dgm:spPr/>
    </dgm:pt>
    <dgm:pt modelId="{6F2C3549-3435-4D78-B7C8-369507427B9A}" type="pres">
      <dgm:prSet presAssocID="{EB958E4C-B786-464F-9607-C5E8ADDB57E6}" presName="Name19" presStyleLbl="parChTrans1D2" presStyleIdx="5" presStyleCnt="6"/>
      <dgm:spPr/>
      <dgm:t>
        <a:bodyPr/>
        <a:lstStyle/>
        <a:p>
          <a:endParaRPr lang="en-US"/>
        </a:p>
      </dgm:t>
    </dgm:pt>
    <dgm:pt modelId="{C8327388-F69A-4B2B-A4DB-7F5E5A032D90}" type="pres">
      <dgm:prSet presAssocID="{19452DA6-CD65-4891-9DDB-8B2A968DEF66}" presName="Name21" presStyleCnt="0"/>
      <dgm:spPr/>
    </dgm:pt>
    <dgm:pt modelId="{E9A99D2A-DA7D-42DA-A9AD-A4E85C38AB65}" type="pres">
      <dgm:prSet presAssocID="{19452DA6-CD65-4891-9DDB-8B2A968DEF66}" presName="level2Shape" presStyleLbl="node2" presStyleIdx="5" presStyleCnt="6" custScaleX="134871" custLinFactNeighborX="5697"/>
      <dgm:spPr/>
      <dgm:t>
        <a:bodyPr/>
        <a:lstStyle/>
        <a:p>
          <a:endParaRPr lang="en-US"/>
        </a:p>
      </dgm:t>
    </dgm:pt>
    <dgm:pt modelId="{87E91875-C450-4CD3-A238-80F9524608E7}" type="pres">
      <dgm:prSet presAssocID="{19452DA6-CD65-4891-9DDB-8B2A968DEF66}" presName="hierChild3" presStyleCnt="0"/>
      <dgm:spPr/>
    </dgm:pt>
    <dgm:pt modelId="{38D42AA4-E8EB-473C-A7EB-8E04F85DFFA5}" type="pres">
      <dgm:prSet presAssocID="{A9B1A72A-3FFC-4960-A38B-FD9161D98EED}" presName="bgShapesFlow" presStyleCnt="0"/>
      <dgm:spPr/>
    </dgm:pt>
  </dgm:ptLst>
  <dgm:cxnLst>
    <dgm:cxn modelId="{B4D8AB61-0B8A-46C0-B1A7-A05874296B62}" srcId="{DE125391-7597-45AC-846C-153D6CC33E28}" destId="{4672EC4C-2ABA-4F2A-AFAC-FB00999A80CE}" srcOrd="1" destOrd="0" parTransId="{F1DA6249-63BE-47FA-ABB8-94D6CE96B5C8}" sibTransId="{2786B53C-9E62-4A90-AADC-E452FF3E0353}"/>
    <dgm:cxn modelId="{D3E57EC8-AFD5-484E-A8BC-1EA75C4E48BE}" srcId="{3D5F8EA9-12E4-4E7C-B3A1-83AE60ED135A}" destId="{4146F015-6F58-454A-A9BA-2E5F9D32BD5F}" srcOrd="1" destOrd="0" parTransId="{46239442-92B7-4335-A014-2A8B33ABB954}" sibTransId="{980E2B2C-ACA4-48E3-A572-B0320CDDDD78}"/>
    <dgm:cxn modelId="{D1D3340D-7BBB-47EE-AF4E-059052415836}" type="presOf" srcId="{2924148A-C1FE-400F-BFFC-0E3C7DA0AF28}" destId="{1037195E-D992-43CE-B5D1-7DAD0A83EFA6}" srcOrd="0" destOrd="0" presId="urn:microsoft.com/office/officeart/2005/8/layout/hierarchy6"/>
    <dgm:cxn modelId="{8E8FECFC-B312-455A-B9BF-01182B8E869A}" srcId="{3D5F8EA9-12E4-4E7C-B3A1-83AE60ED135A}" destId="{715C7630-0ADA-4279-9A03-BDC86FEDFF2D}" srcOrd="2" destOrd="0" parTransId="{FF1EA489-072F-48B6-BD73-9667F7AE2005}" sibTransId="{AC25A447-E5CC-4BFB-AEAE-0A4760552D0A}"/>
    <dgm:cxn modelId="{7B36CE15-C40D-47A3-BF8E-0D30EFD0B04C}" srcId="{E5616C37-0D06-42DA-9B2F-1692614A5078}" destId="{2924148A-C1FE-400F-BFFC-0E3C7DA0AF28}" srcOrd="1" destOrd="0" parTransId="{086460FF-F56D-4505-B264-77069C87274D}" sibTransId="{914EDC99-A50A-49C0-8A2E-55E97B546FB0}"/>
    <dgm:cxn modelId="{BF55BCE1-D9F5-41D1-A20C-6C2F987DCAEE}" type="presOf" srcId="{C8BE4112-9F90-4B5A-983F-B6882488F5F1}" destId="{4CA88336-C337-4961-AE7D-3C17866933C0}" srcOrd="0" destOrd="0" presId="urn:microsoft.com/office/officeart/2005/8/layout/hierarchy6"/>
    <dgm:cxn modelId="{772524C6-9110-466E-817B-EDECF0868139}" type="presOf" srcId="{77DC575A-C077-4A8B-8E7C-E5BB5F93A691}" destId="{E907D165-F948-4A40-AAFF-7B567137EED3}" srcOrd="0" destOrd="0" presId="urn:microsoft.com/office/officeart/2005/8/layout/hierarchy6"/>
    <dgm:cxn modelId="{C09544F1-7BBD-4CAB-BB85-0F5AAD79DD7B}" type="presOf" srcId="{C1010EC1-2FED-4232-B176-E248CD5339E9}" destId="{C619F6AF-242B-4A4C-A0D1-FFF43C1E3C02}" srcOrd="0" destOrd="0" presId="urn:microsoft.com/office/officeart/2005/8/layout/hierarchy6"/>
    <dgm:cxn modelId="{3D45F2DD-F3DA-4A2E-B7AC-7A1B97DBF3B4}" type="presOf" srcId="{9F796EDC-AF68-417B-AAC8-64326549D1DE}" destId="{1411BCAA-78D2-44E0-ADCC-F69A051DE23A}" srcOrd="0" destOrd="0" presId="urn:microsoft.com/office/officeart/2005/8/layout/hierarchy6"/>
    <dgm:cxn modelId="{2A552EAA-3C34-401C-A814-4909B6748E9D}" srcId="{3D5F8EA9-12E4-4E7C-B3A1-83AE60ED135A}" destId="{A3BB51B8-A03B-43D1-A009-7CA2517E6778}" srcOrd="3" destOrd="0" parTransId="{C1010EC1-2FED-4232-B176-E248CD5339E9}" sibTransId="{E59D9FCA-ADB1-4BBA-BD82-D7559CF09A11}"/>
    <dgm:cxn modelId="{F51B3CDC-9690-42EA-866B-EA749CFF7957}" type="presOf" srcId="{DE125391-7597-45AC-846C-153D6CC33E28}" destId="{506657A0-B71C-48D9-B51A-B0BCB7FF221D}" srcOrd="0" destOrd="0" presId="urn:microsoft.com/office/officeart/2005/8/layout/hierarchy6"/>
    <dgm:cxn modelId="{09736605-12EC-4541-A82D-DE2D961C49EB}" type="presOf" srcId="{5014F5EA-6719-41D9-A23A-6A98D233A479}" destId="{A03C3CF1-38F2-4F1E-99A2-3BA55CFA24BD}" srcOrd="0" destOrd="0" presId="urn:microsoft.com/office/officeart/2005/8/layout/hierarchy6"/>
    <dgm:cxn modelId="{D79967C9-BE01-43D1-82B0-C47F3F3DC02C}" srcId="{DE125391-7597-45AC-846C-153D6CC33E28}" destId="{E5616C37-0D06-42DA-9B2F-1692614A5078}" srcOrd="0" destOrd="0" parTransId="{8C80450C-D855-44EB-A7F0-CF931E1E5E6D}" sibTransId="{95235230-E19B-45CD-A4DD-1DC9BE151B65}"/>
    <dgm:cxn modelId="{FBB8EA94-FAE0-4151-B50F-D932EE54FA95}" type="presOf" srcId="{93A4F2E8-1EC6-407A-91AB-9E04114575B7}" destId="{ACF4EE2E-3E8F-4FEC-8604-DBDE0BC4ED07}" srcOrd="0" destOrd="0" presId="urn:microsoft.com/office/officeart/2005/8/layout/hierarchy6"/>
    <dgm:cxn modelId="{6ACDE17E-8F8A-4562-A0C0-76F05A7DC2F4}" type="presOf" srcId="{58B5600B-9A7E-4539-9B94-30D515595915}" destId="{0999BD35-3F87-4F53-A8BD-7794CE099175}" srcOrd="0" destOrd="0" presId="urn:microsoft.com/office/officeart/2005/8/layout/hierarchy6"/>
    <dgm:cxn modelId="{47CEB9D3-3E93-4C7F-B443-A4DCF64F1E75}" type="presOf" srcId="{1616931D-BFFE-4D55-B13A-1E575DFF5405}" destId="{0EBC2F7C-953B-4631-AD40-C6D4FA8EBA32}" srcOrd="0" destOrd="0" presId="urn:microsoft.com/office/officeart/2005/8/layout/hierarchy6"/>
    <dgm:cxn modelId="{2681349A-F816-49EB-A9FC-8C65E2713CD9}" type="presOf" srcId="{95C7E899-2B07-49F0-BB8D-960B878822FA}" destId="{E6073A05-5928-476D-8EC7-8CF9C1A45C11}" srcOrd="0" destOrd="0" presId="urn:microsoft.com/office/officeart/2005/8/layout/hierarchy6"/>
    <dgm:cxn modelId="{1A54547A-DB47-45C3-8E53-5A7969702C99}" type="presOf" srcId="{8E7931E6-7F51-4555-9FF8-C85283D6FF64}" destId="{19E11E56-7E28-41B2-803D-1206AD7C599A}" srcOrd="0" destOrd="0" presId="urn:microsoft.com/office/officeart/2005/8/layout/hierarchy6"/>
    <dgm:cxn modelId="{9811E275-F906-4BB3-99DE-92F1151ED0FE}" srcId="{319828F3-B21D-41A5-96FD-72FAF63153BF}" destId="{FD53B564-AFFE-48B9-893C-B4EEF998BDB9}" srcOrd="0" destOrd="0" parTransId="{C200CF44-5725-415A-9F31-0D4DFDCAF2F7}" sibTransId="{EFBCB72A-73C7-4753-879A-E556E38CD3EA}"/>
    <dgm:cxn modelId="{4060DDC9-62D4-436F-BCB4-0838F393E390}" srcId="{319828F3-B21D-41A5-96FD-72FAF63153BF}" destId="{C030D666-1E73-443A-8C88-6EE0BD3F584E}" srcOrd="4" destOrd="0" parTransId="{5F53D9FC-E968-40CC-97C3-CB34D8BDDD7F}" sibTransId="{B3B2ABB7-11BC-4211-AE40-0ED1B1E0AC7F}"/>
    <dgm:cxn modelId="{D7A355BC-24F3-4D21-ACAB-53E472C635C0}" type="presOf" srcId="{46239442-92B7-4335-A014-2A8B33ABB954}" destId="{09B6BCE1-7E0F-49AB-9148-5E01295F27EE}" srcOrd="0" destOrd="0" presId="urn:microsoft.com/office/officeart/2005/8/layout/hierarchy6"/>
    <dgm:cxn modelId="{D0114619-BE45-498C-9927-65B7606F437D}" type="presOf" srcId="{C3568289-F767-4D50-827A-D8B58F871E2A}" destId="{C1A8C035-8CE8-42DE-AA64-074CD3376FBB}" srcOrd="0" destOrd="0" presId="urn:microsoft.com/office/officeart/2005/8/layout/hierarchy6"/>
    <dgm:cxn modelId="{E98249EE-AE19-4EAC-922A-EBC14741C3DB}" srcId="{715C7630-0ADA-4279-9A03-BDC86FEDFF2D}" destId="{859FEFDE-5139-4333-AC16-00174C7E55DA}" srcOrd="0" destOrd="0" parTransId="{01A2D91A-59A1-44F9-A7AA-2A8A3EF2A034}" sibTransId="{491305EE-8B1A-4FAC-AE33-FB37D7E1F335}"/>
    <dgm:cxn modelId="{78CD2EED-D580-4484-8AA5-7D2FB2B86FEF}" type="presOf" srcId="{9D5D7FC2-4720-4C21-8668-81FB73D61BAB}" destId="{AF5A2B0C-4E23-479D-B20A-AA5EA5488EB6}" srcOrd="0" destOrd="0" presId="urn:microsoft.com/office/officeart/2005/8/layout/hierarchy6"/>
    <dgm:cxn modelId="{CECEA566-F0EE-46AD-B9E9-BCA3CA1027EA}" type="presOf" srcId="{19452DA6-CD65-4891-9DDB-8B2A968DEF66}" destId="{E9A99D2A-DA7D-42DA-A9AD-A4E85C38AB65}" srcOrd="0" destOrd="0" presId="urn:microsoft.com/office/officeart/2005/8/layout/hierarchy6"/>
    <dgm:cxn modelId="{3F722728-CF66-42B7-8978-EF5E2DFDBA90}" type="presOf" srcId="{3D5F8EA9-12E4-4E7C-B3A1-83AE60ED135A}" destId="{51BF22E1-A258-4603-94C3-7CCE18C7FD30}" srcOrd="0" destOrd="0" presId="urn:microsoft.com/office/officeart/2005/8/layout/hierarchy6"/>
    <dgm:cxn modelId="{0CB9BD0D-CD79-49DD-88BA-EBDC03B8A582}" type="presOf" srcId="{715C7630-0ADA-4279-9A03-BDC86FEDFF2D}" destId="{7092F970-312F-44C3-9F79-1F2707AF98D3}" srcOrd="0" destOrd="0" presId="urn:microsoft.com/office/officeart/2005/8/layout/hierarchy6"/>
    <dgm:cxn modelId="{7B883E31-7AFD-497C-B216-B18BA4CE2C89}" type="presOf" srcId="{EAFD0B6D-4EBB-40F9-8AA6-687F8B585702}" destId="{4F0E7CE0-C151-48BA-AA3E-B1E37BD8E0AF}" srcOrd="0" destOrd="0" presId="urn:microsoft.com/office/officeart/2005/8/layout/hierarchy6"/>
    <dgm:cxn modelId="{8DBD2E06-3AD3-4192-89C6-AD6446A96A6A}" srcId="{3D5F8EA9-12E4-4E7C-B3A1-83AE60ED135A}" destId="{EAFD0B6D-4EBB-40F9-8AA6-687F8B585702}" srcOrd="7" destOrd="0" parTransId="{8E7931E6-7F51-4555-9FF8-C85283D6FF64}" sibTransId="{BC21808D-DF9E-43CE-9A9D-1267CB54F4C6}"/>
    <dgm:cxn modelId="{CC29A128-A404-4173-8609-E2DF01AEFB16}" type="presOf" srcId="{FD53B564-AFFE-48B9-893C-B4EEF998BDB9}" destId="{0948E11D-6C55-4230-A284-6B1ECC3FF568}" srcOrd="0" destOrd="0" presId="urn:microsoft.com/office/officeart/2005/8/layout/hierarchy6"/>
    <dgm:cxn modelId="{55F05154-9D87-460E-A19D-8B8DED116885}" type="presOf" srcId="{1CC2E772-40EE-4DBF-9241-CF74293F8E57}" destId="{6EE8CE76-5D59-4642-9D75-B0CC978ACF81}" srcOrd="0" destOrd="0" presId="urn:microsoft.com/office/officeart/2005/8/layout/hierarchy6"/>
    <dgm:cxn modelId="{50224BE7-23AF-4EEC-9CC2-23A2897AF9D8}" srcId="{3D5F8EA9-12E4-4E7C-B3A1-83AE60ED135A}" destId="{95C7E899-2B07-49F0-BB8D-960B878822FA}" srcOrd="0" destOrd="0" parTransId="{9D5D7FC2-4720-4C21-8668-81FB73D61BAB}" sibTransId="{50ACDF2F-7089-4267-9ED7-D420E49FC201}"/>
    <dgm:cxn modelId="{CA24B342-4B93-44C0-907F-C8C861635DDD}" type="presOf" srcId="{F1DA6249-63BE-47FA-ABB8-94D6CE96B5C8}" destId="{52499E0C-6B1C-45FF-8AB5-EAD560188DAC}" srcOrd="0" destOrd="0" presId="urn:microsoft.com/office/officeart/2005/8/layout/hierarchy6"/>
    <dgm:cxn modelId="{B4A38FB3-8A6C-4C32-9807-DED7FBF17EFF}" type="presOf" srcId="{63214BB0-CE13-49F8-9A1A-AF5D354A035C}" destId="{20B47781-9F25-4F33-8CAD-F4CDBC9DEA43}" srcOrd="0" destOrd="0" presId="urn:microsoft.com/office/officeart/2005/8/layout/hierarchy6"/>
    <dgm:cxn modelId="{8DA9C9C4-48DC-4E83-92D3-D5AAC9E5ED11}" srcId="{319828F3-B21D-41A5-96FD-72FAF63153BF}" destId="{19452DA6-CD65-4891-9DDB-8B2A968DEF66}" srcOrd="5" destOrd="0" parTransId="{EB958E4C-B786-464F-9607-C5E8ADDB57E6}" sibTransId="{6B90B97C-B056-46BA-B03C-DC7B6A0CF751}"/>
    <dgm:cxn modelId="{68463AFF-D09C-40E3-9736-B13BC0978A56}" srcId="{319828F3-B21D-41A5-96FD-72FAF63153BF}" destId="{3D5F8EA9-12E4-4E7C-B3A1-83AE60ED135A}" srcOrd="1" destOrd="0" parTransId="{C3568289-F767-4D50-827A-D8B58F871E2A}" sibTransId="{838A9815-8CDB-4CD2-91E5-9CA2B757B1CE}"/>
    <dgm:cxn modelId="{ACEBAD00-87A0-441A-B6EF-DEF9A0E1A134}" type="presOf" srcId="{5F53D9FC-E968-40CC-97C3-CB34D8BDDD7F}" destId="{775DCE48-D6C6-47A3-B8AA-E3E4EA830D30}" srcOrd="0" destOrd="0" presId="urn:microsoft.com/office/officeart/2005/8/layout/hierarchy6"/>
    <dgm:cxn modelId="{9EEC923A-839E-4E4E-8B94-AC363A26E5AC}" type="presOf" srcId="{A3BB51B8-A03B-43D1-A009-7CA2517E6778}" destId="{835851A6-F3E4-4EA6-AAF9-EBFBBB48D751}" srcOrd="0" destOrd="0" presId="urn:microsoft.com/office/officeart/2005/8/layout/hierarchy6"/>
    <dgm:cxn modelId="{169E26CF-9129-4833-89BF-653C4E8EEE4B}" srcId="{A9B1A72A-3FFC-4960-A38B-FD9161D98EED}" destId="{319828F3-B21D-41A5-96FD-72FAF63153BF}" srcOrd="0" destOrd="0" parTransId="{E4425D3B-8B5F-4539-8DBF-D1A664A389C3}" sibTransId="{1A31C097-9E89-45B7-AA1F-F896A2CF1327}"/>
    <dgm:cxn modelId="{BBFBBD40-7B0E-4D4F-BF87-2BA5C84023DA}" type="presOf" srcId="{8C80450C-D855-44EB-A7F0-CF931E1E5E6D}" destId="{B30EF466-74D6-4D81-98FE-BE01A1F47CA8}" srcOrd="0" destOrd="0" presId="urn:microsoft.com/office/officeart/2005/8/layout/hierarchy6"/>
    <dgm:cxn modelId="{1E0BF794-0036-4890-91D6-60FCE1810203}" srcId="{E5616C37-0D06-42DA-9B2F-1692614A5078}" destId="{6A9C01FA-DBE8-405E-8CD7-F05611B75D40}" srcOrd="0" destOrd="0" parTransId="{93A4F2E8-1EC6-407A-91AB-9E04114575B7}" sibTransId="{C6544C63-6D11-4376-99AA-CDC0FF690E74}"/>
    <dgm:cxn modelId="{7DDD5751-2EA2-462F-B033-4F249B7FB9F5}" srcId="{3D5F8EA9-12E4-4E7C-B3A1-83AE60ED135A}" destId="{910BC942-E45D-4478-9894-14294BF70D7F}" srcOrd="4" destOrd="0" parTransId="{63214BB0-CE13-49F8-9A1A-AF5D354A035C}" sibTransId="{72E8A8BC-F4EB-4ED4-967B-BC9ECD9640C5}"/>
    <dgm:cxn modelId="{577D0F8C-10D1-415C-B08F-157859FD1FD4}" type="presOf" srcId="{01A2D91A-59A1-44F9-A7AA-2A8A3EF2A034}" destId="{3FC1B10F-BB73-4D12-9B6E-AC00C78EBA46}" srcOrd="0" destOrd="0" presId="urn:microsoft.com/office/officeart/2005/8/layout/hierarchy6"/>
    <dgm:cxn modelId="{50A1A91C-A74E-47D4-8C42-D33CD3928B8A}" type="presOf" srcId="{859FEFDE-5139-4333-AC16-00174C7E55DA}" destId="{95CBF4AD-EE2D-43EB-BB3E-BD961E86498C}" srcOrd="0" destOrd="0" presId="urn:microsoft.com/office/officeart/2005/8/layout/hierarchy6"/>
    <dgm:cxn modelId="{B2971E85-8CC1-4E42-9D47-65AEC8BDBEEB}" type="presOf" srcId="{9B527CD8-2197-4D1C-9952-B80F70AC8EAB}" destId="{16D1FD79-3668-4C2E-A180-5E0ED36D05BA}" srcOrd="0" destOrd="0" presId="urn:microsoft.com/office/officeart/2005/8/layout/hierarchy6"/>
    <dgm:cxn modelId="{D94D3E44-89F9-4DFB-970C-44E436867767}" srcId="{3D5F8EA9-12E4-4E7C-B3A1-83AE60ED135A}" destId="{DE125391-7597-45AC-846C-153D6CC33E28}" srcOrd="6" destOrd="0" parTransId="{0A9E69EA-B1F9-4FD1-835A-382DA87B4131}" sibTransId="{08BCB8C2-B5BD-4FD1-8055-B1E84A6F90C7}"/>
    <dgm:cxn modelId="{45803A5E-0FBA-4A50-AB0E-F5E17BE1904C}" type="presOf" srcId="{FF1EA489-072F-48B6-BD73-9667F7AE2005}" destId="{ECF0B309-40C3-4B9D-9F6B-2C78B5A4AE6C}" srcOrd="0" destOrd="0" presId="urn:microsoft.com/office/officeart/2005/8/layout/hierarchy6"/>
    <dgm:cxn modelId="{1CFC87A6-1B6E-40E4-A2B2-6FEA662D1465}" type="presOf" srcId="{D4E572AF-6BD2-42D0-87B6-79B8988A45E9}" destId="{218680E6-9B63-41C5-B1F8-0E5C544AC379}" srcOrd="0" destOrd="0" presId="urn:microsoft.com/office/officeart/2005/8/layout/hierarchy6"/>
    <dgm:cxn modelId="{BA36B68A-F0CB-4A6C-AB2D-28B59E86D171}" srcId="{3D5F8EA9-12E4-4E7C-B3A1-83AE60ED135A}" destId="{1616931D-BFFE-4D55-B13A-1E575DFF5405}" srcOrd="5" destOrd="0" parTransId="{1CC2E772-40EE-4DBF-9241-CF74293F8E57}" sibTransId="{BC716AED-5052-41AF-92B5-FBD49503146B}"/>
    <dgm:cxn modelId="{3BFDD053-2A8C-475A-B33B-10779B5E2109}" type="presOf" srcId="{EB958E4C-B786-464F-9607-C5E8ADDB57E6}" destId="{6F2C3549-3435-4D78-B7C8-369507427B9A}" srcOrd="0" destOrd="0" presId="urn:microsoft.com/office/officeart/2005/8/layout/hierarchy6"/>
    <dgm:cxn modelId="{CAA875FD-4A48-405A-A6A2-79E395702182}" type="presOf" srcId="{C030D666-1E73-443A-8C88-6EE0BD3F584E}" destId="{AC92F820-7E9D-4052-987D-8C2389D302CC}" srcOrd="0" destOrd="0" presId="urn:microsoft.com/office/officeart/2005/8/layout/hierarchy6"/>
    <dgm:cxn modelId="{C2F6D0E3-CA8B-4B95-A0C8-6BC4B70C98B7}" srcId="{DE125391-7597-45AC-846C-153D6CC33E28}" destId="{A84F2905-913E-4D5C-A27B-AE523B3E34EE}" srcOrd="2" destOrd="0" parTransId="{9F796EDC-AF68-417B-AAC8-64326549D1DE}" sibTransId="{7F761C79-9CCA-48AB-AFAD-7653BDEF0242}"/>
    <dgm:cxn modelId="{5B9FA4F6-D8C8-451F-B4D6-ADF4A2D0DB4D}" type="presOf" srcId="{4146F015-6F58-454A-A9BA-2E5F9D32BD5F}" destId="{B583AA30-A2D4-47DB-9D41-9075DC3168AD}" srcOrd="0" destOrd="0" presId="urn:microsoft.com/office/officeart/2005/8/layout/hierarchy6"/>
    <dgm:cxn modelId="{01E6E112-5C14-4E83-AF5A-E9B6BEA4E621}" type="presOf" srcId="{F7A220D3-75D9-43A9-B1E0-0D31AE075ACE}" destId="{0BC55646-5915-469F-9068-FEDF9730698B}" srcOrd="0" destOrd="0" presId="urn:microsoft.com/office/officeart/2005/8/layout/hierarchy6"/>
    <dgm:cxn modelId="{15AFCCA2-1B49-4CA5-80FB-312C6F8882B8}" type="presOf" srcId="{E5616C37-0D06-42DA-9B2F-1692614A5078}" destId="{9779B7B7-D5E4-4055-977F-4ED0CF2AC6CF}" srcOrd="0" destOrd="0" presId="urn:microsoft.com/office/officeart/2005/8/layout/hierarchy6"/>
    <dgm:cxn modelId="{F9E8A8D7-3A94-4402-84E5-17A511E7D61D}" type="presOf" srcId="{A84F2905-913E-4D5C-A27B-AE523B3E34EE}" destId="{0368FBAF-4F7A-4136-91A7-73230F079ACC}" srcOrd="0" destOrd="0" presId="urn:microsoft.com/office/officeart/2005/8/layout/hierarchy6"/>
    <dgm:cxn modelId="{E22EFD2F-976F-4769-83CB-8328A90CFDDA}" srcId="{715C7630-0ADA-4279-9A03-BDC86FEDFF2D}" destId="{B0C53B53-F1D1-4EC2-8151-E70391E97E6C}" srcOrd="1" destOrd="0" parTransId="{F7A220D3-75D9-43A9-B1E0-0D31AE075ACE}" sibTransId="{50A3D422-5491-4BE9-9180-2CB4391242F3}"/>
    <dgm:cxn modelId="{48232A8D-CA5B-42BC-BE08-46A7CA74BE1B}" srcId="{B0C53B53-F1D1-4EC2-8151-E70391E97E6C}" destId="{8C4B3DB3-6F20-4D1A-9F0C-80CE34B57555}" srcOrd="1" destOrd="0" parTransId="{77DC575A-C077-4A8B-8E7C-E5BB5F93A691}" sibTransId="{1EFC93BE-7FE2-4970-8EA1-9A7E5045C561}"/>
    <dgm:cxn modelId="{1341B05A-4B20-4FCA-A706-1B6DDE9CFD2E}" type="presOf" srcId="{910BC942-E45D-4478-9894-14294BF70D7F}" destId="{80831706-3E6C-4559-BC66-F571710F7F32}" srcOrd="0" destOrd="0" presId="urn:microsoft.com/office/officeart/2005/8/layout/hierarchy6"/>
    <dgm:cxn modelId="{6F7FCF0C-973E-466D-8AC4-E65D1E4B3436}" srcId="{B0C53B53-F1D1-4EC2-8151-E70391E97E6C}" destId="{9B527CD8-2197-4D1C-9952-B80F70AC8EAB}" srcOrd="0" destOrd="0" parTransId="{4DA12682-5C01-4173-BE96-CA5348E3ED16}" sibTransId="{03BB8330-0DC6-4601-9544-130EF457241F}"/>
    <dgm:cxn modelId="{315F3202-0FD4-428E-85F0-4896A16413EB}" srcId="{319828F3-B21D-41A5-96FD-72FAF63153BF}" destId="{C8BE4112-9F90-4B5A-983F-B6882488F5F1}" srcOrd="2" destOrd="0" parTransId="{5014F5EA-6719-41D9-A23A-6A98D233A479}" sibTransId="{905D5488-14D6-4F43-88BF-A172961060AE}"/>
    <dgm:cxn modelId="{44A59E48-C4E3-472A-A839-8B57A09ACF8C}" type="presOf" srcId="{A9B1A72A-3FFC-4960-A38B-FD9161D98EED}" destId="{0FB2FA8B-D30B-4E00-8BE8-6158F7CAE598}" srcOrd="0" destOrd="0" presId="urn:microsoft.com/office/officeart/2005/8/layout/hierarchy6"/>
    <dgm:cxn modelId="{A900556F-7B64-4EBD-9F1A-C046B11131C9}" srcId="{319828F3-B21D-41A5-96FD-72FAF63153BF}" destId="{58B5600B-9A7E-4539-9B94-30D515595915}" srcOrd="3" destOrd="0" parTransId="{D4E572AF-6BD2-42D0-87B6-79B8988A45E9}" sibTransId="{8CFEFF71-C541-4AB2-A216-D5016C27F58B}"/>
    <dgm:cxn modelId="{E72E8A80-3852-43A7-94A2-3E7E152F7E10}" type="presOf" srcId="{C200CF44-5725-415A-9F31-0D4DFDCAF2F7}" destId="{69EE1797-6717-4D1C-B70C-148042E07227}" srcOrd="0" destOrd="0" presId="urn:microsoft.com/office/officeart/2005/8/layout/hierarchy6"/>
    <dgm:cxn modelId="{CAFA0568-528A-4FB1-8815-709B999D3FCD}" type="presOf" srcId="{0A9E69EA-B1F9-4FD1-835A-382DA87B4131}" destId="{2FC02EA7-002D-4F78-9502-FD26CC4CB68B}" srcOrd="0" destOrd="0" presId="urn:microsoft.com/office/officeart/2005/8/layout/hierarchy6"/>
    <dgm:cxn modelId="{1BB36305-415C-49F5-8E97-62834B897A0D}" type="presOf" srcId="{086460FF-F56D-4505-B264-77069C87274D}" destId="{425E95E3-7219-413D-9D75-A443E698492B}" srcOrd="0" destOrd="0" presId="urn:microsoft.com/office/officeart/2005/8/layout/hierarchy6"/>
    <dgm:cxn modelId="{23949317-D49A-4AAC-8618-63F3305B5124}" type="presOf" srcId="{B0C53B53-F1D1-4EC2-8151-E70391E97E6C}" destId="{3B7E9D24-EB2A-4855-9CFF-4581EB7E63BB}" srcOrd="0" destOrd="0" presId="urn:microsoft.com/office/officeart/2005/8/layout/hierarchy6"/>
    <dgm:cxn modelId="{B5FF6B37-55C3-4312-9A76-18364F6E8BD7}" type="presOf" srcId="{4672EC4C-2ABA-4F2A-AFAC-FB00999A80CE}" destId="{E33E4CEA-FC4B-4E83-9999-12A464892374}" srcOrd="0" destOrd="0" presId="urn:microsoft.com/office/officeart/2005/8/layout/hierarchy6"/>
    <dgm:cxn modelId="{157BA675-A2C7-414C-8A22-943D1F9187F4}" type="presOf" srcId="{319828F3-B21D-41A5-96FD-72FAF63153BF}" destId="{0508AB1E-0514-49FD-A3F1-171A8D4314F8}" srcOrd="0" destOrd="0" presId="urn:microsoft.com/office/officeart/2005/8/layout/hierarchy6"/>
    <dgm:cxn modelId="{4041A018-3C9C-4ABD-B3C0-9EEC705D5991}" type="presOf" srcId="{6A9C01FA-DBE8-405E-8CD7-F05611B75D40}" destId="{B4F75015-8780-420C-B207-DEF773663B58}" srcOrd="0" destOrd="0" presId="urn:microsoft.com/office/officeart/2005/8/layout/hierarchy6"/>
    <dgm:cxn modelId="{C04DDCFD-4AAB-4A3F-B77B-66CF018B0BC0}" type="presOf" srcId="{8C4B3DB3-6F20-4D1A-9F0C-80CE34B57555}" destId="{4E5318A7-2262-4A74-B0C6-B034ECD6C419}" srcOrd="0" destOrd="0" presId="urn:microsoft.com/office/officeart/2005/8/layout/hierarchy6"/>
    <dgm:cxn modelId="{AC6C2329-35B6-459B-ACB1-3D457715C621}" type="presOf" srcId="{4DA12682-5C01-4173-BE96-CA5348E3ED16}" destId="{88F5EEDD-7151-4056-A166-E00F2B79ADF9}" srcOrd="0" destOrd="0" presId="urn:microsoft.com/office/officeart/2005/8/layout/hierarchy6"/>
    <dgm:cxn modelId="{CAA39C06-A543-4976-AE1B-151D0CE69346}" type="presParOf" srcId="{0FB2FA8B-D30B-4E00-8BE8-6158F7CAE598}" destId="{77EF40D2-8630-41F2-AD6D-5D2EABED651F}" srcOrd="0" destOrd="0" presId="urn:microsoft.com/office/officeart/2005/8/layout/hierarchy6"/>
    <dgm:cxn modelId="{66D5421E-782B-408D-96F6-CDBFAFAF82BB}" type="presParOf" srcId="{77EF40D2-8630-41F2-AD6D-5D2EABED651F}" destId="{284A1F35-CF09-41AC-AB94-913ADD52D206}" srcOrd="0" destOrd="0" presId="urn:microsoft.com/office/officeart/2005/8/layout/hierarchy6"/>
    <dgm:cxn modelId="{ED9A2C14-818F-47FF-828B-9CE6BBBBEFCE}" type="presParOf" srcId="{284A1F35-CF09-41AC-AB94-913ADD52D206}" destId="{FAE030EB-3E85-4ACB-A246-8F2627EBDAE0}" srcOrd="0" destOrd="0" presId="urn:microsoft.com/office/officeart/2005/8/layout/hierarchy6"/>
    <dgm:cxn modelId="{BFDB2E2E-3D22-4013-8A19-FCCB4CF55667}" type="presParOf" srcId="{FAE030EB-3E85-4ACB-A246-8F2627EBDAE0}" destId="{0508AB1E-0514-49FD-A3F1-171A8D4314F8}" srcOrd="0" destOrd="0" presId="urn:microsoft.com/office/officeart/2005/8/layout/hierarchy6"/>
    <dgm:cxn modelId="{BF0D0BC5-78F5-45DF-BBA0-0BCF1D8875DD}" type="presParOf" srcId="{FAE030EB-3E85-4ACB-A246-8F2627EBDAE0}" destId="{EE8C5B5B-A3BC-42A0-A29E-61EE5DB48E3D}" srcOrd="1" destOrd="0" presId="urn:microsoft.com/office/officeart/2005/8/layout/hierarchy6"/>
    <dgm:cxn modelId="{93441625-B75E-47ED-A0FB-5FD750FAB81C}" type="presParOf" srcId="{EE8C5B5B-A3BC-42A0-A29E-61EE5DB48E3D}" destId="{69EE1797-6717-4D1C-B70C-148042E07227}" srcOrd="0" destOrd="0" presId="urn:microsoft.com/office/officeart/2005/8/layout/hierarchy6"/>
    <dgm:cxn modelId="{91D304F0-485B-4209-80E6-F85815B7CBF3}" type="presParOf" srcId="{EE8C5B5B-A3BC-42A0-A29E-61EE5DB48E3D}" destId="{33FB7D35-1909-4672-A725-E7C70F48A030}" srcOrd="1" destOrd="0" presId="urn:microsoft.com/office/officeart/2005/8/layout/hierarchy6"/>
    <dgm:cxn modelId="{18C6B441-157A-4657-8B2F-462FBDA1DDC1}" type="presParOf" srcId="{33FB7D35-1909-4672-A725-E7C70F48A030}" destId="{0948E11D-6C55-4230-A284-6B1ECC3FF568}" srcOrd="0" destOrd="0" presId="urn:microsoft.com/office/officeart/2005/8/layout/hierarchy6"/>
    <dgm:cxn modelId="{5D1D6323-E8A6-402F-B5E2-1D06170928D6}" type="presParOf" srcId="{33FB7D35-1909-4672-A725-E7C70F48A030}" destId="{610F1BD6-3E60-4746-935C-A33C1E8FAFAE}" srcOrd="1" destOrd="0" presId="urn:microsoft.com/office/officeart/2005/8/layout/hierarchy6"/>
    <dgm:cxn modelId="{87EDB429-AD6D-463B-9D47-51C852CC4E5A}" type="presParOf" srcId="{EE8C5B5B-A3BC-42A0-A29E-61EE5DB48E3D}" destId="{C1A8C035-8CE8-42DE-AA64-074CD3376FBB}" srcOrd="2" destOrd="0" presId="urn:microsoft.com/office/officeart/2005/8/layout/hierarchy6"/>
    <dgm:cxn modelId="{38D9135C-26FD-4EC6-8269-FF7D1AFE5C8A}" type="presParOf" srcId="{EE8C5B5B-A3BC-42A0-A29E-61EE5DB48E3D}" destId="{49388C01-7B7B-4D33-B834-14C9D18CE9D1}" srcOrd="3" destOrd="0" presId="urn:microsoft.com/office/officeart/2005/8/layout/hierarchy6"/>
    <dgm:cxn modelId="{36B6E085-A939-4426-BDDC-4002630EE84A}" type="presParOf" srcId="{49388C01-7B7B-4D33-B834-14C9D18CE9D1}" destId="{51BF22E1-A258-4603-94C3-7CCE18C7FD30}" srcOrd="0" destOrd="0" presId="urn:microsoft.com/office/officeart/2005/8/layout/hierarchy6"/>
    <dgm:cxn modelId="{A04E8758-1DBF-4871-B4D5-8F404AD08A9B}" type="presParOf" srcId="{49388C01-7B7B-4D33-B834-14C9D18CE9D1}" destId="{E3A31C34-4614-4E5B-9FAA-FFB2CDBC4C2C}" srcOrd="1" destOrd="0" presId="urn:microsoft.com/office/officeart/2005/8/layout/hierarchy6"/>
    <dgm:cxn modelId="{5C9FD44F-F2FB-4F66-A663-4A50A079D8B3}" type="presParOf" srcId="{E3A31C34-4614-4E5B-9FAA-FFB2CDBC4C2C}" destId="{AF5A2B0C-4E23-479D-B20A-AA5EA5488EB6}" srcOrd="0" destOrd="0" presId="urn:microsoft.com/office/officeart/2005/8/layout/hierarchy6"/>
    <dgm:cxn modelId="{3729EC54-A182-4795-9EE3-15BD5166267A}" type="presParOf" srcId="{E3A31C34-4614-4E5B-9FAA-FFB2CDBC4C2C}" destId="{EF739DCC-CC6F-49F7-82BC-4119D14D15C5}" srcOrd="1" destOrd="0" presId="urn:microsoft.com/office/officeart/2005/8/layout/hierarchy6"/>
    <dgm:cxn modelId="{86487F0B-314D-4058-9AA7-D41368A67D98}" type="presParOf" srcId="{EF739DCC-CC6F-49F7-82BC-4119D14D15C5}" destId="{E6073A05-5928-476D-8EC7-8CF9C1A45C11}" srcOrd="0" destOrd="0" presId="urn:microsoft.com/office/officeart/2005/8/layout/hierarchy6"/>
    <dgm:cxn modelId="{C0145DA5-0CAE-4E0E-8B67-044589BAD50C}" type="presParOf" srcId="{EF739DCC-CC6F-49F7-82BC-4119D14D15C5}" destId="{C56A9CDD-7DF2-4E18-BDED-734345830659}" srcOrd="1" destOrd="0" presId="urn:microsoft.com/office/officeart/2005/8/layout/hierarchy6"/>
    <dgm:cxn modelId="{5C7D7CC1-DDA1-433E-9951-7B9C1BE39DF3}" type="presParOf" srcId="{E3A31C34-4614-4E5B-9FAA-FFB2CDBC4C2C}" destId="{09B6BCE1-7E0F-49AB-9148-5E01295F27EE}" srcOrd="2" destOrd="0" presId="urn:microsoft.com/office/officeart/2005/8/layout/hierarchy6"/>
    <dgm:cxn modelId="{3B3EA893-6719-48FB-9E24-BEC87EA34132}" type="presParOf" srcId="{E3A31C34-4614-4E5B-9FAA-FFB2CDBC4C2C}" destId="{1874C6F7-E927-4067-8CE2-602F58583ACF}" srcOrd="3" destOrd="0" presId="urn:microsoft.com/office/officeart/2005/8/layout/hierarchy6"/>
    <dgm:cxn modelId="{A486CB5B-150C-4AAF-A53C-48FE1894746F}" type="presParOf" srcId="{1874C6F7-E927-4067-8CE2-602F58583ACF}" destId="{B583AA30-A2D4-47DB-9D41-9075DC3168AD}" srcOrd="0" destOrd="0" presId="urn:microsoft.com/office/officeart/2005/8/layout/hierarchy6"/>
    <dgm:cxn modelId="{3754A07A-2DBB-44FA-B873-8C2554BEB2BA}" type="presParOf" srcId="{1874C6F7-E927-4067-8CE2-602F58583ACF}" destId="{CF1ADC45-D9B2-425A-9262-C8A61BCF07EB}" srcOrd="1" destOrd="0" presId="urn:microsoft.com/office/officeart/2005/8/layout/hierarchy6"/>
    <dgm:cxn modelId="{46590D4F-BF9C-4689-9122-418CFEB0BE89}" type="presParOf" srcId="{E3A31C34-4614-4E5B-9FAA-FFB2CDBC4C2C}" destId="{ECF0B309-40C3-4B9D-9F6B-2C78B5A4AE6C}" srcOrd="4" destOrd="0" presId="urn:microsoft.com/office/officeart/2005/8/layout/hierarchy6"/>
    <dgm:cxn modelId="{1195C95A-3C1D-4D67-B39D-FCBE07AC206B}" type="presParOf" srcId="{E3A31C34-4614-4E5B-9FAA-FFB2CDBC4C2C}" destId="{10CDDC20-BE38-46C5-9980-C19A217420DD}" srcOrd="5" destOrd="0" presId="urn:microsoft.com/office/officeart/2005/8/layout/hierarchy6"/>
    <dgm:cxn modelId="{B07F32A0-5893-44B6-943F-3DE0E264A03D}" type="presParOf" srcId="{10CDDC20-BE38-46C5-9980-C19A217420DD}" destId="{7092F970-312F-44C3-9F79-1F2707AF98D3}" srcOrd="0" destOrd="0" presId="urn:microsoft.com/office/officeart/2005/8/layout/hierarchy6"/>
    <dgm:cxn modelId="{CF3EDE8A-B979-441F-A106-176548C685C0}" type="presParOf" srcId="{10CDDC20-BE38-46C5-9980-C19A217420DD}" destId="{72CD0450-0F33-4328-912B-7D4458F32FF6}" srcOrd="1" destOrd="0" presId="urn:microsoft.com/office/officeart/2005/8/layout/hierarchy6"/>
    <dgm:cxn modelId="{CEC798FD-2EA4-44FF-932B-D85D23393FB7}" type="presParOf" srcId="{72CD0450-0F33-4328-912B-7D4458F32FF6}" destId="{3FC1B10F-BB73-4D12-9B6E-AC00C78EBA46}" srcOrd="0" destOrd="0" presId="urn:microsoft.com/office/officeart/2005/8/layout/hierarchy6"/>
    <dgm:cxn modelId="{4EFF922E-69B7-4127-9D16-06D226E88D7B}" type="presParOf" srcId="{72CD0450-0F33-4328-912B-7D4458F32FF6}" destId="{556AA6EE-6014-461B-AA90-956185FF149D}" srcOrd="1" destOrd="0" presId="urn:microsoft.com/office/officeart/2005/8/layout/hierarchy6"/>
    <dgm:cxn modelId="{27AD74DF-9D69-423C-94B6-BB4A5E7BC607}" type="presParOf" srcId="{556AA6EE-6014-461B-AA90-956185FF149D}" destId="{95CBF4AD-EE2D-43EB-BB3E-BD961E86498C}" srcOrd="0" destOrd="0" presId="urn:microsoft.com/office/officeart/2005/8/layout/hierarchy6"/>
    <dgm:cxn modelId="{D7BA3231-BF0F-4071-A623-87C7A605D731}" type="presParOf" srcId="{556AA6EE-6014-461B-AA90-956185FF149D}" destId="{CA2ECA0D-37DA-45EA-98CF-B7DBD93277D1}" srcOrd="1" destOrd="0" presId="urn:microsoft.com/office/officeart/2005/8/layout/hierarchy6"/>
    <dgm:cxn modelId="{397C9851-24CF-4C93-B94C-EE4DB96F6E06}" type="presParOf" srcId="{72CD0450-0F33-4328-912B-7D4458F32FF6}" destId="{0BC55646-5915-469F-9068-FEDF9730698B}" srcOrd="2" destOrd="0" presId="urn:microsoft.com/office/officeart/2005/8/layout/hierarchy6"/>
    <dgm:cxn modelId="{63746856-F9CD-4604-A67A-BB1C2B2B7E1A}" type="presParOf" srcId="{72CD0450-0F33-4328-912B-7D4458F32FF6}" destId="{899AA07A-62CE-4E41-A981-9AE93E804F9D}" srcOrd="3" destOrd="0" presId="urn:microsoft.com/office/officeart/2005/8/layout/hierarchy6"/>
    <dgm:cxn modelId="{A313D2F6-9BFA-4A2B-81E9-B723917A0A8F}" type="presParOf" srcId="{899AA07A-62CE-4E41-A981-9AE93E804F9D}" destId="{3B7E9D24-EB2A-4855-9CFF-4581EB7E63BB}" srcOrd="0" destOrd="0" presId="urn:microsoft.com/office/officeart/2005/8/layout/hierarchy6"/>
    <dgm:cxn modelId="{1C688F47-4327-46D1-BD46-950309E5B956}" type="presParOf" srcId="{899AA07A-62CE-4E41-A981-9AE93E804F9D}" destId="{064732AD-FF20-4A6A-8016-E8E2A93CA88C}" srcOrd="1" destOrd="0" presId="urn:microsoft.com/office/officeart/2005/8/layout/hierarchy6"/>
    <dgm:cxn modelId="{CD830035-E797-4CD0-AF1F-7AAF842B8385}" type="presParOf" srcId="{064732AD-FF20-4A6A-8016-E8E2A93CA88C}" destId="{88F5EEDD-7151-4056-A166-E00F2B79ADF9}" srcOrd="0" destOrd="0" presId="urn:microsoft.com/office/officeart/2005/8/layout/hierarchy6"/>
    <dgm:cxn modelId="{D9A3800F-6A1B-459C-BDCF-B3761DD88022}" type="presParOf" srcId="{064732AD-FF20-4A6A-8016-E8E2A93CA88C}" destId="{319CBC58-CBC2-41C0-824F-58D858D67B3B}" srcOrd="1" destOrd="0" presId="urn:microsoft.com/office/officeart/2005/8/layout/hierarchy6"/>
    <dgm:cxn modelId="{61B33577-876E-4E74-9600-C1ADBF28923C}" type="presParOf" srcId="{319CBC58-CBC2-41C0-824F-58D858D67B3B}" destId="{16D1FD79-3668-4C2E-A180-5E0ED36D05BA}" srcOrd="0" destOrd="0" presId="urn:microsoft.com/office/officeart/2005/8/layout/hierarchy6"/>
    <dgm:cxn modelId="{9F3BB450-A0E1-4684-A3D8-D6452D2533AE}" type="presParOf" srcId="{319CBC58-CBC2-41C0-824F-58D858D67B3B}" destId="{6FEC1845-2FDF-440A-9A45-D6A11FBBBCBD}" srcOrd="1" destOrd="0" presId="urn:microsoft.com/office/officeart/2005/8/layout/hierarchy6"/>
    <dgm:cxn modelId="{310BAA20-58E1-471A-9731-37CF9360B02C}" type="presParOf" srcId="{064732AD-FF20-4A6A-8016-E8E2A93CA88C}" destId="{E907D165-F948-4A40-AAFF-7B567137EED3}" srcOrd="2" destOrd="0" presId="urn:microsoft.com/office/officeart/2005/8/layout/hierarchy6"/>
    <dgm:cxn modelId="{31DDE408-DFF3-413D-B8CB-54B3B980D593}" type="presParOf" srcId="{064732AD-FF20-4A6A-8016-E8E2A93CA88C}" destId="{01CE39D9-B3B3-4515-BF78-EB46D3A79361}" srcOrd="3" destOrd="0" presId="urn:microsoft.com/office/officeart/2005/8/layout/hierarchy6"/>
    <dgm:cxn modelId="{D2D93E9D-0471-4EB3-854C-BA5910B769C0}" type="presParOf" srcId="{01CE39D9-B3B3-4515-BF78-EB46D3A79361}" destId="{4E5318A7-2262-4A74-B0C6-B034ECD6C419}" srcOrd="0" destOrd="0" presId="urn:microsoft.com/office/officeart/2005/8/layout/hierarchy6"/>
    <dgm:cxn modelId="{5F520E6D-1AA1-4F64-9AB7-5E0379C90E5A}" type="presParOf" srcId="{01CE39D9-B3B3-4515-BF78-EB46D3A79361}" destId="{E2AAE508-7D01-4B4E-8BF0-1193B423ABA6}" srcOrd="1" destOrd="0" presId="urn:microsoft.com/office/officeart/2005/8/layout/hierarchy6"/>
    <dgm:cxn modelId="{CC8D8646-DAAC-4EE6-9702-CA44E93C985E}" type="presParOf" srcId="{E3A31C34-4614-4E5B-9FAA-FFB2CDBC4C2C}" destId="{C619F6AF-242B-4A4C-A0D1-FFF43C1E3C02}" srcOrd="6" destOrd="0" presId="urn:microsoft.com/office/officeart/2005/8/layout/hierarchy6"/>
    <dgm:cxn modelId="{AAE077FD-361A-4151-972B-FB3A731B5E37}" type="presParOf" srcId="{E3A31C34-4614-4E5B-9FAA-FFB2CDBC4C2C}" destId="{B5FE2DFA-E5BB-4D0F-90A4-383DF9CE5209}" srcOrd="7" destOrd="0" presId="urn:microsoft.com/office/officeart/2005/8/layout/hierarchy6"/>
    <dgm:cxn modelId="{7E382654-4CD4-4680-8D54-A94183314845}" type="presParOf" srcId="{B5FE2DFA-E5BB-4D0F-90A4-383DF9CE5209}" destId="{835851A6-F3E4-4EA6-AAF9-EBFBBB48D751}" srcOrd="0" destOrd="0" presId="urn:microsoft.com/office/officeart/2005/8/layout/hierarchy6"/>
    <dgm:cxn modelId="{DD6D3A6C-F9DF-4886-B9E4-22EBDC044C69}" type="presParOf" srcId="{B5FE2DFA-E5BB-4D0F-90A4-383DF9CE5209}" destId="{881910A9-2E8F-4378-BB04-1E3E5817F1BF}" srcOrd="1" destOrd="0" presId="urn:microsoft.com/office/officeart/2005/8/layout/hierarchy6"/>
    <dgm:cxn modelId="{4B6E9721-BAD3-4F70-BFF5-D0000F054AC8}" type="presParOf" srcId="{E3A31C34-4614-4E5B-9FAA-FFB2CDBC4C2C}" destId="{20B47781-9F25-4F33-8CAD-F4CDBC9DEA43}" srcOrd="8" destOrd="0" presId="urn:microsoft.com/office/officeart/2005/8/layout/hierarchy6"/>
    <dgm:cxn modelId="{2894861E-0851-4B65-94FA-3996C2C6491B}" type="presParOf" srcId="{E3A31C34-4614-4E5B-9FAA-FFB2CDBC4C2C}" destId="{71EE5E3D-6529-447D-9D6B-94901F75D473}" srcOrd="9" destOrd="0" presId="urn:microsoft.com/office/officeart/2005/8/layout/hierarchy6"/>
    <dgm:cxn modelId="{F6645BB1-85D6-4D20-8D05-C0F239B32CB1}" type="presParOf" srcId="{71EE5E3D-6529-447D-9D6B-94901F75D473}" destId="{80831706-3E6C-4559-BC66-F571710F7F32}" srcOrd="0" destOrd="0" presId="urn:microsoft.com/office/officeart/2005/8/layout/hierarchy6"/>
    <dgm:cxn modelId="{4DDA0F1C-AA74-48D3-B904-32909042C99F}" type="presParOf" srcId="{71EE5E3D-6529-447D-9D6B-94901F75D473}" destId="{E96EB87E-32A3-4233-A966-9FC2FBF855EE}" srcOrd="1" destOrd="0" presId="urn:microsoft.com/office/officeart/2005/8/layout/hierarchy6"/>
    <dgm:cxn modelId="{B7B795C7-4AF6-4F86-AF8E-234F7B5F66BC}" type="presParOf" srcId="{E3A31C34-4614-4E5B-9FAA-FFB2CDBC4C2C}" destId="{6EE8CE76-5D59-4642-9D75-B0CC978ACF81}" srcOrd="10" destOrd="0" presId="urn:microsoft.com/office/officeart/2005/8/layout/hierarchy6"/>
    <dgm:cxn modelId="{5748D783-7006-4826-A9C5-7EC56E304992}" type="presParOf" srcId="{E3A31C34-4614-4E5B-9FAA-FFB2CDBC4C2C}" destId="{68FAA8BC-F9D5-44A3-B291-16FF65A4BB75}" srcOrd="11" destOrd="0" presId="urn:microsoft.com/office/officeart/2005/8/layout/hierarchy6"/>
    <dgm:cxn modelId="{60B156E8-858C-47F7-9C99-77BE9A5ADF9E}" type="presParOf" srcId="{68FAA8BC-F9D5-44A3-B291-16FF65A4BB75}" destId="{0EBC2F7C-953B-4631-AD40-C6D4FA8EBA32}" srcOrd="0" destOrd="0" presId="urn:microsoft.com/office/officeart/2005/8/layout/hierarchy6"/>
    <dgm:cxn modelId="{3070DFF8-8CAB-41C2-B708-C3C5648FB191}" type="presParOf" srcId="{68FAA8BC-F9D5-44A3-B291-16FF65A4BB75}" destId="{88B12B59-EBFC-4677-BC35-EF839D8A4712}" srcOrd="1" destOrd="0" presId="urn:microsoft.com/office/officeart/2005/8/layout/hierarchy6"/>
    <dgm:cxn modelId="{BDD777A6-FFA0-40B8-9F23-D5432F4716FF}" type="presParOf" srcId="{E3A31C34-4614-4E5B-9FAA-FFB2CDBC4C2C}" destId="{2FC02EA7-002D-4F78-9502-FD26CC4CB68B}" srcOrd="12" destOrd="0" presId="urn:microsoft.com/office/officeart/2005/8/layout/hierarchy6"/>
    <dgm:cxn modelId="{80A2B6CA-B51B-4727-A3A8-1DCB18AA42F5}" type="presParOf" srcId="{E3A31C34-4614-4E5B-9FAA-FFB2CDBC4C2C}" destId="{50A95195-FB07-4361-9C1C-297EC2CD5AD3}" srcOrd="13" destOrd="0" presId="urn:microsoft.com/office/officeart/2005/8/layout/hierarchy6"/>
    <dgm:cxn modelId="{AD145B5B-1887-4DE1-BD4C-F762BE4EAA79}" type="presParOf" srcId="{50A95195-FB07-4361-9C1C-297EC2CD5AD3}" destId="{506657A0-B71C-48D9-B51A-B0BCB7FF221D}" srcOrd="0" destOrd="0" presId="urn:microsoft.com/office/officeart/2005/8/layout/hierarchy6"/>
    <dgm:cxn modelId="{9C146B45-3AD7-4C2C-9706-61E3B3DC648F}" type="presParOf" srcId="{50A95195-FB07-4361-9C1C-297EC2CD5AD3}" destId="{1BA57E52-1AE7-4B04-B929-33C960459D3A}" srcOrd="1" destOrd="0" presId="urn:microsoft.com/office/officeart/2005/8/layout/hierarchy6"/>
    <dgm:cxn modelId="{9BFD84C8-55D6-4EE2-80AF-9C3ED311839D}" type="presParOf" srcId="{1BA57E52-1AE7-4B04-B929-33C960459D3A}" destId="{B30EF466-74D6-4D81-98FE-BE01A1F47CA8}" srcOrd="0" destOrd="0" presId="urn:microsoft.com/office/officeart/2005/8/layout/hierarchy6"/>
    <dgm:cxn modelId="{D11A1B88-FC45-4177-9CE1-DB77CFC934A2}" type="presParOf" srcId="{1BA57E52-1AE7-4B04-B929-33C960459D3A}" destId="{F89BBCEB-837D-459F-B9E3-9BBC2BDE8615}" srcOrd="1" destOrd="0" presId="urn:microsoft.com/office/officeart/2005/8/layout/hierarchy6"/>
    <dgm:cxn modelId="{6CFF062A-D7CF-4F04-A33C-27D9FD8F1CAF}" type="presParOf" srcId="{F89BBCEB-837D-459F-B9E3-9BBC2BDE8615}" destId="{9779B7B7-D5E4-4055-977F-4ED0CF2AC6CF}" srcOrd="0" destOrd="0" presId="urn:microsoft.com/office/officeart/2005/8/layout/hierarchy6"/>
    <dgm:cxn modelId="{79B26A71-AA6F-4FA7-892B-5EBF141C7715}" type="presParOf" srcId="{F89BBCEB-837D-459F-B9E3-9BBC2BDE8615}" destId="{40791BB4-AD99-4B6E-8461-B380FF2BAADD}" srcOrd="1" destOrd="0" presId="urn:microsoft.com/office/officeart/2005/8/layout/hierarchy6"/>
    <dgm:cxn modelId="{018F01D5-E376-4BAB-BD5A-E9BB6007F8C0}" type="presParOf" srcId="{40791BB4-AD99-4B6E-8461-B380FF2BAADD}" destId="{ACF4EE2E-3E8F-4FEC-8604-DBDE0BC4ED07}" srcOrd="0" destOrd="0" presId="urn:microsoft.com/office/officeart/2005/8/layout/hierarchy6"/>
    <dgm:cxn modelId="{31C8A199-C97E-4DE0-A279-FC2F082F30F3}" type="presParOf" srcId="{40791BB4-AD99-4B6E-8461-B380FF2BAADD}" destId="{ED7181EC-2387-4238-BA24-4B99B2CA1149}" srcOrd="1" destOrd="0" presId="urn:microsoft.com/office/officeart/2005/8/layout/hierarchy6"/>
    <dgm:cxn modelId="{C96F0A25-BC57-4947-829B-977B100737DB}" type="presParOf" srcId="{ED7181EC-2387-4238-BA24-4B99B2CA1149}" destId="{B4F75015-8780-420C-B207-DEF773663B58}" srcOrd="0" destOrd="0" presId="urn:microsoft.com/office/officeart/2005/8/layout/hierarchy6"/>
    <dgm:cxn modelId="{31B94AEE-39E9-4678-B05E-EEDF498099FF}" type="presParOf" srcId="{ED7181EC-2387-4238-BA24-4B99B2CA1149}" destId="{20577793-D713-4DF4-9515-3A411334FB00}" srcOrd="1" destOrd="0" presId="urn:microsoft.com/office/officeart/2005/8/layout/hierarchy6"/>
    <dgm:cxn modelId="{4CD2ABC0-CA39-4105-A482-988628F87D36}" type="presParOf" srcId="{40791BB4-AD99-4B6E-8461-B380FF2BAADD}" destId="{425E95E3-7219-413D-9D75-A443E698492B}" srcOrd="2" destOrd="0" presId="urn:microsoft.com/office/officeart/2005/8/layout/hierarchy6"/>
    <dgm:cxn modelId="{7F97FBBC-B503-488B-9738-63143E76B951}" type="presParOf" srcId="{40791BB4-AD99-4B6E-8461-B380FF2BAADD}" destId="{45897497-4610-46D2-8F55-2D3F06D08923}" srcOrd="3" destOrd="0" presId="urn:microsoft.com/office/officeart/2005/8/layout/hierarchy6"/>
    <dgm:cxn modelId="{806EBA16-ED9E-48FD-8A5A-ED618AE14BC0}" type="presParOf" srcId="{45897497-4610-46D2-8F55-2D3F06D08923}" destId="{1037195E-D992-43CE-B5D1-7DAD0A83EFA6}" srcOrd="0" destOrd="0" presId="urn:microsoft.com/office/officeart/2005/8/layout/hierarchy6"/>
    <dgm:cxn modelId="{5952D7FE-D6A1-49E1-A284-57C4FD83BF6A}" type="presParOf" srcId="{45897497-4610-46D2-8F55-2D3F06D08923}" destId="{E0D59936-A331-4DE4-B8C8-F5CDAE3B929E}" srcOrd="1" destOrd="0" presId="urn:microsoft.com/office/officeart/2005/8/layout/hierarchy6"/>
    <dgm:cxn modelId="{CD653743-A652-4662-844F-D61653B5E6B5}" type="presParOf" srcId="{1BA57E52-1AE7-4B04-B929-33C960459D3A}" destId="{52499E0C-6B1C-45FF-8AB5-EAD560188DAC}" srcOrd="2" destOrd="0" presId="urn:microsoft.com/office/officeart/2005/8/layout/hierarchy6"/>
    <dgm:cxn modelId="{8D071D3A-A37F-4E9C-AB5B-7C83C0E0C3B6}" type="presParOf" srcId="{1BA57E52-1AE7-4B04-B929-33C960459D3A}" destId="{A8E4DB35-2ACE-4B5B-9251-A3BE040606EB}" srcOrd="3" destOrd="0" presId="urn:microsoft.com/office/officeart/2005/8/layout/hierarchy6"/>
    <dgm:cxn modelId="{66C82621-EAE0-48C4-9D6E-4C70D8BD1B56}" type="presParOf" srcId="{A8E4DB35-2ACE-4B5B-9251-A3BE040606EB}" destId="{E33E4CEA-FC4B-4E83-9999-12A464892374}" srcOrd="0" destOrd="0" presId="urn:microsoft.com/office/officeart/2005/8/layout/hierarchy6"/>
    <dgm:cxn modelId="{859CF6B7-6082-4E41-B8E2-AE871FCED9FD}" type="presParOf" srcId="{A8E4DB35-2ACE-4B5B-9251-A3BE040606EB}" destId="{FDF2F6A2-0E93-4067-A88F-BDEB3C10C548}" srcOrd="1" destOrd="0" presId="urn:microsoft.com/office/officeart/2005/8/layout/hierarchy6"/>
    <dgm:cxn modelId="{6A9AC99F-2D5F-4113-8800-0692E13D6EB1}" type="presParOf" srcId="{1BA57E52-1AE7-4B04-B929-33C960459D3A}" destId="{1411BCAA-78D2-44E0-ADCC-F69A051DE23A}" srcOrd="4" destOrd="0" presId="urn:microsoft.com/office/officeart/2005/8/layout/hierarchy6"/>
    <dgm:cxn modelId="{0BD7AB4C-74CC-475A-A1E1-8D03F8E83027}" type="presParOf" srcId="{1BA57E52-1AE7-4B04-B929-33C960459D3A}" destId="{63E1557A-C84E-4484-8AAC-A1907AFC2385}" srcOrd="5" destOrd="0" presId="urn:microsoft.com/office/officeart/2005/8/layout/hierarchy6"/>
    <dgm:cxn modelId="{91671318-509F-43EB-A605-EF84A416110B}" type="presParOf" srcId="{63E1557A-C84E-4484-8AAC-A1907AFC2385}" destId="{0368FBAF-4F7A-4136-91A7-73230F079ACC}" srcOrd="0" destOrd="0" presId="urn:microsoft.com/office/officeart/2005/8/layout/hierarchy6"/>
    <dgm:cxn modelId="{C9F3839F-6D55-49FA-BC09-1AD4A0C8039F}" type="presParOf" srcId="{63E1557A-C84E-4484-8AAC-A1907AFC2385}" destId="{6F456148-078C-466B-8D4A-D812B8380DAE}" srcOrd="1" destOrd="0" presId="urn:microsoft.com/office/officeart/2005/8/layout/hierarchy6"/>
    <dgm:cxn modelId="{0769BA41-0870-4D0A-88AB-A564C8B5A2B5}" type="presParOf" srcId="{E3A31C34-4614-4E5B-9FAA-FFB2CDBC4C2C}" destId="{19E11E56-7E28-41B2-803D-1206AD7C599A}" srcOrd="14" destOrd="0" presId="urn:microsoft.com/office/officeart/2005/8/layout/hierarchy6"/>
    <dgm:cxn modelId="{499F6A03-3539-4CC1-A4A8-45201A2956D5}" type="presParOf" srcId="{E3A31C34-4614-4E5B-9FAA-FFB2CDBC4C2C}" destId="{F0BE5992-1F0C-4D0A-BBCB-CCD2CC50FA8A}" srcOrd="15" destOrd="0" presId="urn:microsoft.com/office/officeart/2005/8/layout/hierarchy6"/>
    <dgm:cxn modelId="{0E39D080-2AF1-4F82-9236-7C0127083795}" type="presParOf" srcId="{F0BE5992-1F0C-4D0A-BBCB-CCD2CC50FA8A}" destId="{4F0E7CE0-C151-48BA-AA3E-B1E37BD8E0AF}" srcOrd="0" destOrd="0" presId="urn:microsoft.com/office/officeart/2005/8/layout/hierarchy6"/>
    <dgm:cxn modelId="{F4E29494-564E-4DEC-A567-FD286170DB1D}" type="presParOf" srcId="{F0BE5992-1F0C-4D0A-BBCB-CCD2CC50FA8A}" destId="{EB2A9FFD-5B35-4A3F-A8A1-7D7041DD0365}" srcOrd="1" destOrd="0" presId="urn:microsoft.com/office/officeart/2005/8/layout/hierarchy6"/>
    <dgm:cxn modelId="{5107D96F-35C8-4DF9-9001-E0754E5C9F6A}" type="presParOf" srcId="{EE8C5B5B-A3BC-42A0-A29E-61EE5DB48E3D}" destId="{A03C3CF1-38F2-4F1E-99A2-3BA55CFA24BD}" srcOrd="4" destOrd="0" presId="urn:microsoft.com/office/officeart/2005/8/layout/hierarchy6"/>
    <dgm:cxn modelId="{06CE7A92-9585-41E7-AF01-F928A72F198A}" type="presParOf" srcId="{EE8C5B5B-A3BC-42A0-A29E-61EE5DB48E3D}" destId="{3976326A-45EE-4BFB-8F00-BF0695FEC432}" srcOrd="5" destOrd="0" presId="urn:microsoft.com/office/officeart/2005/8/layout/hierarchy6"/>
    <dgm:cxn modelId="{7E787C45-4379-416F-ADE8-B53811E74E67}" type="presParOf" srcId="{3976326A-45EE-4BFB-8F00-BF0695FEC432}" destId="{4CA88336-C337-4961-AE7D-3C17866933C0}" srcOrd="0" destOrd="0" presId="urn:microsoft.com/office/officeart/2005/8/layout/hierarchy6"/>
    <dgm:cxn modelId="{8E2A1E77-C943-460B-BFD7-33CFEBB2F007}" type="presParOf" srcId="{3976326A-45EE-4BFB-8F00-BF0695FEC432}" destId="{A2A5E206-CF71-4373-AD3C-6D5BD82DBBF2}" srcOrd="1" destOrd="0" presId="urn:microsoft.com/office/officeart/2005/8/layout/hierarchy6"/>
    <dgm:cxn modelId="{BD05F59C-BE71-4FF1-9C90-14DAE9BC8B93}" type="presParOf" srcId="{EE8C5B5B-A3BC-42A0-A29E-61EE5DB48E3D}" destId="{218680E6-9B63-41C5-B1F8-0E5C544AC379}" srcOrd="6" destOrd="0" presId="urn:microsoft.com/office/officeart/2005/8/layout/hierarchy6"/>
    <dgm:cxn modelId="{B4AA0C25-E502-4753-AC02-528C83B51976}" type="presParOf" srcId="{EE8C5B5B-A3BC-42A0-A29E-61EE5DB48E3D}" destId="{B0B9988D-60AD-43F7-A3EC-730829751C8F}" srcOrd="7" destOrd="0" presId="urn:microsoft.com/office/officeart/2005/8/layout/hierarchy6"/>
    <dgm:cxn modelId="{656B434B-58CF-4B2F-90F6-B472E2091CE7}" type="presParOf" srcId="{B0B9988D-60AD-43F7-A3EC-730829751C8F}" destId="{0999BD35-3F87-4F53-A8BD-7794CE099175}" srcOrd="0" destOrd="0" presId="urn:microsoft.com/office/officeart/2005/8/layout/hierarchy6"/>
    <dgm:cxn modelId="{92A77F84-ABE5-4FB5-807F-D31C213C4C0B}" type="presParOf" srcId="{B0B9988D-60AD-43F7-A3EC-730829751C8F}" destId="{D9A655AC-C34A-42E7-AA92-E0F1D27AC66F}" srcOrd="1" destOrd="0" presId="urn:microsoft.com/office/officeart/2005/8/layout/hierarchy6"/>
    <dgm:cxn modelId="{93F99AE1-96B0-4840-B564-4EC530E2DD2D}" type="presParOf" srcId="{EE8C5B5B-A3BC-42A0-A29E-61EE5DB48E3D}" destId="{775DCE48-D6C6-47A3-B8AA-E3E4EA830D30}" srcOrd="8" destOrd="0" presId="urn:microsoft.com/office/officeart/2005/8/layout/hierarchy6"/>
    <dgm:cxn modelId="{8AAD2BCC-FDC0-4FBF-8796-4693BD51E46C}" type="presParOf" srcId="{EE8C5B5B-A3BC-42A0-A29E-61EE5DB48E3D}" destId="{BF3B2F99-0A5A-47F6-81DB-10147500524C}" srcOrd="9" destOrd="0" presId="urn:microsoft.com/office/officeart/2005/8/layout/hierarchy6"/>
    <dgm:cxn modelId="{BA5AEF93-ADDE-4A9F-A785-03F8C5524DDB}" type="presParOf" srcId="{BF3B2F99-0A5A-47F6-81DB-10147500524C}" destId="{AC92F820-7E9D-4052-987D-8C2389D302CC}" srcOrd="0" destOrd="0" presId="urn:microsoft.com/office/officeart/2005/8/layout/hierarchy6"/>
    <dgm:cxn modelId="{E44189CB-C574-4DA9-AB8B-CFD42693662B}" type="presParOf" srcId="{BF3B2F99-0A5A-47F6-81DB-10147500524C}" destId="{D1ADF840-2D04-4998-9D80-57AB9890F808}" srcOrd="1" destOrd="0" presId="urn:microsoft.com/office/officeart/2005/8/layout/hierarchy6"/>
    <dgm:cxn modelId="{F8FDEE42-351F-4E64-B8AC-63E54BFC3CCA}" type="presParOf" srcId="{EE8C5B5B-A3BC-42A0-A29E-61EE5DB48E3D}" destId="{6F2C3549-3435-4D78-B7C8-369507427B9A}" srcOrd="10" destOrd="0" presId="urn:microsoft.com/office/officeart/2005/8/layout/hierarchy6"/>
    <dgm:cxn modelId="{1A87E52E-E09D-406D-AFCF-F5BA23D25FE1}" type="presParOf" srcId="{EE8C5B5B-A3BC-42A0-A29E-61EE5DB48E3D}" destId="{C8327388-F69A-4B2B-A4DB-7F5E5A032D90}" srcOrd="11" destOrd="0" presId="urn:microsoft.com/office/officeart/2005/8/layout/hierarchy6"/>
    <dgm:cxn modelId="{FFB8FD88-D85B-4B1A-884B-62264AA596EF}" type="presParOf" srcId="{C8327388-F69A-4B2B-A4DB-7F5E5A032D90}" destId="{E9A99D2A-DA7D-42DA-A9AD-A4E85C38AB65}" srcOrd="0" destOrd="0" presId="urn:microsoft.com/office/officeart/2005/8/layout/hierarchy6"/>
    <dgm:cxn modelId="{672E5C3A-DDE0-4C80-9A4C-61D205E89DD5}" type="presParOf" srcId="{C8327388-F69A-4B2B-A4DB-7F5E5A032D90}" destId="{87E91875-C450-4CD3-A238-80F9524608E7}" srcOrd="1" destOrd="0" presId="urn:microsoft.com/office/officeart/2005/8/layout/hierarchy6"/>
    <dgm:cxn modelId="{7454F097-39ED-49C0-931B-ED83DD210F4C}" type="presParOf" srcId="{0FB2FA8B-D30B-4E00-8BE8-6158F7CAE598}" destId="{38D42AA4-E8EB-473C-A7EB-8E04F85DFFA5}"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F09D7D-0BE5-4592-A4AC-60B857B9158A}">
      <dsp:nvSpPr>
        <dsp:cNvPr id="0" name=""/>
        <dsp:cNvSpPr/>
      </dsp:nvSpPr>
      <dsp:spPr>
        <a:xfrm>
          <a:off x="1008125" y="708659"/>
          <a:ext cx="2125980" cy="2125980"/>
        </a:xfrm>
        <a:prstGeom prst="ellipse">
          <a:avLst/>
        </a:prstGeom>
        <a:solidFill>
          <a:sysClr val="window" lastClr="FFFFFF"/>
        </a:solidFill>
        <a:ln w="1905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B47FFBB-D198-4727-8EED-F17A8F6010AE}">
      <dsp:nvSpPr>
        <dsp:cNvPr id="0" name=""/>
        <dsp:cNvSpPr/>
      </dsp:nvSpPr>
      <dsp:spPr>
        <a:xfrm>
          <a:off x="1311834" y="1037683"/>
          <a:ext cx="1518562" cy="1467933"/>
        </a:xfrm>
        <a:prstGeom prst="ellipse">
          <a:avLst/>
        </a:prstGeom>
        <a:solidFill>
          <a:sysClr val="window" lastClr="FFFFFF">
            <a:lumMod val="95000"/>
          </a:sysClr>
        </a:solidFill>
        <a:ln w="1905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DA0E2C1-48A1-49E6-B15E-8D4884991A32}">
      <dsp:nvSpPr>
        <dsp:cNvPr id="0" name=""/>
        <dsp:cNvSpPr/>
      </dsp:nvSpPr>
      <dsp:spPr>
        <a:xfrm>
          <a:off x="1598674" y="1349827"/>
          <a:ext cx="944883" cy="843644"/>
        </a:xfrm>
        <a:prstGeom prst="ellipse">
          <a:avLst/>
        </a:prstGeom>
        <a:solidFill>
          <a:srgbClr val="E7E6E6"/>
        </a:solidFill>
        <a:ln w="1905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DA3992-AB01-4255-B5F3-81424FCB97C3}">
      <dsp:nvSpPr>
        <dsp:cNvPr id="0" name=""/>
        <dsp:cNvSpPr/>
      </dsp:nvSpPr>
      <dsp:spPr>
        <a:xfrm>
          <a:off x="3488435" y="0"/>
          <a:ext cx="1062990" cy="6200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15240" rIns="15240" bIns="15240" numCol="1" spcCol="1270" anchor="ctr" anchorCtr="0">
          <a:noAutofit/>
        </a:bodyPr>
        <a:lstStyle/>
        <a:p>
          <a:pPr lvl="0" algn="ctr" defTabSz="533400">
            <a:lnSpc>
              <a:spcPct val="90000"/>
            </a:lnSpc>
            <a:spcBef>
              <a:spcPct val="0"/>
            </a:spcBef>
            <a:spcAft>
              <a:spcPct val="35000"/>
            </a:spcAft>
          </a:pPr>
          <a:r>
            <a:rPr lang="zh-CN" altLang="en-US" sz="1200" b="0" kern="1200" dirty="0">
              <a:solidFill>
                <a:sysClr val="windowText" lastClr="000000">
                  <a:hueOff val="0"/>
                  <a:satOff val="0"/>
                  <a:lumOff val="0"/>
                  <a:alphaOff val="0"/>
                </a:sysClr>
              </a:solidFill>
              <a:latin typeface="Calibri" panose="020F0502020204030204"/>
              <a:ea typeface="宋体" panose="02010600030101010101" pitchFamily="2" charset="-122"/>
              <a:cs typeface="+mn-cs"/>
            </a:rPr>
            <a:t>老鹰、燕子、</a:t>
          </a:r>
          <a:r>
            <a:rPr lang="zh-CN" altLang="en-US" sz="1200" b="0" kern="1200">
              <a:solidFill>
                <a:sysClr val="windowText" lastClr="000000">
                  <a:hueOff val="0"/>
                  <a:satOff val="0"/>
                  <a:lumOff val="0"/>
                  <a:alphaOff val="0"/>
                </a:sysClr>
              </a:solidFill>
              <a:latin typeface="Calibri" panose="020F0502020204030204"/>
              <a:ea typeface="宋体" panose="02010600030101010101" pitchFamily="2" charset="-122"/>
              <a:cs typeface="+mn-cs"/>
            </a:rPr>
            <a:t>布谷、雁、鸳鸯、丹顶鹤</a:t>
          </a:r>
          <a:endParaRPr lang="en-US" sz="1200" b="0" kern="1200" dirty="0">
            <a:solidFill>
              <a:sysClr val="windowText" lastClr="000000">
                <a:hueOff val="0"/>
                <a:satOff val="0"/>
                <a:lumOff val="0"/>
                <a:alphaOff val="0"/>
              </a:sysClr>
            </a:solidFill>
            <a:latin typeface="Calibri" panose="020F0502020204030204"/>
            <a:ea typeface="+mn-ea"/>
            <a:cs typeface="+mn-cs"/>
          </a:endParaRPr>
        </a:p>
      </dsp:txBody>
      <dsp:txXfrm>
        <a:off x="3488435" y="0"/>
        <a:ext cx="1062990" cy="620077"/>
      </dsp:txXfrm>
    </dsp:sp>
    <dsp:sp modelId="{F1589831-BC3E-48AC-96A9-1886A0B9E6ED}">
      <dsp:nvSpPr>
        <dsp:cNvPr id="0" name=""/>
        <dsp:cNvSpPr/>
      </dsp:nvSpPr>
      <dsp:spPr>
        <a:xfrm>
          <a:off x="3216594" y="310038"/>
          <a:ext cx="265747" cy="0"/>
        </a:xfrm>
        <a:prstGeom prst="line">
          <a:avLst/>
        </a:prstGeom>
        <a:solidFill>
          <a:srgbClr val="5B9BD5">
            <a:hueOff val="0"/>
            <a:satOff val="0"/>
            <a:lumOff val="0"/>
            <a:alphaOff val="0"/>
          </a:srgbClr>
        </a:solidFill>
        <a:ln w="1905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sp>
    <dsp:sp modelId="{CC21831E-D246-4778-B8D2-25B4AEF3DAD2}">
      <dsp:nvSpPr>
        <dsp:cNvPr id="0" name=""/>
        <dsp:cNvSpPr/>
      </dsp:nvSpPr>
      <dsp:spPr>
        <a:xfrm rot="5400000">
          <a:off x="1915742" y="465766"/>
          <a:ext cx="1461256" cy="1150509"/>
        </a:xfrm>
        <a:prstGeom prst="line">
          <a:avLst/>
        </a:prstGeom>
        <a:solidFill>
          <a:srgbClr val="5B9BD5">
            <a:hueOff val="0"/>
            <a:satOff val="0"/>
            <a:lumOff val="0"/>
            <a:alphaOff val="0"/>
          </a:srgbClr>
        </a:solidFill>
        <a:ln w="1905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sp>
    <dsp:sp modelId="{7B72BC84-9278-4636-A13F-8081EA93C709}">
      <dsp:nvSpPr>
        <dsp:cNvPr id="0" name=""/>
        <dsp:cNvSpPr/>
      </dsp:nvSpPr>
      <dsp:spPr>
        <a:xfrm>
          <a:off x="3253058" y="620077"/>
          <a:ext cx="815696" cy="6200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15240" rIns="15240" bIns="15240" numCol="1" spcCol="1270" anchor="ctr" anchorCtr="0">
          <a:noAutofit/>
        </a:bodyPr>
        <a:lstStyle/>
        <a:p>
          <a:pPr lvl="0" algn="ctr" defTabSz="533400">
            <a:lnSpc>
              <a:spcPct val="90000"/>
            </a:lnSpc>
            <a:spcBef>
              <a:spcPct val="0"/>
            </a:spcBef>
            <a:spcAft>
              <a:spcPct val="35000"/>
            </a:spcAft>
          </a:pPr>
          <a:r>
            <a:rPr lang="zh-CN" altLang="en-US" sz="1200" b="0" kern="1200" dirty="0">
              <a:solidFill>
                <a:sysClr val="windowText" lastClr="000000">
                  <a:hueOff val="0"/>
                  <a:satOff val="0"/>
                  <a:lumOff val="0"/>
                  <a:alphaOff val="0"/>
                </a:sysClr>
              </a:solidFill>
              <a:latin typeface="Calibri" panose="020F0502020204030204"/>
              <a:ea typeface="宋体" panose="02010600030101010101" pitchFamily="2" charset="-122"/>
              <a:cs typeface="+mn-cs"/>
            </a:rPr>
            <a:t>鸵鸟</a:t>
          </a:r>
          <a:endParaRPr lang="en-US" sz="1200" b="0" kern="1200" dirty="0">
            <a:solidFill>
              <a:sysClr val="windowText" lastClr="000000">
                <a:hueOff val="0"/>
                <a:satOff val="0"/>
                <a:lumOff val="0"/>
                <a:alphaOff val="0"/>
              </a:sysClr>
            </a:solidFill>
            <a:latin typeface="Calibri" panose="020F0502020204030204"/>
            <a:ea typeface="+mn-ea"/>
            <a:cs typeface="+mn-cs"/>
          </a:endParaRPr>
        </a:p>
      </dsp:txBody>
      <dsp:txXfrm>
        <a:off x="3253058" y="620077"/>
        <a:ext cx="815696" cy="620077"/>
      </dsp:txXfrm>
    </dsp:sp>
    <dsp:sp modelId="{F2DD6E74-4441-43D4-AE09-D9DDFC043E8C}">
      <dsp:nvSpPr>
        <dsp:cNvPr id="0" name=""/>
        <dsp:cNvSpPr/>
      </dsp:nvSpPr>
      <dsp:spPr>
        <a:xfrm>
          <a:off x="3109073" y="902777"/>
          <a:ext cx="265747" cy="0"/>
        </a:xfrm>
        <a:prstGeom prst="line">
          <a:avLst/>
        </a:prstGeom>
        <a:solidFill>
          <a:srgbClr val="5B9BD5">
            <a:hueOff val="0"/>
            <a:satOff val="0"/>
            <a:lumOff val="0"/>
            <a:alphaOff val="0"/>
          </a:srgbClr>
        </a:solidFill>
        <a:ln w="1905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sp>
    <dsp:sp modelId="{D21EAE09-CC9D-4F61-892A-7F172B9FD8E3}">
      <dsp:nvSpPr>
        <dsp:cNvPr id="0" name=""/>
        <dsp:cNvSpPr/>
      </dsp:nvSpPr>
      <dsp:spPr>
        <a:xfrm rot="5400000">
          <a:off x="2196248" y="1186867"/>
          <a:ext cx="1204968" cy="624392"/>
        </a:xfrm>
        <a:prstGeom prst="line">
          <a:avLst/>
        </a:prstGeom>
        <a:solidFill>
          <a:srgbClr val="5B9BD5">
            <a:hueOff val="0"/>
            <a:satOff val="0"/>
            <a:lumOff val="0"/>
            <a:alphaOff val="0"/>
          </a:srgbClr>
        </a:solidFill>
        <a:ln w="1905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sp>
    <dsp:sp modelId="{9213523B-B9A8-4D55-AEC1-CFC110D0BFC1}">
      <dsp:nvSpPr>
        <dsp:cNvPr id="0" name=""/>
        <dsp:cNvSpPr/>
      </dsp:nvSpPr>
      <dsp:spPr>
        <a:xfrm>
          <a:off x="3162044" y="1223834"/>
          <a:ext cx="1062990" cy="6200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15240" rIns="15240" bIns="15240" numCol="1" spcCol="1270" anchor="ctr" anchorCtr="0">
          <a:noAutofit/>
        </a:bodyPr>
        <a:lstStyle/>
        <a:p>
          <a:pPr lvl="0" algn="ctr" defTabSz="533400">
            <a:lnSpc>
              <a:spcPct val="90000"/>
            </a:lnSpc>
            <a:spcBef>
              <a:spcPct val="0"/>
            </a:spcBef>
            <a:spcAft>
              <a:spcPct val="35000"/>
            </a:spcAft>
          </a:pPr>
          <a:r>
            <a:rPr lang="zh-CN" altLang="en-US" sz="1200" b="0" kern="1200" dirty="0">
              <a:solidFill>
                <a:sysClr val="windowText" lastClr="000000">
                  <a:hueOff val="0"/>
                  <a:satOff val="0"/>
                  <a:lumOff val="0"/>
                  <a:alphaOff val="0"/>
                </a:sysClr>
              </a:solidFill>
              <a:latin typeface="Calibri" panose="020F0502020204030204"/>
              <a:ea typeface="宋体" panose="02010600030101010101" pitchFamily="2" charset="-122"/>
              <a:cs typeface="+mn-cs"/>
            </a:rPr>
            <a:t>企鹅</a:t>
          </a:r>
          <a:endParaRPr lang="en-US" sz="1200" b="0" kern="1200" dirty="0">
            <a:solidFill>
              <a:sysClr val="windowText" lastClr="000000">
                <a:hueOff val="0"/>
                <a:satOff val="0"/>
                <a:lumOff val="0"/>
                <a:alphaOff val="0"/>
              </a:sysClr>
            </a:solidFill>
            <a:latin typeface="Calibri" panose="020F0502020204030204"/>
            <a:ea typeface="+mn-ea"/>
            <a:cs typeface="+mn-cs"/>
          </a:endParaRPr>
        </a:p>
      </dsp:txBody>
      <dsp:txXfrm>
        <a:off x="3162044" y="1223834"/>
        <a:ext cx="1062990" cy="620077"/>
      </dsp:txXfrm>
    </dsp:sp>
    <dsp:sp modelId="{A3506135-8995-466A-8B42-987CC53694A5}">
      <dsp:nvSpPr>
        <dsp:cNvPr id="0" name=""/>
        <dsp:cNvSpPr/>
      </dsp:nvSpPr>
      <dsp:spPr>
        <a:xfrm>
          <a:off x="3216594" y="1550193"/>
          <a:ext cx="265747" cy="0"/>
        </a:xfrm>
        <a:prstGeom prst="line">
          <a:avLst/>
        </a:prstGeom>
        <a:solidFill>
          <a:srgbClr val="5B9BD5">
            <a:hueOff val="0"/>
            <a:satOff val="0"/>
            <a:lumOff val="0"/>
            <a:alphaOff val="0"/>
          </a:srgbClr>
        </a:solidFill>
        <a:ln w="1905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sp>
    <dsp:sp modelId="{271C7C58-BFCA-421C-9ACE-5FC2A8AC0E15}">
      <dsp:nvSpPr>
        <dsp:cNvPr id="0" name=""/>
        <dsp:cNvSpPr/>
      </dsp:nvSpPr>
      <dsp:spPr>
        <a:xfrm rot="5400000">
          <a:off x="2543437" y="1686079"/>
          <a:ext cx="813541" cy="541061"/>
        </a:xfrm>
        <a:prstGeom prst="line">
          <a:avLst/>
        </a:prstGeom>
        <a:solidFill>
          <a:srgbClr val="5B9BD5">
            <a:hueOff val="0"/>
            <a:satOff val="0"/>
            <a:lumOff val="0"/>
            <a:alphaOff val="0"/>
          </a:srgbClr>
        </a:solidFill>
        <a:ln w="1905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08AB1E-0514-49FD-A3F1-171A8D4314F8}">
      <dsp:nvSpPr>
        <dsp:cNvPr id="0" name=""/>
        <dsp:cNvSpPr/>
      </dsp:nvSpPr>
      <dsp:spPr>
        <a:xfrm>
          <a:off x="3274067" y="135119"/>
          <a:ext cx="505068" cy="336712"/>
        </a:xfrm>
        <a:prstGeom prst="roundRect">
          <a:avLst>
            <a:gd name="adj" fmla="val 10000"/>
          </a:avLst>
        </a:prstGeom>
        <a:solidFill>
          <a:schemeClr val="bg1"/>
        </a:solidFill>
        <a:ln w="158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dirty="0">
              <a:solidFill>
                <a:sysClr val="windowText" lastClr="000000"/>
              </a:solidFill>
            </a:rPr>
            <a:t>动物</a:t>
          </a:r>
          <a:endParaRPr lang="en-US" sz="1200" b="1" kern="1200" dirty="0">
            <a:solidFill>
              <a:sysClr val="windowText" lastClr="000000"/>
            </a:solidFill>
          </a:endParaRPr>
        </a:p>
      </dsp:txBody>
      <dsp:txXfrm>
        <a:off x="3283929" y="144981"/>
        <a:ext cx="485344" cy="316988"/>
      </dsp:txXfrm>
    </dsp:sp>
    <dsp:sp modelId="{69EE1797-6717-4D1C-B70C-148042E07227}">
      <dsp:nvSpPr>
        <dsp:cNvPr id="0" name=""/>
        <dsp:cNvSpPr/>
      </dsp:nvSpPr>
      <dsp:spPr>
        <a:xfrm>
          <a:off x="1764123" y="471831"/>
          <a:ext cx="1762477" cy="118398"/>
        </a:xfrm>
        <a:custGeom>
          <a:avLst/>
          <a:gdLst/>
          <a:ahLst/>
          <a:cxnLst/>
          <a:rect l="0" t="0" r="0" b="0"/>
          <a:pathLst>
            <a:path>
              <a:moveTo>
                <a:pt x="1762477" y="0"/>
              </a:moveTo>
              <a:lnTo>
                <a:pt x="1762477" y="59199"/>
              </a:lnTo>
              <a:lnTo>
                <a:pt x="0" y="59199"/>
              </a:lnTo>
              <a:lnTo>
                <a:pt x="0" y="118398"/>
              </a:lnTo>
            </a:path>
          </a:pathLst>
        </a:custGeom>
        <a:noFill/>
        <a:ln w="158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948E11D-6C55-4230-A284-6B1ECC3FF568}">
      <dsp:nvSpPr>
        <dsp:cNvPr id="0" name=""/>
        <dsp:cNvSpPr/>
      </dsp:nvSpPr>
      <dsp:spPr>
        <a:xfrm>
          <a:off x="1351897" y="590229"/>
          <a:ext cx="824452" cy="336712"/>
        </a:xfrm>
        <a:prstGeom prst="roundRect">
          <a:avLst>
            <a:gd name="adj" fmla="val 10000"/>
          </a:avLst>
        </a:prstGeom>
        <a:solidFill>
          <a:schemeClr val="bg1"/>
        </a:solidFill>
        <a:ln w="158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a:solidFill>
                <a:sysClr val="windowText" lastClr="000000"/>
              </a:solidFill>
            </a:rPr>
            <a:t>传说动物</a:t>
          </a:r>
          <a:endParaRPr lang="en-US" sz="1200" b="1" kern="1200">
            <a:solidFill>
              <a:sysClr val="windowText" lastClr="000000"/>
            </a:solidFill>
          </a:endParaRPr>
        </a:p>
      </dsp:txBody>
      <dsp:txXfrm>
        <a:off x="1361759" y="600091"/>
        <a:ext cx="804728" cy="316988"/>
      </dsp:txXfrm>
    </dsp:sp>
    <dsp:sp modelId="{C1A8C035-8CE8-42DE-AA64-074CD3376FBB}">
      <dsp:nvSpPr>
        <dsp:cNvPr id="0" name=""/>
        <dsp:cNvSpPr/>
      </dsp:nvSpPr>
      <dsp:spPr>
        <a:xfrm>
          <a:off x="2604829" y="471831"/>
          <a:ext cx="921771" cy="134684"/>
        </a:xfrm>
        <a:custGeom>
          <a:avLst/>
          <a:gdLst/>
          <a:ahLst/>
          <a:cxnLst/>
          <a:rect l="0" t="0" r="0" b="0"/>
          <a:pathLst>
            <a:path>
              <a:moveTo>
                <a:pt x="921771" y="0"/>
              </a:moveTo>
              <a:lnTo>
                <a:pt x="921771" y="67342"/>
              </a:lnTo>
              <a:lnTo>
                <a:pt x="0" y="67342"/>
              </a:lnTo>
              <a:lnTo>
                <a:pt x="0" y="134684"/>
              </a:lnTo>
            </a:path>
          </a:pathLst>
        </a:custGeom>
        <a:noFill/>
        <a:ln w="190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51BF22E1-A258-4603-94C3-7CCE18C7FD30}">
      <dsp:nvSpPr>
        <dsp:cNvPr id="0" name=""/>
        <dsp:cNvSpPr/>
      </dsp:nvSpPr>
      <dsp:spPr>
        <a:xfrm>
          <a:off x="2352295" y="606516"/>
          <a:ext cx="505068" cy="363854"/>
        </a:xfrm>
        <a:prstGeom prst="roundRect">
          <a:avLst>
            <a:gd name="adj" fmla="val 10000"/>
          </a:avLst>
        </a:prstGeom>
        <a:solidFill>
          <a:schemeClr val="bg1"/>
        </a:solidFill>
        <a:ln w="158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dirty="0">
              <a:solidFill>
                <a:schemeClr val="tx1"/>
              </a:solidFill>
            </a:rPr>
            <a:t>鸟类</a:t>
          </a:r>
          <a:endParaRPr lang="en-US" sz="1200" b="1" kern="1200" dirty="0">
            <a:solidFill>
              <a:schemeClr val="tx1"/>
            </a:solidFill>
          </a:endParaRPr>
        </a:p>
      </dsp:txBody>
      <dsp:txXfrm>
        <a:off x="2362952" y="617173"/>
        <a:ext cx="483754" cy="342540"/>
      </dsp:txXfrm>
    </dsp:sp>
    <dsp:sp modelId="{AF5A2B0C-4E23-479D-B20A-AA5EA5488EB6}">
      <dsp:nvSpPr>
        <dsp:cNvPr id="0" name=""/>
        <dsp:cNvSpPr/>
      </dsp:nvSpPr>
      <dsp:spPr>
        <a:xfrm>
          <a:off x="306770" y="970370"/>
          <a:ext cx="2298059" cy="134684"/>
        </a:xfrm>
        <a:custGeom>
          <a:avLst/>
          <a:gdLst/>
          <a:ahLst/>
          <a:cxnLst/>
          <a:rect l="0" t="0" r="0" b="0"/>
          <a:pathLst>
            <a:path>
              <a:moveTo>
                <a:pt x="2298059" y="0"/>
              </a:moveTo>
              <a:lnTo>
                <a:pt x="2298059" y="67342"/>
              </a:lnTo>
              <a:lnTo>
                <a:pt x="0" y="67342"/>
              </a:lnTo>
              <a:lnTo>
                <a:pt x="0" y="134684"/>
              </a:lnTo>
            </a:path>
          </a:pathLst>
        </a:custGeom>
        <a:noFill/>
        <a:ln w="158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6073A05-5928-476D-8EC7-8CF9C1A45C11}">
      <dsp:nvSpPr>
        <dsp:cNvPr id="0" name=""/>
        <dsp:cNvSpPr/>
      </dsp:nvSpPr>
      <dsp:spPr>
        <a:xfrm>
          <a:off x="54236" y="1105055"/>
          <a:ext cx="505068" cy="336712"/>
        </a:xfrm>
        <a:prstGeom prst="roundRect">
          <a:avLst>
            <a:gd name="adj" fmla="val 10000"/>
          </a:avLst>
        </a:prstGeom>
        <a:solidFill>
          <a:schemeClr val="bg1"/>
        </a:solidFill>
        <a:ln w="158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dirty="0">
              <a:solidFill>
                <a:schemeClr val="tx1"/>
              </a:solidFill>
            </a:rPr>
            <a:t>飞鸟</a:t>
          </a:r>
          <a:endParaRPr lang="en-US" sz="1200" b="1" kern="1200" dirty="0">
            <a:solidFill>
              <a:schemeClr val="tx1"/>
            </a:solidFill>
          </a:endParaRPr>
        </a:p>
      </dsp:txBody>
      <dsp:txXfrm>
        <a:off x="64098" y="1114917"/>
        <a:ext cx="485344" cy="316988"/>
      </dsp:txXfrm>
    </dsp:sp>
    <dsp:sp modelId="{09B6BCE1-7E0F-49AB-9148-5E01295F27EE}">
      <dsp:nvSpPr>
        <dsp:cNvPr id="0" name=""/>
        <dsp:cNvSpPr/>
      </dsp:nvSpPr>
      <dsp:spPr>
        <a:xfrm>
          <a:off x="963358" y="970370"/>
          <a:ext cx="1641471" cy="134684"/>
        </a:xfrm>
        <a:custGeom>
          <a:avLst/>
          <a:gdLst/>
          <a:ahLst/>
          <a:cxnLst/>
          <a:rect l="0" t="0" r="0" b="0"/>
          <a:pathLst>
            <a:path>
              <a:moveTo>
                <a:pt x="1641471" y="0"/>
              </a:moveTo>
              <a:lnTo>
                <a:pt x="1641471" y="67342"/>
              </a:lnTo>
              <a:lnTo>
                <a:pt x="0" y="67342"/>
              </a:lnTo>
              <a:lnTo>
                <a:pt x="0" y="134684"/>
              </a:lnTo>
            </a:path>
          </a:pathLst>
        </a:custGeom>
        <a:noFill/>
        <a:ln w="158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583AA30-A2D4-47DB-9D41-9075DC3168AD}">
      <dsp:nvSpPr>
        <dsp:cNvPr id="0" name=""/>
        <dsp:cNvSpPr/>
      </dsp:nvSpPr>
      <dsp:spPr>
        <a:xfrm>
          <a:off x="710824" y="1105055"/>
          <a:ext cx="505068" cy="336712"/>
        </a:xfrm>
        <a:prstGeom prst="roundRect">
          <a:avLst>
            <a:gd name="adj" fmla="val 10000"/>
          </a:avLst>
        </a:prstGeom>
        <a:solidFill>
          <a:schemeClr val="bg1"/>
        </a:solidFill>
        <a:ln w="158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dirty="0">
              <a:solidFill>
                <a:schemeClr val="tx1"/>
              </a:solidFill>
            </a:rPr>
            <a:t>水鸟</a:t>
          </a:r>
          <a:endParaRPr lang="en-US" sz="1200" b="1" kern="1200" dirty="0">
            <a:solidFill>
              <a:schemeClr val="tx1"/>
            </a:solidFill>
          </a:endParaRPr>
        </a:p>
      </dsp:txBody>
      <dsp:txXfrm>
        <a:off x="720686" y="1114917"/>
        <a:ext cx="485344" cy="316988"/>
      </dsp:txXfrm>
    </dsp:sp>
    <dsp:sp modelId="{ECF0B309-40C3-4B9D-9F6B-2C78B5A4AE6C}">
      <dsp:nvSpPr>
        <dsp:cNvPr id="0" name=""/>
        <dsp:cNvSpPr/>
      </dsp:nvSpPr>
      <dsp:spPr>
        <a:xfrm>
          <a:off x="1619947" y="970370"/>
          <a:ext cx="984882" cy="134684"/>
        </a:xfrm>
        <a:custGeom>
          <a:avLst/>
          <a:gdLst/>
          <a:ahLst/>
          <a:cxnLst/>
          <a:rect l="0" t="0" r="0" b="0"/>
          <a:pathLst>
            <a:path>
              <a:moveTo>
                <a:pt x="984882" y="0"/>
              </a:moveTo>
              <a:lnTo>
                <a:pt x="984882" y="67342"/>
              </a:lnTo>
              <a:lnTo>
                <a:pt x="0" y="67342"/>
              </a:lnTo>
              <a:lnTo>
                <a:pt x="0" y="134684"/>
              </a:lnTo>
            </a:path>
          </a:pathLst>
        </a:custGeom>
        <a:noFill/>
        <a:ln w="158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7092F970-312F-44C3-9F79-1F2707AF98D3}">
      <dsp:nvSpPr>
        <dsp:cNvPr id="0" name=""/>
        <dsp:cNvSpPr/>
      </dsp:nvSpPr>
      <dsp:spPr>
        <a:xfrm>
          <a:off x="1367413" y="1105055"/>
          <a:ext cx="505068" cy="336712"/>
        </a:xfrm>
        <a:prstGeom prst="roundRect">
          <a:avLst>
            <a:gd name="adj" fmla="val 10000"/>
          </a:avLst>
        </a:prstGeom>
        <a:solidFill>
          <a:schemeClr val="bg1"/>
        </a:solidFill>
        <a:ln w="158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dirty="0">
              <a:solidFill>
                <a:schemeClr val="tx1"/>
              </a:solidFill>
            </a:rPr>
            <a:t>候鸟</a:t>
          </a:r>
          <a:endParaRPr lang="en-US" sz="1200" b="1" kern="1200" dirty="0">
            <a:solidFill>
              <a:schemeClr val="tx1"/>
            </a:solidFill>
          </a:endParaRPr>
        </a:p>
      </dsp:txBody>
      <dsp:txXfrm>
        <a:off x="1377275" y="1114917"/>
        <a:ext cx="485344" cy="316988"/>
      </dsp:txXfrm>
    </dsp:sp>
    <dsp:sp modelId="{3FC1B10F-BB73-4D12-9B6E-AC00C78EBA46}">
      <dsp:nvSpPr>
        <dsp:cNvPr id="0" name=""/>
        <dsp:cNvSpPr/>
      </dsp:nvSpPr>
      <dsp:spPr>
        <a:xfrm>
          <a:off x="1258272" y="1441767"/>
          <a:ext cx="361674" cy="118842"/>
        </a:xfrm>
        <a:custGeom>
          <a:avLst/>
          <a:gdLst/>
          <a:ahLst/>
          <a:cxnLst/>
          <a:rect l="0" t="0" r="0" b="0"/>
          <a:pathLst>
            <a:path>
              <a:moveTo>
                <a:pt x="361674" y="0"/>
              </a:moveTo>
              <a:lnTo>
                <a:pt x="361674" y="59421"/>
              </a:lnTo>
              <a:lnTo>
                <a:pt x="0" y="59421"/>
              </a:lnTo>
              <a:lnTo>
                <a:pt x="0" y="118842"/>
              </a:lnTo>
            </a:path>
          </a:pathLst>
        </a:custGeom>
        <a:noFill/>
        <a:ln w="158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95CBF4AD-EE2D-43EB-BB3E-BD961E86498C}">
      <dsp:nvSpPr>
        <dsp:cNvPr id="0" name=""/>
        <dsp:cNvSpPr/>
      </dsp:nvSpPr>
      <dsp:spPr>
        <a:xfrm>
          <a:off x="1005738" y="1560609"/>
          <a:ext cx="505068" cy="336712"/>
        </a:xfrm>
        <a:prstGeom prst="roundRect">
          <a:avLst>
            <a:gd name="adj" fmla="val 10000"/>
          </a:avLst>
        </a:prstGeom>
        <a:solidFill>
          <a:schemeClr val="bg1"/>
        </a:solidFill>
        <a:ln w="158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dirty="0">
              <a:solidFill>
                <a:schemeClr val="tx1"/>
              </a:solidFill>
            </a:rPr>
            <a:t>燕</a:t>
          </a:r>
          <a:endParaRPr lang="en-US" sz="1200" b="1" kern="1200" dirty="0">
            <a:solidFill>
              <a:schemeClr val="tx1"/>
            </a:solidFill>
          </a:endParaRPr>
        </a:p>
      </dsp:txBody>
      <dsp:txXfrm>
        <a:off x="1015600" y="1570471"/>
        <a:ext cx="485344" cy="316988"/>
      </dsp:txXfrm>
    </dsp:sp>
    <dsp:sp modelId="{0BC55646-5915-469F-9068-FEDF9730698B}">
      <dsp:nvSpPr>
        <dsp:cNvPr id="0" name=""/>
        <dsp:cNvSpPr/>
      </dsp:nvSpPr>
      <dsp:spPr>
        <a:xfrm>
          <a:off x="1619947" y="1441767"/>
          <a:ext cx="302833" cy="134684"/>
        </a:xfrm>
        <a:custGeom>
          <a:avLst/>
          <a:gdLst/>
          <a:ahLst/>
          <a:cxnLst/>
          <a:rect l="0" t="0" r="0" b="0"/>
          <a:pathLst>
            <a:path>
              <a:moveTo>
                <a:pt x="0" y="0"/>
              </a:moveTo>
              <a:lnTo>
                <a:pt x="0" y="67342"/>
              </a:lnTo>
              <a:lnTo>
                <a:pt x="302833" y="67342"/>
              </a:lnTo>
              <a:lnTo>
                <a:pt x="302833" y="134684"/>
              </a:lnTo>
            </a:path>
          </a:pathLst>
        </a:custGeom>
        <a:noFill/>
        <a:ln w="158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3B7E9D24-EB2A-4855-9CFF-4581EB7E63BB}">
      <dsp:nvSpPr>
        <dsp:cNvPr id="0" name=""/>
        <dsp:cNvSpPr/>
      </dsp:nvSpPr>
      <dsp:spPr>
        <a:xfrm>
          <a:off x="1670246" y="1576451"/>
          <a:ext cx="505068" cy="336712"/>
        </a:xfrm>
        <a:prstGeom prst="roundRect">
          <a:avLst>
            <a:gd name="adj" fmla="val 10000"/>
          </a:avLst>
        </a:prstGeom>
        <a:solidFill>
          <a:schemeClr val="bg1"/>
        </a:solidFill>
        <a:ln w="158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dirty="0">
              <a:solidFill>
                <a:schemeClr val="tx1"/>
              </a:solidFill>
            </a:rPr>
            <a:t>雁</a:t>
          </a:r>
          <a:endParaRPr lang="en-US" sz="1200" b="1" kern="1200" dirty="0">
            <a:solidFill>
              <a:schemeClr val="tx1"/>
            </a:solidFill>
          </a:endParaRPr>
        </a:p>
      </dsp:txBody>
      <dsp:txXfrm>
        <a:off x="1680108" y="1586313"/>
        <a:ext cx="485344" cy="316988"/>
      </dsp:txXfrm>
    </dsp:sp>
    <dsp:sp modelId="{88F5EEDD-7151-4056-A166-E00F2B79ADF9}">
      <dsp:nvSpPr>
        <dsp:cNvPr id="0" name=""/>
        <dsp:cNvSpPr/>
      </dsp:nvSpPr>
      <dsp:spPr>
        <a:xfrm>
          <a:off x="1458413" y="1913163"/>
          <a:ext cx="464367" cy="134684"/>
        </a:xfrm>
        <a:custGeom>
          <a:avLst/>
          <a:gdLst/>
          <a:ahLst/>
          <a:cxnLst/>
          <a:rect l="0" t="0" r="0" b="0"/>
          <a:pathLst>
            <a:path>
              <a:moveTo>
                <a:pt x="464367" y="0"/>
              </a:moveTo>
              <a:lnTo>
                <a:pt x="464367" y="67342"/>
              </a:lnTo>
              <a:lnTo>
                <a:pt x="0" y="67342"/>
              </a:lnTo>
              <a:lnTo>
                <a:pt x="0" y="134684"/>
              </a:lnTo>
            </a:path>
          </a:pathLst>
        </a:custGeom>
        <a:noFill/>
        <a:ln w="158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16D1FD79-3668-4C2E-A180-5E0ED36D05BA}">
      <dsp:nvSpPr>
        <dsp:cNvPr id="0" name=""/>
        <dsp:cNvSpPr/>
      </dsp:nvSpPr>
      <dsp:spPr>
        <a:xfrm>
          <a:off x="1205879" y="2047848"/>
          <a:ext cx="505068" cy="336712"/>
        </a:xfrm>
        <a:prstGeom prst="roundRect">
          <a:avLst>
            <a:gd name="adj" fmla="val 10000"/>
          </a:avLst>
        </a:prstGeom>
        <a:solidFill>
          <a:schemeClr val="bg1"/>
        </a:solidFill>
        <a:ln w="158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dirty="0">
              <a:solidFill>
                <a:schemeClr val="tx1"/>
              </a:solidFill>
            </a:rPr>
            <a:t>鸿雁</a:t>
          </a:r>
          <a:endParaRPr lang="en-US" sz="1200" b="1" kern="1200" dirty="0">
            <a:solidFill>
              <a:schemeClr val="tx1"/>
            </a:solidFill>
          </a:endParaRPr>
        </a:p>
      </dsp:txBody>
      <dsp:txXfrm>
        <a:off x="1215741" y="2057710"/>
        <a:ext cx="485344" cy="316988"/>
      </dsp:txXfrm>
    </dsp:sp>
    <dsp:sp modelId="{E907D165-F948-4A40-AAFF-7B567137EED3}">
      <dsp:nvSpPr>
        <dsp:cNvPr id="0" name=""/>
        <dsp:cNvSpPr/>
      </dsp:nvSpPr>
      <dsp:spPr>
        <a:xfrm>
          <a:off x="1922780" y="1913163"/>
          <a:ext cx="328294" cy="134684"/>
        </a:xfrm>
        <a:custGeom>
          <a:avLst/>
          <a:gdLst/>
          <a:ahLst/>
          <a:cxnLst/>
          <a:rect l="0" t="0" r="0" b="0"/>
          <a:pathLst>
            <a:path>
              <a:moveTo>
                <a:pt x="0" y="0"/>
              </a:moveTo>
              <a:lnTo>
                <a:pt x="0" y="67342"/>
              </a:lnTo>
              <a:lnTo>
                <a:pt x="328294" y="67342"/>
              </a:lnTo>
              <a:lnTo>
                <a:pt x="328294" y="134684"/>
              </a:lnTo>
            </a:path>
          </a:pathLst>
        </a:custGeom>
        <a:noFill/>
        <a:ln w="158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4E5318A7-2262-4A74-B0C6-B034ECD6C419}">
      <dsp:nvSpPr>
        <dsp:cNvPr id="0" name=""/>
        <dsp:cNvSpPr/>
      </dsp:nvSpPr>
      <dsp:spPr>
        <a:xfrm>
          <a:off x="1862468" y="2047848"/>
          <a:ext cx="777213" cy="336712"/>
        </a:xfrm>
        <a:prstGeom prst="roundRect">
          <a:avLst>
            <a:gd name="adj" fmla="val 10000"/>
          </a:avLst>
        </a:prstGeom>
        <a:solidFill>
          <a:schemeClr val="bg1"/>
        </a:solidFill>
        <a:ln w="158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dirty="0">
              <a:solidFill>
                <a:schemeClr val="tx1"/>
              </a:solidFill>
            </a:rPr>
            <a:t>白额雁</a:t>
          </a:r>
          <a:endParaRPr lang="en-US" sz="1200" b="1" kern="1200" dirty="0">
            <a:solidFill>
              <a:schemeClr val="tx1"/>
            </a:solidFill>
          </a:endParaRPr>
        </a:p>
      </dsp:txBody>
      <dsp:txXfrm>
        <a:off x="1872330" y="2057710"/>
        <a:ext cx="757489" cy="316988"/>
      </dsp:txXfrm>
    </dsp:sp>
    <dsp:sp modelId="{C619F6AF-242B-4A4C-A0D1-FFF43C1E3C02}">
      <dsp:nvSpPr>
        <dsp:cNvPr id="0" name=""/>
        <dsp:cNvSpPr/>
      </dsp:nvSpPr>
      <dsp:spPr>
        <a:xfrm>
          <a:off x="2276535" y="970370"/>
          <a:ext cx="328294" cy="134684"/>
        </a:xfrm>
        <a:custGeom>
          <a:avLst/>
          <a:gdLst/>
          <a:ahLst/>
          <a:cxnLst/>
          <a:rect l="0" t="0" r="0" b="0"/>
          <a:pathLst>
            <a:path>
              <a:moveTo>
                <a:pt x="328294" y="0"/>
              </a:moveTo>
              <a:lnTo>
                <a:pt x="328294" y="67342"/>
              </a:lnTo>
              <a:lnTo>
                <a:pt x="0" y="67342"/>
              </a:lnTo>
              <a:lnTo>
                <a:pt x="0" y="134684"/>
              </a:lnTo>
            </a:path>
          </a:pathLst>
        </a:custGeom>
        <a:noFill/>
        <a:ln w="158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835851A6-F3E4-4EA6-AAF9-EBFBBB48D751}">
      <dsp:nvSpPr>
        <dsp:cNvPr id="0" name=""/>
        <dsp:cNvSpPr/>
      </dsp:nvSpPr>
      <dsp:spPr>
        <a:xfrm>
          <a:off x="2024001" y="1105055"/>
          <a:ext cx="505068" cy="336712"/>
        </a:xfrm>
        <a:prstGeom prst="roundRect">
          <a:avLst>
            <a:gd name="adj" fmla="val 10000"/>
          </a:avLst>
        </a:prstGeom>
        <a:solidFill>
          <a:schemeClr val="bg1"/>
        </a:solidFill>
        <a:ln w="158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dirty="0">
              <a:solidFill>
                <a:schemeClr val="tx1"/>
              </a:solidFill>
            </a:rPr>
            <a:t>留鸟</a:t>
          </a:r>
          <a:endParaRPr lang="en-US" sz="1200" b="1" kern="1200" dirty="0">
            <a:solidFill>
              <a:schemeClr val="tx1"/>
            </a:solidFill>
          </a:endParaRPr>
        </a:p>
      </dsp:txBody>
      <dsp:txXfrm>
        <a:off x="2033863" y="1114917"/>
        <a:ext cx="485344" cy="316988"/>
      </dsp:txXfrm>
    </dsp:sp>
    <dsp:sp modelId="{20B47781-9F25-4F33-8CAD-F4CDBC9DEA43}">
      <dsp:nvSpPr>
        <dsp:cNvPr id="0" name=""/>
        <dsp:cNvSpPr/>
      </dsp:nvSpPr>
      <dsp:spPr>
        <a:xfrm>
          <a:off x="2604829" y="970370"/>
          <a:ext cx="328294" cy="134684"/>
        </a:xfrm>
        <a:custGeom>
          <a:avLst/>
          <a:gdLst/>
          <a:ahLst/>
          <a:cxnLst/>
          <a:rect l="0" t="0" r="0" b="0"/>
          <a:pathLst>
            <a:path>
              <a:moveTo>
                <a:pt x="0" y="0"/>
              </a:moveTo>
              <a:lnTo>
                <a:pt x="0" y="67342"/>
              </a:lnTo>
              <a:lnTo>
                <a:pt x="328294" y="67342"/>
              </a:lnTo>
              <a:lnTo>
                <a:pt x="328294" y="134684"/>
              </a:lnTo>
            </a:path>
          </a:pathLst>
        </a:custGeom>
        <a:noFill/>
        <a:ln w="158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80831706-3E6C-4559-BC66-F571710F7F32}">
      <dsp:nvSpPr>
        <dsp:cNvPr id="0" name=""/>
        <dsp:cNvSpPr/>
      </dsp:nvSpPr>
      <dsp:spPr>
        <a:xfrm>
          <a:off x="2680589" y="1105055"/>
          <a:ext cx="505068" cy="336712"/>
        </a:xfrm>
        <a:prstGeom prst="roundRect">
          <a:avLst>
            <a:gd name="adj" fmla="val 10000"/>
          </a:avLst>
        </a:prstGeom>
        <a:solidFill>
          <a:schemeClr val="bg1"/>
        </a:solidFill>
        <a:ln w="158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dirty="0">
              <a:solidFill>
                <a:schemeClr val="tx1"/>
              </a:solidFill>
            </a:rPr>
            <a:t>家禽</a:t>
          </a:r>
          <a:endParaRPr lang="en-US" sz="1200" b="1" kern="1200" dirty="0">
            <a:solidFill>
              <a:schemeClr val="tx1"/>
            </a:solidFill>
          </a:endParaRPr>
        </a:p>
      </dsp:txBody>
      <dsp:txXfrm>
        <a:off x="2690451" y="1114917"/>
        <a:ext cx="485344" cy="316988"/>
      </dsp:txXfrm>
    </dsp:sp>
    <dsp:sp modelId="{6EE8CE76-5D59-4642-9D75-B0CC978ACF81}">
      <dsp:nvSpPr>
        <dsp:cNvPr id="0" name=""/>
        <dsp:cNvSpPr/>
      </dsp:nvSpPr>
      <dsp:spPr>
        <a:xfrm>
          <a:off x="2604829" y="970370"/>
          <a:ext cx="984882" cy="134684"/>
        </a:xfrm>
        <a:custGeom>
          <a:avLst/>
          <a:gdLst/>
          <a:ahLst/>
          <a:cxnLst/>
          <a:rect l="0" t="0" r="0" b="0"/>
          <a:pathLst>
            <a:path>
              <a:moveTo>
                <a:pt x="0" y="0"/>
              </a:moveTo>
              <a:lnTo>
                <a:pt x="0" y="67342"/>
              </a:lnTo>
              <a:lnTo>
                <a:pt x="984882" y="67342"/>
              </a:lnTo>
              <a:lnTo>
                <a:pt x="984882" y="134684"/>
              </a:lnTo>
            </a:path>
          </a:pathLst>
        </a:custGeom>
        <a:noFill/>
        <a:ln w="158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0EBC2F7C-953B-4631-AD40-C6D4FA8EBA32}">
      <dsp:nvSpPr>
        <dsp:cNvPr id="0" name=""/>
        <dsp:cNvSpPr/>
      </dsp:nvSpPr>
      <dsp:spPr>
        <a:xfrm>
          <a:off x="3337178" y="1105055"/>
          <a:ext cx="505068" cy="336712"/>
        </a:xfrm>
        <a:prstGeom prst="roundRect">
          <a:avLst>
            <a:gd name="adj" fmla="val 10000"/>
          </a:avLst>
        </a:prstGeom>
        <a:solidFill>
          <a:schemeClr val="bg1"/>
        </a:solidFill>
        <a:ln w="158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dirty="0">
              <a:solidFill>
                <a:schemeClr val="tx1"/>
              </a:solidFill>
            </a:rPr>
            <a:t>野禽</a:t>
          </a:r>
          <a:endParaRPr lang="en-US" sz="1200" b="1" kern="1200" dirty="0">
            <a:solidFill>
              <a:schemeClr val="tx1"/>
            </a:solidFill>
          </a:endParaRPr>
        </a:p>
      </dsp:txBody>
      <dsp:txXfrm>
        <a:off x="3347040" y="1114917"/>
        <a:ext cx="485344" cy="316988"/>
      </dsp:txXfrm>
    </dsp:sp>
    <dsp:sp modelId="{2FC02EA7-002D-4F78-9502-FD26CC4CB68B}">
      <dsp:nvSpPr>
        <dsp:cNvPr id="0" name=""/>
        <dsp:cNvSpPr/>
      </dsp:nvSpPr>
      <dsp:spPr>
        <a:xfrm>
          <a:off x="2604829" y="970370"/>
          <a:ext cx="1641471" cy="134684"/>
        </a:xfrm>
        <a:custGeom>
          <a:avLst/>
          <a:gdLst/>
          <a:ahLst/>
          <a:cxnLst/>
          <a:rect l="0" t="0" r="0" b="0"/>
          <a:pathLst>
            <a:path>
              <a:moveTo>
                <a:pt x="0" y="0"/>
              </a:moveTo>
              <a:lnTo>
                <a:pt x="0" y="67342"/>
              </a:lnTo>
              <a:lnTo>
                <a:pt x="1641471" y="67342"/>
              </a:lnTo>
              <a:lnTo>
                <a:pt x="1641471" y="134684"/>
              </a:lnTo>
            </a:path>
          </a:pathLst>
        </a:custGeom>
        <a:noFill/>
        <a:ln w="158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506657A0-B71C-48D9-B51A-B0BCB7FF221D}">
      <dsp:nvSpPr>
        <dsp:cNvPr id="0" name=""/>
        <dsp:cNvSpPr/>
      </dsp:nvSpPr>
      <dsp:spPr>
        <a:xfrm>
          <a:off x="3993766" y="1105055"/>
          <a:ext cx="505068" cy="336712"/>
        </a:xfrm>
        <a:prstGeom prst="roundRect">
          <a:avLst>
            <a:gd name="adj" fmla="val 10000"/>
          </a:avLst>
        </a:prstGeom>
        <a:solidFill>
          <a:schemeClr val="bg1"/>
        </a:solidFill>
        <a:ln w="158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dirty="0">
              <a:solidFill>
                <a:schemeClr val="tx1"/>
              </a:solidFill>
            </a:rPr>
            <a:t>猛禽</a:t>
          </a:r>
          <a:endParaRPr lang="en-US" sz="1200" b="1" kern="1200" dirty="0">
            <a:solidFill>
              <a:schemeClr val="tx1"/>
            </a:solidFill>
          </a:endParaRPr>
        </a:p>
      </dsp:txBody>
      <dsp:txXfrm>
        <a:off x="4003628" y="1114917"/>
        <a:ext cx="485344" cy="316988"/>
      </dsp:txXfrm>
    </dsp:sp>
    <dsp:sp modelId="{B30EF466-74D6-4D81-98FE-BE01A1F47CA8}">
      <dsp:nvSpPr>
        <dsp:cNvPr id="0" name=""/>
        <dsp:cNvSpPr/>
      </dsp:nvSpPr>
      <dsp:spPr>
        <a:xfrm>
          <a:off x="3564251" y="1441767"/>
          <a:ext cx="682048" cy="134684"/>
        </a:xfrm>
        <a:custGeom>
          <a:avLst/>
          <a:gdLst/>
          <a:ahLst/>
          <a:cxnLst/>
          <a:rect l="0" t="0" r="0" b="0"/>
          <a:pathLst>
            <a:path>
              <a:moveTo>
                <a:pt x="682048" y="0"/>
              </a:moveTo>
              <a:lnTo>
                <a:pt x="682048" y="67342"/>
              </a:lnTo>
              <a:lnTo>
                <a:pt x="0" y="67342"/>
              </a:lnTo>
              <a:lnTo>
                <a:pt x="0" y="134684"/>
              </a:lnTo>
            </a:path>
          </a:pathLst>
        </a:custGeom>
        <a:noFill/>
        <a:ln w="158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9779B7B7-D5E4-4055-977F-4ED0CF2AC6CF}">
      <dsp:nvSpPr>
        <dsp:cNvPr id="0" name=""/>
        <dsp:cNvSpPr/>
      </dsp:nvSpPr>
      <dsp:spPr>
        <a:xfrm>
          <a:off x="3311717" y="1576451"/>
          <a:ext cx="505068" cy="336712"/>
        </a:xfrm>
        <a:prstGeom prst="roundRect">
          <a:avLst>
            <a:gd name="adj" fmla="val 10000"/>
          </a:avLst>
        </a:prstGeom>
        <a:solidFill>
          <a:schemeClr val="bg1"/>
        </a:solidFill>
        <a:ln w="158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dirty="0">
              <a:solidFill>
                <a:schemeClr val="tx1"/>
              </a:solidFill>
            </a:rPr>
            <a:t>雕</a:t>
          </a:r>
          <a:endParaRPr lang="en-US" sz="1200" b="1" kern="1200" dirty="0">
            <a:solidFill>
              <a:schemeClr val="tx1"/>
            </a:solidFill>
          </a:endParaRPr>
        </a:p>
      </dsp:txBody>
      <dsp:txXfrm>
        <a:off x="3321579" y="1586313"/>
        <a:ext cx="485344" cy="316988"/>
      </dsp:txXfrm>
    </dsp:sp>
    <dsp:sp modelId="{ACF4EE2E-3E8F-4FEC-8604-DBDE0BC4ED07}">
      <dsp:nvSpPr>
        <dsp:cNvPr id="0" name=""/>
        <dsp:cNvSpPr/>
      </dsp:nvSpPr>
      <dsp:spPr>
        <a:xfrm>
          <a:off x="3235957" y="1913163"/>
          <a:ext cx="328294" cy="134684"/>
        </a:xfrm>
        <a:custGeom>
          <a:avLst/>
          <a:gdLst/>
          <a:ahLst/>
          <a:cxnLst/>
          <a:rect l="0" t="0" r="0" b="0"/>
          <a:pathLst>
            <a:path>
              <a:moveTo>
                <a:pt x="328294" y="0"/>
              </a:moveTo>
              <a:lnTo>
                <a:pt x="328294" y="67342"/>
              </a:lnTo>
              <a:lnTo>
                <a:pt x="0" y="67342"/>
              </a:lnTo>
              <a:lnTo>
                <a:pt x="0" y="134684"/>
              </a:lnTo>
            </a:path>
          </a:pathLst>
        </a:custGeom>
        <a:noFill/>
        <a:ln w="158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B4F75015-8780-420C-B207-DEF773663B58}">
      <dsp:nvSpPr>
        <dsp:cNvPr id="0" name=""/>
        <dsp:cNvSpPr/>
      </dsp:nvSpPr>
      <dsp:spPr>
        <a:xfrm>
          <a:off x="2983423" y="2047848"/>
          <a:ext cx="505068" cy="336712"/>
        </a:xfrm>
        <a:prstGeom prst="roundRect">
          <a:avLst>
            <a:gd name="adj" fmla="val 10000"/>
          </a:avLst>
        </a:prstGeom>
        <a:solidFill>
          <a:schemeClr val="bg1"/>
        </a:solidFill>
        <a:ln w="158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dirty="0">
              <a:solidFill>
                <a:schemeClr val="tx1"/>
              </a:solidFill>
            </a:rPr>
            <a:t>金雕</a:t>
          </a:r>
          <a:endParaRPr lang="en-US" sz="1200" b="1" kern="1200" dirty="0">
            <a:solidFill>
              <a:schemeClr val="tx1"/>
            </a:solidFill>
          </a:endParaRPr>
        </a:p>
      </dsp:txBody>
      <dsp:txXfrm>
        <a:off x="2993285" y="2057710"/>
        <a:ext cx="485344" cy="316988"/>
      </dsp:txXfrm>
    </dsp:sp>
    <dsp:sp modelId="{425E95E3-7219-413D-9D75-A443E698492B}">
      <dsp:nvSpPr>
        <dsp:cNvPr id="0" name=""/>
        <dsp:cNvSpPr/>
      </dsp:nvSpPr>
      <dsp:spPr>
        <a:xfrm>
          <a:off x="3564251" y="1913163"/>
          <a:ext cx="302833" cy="134684"/>
        </a:xfrm>
        <a:custGeom>
          <a:avLst/>
          <a:gdLst/>
          <a:ahLst/>
          <a:cxnLst/>
          <a:rect l="0" t="0" r="0" b="0"/>
          <a:pathLst>
            <a:path>
              <a:moveTo>
                <a:pt x="0" y="0"/>
              </a:moveTo>
              <a:lnTo>
                <a:pt x="0" y="67342"/>
              </a:lnTo>
              <a:lnTo>
                <a:pt x="302833" y="67342"/>
              </a:lnTo>
              <a:lnTo>
                <a:pt x="302833" y="134684"/>
              </a:lnTo>
            </a:path>
          </a:pathLst>
        </a:custGeom>
        <a:noFill/>
        <a:ln w="158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1037195E-D992-43CE-B5D1-7DAD0A83EFA6}">
      <dsp:nvSpPr>
        <dsp:cNvPr id="0" name=""/>
        <dsp:cNvSpPr/>
      </dsp:nvSpPr>
      <dsp:spPr>
        <a:xfrm>
          <a:off x="3614551" y="2047848"/>
          <a:ext cx="505068" cy="336712"/>
        </a:xfrm>
        <a:prstGeom prst="roundRect">
          <a:avLst>
            <a:gd name="adj" fmla="val 10000"/>
          </a:avLst>
        </a:prstGeom>
        <a:solidFill>
          <a:schemeClr val="bg1"/>
        </a:solidFill>
        <a:ln w="158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dirty="0">
              <a:solidFill>
                <a:schemeClr val="tx1"/>
              </a:solidFill>
            </a:rPr>
            <a:t>海雕</a:t>
          </a:r>
          <a:endParaRPr lang="en-US" sz="1200" b="1" kern="1200" dirty="0">
            <a:solidFill>
              <a:schemeClr val="tx1"/>
            </a:solidFill>
          </a:endParaRPr>
        </a:p>
      </dsp:txBody>
      <dsp:txXfrm>
        <a:off x="3624413" y="2057710"/>
        <a:ext cx="485344" cy="316988"/>
      </dsp:txXfrm>
    </dsp:sp>
    <dsp:sp modelId="{52499E0C-6B1C-45FF-8AB5-EAD560188DAC}">
      <dsp:nvSpPr>
        <dsp:cNvPr id="0" name=""/>
        <dsp:cNvSpPr/>
      </dsp:nvSpPr>
      <dsp:spPr>
        <a:xfrm>
          <a:off x="4175120" y="1441767"/>
          <a:ext cx="91440" cy="134684"/>
        </a:xfrm>
        <a:custGeom>
          <a:avLst/>
          <a:gdLst/>
          <a:ahLst/>
          <a:cxnLst/>
          <a:rect l="0" t="0" r="0" b="0"/>
          <a:pathLst>
            <a:path>
              <a:moveTo>
                <a:pt x="71180" y="0"/>
              </a:moveTo>
              <a:lnTo>
                <a:pt x="71180" y="67342"/>
              </a:lnTo>
              <a:lnTo>
                <a:pt x="45720" y="67342"/>
              </a:lnTo>
              <a:lnTo>
                <a:pt x="45720" y="134684"/>
              </a:lnTo>
            </a:path>
          </a:pathLst>
        </a:custGeom>
        <a:noFill/>
        <a:ln w="158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E33E4CEA-FC4B-4E83-9999-12A464892374}">
      <dsp:nvSpPr>
        <dsp:cNvPr id="0" name=""/>
        <dsp:cNvSpPr/>
      </dsp:nvSpPr>
      <dsp:spPr>
        <a:xfrm>
          <a:off x="3968306" y="1576451"/>
          <a:ext cx="505068" cy="336712"/>
        </a:xfrm>
        <a:prstGeom prst="roundRect">
          <a:avLst>
            <a:gd name="adj" fmla="val 10000"/>
          </a:avLst>
        </a:prstGeom>
        <a:solidFill>
          <a:schemeClr val="bg1"/>
        </a:solidFill>
        <a:ln w="158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dirty="0">
              <a:solidFill>
                <a:schemeClr val="tx1"/>
              </a:solidFill>
            </a:rPr>
            <a:t>隼</a:t>
          </a:r>
          <a:endParaRPr lang="en-US" sz="1200" b="1" kern="1200" dirty="0">
            <a:solidFill>
              <a:schemeClr val="tx1"/>
            </a:solidFill>
          </a:endParaRPr>
        </a:p>
      </dsp:txBody>
      <dsp:txXfrm>
        <a:off x="3978168" y="1586313"/>
        <a:ext cx="485344" cy="316988"/>
      </dsp:txXfrm>
    </dsp:sp>
    <dsp:sp modelId="{1411BCAA-78D2-44E0-ADCC-F69A051DE23A}">
      <dsp:nvSpPr>
        <dsp:cNvPr id="0" name=""/>
        <dsp:cNvSpPr/>
      </dsp:nvSpPr>
      <dsp:spPr>
        <a:xfrm>
          <a:off x="4246300" y="1441767"/>
          <a:ext cx="631127" cy="134684"/>
        </a:xfrm>
        <a:custGeom>
          <a:avLst/>
          <a:gdLst/>
          <a:ahLst/>
          <a:cxnLst/>
          <a:rect l="0" t="0" r="0" b="0"/>
          <a:pathLst>
            <a:path>
              <a:moveTo>
                <a:pt x="0" y="0"/>
              </a:moveTo>
              <a:lnTo>
                <a:pt x="0" y="67342"/>
              </a:lnTo>
              <a:lnTo>
                <a:pt x="631127" y="67342"/>
              </a:lnTo>
              <a:lnTo>
                <a:pt x="631127" y="134684"/>
              </a:lnTo>
            </a:path>
          </a:pathLst>
        </a:custGeom>
        <a:noFill/>
        <a:ln w="158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0368FBAF-4F7A-4136-91A7-73230F079ACC}">
      <dsp:nvSpPr>
        <dsp:cNvPr id="0" name=""/>
        <dsp:cNvSpPr/>
      </dsp:nvSpPr>
      <dsp:spPr>
        <a:xfrm>
          <a:off x="4624894" y="1576451"/>
          <a:ext cx="505068" cy="336712"/>
        </a:xfrm>
        <a:prstGeom prst="roundRect">
          <a:avLst>
            <a:gd name="adj" fmla="val 10000"/>
          </a:avLst>
        </a:prstGeom>
        <a:solidFill>
          <a:schemeClr val="bg1"/>
        </a:solidFill>
        <a:ln w="158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dirty="0">
              <a:solidFill>
                <a:schemeClr val="tx1"/>
              </a:solidFill>
            </a:rPr>
            <a:t>鹫</a:t>
          </a:r>
          <a:endParaRPr lang="en-US" sz="1200" b="1" kern="1200" dirty="0">
            <a:solidFill>
              <a:schemeClr val="tx1"/>
            </a:solidFill>
          </a:endParaRPr>
        </a:p>
      </dsp:txBody>
      <dsp:txXfrm>
        <a:off x="4634756" y="1586313"/>
        <a:ext cx="485344" cy="316988"/>
      </dsp:txXfrm>
    </dsp:sp>
    <dsp:sp modelId="{19E11E56-7E28-41B2-803D-1206AD7C599A}">
      <dsp:nvSpPr>
        <dsp:cNvPr id="0" name=""/>
        <dsp:cNvSpPr/>
      </dsp:nvSpPr>
      <dsp:spPr>
        <a:xfrm>
          <a:off x="2604829" y="970370"/>
          <a:ext cx="2272598" cy="134684"/>
        </a:xfrm>
        <a:custGeom>
          <a:avLst/>
          <a:gdLst/>
          <a:ahLst/>
          <a:cxnLst/>
          <a:rect l="0" t="0" r="0" b="0"/>
          <a:pathLst>
            <a:path>
              <a:moveTo>
                <a:pt x="0" y="0"/>
              </a:moveTo>
              <a:lnTo>
                <a:pt x="0" y="67342"/>
              </a:lnTo>
              <a:lnTo>
                <a:pt x="2272598" y="67342"/>
              </a:lnTo>
              <a:lnTo>
                <a:pt x="2272598" y="134684"/>
              </a:lnTo>
            </a:path>
          </a:pathLst>
        </a:custGeom>
        <a:noFill/>
        <a:ln w="158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4F0E7CE0-C151-48BA-AA3E-B1E37BD8E0AF}">
      <dsp:nvSpPr>
        <dsp:cNvPr id="0" name=""/>
        <dsp:cNvSpPr/>
      </dsp:nvSpPr>
      <dsp:spPr>
        <a:xfrm>
          <a:off x="4624894" y="1105055"/>
          <a:ext cx="505068" cy="336712"/>
        </a:xfrm>
        <a:prstGeom prst="roundRect">
          <a:avLst>
            <a:gd name="adj" fmla="val 10000"/>
          </a:avLst>
        </a:prstGeom>
        <a:solidFill>
          <a:schemeClr val="bg1"/>
        </a:solidFill>
        <a:ln w="158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dirty="0">
              <a:solidFill>
                <a:schemeClr val="tx1"/>
              </a:solidFill>
            </a:rPr>
            <a:t>其他</a:t>
          </a:r>
          <a:endParaRPr lang="en-US" sz="1200" b="1" kern="1200" dirty="0">
            <a:solidFill>
              <a:schemeClr val="tx1"/>
            </a:solidFill>
          </a:endParaRPr>
        </a:p>
      </dsp:txBody>
      <dsp:txXfrm>
        <a:off x="4634756" y="1114917"/>
        <a:ext cx="485344" cy="316988"/>
      </dsp:txXfrm>
    </dsp:sp>
    <dsp:sp modelId="{A03C3CF1-38F2-4F1E-99A2-3BA55CFA24BD}">
      <dsp:nvSpPr>
        <dsp:cNvPr id="0" name=""/>
        <dsp:cNvSpPr/>
      </dsp:nvSpPr>
      <dsp:spPr>
        <a:xfrm>
          <a:off x="3261418" y="471831"/>
          <a:ext cx="265183" cy="134684"/>
        </a:xfrm>
        <a:custGeom>
          <a:avLst/>
          <a:gdLst/>
          <a:ahLst/>
          <a:cxnLst/>
          <a:rect l="0" t="0" r="0" b="0"/>
          <a:pathLst>
            <a:path>
              <a:moveTo>
                <a:pt x="265183" y="0"/>
              </a:moveTo>
              <a:lnTo>
                <a:pt x="265183" y="67342"/>
              </a:lnTo>
              <a:lnTo>
                <a:pt x="0" y="67342"/>
              </a:lnTo>
              <a:lnTo>
                <a:pt x="0" y="134684"/>
              </a:lnTo>
            </a:path>
          </a:pathLst>
        </a:custGeom>
        <a:noFill/>
        <a:ln w="158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4CA88336-C337-4961-AE7D-3C17866933C0}">
      <dsp:nvSpPr>
        <dsp:cNvPr id="0" name=""/>
        <dsp:cNvSpPr/>
      </dsp:nvSpPr>
      <dsp:spPr>
        <a:xfrm>
          <a:off x="3008884" y="606516"/>
          <a:ext cx="505068" cy="336712"/>
        </a:xfrm>
        <a:prstGeom prst="roundRect">
          <a:avLst>
            <a:gd name="adj" fmla="val 10000"/>
          </a:avLst>
        </a:prstGeom>
        <a:solidFill>
          <a:schemeClr val="bg1"/>
        </a:solidFill>
        <a:ln w="158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dirty="0">
              <a:solidFill>
                <a:sysClr val="windowText" lastClr="000000"/>
              </a:solidFill>
            </a:rPr>
            <a:t>兽类</a:t>
          </a:r>
          <a:endParaRPr lang="en-US" sz="1200" b="1" kern="1200" dirty="0">
            <a:solidFill>
              <a:sysClr val="windowText" lastClr="000000"/>
            </a:solidFill>
          </a:endParaRPr>
        </a:p>
      </dsp:txBody>
      <dsp:txXfrm>
        <a:off x="3018746" y="616378"/>
        <a:ext cx="485344" cy="316988"/>
      </dsp:txXfrm>
    </dsp:sp>
    <dsp:sp modelId="{218680E6-9B63-41C5-B1F8-0E5C544AC379}">
      <dsp:nvSpPr>
        <dsp:cNvPr id="0" name=""/>
        <dsp:cNvSpPr/>
      </dsp:nvSpPr>
      <dsp:spPr>
        <a:xfrm>
          <a:off x="3526601" y="471831"/>
          <a:ext cx="391404" cy="134684"/>
        </a:xfrm>
        <a:custGeom>
          <a:avLst/>
          <a:gdLst/>
          <a:ahLst/>
          <a:cxnLst/>
          <a:rect l="0" t="0" r="0" b="0"/>
          <a:pathLst>
            <a:path>
              <a:moveTo>
                <a:pt x="0" y="0"/>
              </a:moveTo>
              <a:lnTo>
                <a:pt x="0" y="67342"/>
              </a:lnTo>
              <a:lnTo>
                <a:pt x="391404" y="67342"/>
              </a:lnTo>
              <a:lnTo>
                <a:pt x="391404" y="134684"/>
              </a:lnTo>
            </a:path>
          </a:pathLst>
        </a:custGeom>
        <a:noFill/>
        <a:ln w="158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0999BD35-3F87-4F53-A8BD-7794CE099175}">
      <dsp:nvSpPr>
        <dsp:cNvPr id="0" name=""/>
        <dsp:cNvSpPr/>
      </dsp:nvSpPr>
      <dsp:spPr>
        <a:xfrm>
          <a:off x="3665472" y="606516"/>
          <a:ext cx="505068" cy="336712"/>
        </a:xfrm>
        <a:prstGeom prst="roundRect">
          <a:avLst>
            <a:gd name="adj" fmla="val 10000"/>
          </a:avLst>
        </a:prstGeom>
        <a:solidFill>
          <a:schemeClr val="bg1"/>
        </a:solidFill>
        <a:ln w="158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dirty="0">
              <a:solidFill>
                <a:sysClr val="windowText" lastClr="000000"/>
              </a:solidFill>
            </a:rPr>
            <a:t>昆虫</a:t>
          </a:r>
          <a:endParaRPr lang="en-US" sz="1200" b="1" kern="1200" dirty="0">
            <a:solidFill>
              <a:sysClr val="windowText" lastClr="000000"/>
            </a:solidFill>
          </a:endParaRPr>
        </a:p>
      </dsp:txBody>
      <dsp:txXfrm>
        <a:off x="3675334" y="616378"/>
        <a:ext cx="485344" cy="316988"/>
      </dsp:txXfrm>
    </dsp:sp>
    <dsp:sp modelId="{775DCE48-D6C6-47A3-B8AA-E3E4EA830D30}">
      <dsp:nvSpPr>
        <dsp:cNvPr id="0" name=""/>
        <dsp:cNvSpPr/>
      </dsp:nvSpPr>
      <dsp:spPr>
        <a:xfrm>
          <a:off x="3526601" y="471831"/>
          <a:ext cx="1048594" cy="118842"/>
        </a:xfrm>
        <a:custGeom>
          <a:avLst/>
          <a:gdLst/>
          <a:ahLst/>
          <a:cxnLst/>
          <a:rect l="0" t="0" r="0" b="0"/>
          <a:pathLst>
            <a:path>
              <a:moveTo>
                <a:pt x="0" y="0"/>
              </a:moveTo>
              <a:lnTo>
                <a:pt x="0" y="59421"/>
              </a:lnTo>
              <a:lnTo>
                <a:pt x="1048594" y="59421"/>
              </a:lnTo>
              <a:lnTo>
                <a:pt x="1048594" y="118842"/>
              </a:lnTo>
            </a:path>
          </a:pathLst>
        </a:custGeom>
        <a:noFill/>
        <a:ln w="190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AC92F820-7E9D-4052-987D-8C2389D302CC}">
      <dsp:nvSpPr>
        <dsp:cNvPr id="0" name=""/>
        <dsp:cNvSpPr/>
      </dsp:nvSpPr>
      <dsp:spPr>
        <a:xfrm>
          <a:off x="4314141" y="590673"/>
          <a:ext cx="522109" cy="336712"/>
        </a:xfrm>
        <a:prstGeom prst="roundRect">
          <a:avLst>
            <a:gd name="adj" fmla="val 10000"/>
          </a:avLst>
        </a:prstGeom>
        <a:solidFill>
          <a:schemeClr val="bg1"/>
        </a:solidFill>
        <a:ln w="158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b="1" kern="1200" dirty="0">
              <a:solidFill>
                <a:sysClr val="windowText" lastClr="000000"/>
              </a:solidFill>
            </a:rPr>
            <a:t>水生动物</a:t>
          </a:r>
          <a:endParaRPr lang="en-US" sz="1100" b="1" kern="1200" dirty="0">
            <a:solidFill>
              <a:sysClr val="windowText" lastClr="000000"/>
            </a:solidFill>
          </a:endParaRPr>
        </a:p>
      </dsp:txBody>
      <dsp:txXfrm>
        <a:off x="4324003" y="600535"/>
        <a:ext cx="502385" cy="316988"/>
      </dsp:txXfrm>
    </dsp:sp>
    <dsp:sp modelId="{6F2C3549-3435-4D78-B7C8-369507427B9A}">
      <dsp:nvSpPr>
        <dsp:cNvPr id="0" name=""/>
        <dsp:cNvSpPr/>
      </dsp:nvSpPr>
      <dsp:spPr>
        <a:xfrm>
          <a:off x="3526601" y="471831"/>
          <a:ext cx="1762078" cy="134684"/>
        </a:xfrm>
        <a:custGeom>
          <a:avLst/>
          <a:gdLst/>
          <a:ahLst/>
          <a:cxnLst/>
          <a:rect l="0" t="0" r="0" b="0"/>
          <a:pathLst>
            <a:path>
              <a:moveTo>
                <a:pt x="0" y="0"/>
              </a:moveTo>
              <a:lnTo>
                <a:pt x="0" y="67342"/>
              </a:lnTo>
              <a:lnTo>
                <a:pt x="1762078" y="67342"/>
              </a:lnTo>
              <a:lnTo>
                <a:pt x="1762078" y="134684"/>
              </a:lnTo>
            </a:path>
          </a:pathLst>
        </a:custGeom>
        <a:noFill/>
        <a:ln w="158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9A99D2A-DA7D-42DA-A9AD-A4E85C38AB65}">
      <dsp:nvSpPr>
        <dsp:cNvPr id="0" name=""/>
        <dsp:cNvSpPr/>
      </dsp:nvSpPr>
      <dsp:spPr>
        <a:xfrm>
          <a:off x="4948084" y="606516"/>
          <a:ext cx="681190" cy="336712"/>
        </a:xfrm>
        <a:prstGeom prst="roundRect">
          <a:avLst>
            <a:gd name="adj" fmla="val 10000"/>
          </a:avLst>
        </a:prstGeom>
        <a:solidFill>
          <a:schemeClr val="bg1"/>
        </a:solidFill>
        <a:ln w="1905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b="1" kern="1200">
              <a:solidFill>
                <a:sysClr val="windowText" lastClr="000000">
                  <a:alpha val="99000"/>
                </a:sysClr>
              </a:solidFill>
            </a:rPr>
            <a:t>爬行类与两栖类</a:t>
          </a:r>
          <a:endParaRPr lang="en-US" sz="1100" b="1" kern="1200">
            <a:solidFill>
              <a:sysClr val="windowText" lastClr="000000">
                <a:alpha val="99000"/>
              </a:sysClr>
            </a:solidFill>
          </a:endParaRPr>
        </a:p>
      </dsp:txBody>
      <dsp:txXfrm>
        <a:off x="4957946" y="616378"/>
        <a:ext cx="661466" cy="316988"/>
      </dsp:txXfrm>
    </dsp:sp>
  </dsp:spTree>
</dsp:drawing>
</file>

<file path=word/diagrams/layout1.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619E4-D568-498C-B96A-827BCD537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2701</Words>
  <Characters>15399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vangiapinphoto@gmail.com</dc:creator>
  <cp:lastModifiedBy>CTT1</cp:lastModifiedBy>
  <cp:revision>2</cp:revision>
  <cp:lastPrinted>2019-03-28T02:11:00Z</cp:lastPrinted>
  <dcterms:created xsi:type="dcterms:W3CDTF">2019-06-12T03:04:00Z</dcterms:created>
  <dcterms:modified xsi:type="dcterms:W3CDTF">2019-06-12T03:04:00Z</dcterms:modified>
</cp:coreProperties>
</file>