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E7F" w:rsidRDefault="004C3E7F" w:rsidP="008203CD">
      <w:pPr>
        <w:spacing w:after="0" w:line="360" w:lineRule="auto"/>
        <w:jc w:val="center"/>
        <w:rPr>
          <w:rFonts w:ascii="Times New Roman" w:hAnsi="Times New Roman" w:cs="Times New Roman"/>
          <w:b/>
          <w:sz w:val="28"/>
          <w:szCs w:val="28"/>
        </w:rPr>
      </w:pPr>
      <w:bookmarkStart w:id="0" w:name="_Toc20641771"/>
      <w:r>
        <w:rPr>
          <w:rFonts w:ascii="Times New Roman" w:hAnsi="Times New Roman" w:cs="Times New Roman" w:hint="eastAsia"/>
          <w:b/>
          <w:sz w:val="28"/>
          <w:szCs w:val="28"/>
        </w:rPr>
        <w:t>河内国家大学</w:t>
      </w:r>
    </w:p>
    <w:p w:rsidR="008203CD" w:rsidRPr="008203CD" w:rsidRDefault="008203CD" w:rsidP="008203CD">
      <w:pPr>
        <w:spacing w:after="0" w:line="360" w:lineRule="auto"/>
        <w:jc w:val="center"/>
        <w:rPr>
          <w:rFonts w:ascii="Times New Roman" w:hAnsi="Times New Roman" w:cs="Times New Roman"/>
          <w:b/>
          <w:sz w:val="28"/>
          <w:szCs w:val="28"/>
        </w:rPr>
      </w:pPr>
      <w:r w:rsidRPr="008203CD">
        <w:rPr>
          <w:rFonts w:ascii="Times New Roman" w:hAnsi="Times New Roman" w:cs="Times New Roman" w:hint="eastAsia"/>
          <w:b/>
          <w:sz w:val="28"/>
          <w:szCs w:val="28"/>
        </w:rPr>
        <w:t>外</w:t>
      </w:r>
      <w:r w:rsidR="00D05C68" w:rsidRPr="00D05C68">
        <w:rPr>
          <w:rFonts w:ascii="Times New Roman" w:hAnsi="Times New Roman" w:cs="Times New Roman" w:hint="eastAsia"/>
          <w:b/>
          <w:sz w:val="28"/>
          <w:szCs w:val="28"/>
        </w:rPr>
        <w:t>国</w:t>
      </w:r>
      <w:r w:rsidRPr="008203CD">
        <w:rPr>
          <w:rFonts w:ascii="Times New Roman" w:hAnsi="Times New Roman" w:cs="Times New Roman" w:hint="eastAsia"/>
          <w:b/>
          <w:sz w:val="28"/>
          <w:szCs w:val="28"/>
        </w:rPr>
        <w:t>语大学</w:t>
      </w:r>
    </w:p>
    <w:p w:rsidR="008203CD" w:rsidRPr="008203CD" w:rsidRDefault="008203CD" w:rsidP="008203CD">
      <w:pPr>
        <w:spacing w:after="0" w:line="360" w:lineRule="auto"/>
        <w:jc w:val="center"/>
        <w:rPr>
          <w:rFonts w:ascii="Times New Roman" w:hAnsi="Times New Roman" w:cs="Times New Roman"/>
          <w:color w:val="000000" w:themeColor="text1"/>
          <w:sz w:val="28"/>
          <w:szCs w:val="28"/>
        </w:rPr>
      </w:pPr>
      <w:r w:rsidRPr="008203CD">
        <w:rPr>
          <w:rFonts w:ascii="Times New Roman" w:hAnsi="Times New Roman" w:cs="Times New Roman"/>
          <w:color w:val="000000" w:themeColor="text1"/>
          <w:sz w:val="28"/>
          <w:szCs w:val="28"/>
        </w:rPr>
        <w:sym w:font="Wingdings" w:char="0097"/>
      </w:r>
      <w:r w:rsidRPr="008203CD">
        <w:rPr>
          <w:rFonts w:ascii="Times New Roman" w:hAnsi="Times New Roman" w:cs="Times New Roman"/>
          <w:color w:val="000000" w:themeColor="text1"/>
          <w:sz w:val="28"/>
          <w:szCs w:val="28"/>
        </w:rPr>
        <w:sym w:font="Wingdings" w:char="0026"/>
      </w:r>
      <w:r w:rsidRPr="008203CD">
        <w:rPr>
          <w:rFonts w:ascii="Times New Roman" w:hAnsi="Times New Roman" w:cs="Times New Roman"/>
          <w:color w:val="000000" w:themeColor="text1"/>
          <w:sz w:val="28"/>
          <w:szCs w:val="28"/>
        </w:rPr>
        <w:sym w:font="Wingdings" w:char="0096"/>
      </w:r>
    </w:p>
    <w:p w:rsidR="008203CD" w:rsidRPr="008203CD" w:rsidRDefault="008203CD" w:rsidP="008203CD">
      <w:pPr>
        <w:spacing w:after="0" w:line="360" w:lineRule="auto"/>
        <w:jc w:val="center"/>
        <w:rPr>
          <w:rFonts w:ascii="Times New Roman" w:hAnsi="Times New Roman" w:cs="Times New Roman"/>
          <w:b/>
          <w:sz w:val="28"/>
          <w:szCs w:val="28"/>
        </w:rPr>
      </w:pPr>
    </w:p>
    <w:p w:rsidR="008203CD" w:rsidRPr="008203CD" w:rsidRDefault="008203CD" w:rsidP="008203CD">
      <w:pPr>
        <w:spacing w:after="0" w:line="360" w:lineRule="auto"/>
        <w:jc w:val="center"/>
        <w:rPr>
          <w:rFonts w:ascii="Times New Roman" w:hAnsi="Times New Roman" w:cs="Times New Roman"/>
          <w:b/>
          <w:sz w:val="28"/>
          <w:szCs w:val="28"/>
        </w:rPr>
      </w:pPr>
    </w:p>
    <w:p w:rsidR="008203CD" w:rsidRPr="008203CD" w:rsidRDefault="008203CD" w:rsidP="008203CD">
      <w:pPr>
        <w:spacing w:after="0" w:line="360" w:lineRule="auto"/>
        <w:jc w:val="center"/>
        <w:rPr>
          <w:rFonts w:ascii="Times New Roman" w:hAnsi="Times New Roman" w:cs="Times New Roman"/>
          <w:b/>
          <w:sz w:val="28"/>
          <w:szCs w:val="28"/>
        </w:rPr>
      </w:pPr>
    </w:p>
    <w:p w:rsidR="008203CD" w:rsidRPr="008203CD" w:rsidRDefault="008203CD" w:rsidP="008203CD">
      <w:pPr>
        <w:spacing w:after="0" w:line="360" w:lineRule="auto"/>
        <w:jc w:val="center"/>
        <w:rPr>
          <w:rFonts w:ascii="Times New Roman" w:hAnsi="Times New Roman" w:cs="Times New Roman"/>
          <w:b/>
          <w:sz w:val="28"/>
          <w:szCs w:val="28"/>
          <w:lang w:val="vi-VN"/>
        </w:rPr>
      </w:pPr>
      <w:r w:rsidRPr="008203CD">
        <w:rPr>
          <w:rFonts w:ascii="Times New Roman" w:hAnsi="Times New Roman" w:cs="Times New Roman"/>
          <w:b/>
          <w:sz w:val="28"/>
          <w:szCs w:val="28"/>
          <w:lang w:val="vi-VN"/>
        </w:rPr>
        <w:t>NGUYỄN THỊ PHƯỢNG</w:t>
      </w:r>
    </w:p>
    <w:p w:rsidR="008203CD" w:rsidRPr="008203CD" w:rsidRDefault="008203CD" w:rsidP="008203CD">
      <w:pPr>
        <w:spacing w:after="0" w:line="360" w:lineRule="auto"/>
        <w:jc w:val="center"/>
        <w:rPr>
          <w:rFonts w:ascii="Times New Roman" w:hAnsi="Times New Roman" w:cs="Times New Roman"/>
          <w:b/>
          <w:sz w:val="28"/>
          <w:szCs w:val="28"/>
        </w:rPr>
      </w:pPr>
    </w:p>
    <w:p w:rsidR="008203CD" w:rsidRPr="008203CD" w:rsidRDefault="008203CD" w:rsidP="008203CD">
      <w:pPr>
        <w:spacing w:after="0" w:line="360" w:lineRule="auto"/>
        <w:jc w:val="center"/>
        <w:rPr>
          <w:rFonts w:ascii="Times New Roman" w:hAnsi="Times New Roman" w:cs="Times New Roman"/>
          <w:b/>
          <w:sz w:val="28"/>
          <w:szCs w:val="28"/>
        </w:rPr>
      </w:pPr>
    </w:p>
    <w:p w:rsidR="008203CD" w:rsidRPr="008203CD" w:rsidRDefault="008203CD" w:rsidP="008203CD">
      <w:pPr>
        <w:spacing w:after="0" w:line="360" w:lineRule="auto"/>
        <w:jc w:val="center"/>
        <w:rPr>
          <w:rFonts w:ascii="Times New Roman" w:hAnsi="Times New Roman" w:cs="Times New Roman"/>
          <w:b/>
          <w:sz w:val="28"/>
          <w:szCs w:val="28"/>
        </w:rPr>
      </w:pPr>
    </w:p>
    <w:p w:rsidR="00D70FC2" w:rsidRPr="00D70FC2" w:rsidRDefault="00D70FC2" w:rsidP="00D70FC2">
      <w:pPr>
        <w:spacing w:after="0" w:line="288" w:lineRule="auto"/>
        <w:jc w:val="center"/>
        <w:rPr>
          <w:b/>
          <w:color w:val="000000"/>
          <w:sz w:val="36"/>
          <w:szCs w:val="36"/>
          <w:lang w:val="vi-VN"/>
        </w:rPr>
      </w:pPr>
      <w:r w:rsidRPr="00D70FC2">
        <w:rPr>
          <w:rFonts w:ascii="SimSun" w:hAnsi="SimSun" w:hint="eastAsia"/>
          <w:b/>
          <w:color w:val="000000"/>
          <w:sz w:val="36"/>
          <w:szCs w:val="36"/>
        </w:rPr>
        <w:t>21</w:t>
      </w:r>
      <w:r w:rsidRPr="00D70FC2">
        <w:rPr>
          <w:rFonts w:hint="eastAsia"/>
          <w:b/>
          <w:color w:val="000000"/>
          <w:sz w:val="36"/>
          <w:szCs w:val="36"/>
        </w:rPr>
        <w:t>世纪以来中国报纸新闻标题的</w:t>
      </w:r>
      <w:r w:rsidRPr="00D70FC2">
        <w:rPr>
          <w:rFonts w:hint="eastAsia"/>
          <w:b/>
          <w:color w:val="000000"/>
          <w:sz w:val="36"/>
          <w:szCs w:val="36"/>
          <w:lang w:val="vi-VN"/>
        </w:rPr>
        <w:t>语言特点及其越译研究</w:t>
      </w:r>
    </w:p>
    <w:p w:rsidR="00D70FC2" w:rsidRPr="00ED02EE" w:rsidRDefault="00D70FC2" w:rsidP="00ED02EE">
      <w:pPr>
        <w:spacing w:after="120" w:line="288" w:lineRule="auto"/>
        <w:jc w:val="center"/>
        <w:rPr>
          <w:b/>
          <w:color w:val="000000"/>
          <w:sz w:val="30"/>
          <w:szCs w:val="24"/>
          <w:lang w:val="vi-VN"/>
        </w:rPr>
      </w:pPr>
      <w:r w:rsidRPr="00ED02EE">
        <w:rPr>
          <w:rFonts w:hint="eastAsia"/>
          <w:b/>
          <w:color w:val="000000"/>
          <w:sz w:val="30"/>
          <w:szCs w:val="24"/>
          <w:lang w:val="vi-VN"/>
        </w:rPr>
        <w:t>——以《人民日报》为例</w:t>
      </w:r>
    </w:p>
    <w:p w:rsidR="00D70FC2" w:rsidRPr="00D70FC2" w:rsidRDefault="00D70FC2" w:rsidP="00D70FC2">
      <w:pPr>
        <w:spacing w:after="0" w:line="288" w:lineRule="auto"/>
        <w:jc w:val="center"/>
        <w:rPr>
          <w:rFonts w:ascii="Times New Roman" w:hAnsi="Times New Roman"/>
          <w:b/>
          <w:color w:val="000000"/>
          <w:sz w:val="26"/>
          <w:szCs w:val="26"/>
          <w:lang w:val="vi-VN"/>
        </w:rPr>
      </w:pPr>
      <w:r w:rsidRPr="00D70FC2">
        <w:rPr>
          <w:rFonts w:ascii="Times New Roman" w:hAnsi="Times New Roman"/>
          <w:b/>
          <w:color w:val="000000"/>
          <w:sz w:val="26"/>
          <w:szCs w:val="26"/>
          <w:lang w:val="vi-VN"/>
        </w:rPr>
        <w:t>NGHIÊN CỨU ĐẶC ĐIỂM NGÔN NGỮ VÀ CÁCH CHUYỂN DỊCH SANG TIẾNG VIỆT TIÊU ĐỀ BÀI BÁO TRUNG QUỐC TỪ ĐẦU THẾ KỶ 21 ĐẾN NAY</w:t>
      </w:r>
    </w:p>
    <w:p w:rsidR="00D70FC2" w:rsidRPr="00100984" w:rsidRDefault="00D70FC2" w:rsidP="00D70FC2">
      <w:pPr>
        <w:spacing w:after="0" w:line="288" w:lineRule="auto"/>
        <w:jc w:val="center"/>
        <w:rPr>
          <w:rFonts w:ascii="Times New Roman" w:hAnsi="Times New Roman"/>
          <w:b/>
          <w:color w:val="000000"/>
          <w:sz w:val="26"/>
          <w:szCs w:val="26"/>
          <w:lang w:val="vi-VN"/>
        </w:rPr>
      </w:pPr>
      <w:r>
        <w:rPr>
          <w:rFonts w:ascii="Times New Roman" w:hAnsi="Times New Roman" w:hint="eastAsia"/>
          <w:b/>
          <w:color w:val="000000"/>
          <w:sz w:val="26"/>
          <w:szCs w:val="26"/>
          <w:lang w:val="vi-VN"/>
        </w:rPr>
        <w:t>(</w:t>
      </w:r>
      <w:r>
        <w:rPr>
          <w:rFonts w:ascii="Times New Roman" w:hAnsi="Times New Roman"/>
          <w:b/>
          <w:color w:val="000000"/>
          <w:sz w:val="26"/>
          <w:szCs w:val="26"/>
          <w:lang w:val="vi-VN"/>
        </w:rPr>
        <w:t>dựa trên ngữ liệu Nhân dân Nhật báo)</w:t>
      </w:r>
    </w:p>
    <w:p w:rsidR="008203CD" w:rsidRPr="00D70FC2" w:rsidRDefault="008203CD" w:rsidP="008203CD">
      <w:pPr>
        <w:spacing w:after="0" w:line="360" w:lineRule="auto"/>
        <w:jc w:val="center"/>
        <w:rPr>
          <w:rFonts w:ascii="Times New Roman" w:hAnsi="Times New Roman" w:cs="Times New Roman"/>
          <w:b/>
          <w:sz w:val="28"/>
          <w:szCs w:val="28"/>
          <w:lang w:val="vi-VN"/>
        </w:rPr>
      </w:pPr>
    </w:p>
    <w:p w:rsidR="008203CD" w:rsidRPr="00D70FC2" w:rsidRDefault="008203CD" w:rsidP="008203CD">
      <w:pPr>
        <w:spacing w:after="0" w:line="360" w:lineRule="auto"/>
        <w:jc w:val="center"/>
        <w:rPr>
          <w:rFonts w:ascii="Times New Roman" w:hAnsi="Times New Roman" w:cs="Times New Roman"/>
          <w:b/>
          <w:sz w:val="28"/>
          <w:szCs w:val="28"/>
          <w:lang w:val="vi-VN"/>
        </w:rPr>
      </w:pPr>
    </w:p>
    <w:p w:rsidR="008203CD" w:rsidRPr="00D70FC2" w:rsidRDefault="008203CD" w:rsidP="008203CD">
      <w:pPr>
        <w:spacing w:after="0" w:line="360" w:lineRule="auto"/>
        <w:jc w:val="center"/>
        <w:rPr>
          <w:rFonts w:ascii="Times New Roman" w:hAnsi="Times New Roman" w:cs="Times New Roman"/>
          <w:b/>
          <w:sz w:val="28"/>
          <w:szCs w:val="28"/>
          <w:lang w:val="vi-VN"/>
        </w:rPr>
      </w:pPr>
    </w:p>
    <w:p w:rsidR="008203CD" w:rsidRPr="00ED02EE" w:rsidRDefault="008203CD" w:rsidP="008203CD">
      <w:pPr>
        <w:spacing w:after="0" w:line="360" w:lineRule="auto"/>
        <w:jc w:val="center"/>
        <w:rPr>
          <w:rFonts w:ascii="Times New Roman" w:hAnsi="Times New Roman" w:cs="Times New Roman"/>
          <w:b/>
          <w:sz w:val="30"/>
          <w:szCs w:val="28"/>
          <w:lang w:val="vi-VN"/>
        </w:rPr>
      </w:pPr>
      <w:r w:rsidRPr="00ED02EE">
        <w:rPr>
          <w:rFonts w:ascii="Times New Roman" w:hAnsi="Times New Roman" w:cs="Times New Roman" w:hint="eastAsia"/>
          <w:b/>
          <w:sz w:val="30"/>
          <w:szCs w:val="28"/>
          <w:lang w:val="vi-VN"/>
        </w:rPr>
        <w:t>博士学位论文摘要</w:t>
      </w:r>
    </w:p>
    <w:p w:rsidR="008203CD" w:rsidRPr="00ED02EE" w:rsidRDefault="008203CD" w:rsidP="008203CD">
      <w:pPr>
        <w:spacing w:after="0" w:line="360" w:lineRule="auto"/>
        <w:jc w:val="center"/>
        <w:rPr>
          <w:rFonts w:ascii="Times New Roman" w:hAnsi="Times New Roman" w:cs="Times New Roman"/>
          <w:b/>
          <w:sz w:val="28"/>
          <w:szCs w:val="28"/>
          <w:lang w:val="vi-VN"/>
        </w:rPr>
      </w:pPr>
    </w:p>
    <w:p w:rsidR="008203CD" w:rsidRPr="00F16279" w:rsidRDefault="008203CD" w:rsidP="008203CD">
      <w:pPr>
        <w:spacing w:after="0" w:line="360" w:lineRule="auto"/>
        <w:jc w:val="center"/>
        <w:rPr>
          <w:rFonts w:ascii="Times New Roman" w:hAnsi="Times New Roman" w:cs="Times New Roman"/>
          <w:b/>
          <w:sz w:val="28"/>
          <w:szCs w:val="28"/>
          <w:lang w:val="vi-VN"/>
        </w:rPr>
      </w:pPr>
    </w:p>
    <w:p w:rsidR="00E87AC7" w:rsidRPr="00F16279" w:rsidRDefault="00E87AC7" w:rsidP="008203CD">
      <w:pPr>
        <w:spacing w:after="0" w:line="360" w:lineRule="auto"/>
        <w:jc w:val="center"/>
        <w:rPr>
          <w:rFonts w:ascii="Times New Roman" w:hAnsi="Times New Roman" w:cs="Times New Roman"/>
          <w:b/>
          <w:sz w:val="18"/>
          <w:szCs w:val="28"/>
          <w:lang w:val="vi-VN"/>
        </w:rPr>
      </w:pPr>
    </w:p>
    <w:p w:rsidR="00E87AC7" w:rsidRPr="00F16279" w:rsidRDefault="00E87AC7" w:rsidP="008203CD">
      <w:pPr>
        <w:spacing w:after="0" w:line="360" w:lineRule="auto"/>
        <w:jc w:val="center"/>
        <w:rPr>
          <w:rFonts w:ascii="Times New Roman" w:hAnsi="Times New Roman" w:cs="Times New Roman"/>
          <w:b/>
          <w:sz w:val="28"/>
          <w:szCs w:val="28"/>
          <w:lang w:val="vi-VN"/>
        </w:rPr>
      </w:pPr>
    </w:p>
    <w:p w:rsidR="008203CD" w:rsidRPr="00ED02EE" w:rsidRDefault="008203CD" w:rsidP="00ED02EE">
      <w:pPr>
        <w:spacing w:after="0" w:line="360" w:lineRule="auto"/>
        <w:ind w:left="2880"/>
        <w:rPr>
          <w:rFonts w:ascii="Times New Roman" w:hAnsi="Times New Roman" w:cs="Times New Roman"/>
          <w:sz w:val="28"/>
          <w:szCs w:val="28"/>
          <w:lang w:val="vi-VN"/>
        </w:rPr>
      </w:pPr>
      <w:r w:rsidRPr="00ED02EE">
        <w:rPr>
          <w:rFonts w:ascii="Times New Roman" w:hAnsi="Times New Roman" w:cs="Times New Roman" w:hint="eastAsia"/>
          <w:sz w:val="28"/>
          <w:szCs w:val="28"/>
          <w:lang w:val="vi-VN"/>
        </w:rPr>
        <w:t>研究专业：汉语</w:t>
      </w:r>
      <w:r w:rsidRPr="008203CD">
        <w:rPr>
          <w:rFonts w:ascii="Times New Roman" w:hAnsi="Times New Roman" w:cs="Times New Roman" w:hint="eastAsia"/>
          <w:sz w:val="28"/>
          <w:szCs w:val="28"/>
          <w:lang w:val="vi-VN"/>
        </w:rPr>
        <w:t>言</w:t>
      </w:r>
      <w:r w:rsidRPr="00ED02EE">
        <w:rPr>
          <w:rFonts w:ascii="Times New Roman" w:hAnsi="Times New Roman" w:cs="Times New Roman" w:hint="eastAsia"/>
          <w:sz w:val="28"/>
          <w:szCs w:val="28"/>
          <w:lang w:val="vi-VN"/>
        </w:rPr>
        <w:t>理论</w:t>
      </w:r>
    </w:p>
    <w:p w:rsidR="008203CD" w:rsidRPr="004C3E7F" w:rsidRDefault="008203CD" w:rsidP="00ED02EE">
      <w:pPr>
        <w:spacing w:after="0" w:line="360" w:lineRule="auto"/>
        <w:ind w:left="2880"/>
        <w:rPr>
          <w:rFonts w:ascii="Times New Roman" w:eastAsia="SimSun" w:hAnsi="Times New Roman" w:cs="Times New Roman"/>
          <w:b/>
          <w:sz w:val="28"/>
          <w:szCs w:val="28"/>
          <w:lang w:val="vi-VN"/>
        </w:rPr>
      </w:pPr>
      <w:r w:rsidRPr="00ED02EE">
        <w:rPr>
          <w:rFonts w:ascii="Times New Roman" w:hAnsi="Times New Roman" w:cs="Times New Roman" w:hint="eastAsia"/>
          <w:sz w:val="28"/>
          <w:szCs w:val="28"/>
          <w:lang w:val="vi-VN"/>
        </w:rPr>
        <w:t>专业号码：</w:t>
      </w:r>
      <w:r w:rsidRPr="00ED02EE">
        <w:rPr>
          <w:rFonts w:ascii="Times New Roman" w:eastAsia="SimSun" w:hAnsi="Times New Roman" w:cs="Times New Roman"/>
          <w:b/>
          <w:sz w:val="28"/>
          <w:szCs w:val="28"/>
          <w:lang w:val="vi-VN"/>
        </w:rPr>
        <w:t>9220204.01</w:t>
      </w:r>
    </w:p>
    <w:p w:rsidR="00ED02EE" w:rsidRPr="00ED02EE" w:rsidRDefault="00ED02EE" w:rsidP="008203CD">
      <w:pPr>
        <w:spacing w:after="0" w:line="360" w:lineRule="auto"/>
        <w:ind w:left="2880"/>
        <w:jc w:val="center"/>
        <w:rPr>
          <w:rFonts w:ascii="Times New Roman" w:hAnsi="Times New Roman" w:cs="Times New Roman"/>
          <w:sz w:val="28"/>
          <w:szCs w:val="28"/>
          <w:lang w:val="vi-VN"/>
        </w:rPr>
      </w:pPr>
    </w:p>
    <w:p w:rsidR="008203CD" w:rsidRPr="00ED02EE" w:rsidRDefault="008203CD" w:rsidP="008203CD">
      <w:pPr>
        <w:spacing w:after="0" w:line="360" w:lineRule="auto"/>
        <w:jc w:val="center"/>
        <w:rPr>
          <w:rFonts w:ascii="Times New Roman" w:hAnsi="Times New Roman" w:cs="Times New Roman"/>
          <w:b/>
          <w:sz w:val="34"/>
          <w:szCs w:val="28"/>
          <w:lang w:val="vi-VN"/>
        </w:rPr>
      </w:pPr>
    </w:p>
    <w:p w:rsidR="00D70FC2" w:rsidRDefault="00D70FC2" w:rsidP="008203CD">
      <w:pPr>
        <w:spacing w:after="0" w:line="360" w:lineRule="auto"/>
        <w:jc w:val="center"/>
        <w:rPr>
          <w:rFonts w:ascii="Times New Roman" w:hAnsi="Times New Roman" w:cs="Times New Roman"/>
          <w:b/>
          <w:sz w:val="28"/>
          <w:szCs w:val="28"/>
          <w:lang w:val="vi-VN"/>
        </w:rPr>
      </w:pPr>
    </w:p>
    <w:p w:rsidR="00D70FC2" w:rsidRDefault="00D70FC2" w:rsidP="008203CD">
      <w:pPr>
        <w:spacing w:after="0" w:line="360" w:lineRule="auto"/>
        <w:jc w:val="center"/>
        <w:rPr>
          <w:rFonts w:ascii="Times New Roman" w:hAnsi="Times New Roman" w:cs="Times New Roman"/>
          <w:b/>
          <w:sz w:val="28"/>
          <w:szCs w:val="28"/>
          <w:lang w:val="vi-VN"/>
        </w:rPr>
      </w:pPr>
    </w:p>
    <w:p w:rsidR="00483ACB" w:rsidRDefault="008203CD" w:rsidP="008203CD">
      <w:pPr>
        <w:spacing w:after="0" w:line="360" w:lineRule="auto"/>
        <w:jc w:val="center"/>
        <w:rPr>
          <w:rFonts w:ascii="Times New Roman" w:hAnsi="Times New Roman" w:cs="Times New Roman"/>
          <w:b/>
          <w:sz w:val="28"/>
          <w:szCs w:val="28"/>
          <w:lang w:val="vi-VN"/>
        </w:rPr>
      </w:pPr>
      <w:r w:rsidRPr="008203CD">
        <w:rPr>
          <w:rFonts w:ascii="Times New Roman" w:hAnsi="Times New Roman" w:cs="Times New Roman"/>
          <w:b/>
          <w:sz w:val="28"/>
          <w:szCs w:val="28"/>
          <w:lang w:val="vi-VN"/>
        </w:rPr>
        <w:t>20</w:t>
      </w:r>
      <w:r w:rsidR="00A94672">
        <w:rPr>
          <w:rFonts w:ascii="Times New Roman" w:hAnsi="Times New Roman" w:cs="Times New Roman"/>
          <w:b/>
          <w:sz w:val="28"/>
          <w:szCs w:val="28"/>
          <w:lang w:val="vi-VN"/>
        </w:rPr>
        <w:t>20</w:t>
      </w:r>
      <w:r w:rsidRPr="008203CD">
        <w:rPr>
          <w:rFonts w:ascii="Times New Roman" w:hAnsi="Times New Roman" w:cs="Times New Roman" w:hint="eastAsia"/>
          <w:b/>
          <w:sz w:val="28"/>
          <w:szCs w:val="28"/>
          <w:lang w:val="vi-VN"/>
        </w:rPr>
        <w:t>年</w:t>
      </w:r>
      <w:r w:rsidR="00D70FC2">
        <w:rPr>
          <w:rFonts w:ascii="Times New Roman" w:hAnsi="Times New Roman" w:cs="Times New Roman"/>
          <w:b/>
          <w:sz w:val="28"/>
          <w:szCs w:val="28"/>
          <w:lang w:val="vi-VN"/>
        </w:rPr>
        <w:t>1</w:t>
      </w:r>
      <w:r w:rsidRPr="008203CD">
        <w:rPr>
          <w:rFonts w:ascii="Times New Roman" w:hAnsi="Times New Roman" w:cs="Times New Roman" w:hint="eastAsia"/>
          <w:b/>
          <w:sz w:val="28"/>
          <w:szCs w:val="28"/>
          <w:lang w:val="vi-VN"/>
        </w:rPr>
        <w:t>月于河内</w:t>
      </w:r>
    </w:p>
    <w:p w:rsidR="00E87AC7" w:rsidRPr="00E87AC7" w:rsidRDefault="00E87AC7" w:rsidP="00E87AC7">
      <w:pPr>
        <w:spacing w:after="0" w:line="360" w:lineRule="auto"/>
        <w:jc w:val="center"/>
        <w:rPr>
          <w:rFonts w:ascii="Times New Roman" w:eastAsia="MS Mincho" w:hAnsi="Times New Roman" w:cs="Times New Roman"/>
          <w:b/>
          <w:sz w:val="26"/>
          <w:szCs w:val="26"/>
          <w:lang w:val="vi-VN"/>
        </w:rPr>
      </w:pPr>
      <w:r w:rsidRPr="00E87AC7">
        <w:rPr>
          <w:rFonts w:ascii="Times New Roman" w:eastAsia="MS Mincho" w:hAnsi="Times New Roman" w:cs="Times New Roman"/>
          <w:b/>
          <w:noProof/>
          <w:sz w:val="26"/>
          <w:szCs w:val="26"/>
        </w:rPr>
        <w:lastRenderedPageBreak/>
        <mc:AlternateContent>
          <mc:Choice Requires="wps">
            <w:drawing>
              <wp:anchor distT="0" distB="0" distL="114300" distR="114300" simplePos="0" relativeHeight="251659264" behindDoc="0" locked="0" layoutInCell="1" allowOverlap="1" wp14:anchorId="0A709A98" wp14:editId="1CE7777D">
                <wp:simplePos x="0" y="0"/>
                <wp:positionH relativeFrom="column">
                  <wp:posOffset>-65405</wp:posOffset>
                </wp:positionH>
                <wp:positionV relativeFrom="paragraph">
                  <wp:posOffset>-164919</wp:posOffset>
                </wp:positionV>
                <wp:extent cx="6237514" cy="9503229"/>
                <wp:effectExtent l="0" t="0" r="11430" b="22225"/>
                <wp:wrapNone/>
                <wp:docPr id="1" name="Rectangle 1"/>
                <wp:cNvGraphicFramePr/>
                <a:graphic xmlns:a="http://schemas.openxmlformats.org/drawingml/2006/main">
                  <a:graphicData uri="http://schemas.microsoft.com/office/word/2010/wordprocessingShape">
                    <wps:wsp>
                      <wps:cNvSpPr/>
                      <wps:spPr>
                        <a:xfrm>
                          <a:off x="0" y="0"/>
                          <a:ext cx="6237514" cy="9503229"/>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4FE2A" id="Rectangle 1" o:spid="_x0000_s1026" style="position:absolute;margin-left:-5.15pt;margin-top:-13pt;width:491.15pt;height:74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" filled="f" strokecolor="#385d8a" strokeweight="2pt"/>
            </w:pict>
          </mc:Fallback>
        </mc:AlternateContent>
      </w:r>
      <w:r w:rsidRPr="00E87AC7">
        <w:rPr>
          <w:rFonts w:ascii="Times New Roman" w:eastAsia="MS Mincho" w:hAnsi="Times New Roman" w:cs="Times New Roman"/>
          <w:b/>
          <w:sz w:val="26"/>
          <w:szCs w:val="26"/>
          <w:lang w:val="vi-VN"/>
        </w:rPr>
        <w:t>CÔNG TRÌNH ĐƯỢC HOÀN THÀNH TẠI</w:t>
      </w:r>
    </w:p>
    <w:p w:rsidR="00E87AC7" w:rsidRPr="00E87AC7" w:rsidRDefault="00E87AC7" w:rsidP="00E87AC7">
      <w:pPr>
        <w:spacing w:after="0" w:line="360" w:lineRule="auto"/>
        <w:jc w:val="center"/>
        <w:rPr>
          <w:rFonts w:ascii="Times New Roman" w:eastAsia="MS Mincho" w:hAnsi="Times New Roman" w:cs="Times New Roman"/>
          <w:b/>
          <w:sz w:val="26"/>
          <w:szCs w:val="26"/>
          <w:lang w:val="vi-VN"/>
        </w:rPr>
      </w:pPr>
      <w:r w:rsidRPr="00E87AC7">
        <w:rPr>
          <w:rFonts w:ascii="Times New Roman" w:eastAsia="MS Mincho" w:hAnsi="Times New Roman" w:cs="Times New Roman"/>
          <w:b/>
          <w:sz w:val="26"/>
          <w:szCs w:val="26"/>
          <w:lang w:val="vi-VN"/>
        </w:rPr>
        <w:t>TRƯỜNG ĐẠI HỌC NGOẠI NGỮ, ĐẠI HỌC QUỐC GIA HÀ NỘI</w:t>
      </w:r>
    </w:p>
    <w:p w:rsidR="00E87AC7" w:rsidRPr="00E87AC7" w:rsidRDefault="00E87AC7" w:rsidP="00E87AC7">
      <w:pPr>
        <w:spacing w:after="0" w:line="360" w:lineRule="auto"/>
        <w:jc w:val="center"/>
        <w:rPr>
          <w:rFonts w:ascii="Times New Roman" w:eastAsia="MS Mincho" w:hAnsi="Times New Roman" w:cs="Times New Roman"/>
          <w:b/>
          <w:sz w:val="26"/>
          <w:szCs w:val="26"/>
          <w:lang w:val="vi-VN"/>
        </w:rPr>
      </w:pPr>
    </w:p>
    <w:p w:rsidR="00E87AC7" w:rsidRPr="00E87AC7" w:rsidRDefault="00E87AC7" w:rsidP="00E87AC7">
      <w:pPr>
        <w:spacing w:after="0" w:line="360" w:lineRule="auto"/>
        <w:jc w:val="center"/>
        <w:rPr>
          <w:rFonts w:ascii="Times New Roman" w:eastAsia="MS Mincho" w:hAnsi="Times New Roman" w:cs="Times New Roman"/>
          <w:b/>
          <w:sz w:val="26"/>
          <w:szCs w:val="26"/>
          <w:lang w:val="vi-VN"/>
        </w:rPr>
      </w:pPr>
    </w:p>
    <w:p w:rsidR="00E87AC7" w:rsidRPr="00100984" w:rsidRDefault="00E87AC7" w:rsidP="00E87AC7">
      <w:pPr>
        <w:spacing w:after="0" w:line="288" w:lineRule="auto"/>
        <w:ind w:left="2880"/>
        <w:jc w:val="both"/>
        <w:rPr>
          <w:rFonts w:ascii="Times New Roman" w:hAnsi="Times New Roman"/>
          <w:color w:val="000000"/>
          <w:sz w:val="26"/>
          <w:szCs w:val="26"/>
          <w:lang w:val="vi-VN"/>
        </w:rPr>
      </w:pPr>
      <w:r w:rsidRPr="00100984">
        <w:rPr>
          <w:rFonts w:ascii="Times New Roman" w:hAnsi="Times New Roman" w:hint="eastAsia"/>
          <w:color w:val="000000"/>
          <w:sz w:val="26"/>
          <w:szCs w:val="26"/>
          <w:lang w:val="vi-VN"/>
        </w:rPr>
        <w:t>指导老师</w:t>
      </w:r>
      <w:r w:rsidRPr="00100984">
        <w:rPr>
          <w:rFonts w:ascii="Times New Roman" w:hAnsi="Times New Roman"/>
          <w:color w:val="000000"/>
          <w:sz w:val="26"/>
          <w:szCs w:val="26"/>
          <w:lang w:val="vi-VN"/>
        </w:rPr>
        <w:tab/>
      </w:r>
      <w:r w:rsidRPr="00100984">
        <w:rPr>
          <w:rFonts w:ascii="Times New Roman" w:hAnsi="Times New Roman" w:hint="eastAsia"/>
          <w:color w:val="000000"/>
          <w:sz w:val="26"/>
          <w:szCs w:val="26"/>
          <w:lang w:val="vi-VN"/>
        </w:rPr>
        <w:t>：范玉含博士、副教授</w:t>
      </w:r>
    </w:p>
    <w:p w:rsidR="00E87AC7" w:rsidRPr="00100984" w:rsidRDefault="00E87AC7" w:rsidP="00E87AC7">
      <w:pPr>
        <w:spacing w:after="0" w:line="288" w:lineRule="auto"/>
        <w:ind w:left="2880"/>
        <w:jc w:val="both"/>
        <w:rPr>
          <w:rFonts w:ascii="Times New Roman" w:hAnsi="Times New Roman"/>
          <w:color w:val="000000"/>
          <w:sz w:val="26"/>
          <w:szCs w:val="26"/>
          <w:lang w:val="vi-VN"/>
        </w:rPr>
      </w:pPr>
      <w:r w:rsidRPr="0082079C">
        <w:rPr>
          <w:rFonts w:ascii="Times New Roman" w:hAnsi="Times New Roman"/>
          <w:color w:val="000000"/>
          <w:sz w:val="26"/>
          <w:szCs w:val="26"/>
          <w:lang w:val="vi-VN"/>
        </w:rPr>
        <w:t xml:space="preserve">                         </w:t>
      </w:r>
      <w:r w:rsidRPr="00100984">
        <w:rPr>
          <w:rFonts w:ascii="Times New Roman" w:hAnsi="Times New Roman"/>
          <w:color w:val="000000"/>
          <w:sz w:val="26"/>
          <w:szCs w:val="26"/>
          <w:lang w:val="vi-VN"/>
        </w:rPr>
        <w:t xml:space="preserve"> </w:t>
      </w:r>
      <w:r w:rsidR="00BF6C08">
        <w:rPr>
          <w:rFonts w:ascii="Times New Roman" w:hAnsi="Times New Roman"/>
          <w:color w:val="000000"/>
          <w:sz w:val="26"/>
          <w:szCs w:val="26"/>
          <w:lang w:val="vi-VN"/>
        </w:rPr>
        <w:t>(PGS.</w:t>
      </w:r>
      <w:r w:rsidRPr="00100984">
        <w:rPr>
          <w:rFonts w:ascii="Times New Roman" w:hAnsi="Times New Roman"/>
          <w:color w:val="000000"/>
          <w:sz w:val="26"/>
          <w:szCs w:val="26"/>
          <w:lang w:val="vi-VN"/>
        </w:rPr>
        <w:t>TS Phạm Ngọc Hàm</w:t>
      </w:r>
      <w:r w:rsidRPr="00100984">
        <w:rPr>
          <w:rFonts w:ascii="Times New Roman" w:hAnsi="Times New Roman" w:hint="eastAsia"/>
          <w:color w:val="000000"/>
          <w:sz w:val="26"/>
          <w:szCs w:val="26"/>
          <w:lang w:val="vi-VN"/>
        </w:rPr>
        <w:t>）</w:t>
      </w:r>
    </w:p>
    <w:p w:rsidR="00E87AC7" w:rsidRPr="00E87AC7" w:rsidRDefault="00E87AC7" w:rsidP="00E87AC7">
      <w:pPr>
        <w:spacing w:after="0" w:line="360" w:lineRule="auto"/>
        <w:jc w:val="center"/>
        <w:rPr>
          <w:rFonts w:ascii="Times New Roman" w:eastAsia="MS Mincho" w:hAnsi="Times New Roman" w:cs="Times New Roman"/>
          <w:b/>
          <w:sz w:val="26"/>
          <w:szCs w:val="26"/>
          <w:lang w:val="vi-VN"/>
        </w:rPr>
      </w:pPr>
    </w:p>
    <w:p w:rsidR="00E87AC7" w:rsidRPr="00E87AC7" w:rsidRDefault="00E87AC7" w:rsidP="00E87AC7">
      <w:pPr>
        <w:spacing w:after="0" w:line="360" w:lineRule="auto"/>
        <w:jc w:val="center"/>
        <w:rPr>
          <w:rFonts w:ascii="Times New Roman" w:eastAsia="MS Mincho" w:hAnsi="Times New Roman" w:cs="Times New Roman"/>
          <w:b/>
          <w:sz w:val="26"/>
          <w:szCs w:val="26"/>
          <w:lang w:val="vi-VN"/>
        </w:rPr>
      </w:pPr>
    </w:p>
    <w:p w:rsidR="00E87AC7" w:rsidRPr="00E87AC7" w:rsidRDefault="00E87AC7" w:rsidP="00E87AC7">
      <w:pPr>
        <w:spacing w:after="0" w:line="360" w:lineRule="auto"/>
        <w:jc w:val="center"/>
        <w:rPr>
          <w:rFonts w:ascii="Times New Roman" w:eastAsia="MS Mincho" w:hAnsi="Times New Roman" w:cs="Times New Roman"/>
          <w:b/>
          <w:sz w:val="26"/>
          <w:szCs w:val="26"/>
          <w:lang w:val="vi-VN"/>
        </w:rPr>
      </w:pPr>
    </w:p>
    <w:p w:rsidR="00E87AC7" w:rsidRPr="00E87AC7" w:rsidRDefault="00E87AC7" w:rsidP="00E87AC7">
      <w:pPr>
        <w:spacing w:after="0" w:line="360" w:lineRule="auto"/>
        <w:jc w:val="center"/>
        <w:rPr>
          <w:rFonts w:ascii="Times New Roman" w:eastAsia="MS Mincho" w:hAnsi="Times New Roman" w:cs="Times New Roman"/>
          <w:b/>
          <w:sz w:val="26"/>
          <w:szCs w:val="26"/>
          <w:lang w:val="vi-VN"/>
        </w:rPr>
      </w:pPr>
    </w:p>
    <w:p w:rsidR="00E87AC7" w:rsidRPr="00F16279" w:rsidRDefault="00E87AC7" w:rsidP="00E87AC7">
      <w:pPr>
        <w:spacing w:after="0" w:line="360" w:lineRule="auto"/>
        <w:ind w:firstLine="426"/>
        <w:rPr>
          <w:rFonts w:ascii="Times New Roman" w:eastAsia="MS Mincho" w:hAnsi="Times New Roman" w:cs="Times New Roman"/>
          <w:sz w:val="26"/>
          <w:szCs w:val="26"/>
          <w:lang w:val="vi-VN"/>
        </w:rPr>
      </w:pPr>
      <w:r w:rsidRPr="00E87AC7">
        <w:rPr>
          <w:rFonts w:ascii="Times New Roman" w:eastAsia="MS Mincho" w:hAnsi="Times New Roman" w:cs="Times New Roman"/>
          <w:sz w:val="26"/>
          <w:szCs w:val="26"/>
          <w:lang w:val="vi-VN"/>
        </w:rPr>
        <w:t xml:space="preserve">Phản biện 1: </w:t>
      </w:r>
      <w:r w:rsidR="00F16279" w:rsidRPr="00F16279">
        <w:rPr>
          <w:rFonts w:ascii="Times New Roman" w:eastAsia="MS Mincho" w:hAnsi="Times New Roman" w:cs="Times New Roman"/>
          <w:sz w:val="26"/>
          <w:szCs w:val="26"/>
          <w:lang w:val="vi-VN"/>
        </w:rPr>
        <w:t>TS Lê Quang Sáng – Đại học Ngoại Thương</w:t>
      </w:r>
    </w:p>
    <w:p w:rsidR="00E87AC7" w:rsidRPr="00F16279" w:rsidRDefault="00E87AC7" w:rsidP="00E87AC7">
      <w:pPr>
        <w:spacing w:after="0" w:line="360" w:lineRule="auto"/>
        <w:ind w:firstLine="426"/>
        <w:rPr>
          <w:rFonts w:ascii="Times New Roman" w:eastAsia="MS Mincho" w:hAnsi="Times New Roman" w:cs="Times New Roman"/>
          <w:sz w:val="26"/>
          <w:szCs w:val="26"/>
          <w:lang w:val="vi-VN"/>
        </w:rPr>
      </w:pPr>
      <w:r w:rsidRPr="00E87AC7">
        <w:rPr>
          <w:rFonts w:ascii="Times New Roman" w:eastAsia="MS Mincho" w:hAnsi="Times New Roman" w:cs="Times New Roman"/>
          <w:sz w:val="26"/>
          <w:szCs w:val="26"/>
          <w:lang w:val="vi-VN"/>
        </w:rPr>
        <w:t xml:space="preserve">Phản biện 2: </w:t>
      </w:r>
      <w:r w:rsidR="00F16279" w:rsidRPr="00F16279">
        <w:rPr>
          <w:rFonts w:ascii="Times New Roman" w:eastAsia="MS Mincho" w:hAnsi="Times New Roman" w:cs="Times New Roman"/>
          <w:sz w:val="26"/>
          <w:szCs w:val="26"/>
          <w:lang w:val="vi-VN"/>
        </w:rPr>
        <w:t>TS Nguyễn Thị Thanh Huệ - Đại học Thủ đô Hà Nội</w:t>
      </w:r>
    </w:p>
    <w:p w:rsidR="00E87AC7" w:rsidRPr="00F16279" w:rsidRDefault="00E87AC7" w:rsidP="00E87AC7">
      <w:pPr>
        <w:spacing w:after="0" w:line="360" w:lineRule="auto"/>
        <w:ind w:firstLine="426"/>
        <w:rPr>
          <w:rFonts w:ascii="Times New Roman" w:eastAsia="MS Mincho" w:hAnsi="Times New Roman" w:cs="Times New Roman"/>
          <w:sz w:val="26"/>
          <w:szCs w:val="26"/>
          <w:lang w:val="vi-VN"/>
        </w:rPr>
      </w:pPr>
      <w:r w:rsidRPr="00E87AC7">
        <w:rPr>
          <w:rFonts w:ascii="Times New Roman" w:eastAsia="MS Mincho" w:hAnsi="Times New Roman" w:cs="Times New Roman"/>
          <w:sz w:val="26"/>
          <w:szCs w:val="26"/>
          <w:lang w:val="vi-VN"/>
        </w:rPr>
        <w:t>Phản biện 3:</w:t>
      </w:r>
      <w:r w:rsidR="00F16279" w:rsidRPr="00F16279">
        <w:rPr>
          <w:rFonts w:ascii="Times New Roman" w:eastAsia="MS Mincho" w:hAnsi="Times New Roman" w:cs="Times New Roman"/>
          <w:sz w:val="26"/>
          <w:szCs w:val="26"/>
          <w:lang w:val="vi-VN"/>
        </w:rPr>
        <w:t xml:space="preserve"> TS Đặng Thế Tuấn – Học viện Khoa học Quân sự</w:t>
      </w:r>
    </w:p>
    <w:p w:rsidR="00E87AC7" w:rsidRPr="00E87AC7" w:rsidRDefault="00E87AC7" w:rsidP="00E87AC7">
      <w:pPr>
        <w:spacing w:after="0" w:line="360" w:lineRule="auto"/>
        <w:rPr>
          <w:rFonts w:ascii="Times New Roman" w:eastAsia="MS Mincho" w:hAnsi="Times New Roman" w:cs="Times New Roman"/>
          <w:sz w:val="26"/>
          <w:szCs w:val="26"/>
          <w:lang w:val="vi-VN"/>
        </w:rPr>
      </w:pPr>
    </w:p>
    <w:p w:rsidR="00E87AC7" w:rsidRPr="00E87AC7" w:rsidRDefault="00E87AC7" w:rsidP="00E87AC7">
      <w:pPr>
        <w:spacing w:after="0" w:line="360" w:lineRule="auto"/>
        <w:rPr>
          <w:rFonts w:ascii="Times New Roman" w:eastAsia="MS Mincho" w:hAnsi="Times New Roman" w:cs="Times New Roman"/>
          <w:sz w:val="26"/>
          <w:szCs w:val="26"/>
          <w:lang w:val="vi-VN"/>
        </w:rPr>
      </w:pPr>
      <w:r w:rsidRPr="00E87AC7">
        <w:rPr>
          <w:rFonts w:ascii="Times New Roman" w:eastAsia="MS Mincho" w:hAnsi="Times New Roman" w:cs="Times New Roman"/>
          <w:sz w:val="26"/>
          <w:szCs w:val="26"/>
          <w:lang w:val="vi-VN"/>
        </w:rPr>
        <w:t xml:space="preserve">     </w:t>
      </w:r>
    </w:p>
    <w:p w:rsidR="00E87AC7" w:rsidRPr="00F16279" w:rsidRDefault="00E87AC7" w:rsidP="00E87AC7">
      <w:pPr>
        <w:spacing w:after="0" w:line="360" w:lineRule="auto"/>
        <w:jc w:val="center"/>
        <w:rPr>
          <w:rFonts w:ascii="Times New Roman" w:eastAsia="MS Mincho" w:hAnsi="Times New Roman" w:cs="Times New Roman"/>
          <w:sz w:val="26"/>
          <w:szCs w:val="26"/>
          <w:lang w:val="vi-VN"/>
        </w:rPr>
      </w:pPr>
    </w:p>
    <w:p w:rsidR="00E87AC7" w:rsidRPr="00F16279" w:rsidRDefault="00E87AC7" w:rsidP="00E87AC7">
      <w:pPr>
        <w:spacing w:after="0" w:line="360" w:lineRule="auto"/>
        <w:jc w:val="center"/>
        <w:rPr>
          <w:rFonts w:ascii="Times New Roman" w:eastAsia="MS Mincho" w:hAnsi="Times New Roman" w:cs="Times New Roman"/>
          <w:sz w:val="26"/>
          <w:szCs w:val="26"/>
          <w:lang w:val="vi-VN"/>
        </w:rPr>
      </w:pPr>
    </w:p>
    <w:p w:rsidR="00E87AC7" w:rsidRPr="00E87AC7" w:rsidRDefault="00E87AC7" w:rsidP="00E87AC7">
      <w:pPr>
        <w:spacing w:after="0" w:line="360" w:lineRule="auto"/>
        <w:jc w:val="center"/>
        <w:rPr>
          <w:rFonts w:ascii="Times New Roman" w:eastAsia="MS Mincho" w:hAnsi="Times New Roman" w:cs="Times New Roman"/>
          <w:sz w:val="26"/>
          <w:szCs w:val="26"/>
          <w:lang w:val="vi-VN"/>
        </w:rPr>
      </w:pPr>
    </w:p>
    <w:p w:rsidR="00E87AC7" w:rsidRPr="00E87AC7" w:rsidRDefault="00E87AC7" w:rsidP="00E87AC7">
      <w:pPr>
        <w:spacing w:after="0" w:line="360" w:lineRule="auto"/>
        <w:jc w:val="center"/>
        <w:rPr>
          <w:rFonts w:ascii="Times New Roman" w:eastAsia="MS Mincho" w:hAnsi="Times New Roman" w:cs="Times New Roman"/>
          <w:sz w:val="26"/>
          <w:szCs w:val="26"/>
          <w:lang w:val="vi-VN"/>
        </w:rPr>
      </w:pPr>
      <w:r w:rsidRPr="00E87AC7">
        <w:rPr>
          <w:rFonts w:ascii="Times New Roman" w:eastAsia="MS Mincho" w:hAnsi="Times New Roman" w:cs="Times New Roman"/>
          <w:sz w:val="26"/>
          <w:szCs w:val="26"/>
          <w:lang w:val="vi-VN"/>
        </w:rPr>
        <w:t>Luận văn được bảo vệ trước Hội đồng chấm luận án Tiến sĩ họp tại:</w:t>
      </w:r>
    </w:p>
    <w:p w:rsidR="00E87AC7" w:rsidRPr="00E87AC7" w:rsidRDefault="00E87AC7" w:rsidP="00E87AC7">
      <w:pPr>
        <w:spacing w:after="0" w:line="360" w:lineRule="auto"/>
        <w:jc w:val="center"/>
        <w:rPr>
          <w:rFonts w:ascii="Times New Roman" w:eastAsia="MS Mincho" w:hAnsi="Times New Roman" w:cs="Times New Roman"/>
          <w:sz w:val="26"/>
          <w:szCs w:val="26"/>
          <w:lang w:val="vi-VN"/>
        </w:rPr>
      </w:pPr>
      <w:r w:rsidRPr="00E87AC7">
        <w:rPr>
          <w:rFonts w:ascii="Times New Roman" w:eastAsia="MS Mincho" w:hAnsi="Times New Roman" w:cs="Times New Roman"/>
          <w:sz w:val="26"/>
          <w:szCs w:val="26"/>
          <w:lang w:val="vi-VN"/>
        </w:rPr>
        <w:t>Trường Đại học Ngoại ngữ, Đại Học Quốc Gia Hà Nội</w:t>
      </w:r>
    </w:p>
    <w:p w:rsidR="00E87AC7" w:rsidRPr="00E87AC7" w:rsidRDefault="00E87AC7" w:rsidP="00E87AC7">
      <w:pPr>
        <w:spacing w:after="0" w:line="360" w:lineRule="auto"/>
        <w:jc w:val="center"/>
        <w:rPr>
          <w:rFonts w:ascii="Times New Roman" w:hAnsi="Times New Roman" w:cs="Times New Roman"/>
          <w:sz w:val="26"/>
          <w:szCs w:val="26"/>
          <w:lang w:val="vi-VN"/>
        </w:rPr>
      </w:pPr>
      <w:r w:rsidRPr="00E87AC7">
        <w:rPr>
          <w:rFonts w:ascii="Times New Roman" w:eastAsia="MS Mincho" w:hAnsi="Times New Roman" w:cs="Times New Roman"/>
          <w:sz w:val="26"/>
          <w:szCs w:val="26"/>
          <w:lang w:val="vi-VN"/>
        </w:rPr>
        <w:t xml:space="preserve">Vào hồi </w:t>
      </w:r>
      <w:r w:rsidR="00F16279" w:rsidRPr="00F16279">
        <w:rPr>
          <w:rFonts w:ascii="Times New Roman" w:eastAsia="MS Mincho" w:hAnsi="Times New Roman" w:cs="Times New Roman"/>
          <w:sz w:val="26"/>
          <w:szCs w:val="26"/>
          <w:lang w:val="vi-VN"/>
        </w:rPr>
        <w:t>14</w:t>
      </w:r>
      <w:r w:rsidRPr="00E87AC7">
        <w:rPr>
          <w:rFonts w:ascii="Times New Roman" w:eastAsia="MS Mincho" w:hAnsi="Times New Roman" w:cs="Times New Roman"/>
          <w:sz w:val="26"/>
          <w:szCs w:val="26"/>
          <w:lang w:val="vi-VN"/>
        </w:rPr>
        <w:t xml:space="preserve"> giờ,  ngày </w:t>
      </w:r>
      <w:r w:rsidR="00F16279" w:rsidRPr="00F16279">
        <w:rPr>
          <w:rFonts w:ascii="Times New Roman" w:eastAsia="MS Mincho" w:hAnsi="Times New Roman" w:cs="Times New Roman"/>
          <w:sz w:val="26"/>
          <w:szCs w:val="26"/>
          <w:lang w:val="vi-VN"/>
        </w:rPr>
        <w:t>28</w:t>
      </w:r>
      <w:r w:rsidRPr="00E87AC7">
        <w:rPr>
          <w:rFonts w:ascii="Times New Roman" w:eastAsia="MS Mincho" w:hAnsi="Times New Roman" w:cs="Times New Roman"/>
          <w:sz w:val="26"/>
          <w:szCs w:val="26"/>
          <w:lang w:val="vi-VN"/>
        </w:rPr>
        <w:t xml:space="preserve"> tháng </w:t>
      </w:r>
      <w:r w:rsidR="00F16279" w:rsidRPr="00F16279">
        <w:rPr>
          <w:rFonts w:ascii="Times New Roman" w:eastAsia="MS Mincho" w:hAnsi="Times New Roman" w:cs="Times New Roman"/>
          <w:sz w:val="26"/>
          <w:szCs w:val="26"/>
          <w:lang w:val="vi-VN"/>
        </w:rPr>
        <w:t>2</w:t>
      </w:r>
      <w:r w:rsidRPr="00E87AC7">
        <w:rPr>
          <w:rFonts w:ascii="Times New Roman" w:eastAsia="MS Mincho" w:hAnsi="Times New Roman" w:cs="Times New Roman"/>
          <w:sz w:val="26"/>
          <w:szCs w:val="26"/>
          <w:lang w:val="vi-VN"/>
        </w:rPr>
        <w:t xml:space="preserve"> năm 20</w:t>
      </w:r>
      <w:r w:rsidRPr="00E87AC7">
        <w:rPr>
          <w:rFonts w:ascii="Times New Roman" w:hAnsi="Times New Roman" w:cs="Times New Roman" w:hint="eastAsia"/>
          <w:sz w:val="26"/>
          <w:szCs w:val="26"/>
          <w:lang w:val="vi-VN"/>
        </w:rPr>
        <w:t>20</w:t>
      </w:r>
    </w:p>
    <w:p w:rsidR="00E87AC7" w:rsidRPr="00E87AC7" w:rsidRDefault="00E87AC7" w:rsidP="00E87AC7">
      <w:pPr>
        <w:spacing w:after="0" w:line="360" w:lineRule="auto"/>
        <w:jc w:val="center"/>
        <w:rPr>
          <w:rFonts w:ascii="Times New Roman" w:eastAsia="MS Mincho" w:hAnsi="Times New Roman" w:cs="Times New Roman"/>
          <w:sz w:val="26"/>
          <w:szCs w:val="26"/>
          <w:lang w:val="vi-VN"/>
        </w:rPr>
      </w:pPr>
    </w:p>
    <w:p w:rsidR="00E87AC7" w:rsidRPr="00E87AC7" w:rsidRDefault="00E87AC7" w:rsidP="00E87AC7">
      <w:pPr>
        <w:spacing w:after="0" w:line="360" w:lineRule="auto"/>
        <w:jc w:val="center"/>
        <w:rPr>
          <w:rFonts w:ascii="Times New Roman" w:eastAsia="MS Mincho" w:hAnsi="Times New Roman" w:cs="Times New Roman"/>
          <w:sz w:val="26"/>
          <w:szCs w:val="26"/>
          <w:lang w:val="vi-VN"/>
        </w:rPr>
      </w:pPr>
    </w:p>
    <w:p w:rsidR="00E87AC7" w:rsidRPr="00E87AC7" w:rsidRDefault="00E87AC7" w:rsidP="00E87AC7">
      <w:pPr>
        <w:spacing w:after="0" w:line="360" w:lineRule="auto"/>
        <w:rPr>
          <w:rFonts w:ascii="Times New Roman" w:eastAsia="MS Mincho" w:hAnsi="Times New Roman" w:cs="Times New Roman"/>
          <w:sz w:val="26"/>
          <w:szCs w:val="26"/>
          <w:lang w:val="vi-VN"/>
        </w:rPr>
      </w:pPr>
    </w:p>
    <w:p w:rsidR="00E87AC7" w:rsidRPr="00E87AC7" w:rsidRDefault="00E87AC7" w:rsidP="00E87AC7">
      <w:pPr>
        <w:spacing w:after="0" w:line="360" w:lineRule="auto"/>
        <w:rPr>
          <w:rFonts w:ascii="Times New Roman" w:eastAsia="MS Mincho" w:hAnsi="Times New Roman" w:cs="Times New Roman"/>
          <w:sz w:val="26"/>
          <w:szCs w:val="26"/>
          <w:lang w:val="vi-VN"/>
        </w:rPr>
      </w:pPr>
    </w:p>
    <w:p w:rsidR="00E87AC7" w:rsidRPr="00E87AC7" w:rsidRDefault="00E87AC7" w:rsidP="00E87AC7">
      <w:pPr>
        <w:spacing w:after="0" w:line="360" w:lineRule="auto"/>
        <w:rPr>
          <w:rFonts w:ascii="Times New Roman" w:eastAsia="MS Mincho" w:hAnsi="Times New Roman" w:cs="Times New Roman"/>
          <w:sz w:val="26"/>
          <w:szCs w:val="26"/>
          <w:lang w:val="vi-VN"/>
        </w:rPr>
      </w:pPr>
    </w:p>
    <w:p w:rsidR="00E87AC7" w:rsidRPr="00E87AC7" w:rsidRDefault="00E87AC7" w:rsidP="00E87AC7">
      <w:pPr>
        <w:spacing w:after="0" w:line="360" w:lineRule="auto"/>
        <w:rPr>
          <w:rFonts w:ascii="Times New Roman" w:eastAsia="MS Mincho" w:hAnsi="Times New Roman" w:cs="Times New Roman"/>
          <w:sz w:val="26"/>
          <w:szCs w:val="26"/>
          <w:lang w:val="vi-VN"/>
        </w:rPr>
      </w:pPr>
    </w:p>
    <w:p w:rsidR="00E87AC7" w:rsidRPr="00E87AC7" w:rsidRDefault="00E87AC7" w:rsidP="00E87AC7">
      <w:pPr>
        <w:spacing w:after="0" w:line="360" w:lineRule="auto"/>
        <w:rPr>
          <w:rFonts w:ascii="Times New Roman" w:eastAsia="MS Mincho" w:hAnsi="Times New Roman" w:cs="Times New Roman"/>
          <w:sz w:val="26"/>
          <w:szCs w:val="26"/>
          <w:lang w:val="vi-VN"/>
        </w:rPr>
      </w:pPr>
    </w:p>
    <w:p w:rsidR="00E87AC7" w:rsidRPr="00E87AC7" w:rsidRDefault="00E87AC7" w:rsidP="00E87AC7">
      <w:pPr>
        <w:spacing w:after="0" w:line="360" w:lineRule="auto"/>
        <w:rPr>
          <w:rFonts w:ascii="Times New Roman" w:eastAsia="MS Mincho" w:hAnsi="Times New Roman" w:cs="Times New Roman"/>
          <w:sz w:val="26"/>
          <w:szCs w:val="26"/>
          <w:lang w:val="vi-VN"/>
        </w:rPr>
      </w:pPr>
    </w:p>
    <w:p w:rsidR="00E87AC7" w:rsidRPr="00E87AC7" w:rsidRDefault="00E87AC7" w:rsidP="00E87AC7">
      <w:pPr>
        <w:spacing w:after="0" w:line="360" w:lineRule="auto"/>
        <w:rPr>
          <w:rFonts w:ascii="Times New Roman" w:eastAsia="MS Mincho" w:hAnsi="Times New Roman" w:cs="Times New Roman"/>
          <w:b/>
          <w:sz w:val="26"/>
          <w:szCs w:val="26"/>
          <w:lang w:val="vi-VN"/>
        </w:rPr>
      </w:pPr>
      <w:r w:rsidRPr="00E87AC7">
        <w:rPr>
          <w:rFonts w:ascii="Times New Roman" w:eastAsia="MS Mincho" w:hAnsi="Times New Roman" w:cs="Times New Roman"/>
          <w:b/>
          <w:sz w:val="26"/>
          <w:szCs w:val="26"/>
          <w:lang w:val="vi-VN"/>
        </w:rPr>
        <w:t>Có thể tìm hiểu luận án tại:</w:t>
      </w:r>
    </w:p>
    <w:p w:rsidR="00E87AC7" w:rsidRPr="00E87AC7" w:rsidRDefault="00E87AC7" w:rsidP="00E87AC7">
      <w:pPr>
        <w:spacing w:after="0" w:line="360" w:lineRule="auto"/>
        <w:rPr>
          <w:rFonts w:ascii="Times New Roman" w:eastAsia="MS Mincho" w:hAnsi="Times New Roman" w:cs="Times New Roman"/>
          <w:b/>
          <w:sz w:val="26"/>
          <w:szCs w:val="26"/>
          <w:lang w:val="vi-VN"/>
        </w:rPr>
      </w:pPr>
      <w:r w:rsidRPr="00E87AC7">
        <w:rPr>
          <w:rFonts w:ascii="Times New Roman" w:eastAsia="MS Mincho" w:hAnsi="Times New Roman" w:cs="Times New Roman"/>
          <w:b/>
          <w:sz w:val="26"/>
          <w:szCs w:val="26"/>
          <w:lang w:val="vi-VN"/>
        </w:rPr>
        <w:t xml:space="preserve"> </w:t>
      </w:r>
      <w:r w:rsidRPr="00E87AC7">
        <w:rPr>
          <w:rFonts w:ascii="Times New Roman" w:eastAsia="MS Mincho" w:hAnsi="Times New Roman" w:cs="Times New Roman"/>
          <w:b/>
          <w:bCs/>
          <w:sz w:val="26"/>
          <w:szCs w:val="26"/>
          <w:lang w:val="vi-VN"/>
        </w:rPr>
        <w:t xml:space="preserve">– </w:t>
      </w:r>
      <w:r w:rsidRPr="00E87AC7">
        <w:rPr>
          <w:rFonts w:ascii="Times New Roman" w:eastAsia="MS Mincho" w:hAnsi="Times New Roman" w:cs="Times New Roman"/>
          <w:b/>
          <w:sz w:val="26"/>
          <w:szCs w:val="26"/>
          <w:lang w:val="vi-VN"/>
        </w:rPr>
        <w:t xml:space="preserve"> Thư viện Quốc gia</w:t>
      </w:r>
    </w:p>
    <w:p w:rsidR="00E87AC7" w:rsidRPr="00E87AC7" w:rsidRDefault="00E87AC7" w:rsidP="00E87AC7">
      <w:pPr>
        <w:spacing w:after="0" w:line="360" w:lineRule="auto"/>
        <w:rPr>
          <w:rFonts w:asciiTheme="majorHAnsi" w:eastAsiaTheme="majorEastAsia" w:hAnsiTheme="majorHAnsi" w:cstheme="majorHAnsi"/>
          <w:b/>
          <w:sz w:val="26"/>
          <w:szCs w:val="26"/>
          <w:lang w:val="vi-VN"/>
        </w:rPr>
      </w:pPr>
      <w:r w:rsidRPr="00E87AC7">
        <w:rPr>
          <w:rFonts w:ascii="Times New Roman" w:eastAsia="MS Mincho" w:hAnsi="Times New Roman" w:cs="Times New Roman"/>
          <w:b/>
          <w:sz w:val="26"/>
          <w:szCs w:val="26"/>
          <w:lang w:val="vi-VN"/>
        </w:rPr>
        <w:t xml:space="preserve"> </w:t>
      </w:r>
      <w:r w:rsidRPr="00E87AC7">
        <w:rPr>
          <w:rFonts w:ascii="Times New Roman" w:eastAsia="MS Mincho" w:hAnsi="Times New Roman" w:cs="Times New Roman"/>
          <w:b/>
          <w:bCs/>
          <w:sz w:val="26"/>
          <w:szCs w:val="26"/>
          <w:lang w:val="vi-VN"/>
        </w:rPr>
        <w:t xml:space="preserve">–  </w:t>
      </w:r>
      <w:r w:rsidRPr="00E87AC7">
        <w:rPr>
          <w:rFonts w:ascii="Times New Roman" w:eastAsia="MS Mincho" w:hAnsi="Times New Roman" w:cs="Times New Roman"/>
          <w:b/>
          <w:sz w:val="26"/>
          <w:szCs w:val="26"/>
          <w:lang w:val="vi-VN"/>
        </w:rPr>
        <w:t xml:space="preserve">Trung tâm Thông tin </w:t>
      </w:r>
      <w:r w:rsidRPr="00E87AC7">
        <w:rPr>
          <w:rFonts w:ascii="Times New Roman" w:eastAsia="MS Mincho" w:hAnsi="Times New Roman" w:cs="Times New Roman"/>
          <w:b/>
          <w:bCs/>
          <w:sz w:val="26"/>
          <w:szCs w:val="26"/>
          <w:lang w:val="vi-VN"/>
        </w:rPr>
        <w:t xml:space="preserve">– Thư </w:t>
      </w:r>
      <w:r w:rsidRPr="00E87AC7">
        <w:rPr>
          <w:rFonts w:ascii="Times New Roman" w:eastAsia="MS Mincho" w:hAnsi="Times New Roman" w:cs="Times New Roman"/>
          <w:b/>
          <w:sz w:val="26"/>
          <w:szCs w:val="26"/>
          <w:lang w:val="vi-VN"/>
        </w:rPr>
        <w:t xml:space="preserve"> viện,  Đại học Quốc gia Hà Nội</w:t>
      </w:r>
    </w:p>
    <w:p w:rsidR="00E87AC7" w:rsidRPr="00E87AC7" w:rsidRDefault="00E87AC7" w:rsidP="00AE3C53">
      <w:pPr>
        <w:rPr>
          <w:rFonts w:eastAsiaTheme="majorEastAsia" w:cstheme="majorBidi"/>
          <w:b/>
          <w:bCs/>
          <w:sz w:val="32"/>
          <w:szCs w:val="32"/>
          <w:lang w:val="vi-VN"/>
        </w:rPr>
        <w:sectPr w:rsidR="00E87AC7" w:rsidRPr="00E87AC7" w:rsidSect="008D102E">
          <w:footerReference w:type="default" r:id="rId8"/>
          <w:pgSz w:w="11907" w:h="16840" w:code="9"/>
          <w:pgMar w:top="1134" w:right="851" w:bottom="1134" w:left="1418" w:header="709" w:footer="1077"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1"/>
          <w:cols w:space="708"/>
          <w:docGrid w:linePitch="360"/>
        </w:sectPr>
      </w:pPr>
    </w:p>
    <w:p w:rsidR="008203CD" w:rsidRPr="008203CD" w:rsidRDefault="008203CD" w:rsidP="00ED02EE">
      <w:pPr>
        <w:pStyle w:val="11"/>
        <w:spacing w:line="336" w:lineRule="auto"/>
      </w:pPr>
      <w:bookmarkStart w:id="1" w:name="_Toc20666043"/>
      <w:bookmarkStart w:id="2" w:name="_Toc20668590"/>
      <w:bookmarkEnd w:id="0"/>
      <w:r w:rsidRPr="008203CD">
        <w:rPr>
          <w:rFonts w:hint="eastAsia"/>
        </w:rPr>
        <w:lastRenderedPageBreak/>
        <w:t>绪</w:t>
      </w:r>
      <w:r w:rsidR="00BF6C08">
        <w:rPr>
          <w:rFonts w:hint="eastAsia"/>
        </w:rPr>
        <w:t xml:space="preserve"> </w:t>
      </w:r>
      <w:bookmarkStart w:id="3" w:name="_GoBack"/>
      <w:bookmarkEnd w:id="3"/>
      <w:r w:rsidRPr="008203CD">
        <w:rPr>
          <w:rFonts w:hint="eastAsia"/>
        </w:rPr>
        <w:t>论</w:t>
      </w:r>
      <w:bookmarkEnd w:id="1"/>
      <w:bookmarkEnd w:id="2"/>
    </w:p>
    <w:p w:rsidR="008203CD" w:rsidRPr="008203CD" w:rsidRDefault="008203CD" w:rsidP="00ED02EE">
      <w:pPr>
        <w:pStyle w:val="11"/>
        <w:spacing w:line="336" w:lineRule="auto"/>
      </w:pPr>
    </w:p>
    <w:p w:rsidR="008203CD" w:rsidRPr="008203CD" w:rsidRDefault="008203CD" w:rsidP="00ED02EE">
      <w:pPr>
        <w:pStyle w:val="Heading2"/>
        <w:spacing w:before="0" w:line="336" w:lineRule="auto"/>
        <w:rPr>
          <w:color w:val="000000" w:themeColor="text1"/>
          <w:lang w:val="vi-VN"/>
        </w:rPr>
      </w:pPr>
      <w:bookmarkStart w:id="4" w:name="_Toc20666044"/>
      <w:r w:rsidRPr="008203CD">
        <w:rPr>
          <w:rFonts w:hint="eastAsia"/>
          <w:color w:val="000000" w:themeColor="text1"/>
          <w:lang w:val="vi-VN"/>
        </w:rPr>
        <w:t xml:space="preserve">1. </w:t>
      </w:r>
      <w:r w:rsidRPr="008203CD">
        <w:rPr>
          <w:rFonts w:hint="eastAsia"/>
          <w:color w:val="000000" w:themeColor="text1"/>
          <w:lang w:val="vi-VN"/>
        </w:rPr>
        <w:t>选题理由</w:t>
      </w:r>
      <w:bookmarkEnd w:id="4"/>
    </w:p>
    <w:p w:rsidR="008203CD" w:rsidRPr="008203CD" w:rsidRDefault="008203CD" w:rsidP="00ED02EE">
      <w:pPr>
        <w:spacing w:after="0" w:line="336" w:lineRule="auto"/>
        <w:ind w:firstLine="720"/>
        <w:jc w:val="both"/>
        <w:rPr>
          <w:rFonts w:asciiTheme="majorEastAsia" w:eastAsiaTheme="majorEastAsia" w:hAnsiTheme="majorEastAsia" w:cs="Times New Roman"/>
          <w:color w:val="000000" w:themeColor="text1"/>
          <w:sz w:val="26"/>
          <w:szCs w:val="26"/>
        </w:rPr>
      </w:pPr>
      <w:r w:rsidRPr="008203CD">
        <w:rPr>
          <w:rFonts w:asciiTheme="majorEastAsia" w:eastAsiaTheme="majorEastAsia" w:hAnsiTheme="majorEastAsia" w:cs="Times New Roman" w:hint="eastAsia"/>
          <w:color w:val="000000" w:themeColor="text1"/>
          <w:sz w:val="26"/>
          <w:szCs w:val="26"/>
          <w:lang w:val="vi-VN"/>
        </w:rPr>
        <w:t>报纸是最能体现一个国家在一定时期言语生活状况以及政治、经济、文化等方面社会面貌的媒体，而且报纸所展现的语言对读者的言语行为产生很大的影响。</w:t>
      </w:r>
      <w:r w:rsidRPr="008203CD">
        <w:rPr>
          <w:rFonts w:asciiTheme="majorEastAsia" w:eastAsiaTheme="majorEastAsia" w:hAnsiTheme="majorEastAsia" w:cs="Times New Roman" w:hint="eastAsia"/>
          <w:color w:val="000000" w:themeColor="text1"/>
          <w:sz w:val="26"/>
          <w:szCs w:val="26"/>
        </w:rPr>
        <w:t>所以研究一个国家的报纸不仅能了解那个国家的社会风貌而且还能了解其国民的言语习惯、言语行为等，同时也能对广大读者提供正确的言语行为的指导。</w:t>
      </w:r>
    </w:p>
    <w:p w:rsidR="008203CD" w:rsidRPr="008203CD" w:rsidRDefault="008203CD" w:rsidP="00ED02EE">
      <w:pPr>
        <w:spacing w:after="0" w:line="336" w:lineRule="auto"/>
        <w:jc w:val="both"/>
        <w:rPr>
          <w:rFonts w:asciiTheme="majorEastAsia" w:eastAsiaTheme="majorEastAsia" w:hAnsiTheme="majorEastAsia" w:cs="Times New Roman"/>
          <w:color w:val="000000" w:themeColor="text1"/>
          <w:sz w:val="26"/>
          <w:szCs w:val="26"/>
        </w:rPr>
      </w:pPr>
      <w:r w:rsidRPr="008203CD">
        <w:rPr>
          <w:rFonts w:asciiTheme="majorEastAsia" w:eastAsiaTheme="majorEastAsia" w:hAnsiTheme="majorEastAsia" w:cs="Times New Roman" w:hint="eastAsia"/>
          <w:color w:val="000000" w:themeColor="text1"/>
          <w:sz w:val="26"/>
          <w:szCs w:val="26"/>
        </w:rPr>
        <w:t xml:space="preserve">      报纸新闻一般由标题、导语、主体、背景和结尾等部分组成。新闻可以没有导语和背景, 但是不能没有标题。标题对于新闻就像眼睛对于人一样重要, 它是新闻内容的集中和概括, 它用简约的文字浓缩了新闻报道中最精华、最值得关注的内容并能够引人注目。在大多情况下，看了标题以后，读者就可以决定该不该继续往下继续看其内容。换言之，标题最能起到决定读者的阅读与否的作用。人们说: “题好一半文”, 这正强调了新闻标题的重要性。一则好的新闻标题能给新闻报道锦上添花,画龙点睛，激发广大读者的阅读欲望。</w:t>
      </w:r>
    </w:p>
    <w:p w:rsidR="008203CD" w:rsidRPr="008203CD" w:rsidRDefault="008203CD" w:rsidP="00ED02EE">
      <w:pPr>
        <w:spacing w:after="0" w:line="336" w:lineRule="auto"/>
        <w:jc w:val="both"/>
        <w:rPr>
          <w:rFonts w:asciiTheme="majorEastAsia" w:eastAsiaTheme="majorEastAsia" w:hAnsiTheme="majorEastAsia" w:cs="Times New Roman"/>
          <w:color w:val="000000" w:themeColor="text1"/>
          <w:sz w:val="26"/>
          <w:szCs w:val="26"/>
        </w:rPr>
      </w:pPr>
      <w:r w:rsidRPr="008203CD">
        <w:rPr>
          <w:rFonts w:asciiTheme="majorEastAsia" w:eastAsiaTheme="majorEastAsia" w:hAnsiTheme="majorEastAsia" w:cs="Times New Roman" w:hint="eastAsia"/>
          <w:color w:val="000000" w:themeColor="text1"/>
          <w:sz w:val="26"/>
          <w:szCs w:val="26"/>
        </w:rPr>
        <w:t xml:space="preserve">     目前关于中文报纸新闻标题语言特点的研究并不多，也不够完善。关于中文报纸新闻标题越译研究就更少了，据我所知，到目前为止，在越南，关于报纸新闻语言特点，包括其标题语言特点在内尤其是越译相关问题所发表的文章并不多。</w:t>
      </w:r>
    </w:p>
    <w:p w:rsidR="008203CD" w:rsidRPr="008203CD" w:rsidRDefault="008203CD" w:rsidP="00ED02EE">
      <w:pPr>
        <w:spacing w:after="0" w:line="336" w:lineRule="auto"/>
        <w:jc w:val="both"/>
        <w:rPr>
          <w:rFonts w:asciiTheme="majorEastAsia" w:eastAsiaTheme="majorEastAsia" w:hAnsiTheme="majorEastAsia" w:cs="Times New Roman"/>
          <w:color w:val="000000" w:themeColor="text1"/>
          <w:sz w:val="26"/>
          <w:szCs w:val="26"/>
        </w:rPr>
      </w:pPr>
      <w:r w:rsidRPr="008203CD">
        <w:rPr>
          <w:rFonts w:asciiTheme="majorEastAsia" w:eastAsiaTheme="majorEastAsia" w:hAnsiTheme="majorEastAsia" w:cs="Times New Roman" w:hint="eastAsia"/>
          <w:color w:val="000000" w:themeColor="text1"/>
          <w:sz w:val="26"/>
          <w:szCs w:val="26"/>
        </w:rPr>
        <w:t xml:space="preserve">     越中两国山水相连，经济社会文化的合作交流历史悠久。自从实行改革开放政策以来，两国的合作交流更加频繁。两国人民通过报纸新闻这种便利的通讯媒体更能互相交换信息，加强合作交流。</w:t>
      </w:r>
    </w:p>
    <w:p w:rsidR="008203CD" w:rsidRPr="008203CD" w:rsidRDefault="008203CD" w:rsidP="00ED02EE">
      <w:pPr>
        <w:spacing w:after="0" w:line="336" w:lineRule="auto"/>
        <w:jc w:val="both"/>
        <w:rPr>
          <w:rFonts w:asciiTheme="majorEastAsia" w:eastAsiaTheme="majorEastAsia" w:hAnsiTheme="majorEastAsia" w:cs="Times New Roman"/>
          <w:color w:val="000000" w:themeColor="text1"/>
          <w:sz w:val="26"/>
          <w:szCs w:val="26"/>
        </w:rPr>
      </w:pPr>
      <w:r w:rsidRPr="008203CD">
        <w:rPr>
          <w:rFonts w:asciiTheme="majorEastAsia" w:eastAsiaTheme="majorEastAsia" w:hAnsiTheme="majorEastAsia" w:cs="Times New Roman" w:hint="eastAsia"/>
          <w:color w:val="000000" w:themeColor="text1"/>
          <w:sz w:val="26"/>
          <w:szCs w:val="26"/>
        </w:rPr>
        <w:t xml:space="preserve">     报纸新闻的语言与其他领域的语言不同，为了实现自己的历史使命，报纸新闻更需要跟得上时代，即使反映社会生活各个领域的最新情况和最新消息。从语言特点上看，报纸新闻不但要遵守民族语言规则，而且还要易于广大人民群众的阅读理解，接受信息，了解国内外的社会情况。在记者们的不断创新下，报纸新闻的语言也采取各种修辞手法去传达信息，增强对读者的吸引力，满足广大人民群众以及各行各业的劳動生活尤其是精神生活。因此，报社新闻语言成为民族语言的重要组成部分。在越南汉语专业本科的课程中，新闻报纸阅读理解是本科生的语言技能之一。为了能够完成新闻阅读理解课的教学任务，同时丰富自己的汉语言知识，我们不可忽略报纸新闻的语言培养。</w:t>
      </w:r>
    </w:p>
    <w:p w:rsidR="008203CD" w:rsidRPr="008203CD" w:rsidRDefault="008203CD" w:rsidP="00ED02EE">
      <w:pPr>
        <w:spacing w:after="0" w:line="336" w:lineRule="auto"/>
        <w:jc w:val="both"/>
        <w:rPr>
          <w:rFonts w:asciiTheme="majorEastAsia" w:eastAsiaTheme="majorEastAsia" w:hAnsiTheme="majorEastAsia" w:cs="Times New Roman"/>
          <w:color w:val="000000" w:themeColor="text1"/>
          <w:sz w:val="26"/>
          <w:szCs w:val="26"/>
        </w:rPr>
      </w:pPr>
      <w:r w:rsidRPr="008203CD">
        <w:rPr>
          <w:rFonts w:asciiTheme="majorEastAsia" w:eastAsiaTheme="majorEastAsia" w:hAnsiTheme="majorEastAsia" w:cs="Times New Roman" w:hint="eastAsia"/>
          <w:color w:val="000000" w:themeColor="text1"/>
          <w:sz w:val="26"/>
          <w:szCs w:val="26"/>
        </w:rPr>
        <w:t xml:space="preserve">      基于上述理由，本人拟定选择</w:t>
      </w:r>
      <w:r w:rsidR="00AE3C53" w:rsidRPr="00100984">
        <w:rPr>
          <w:rFonts w:ascii="SimSun" w:hAnsi="SimSun" w:hint="eastAsia"/>
          <w:color w:val="000000"/>
          <w:sz w:val="26"/>
          <w:szCs w:val="26"/>
        </w:rPr>
        <w:t>《21世纪以来中国报纸新闻标题的语言特点及</w:t>
      </w:r>
      <w:r w:rsidR="00AE3C53">
        <w:rPr>
          <w:rFonts w:ascii="SimSun" w:hAnsi="SimSun" w:hint="eastAsia"/>
          <w:color w:val="000000"/>
          <w:sz w:val="26"/>
          <w:szCs w:val="26"/>
        </w:rPr>
        <w:t>其</w:t>
      </w:r>
      <w:r w:rsidR="00AE3C53" w:rsidRPr="00100984">
        <w:rPr>
          <w:rFonts w:ascii="SimSun" w:hAnsi="SimSun" w:hint="eastAsia"/>
          <w:color w:val="000000"/>
          <w:sz w:val="26"/>
          <w:szCs w:val="26"/>
        </w:rPr>
        <w:t>越译研究</w:t>
      </w:r>
      <w:r w:rsidR="00AE3C53">
        <w:rPr>
          <w:rFonts w:ascii="SimSun" w:hAnsi="SimSun" w:hint="eastAsia"/>
          <w:color w:val="000000"/>
          <w:sz w:val="26"/>
          <w:szCs w:val="26"/>
        </w:rPr>
        <w:t>——以〈人民日报〉为语料</w:t>
      </w:r>
      <w:r w:rsidR="00AE3C53" w:rsidRPr="00100984">
        <w:rPr>
          <w:rFonts w:ascii="SimSun" w:hAnsi="SimSun" w:hint="eastAsia"/>
          <w:color w:val="000000"/>
          <w:sz w:val="26"/>
          <w:szCs w:val="26"/>
        </w:rPr>
        <w:t>》</w:t>
      </w:r>
      <w:r w:rsidRPr="008203CD">
        <w:rPr>
          <w:rFonts w:asciiTheme="majorEastAsia" w:eastAsiaTheme="majorEastAsia" w:hAnsiTheme="majorEastAsia" w:cs="Times New Roman" w:hint="eastAsia"/>
          <w:color w:val="000000" w:themeColor="text1"/>
          <w:sz w:val="26"/>
          <w:szCs w:val="26"/>
        </w:rPr>
        <w:t>作为博士学位论文课题。希望能够通过研究</w:t>
      </w:r>
      <w:r w:rsidRPr="008203CD">
        <w:rPr>
          <w:rFonts w:asciiTheme="majorEastAsia" w:eastAsiaTheme="majorEastAsia" w:hAnsiTheme="majorEastAsia" w:cs="Times New Roman" w:hint="eastAsia"/>
          <w:color w:val="000000" w:themeColor="text1"/>
          <w:sz w:val="26"/>
          <w:szCs w:val="26"/>
        </w:rPr>
        <w:lastRenderedPageBreak/>
        <w:t>增强自身对新闻报纸语言尤其是中越报纸语言的了解，进而提出关于中文新闻标题越译策略。论文撰写完毕能够为越南汉语教学与研究提供一份参考资料。</w:t>
      </w:r>
    </w:p>
    <w:p w:rsidR="008203CD" w:rsidRPr="008203CD" w:rsidRDefault="008203CD" w:rsidP="00ED02EE">
      <w:pPr>
        <w:pStyle w:val="Heading2"/>
        <w:spacing w:before="0" w:line="336" w:lineRule="auto"/>
        <w:rPr>
          <w:color w:val="000000" w:themeColor="text1"/>
        </w:rPr>
      </w:pPr>
      <w:bookmarkStart w:id="5" w:name="_Toc20666045"/>
      <w:r w:rsidRPr="008203CD">
        <w:rPr>
          <w:rFonts w:hint="eastAsia"/>
          <w:color w:val="000000" w:themeColor="text1"/>
        </w:rPr>
        <w:t>2</w:t>
      </w:r>
      <w:r w:rsidRPr="008203CD">
        <w:rPr>
          <w:rFonts w:hint="eastAsia"/>
          <w:color w:val="000000" w:themeColor="text1"/>
        </w:rPr>
        <w:t>．研究目的</w:t>
      </w:r>
      <w:bookmarkEnd w:id="5"/>
    </w:p>
    <w:p w:rsidR="008203CD" w:rsidRPr="008203CD" w:rsidRDefault="008203CD" w:rsidP="00ED02EE">
      <w:pPr>
        <w:spacing w:after="0" w:line="336" w:lineRule="auto"/>
        <w:ind w:firstLine="720"/>
        <w:jc w:val="both"/>
        <w:rPr>
          <w:rFonts w:asciiTheme="majorEastAsia" w:eastAsiaTheme="majorEastAsia" w:hAnsiTheme="majorEastAsia" w:cs="Times New Roman"/>
          <w:color w:val="000000" w:themeColor="text1"/>
          <w:sz w:val="26"/>
          <w:szCs w:val="26"/>
        </w:rPr>
      </w:pPr>
      <w:r w:rsidRPr="008203CD">
        <w:rPr>
          <w:rFonts w:asciiTheme="majorEastAsia" w:eastAsiaTheme="majorEastAsia" w:hAnsiTheme="majorEastAsia" w:cs="Times New Roman" w:hint="eastAsia"/>
          <w:color w:val="000000" w:themeColor="text1"/>
          <w:sz w:val="26"/>
          <w:szCs w:val="26"/>
        </w:rPr>
        <w:t>外国人在读中文报纸时经常会出现一些理解上的障碍。即使是学习汉语多年的，也很难完全看懂中文报纸的标题。</w:t>
      </w:r>
    </w:p>
    <w:p w:rsidR="008203CD" w:rsidRPr="008203CD" w:rsidRDefault="008203CD" w:rsidP="00ED02EE">
      <w:pPr>
        <w:spacing w:after="0" w:line="336" w:lineRule="auto"/>
        <w:ind w:firstLine="720"/>
        <w:jc w:val="both"/>
        <w:rPr>
          <w:rFonts w:asciiTheme="majorEastAsia" w:eastAsiaTheme="majorEastAsia" w:hAnsiTheme="majorEastAsia" w:cs="Times New Roman"/>
          <w:color w:val="000000" w:themeColor="text1"/>
          <w:sz w:val="26"/>
          <w:szCs w:val="26"/>
        </w:rPr>
      </w:pPr>
      <w:r w:rsidRPr="008203CD">
        <w:rPr>
          <w:rFonts w:asciiTheme="majorEastAsia" w:eastAsiaTheme="majorEastAsia" w:hAnsiTheme="majorEastAsia" w:cs="Times New Roman" w:hint="eastAsia"/>
          <w:color w:val="000000" w:themeColor="text1"/>
          <w:sz w:val="26"/>
          <w:szCs w:val="26"/>
        </w:rPr>
        <w:t>我们之所以选择</w:t>
      </w:r>
      <w:r w:rsidR="00AE3C53" w:rsidRPr="00100984">
        <w:rPr>
          <w:rFonts w:ascii="SimSun" w:hAnsi="SimSun" w:hint="eastAsia"/>
          <w:color w:val="000000"/>
          <w:sz w:val="26"/>
          <w:szCs w:val="26"/>
        </w:rPr>
        <w:t>《21世纪以来中国报纸新闻标题的语言特点及</w:t>
      </w:r>
      <w:r w:rsidR="00AE3C53">
        <w:rPr>
          <w:rFonts w:ascii="SimSun" w:hAnsi="SimSun" w:hint="eastAsia"/>
          <w:color w:val="000000"/>
          <w:sz w:val="26"/>
          <w:szCs w:val="26"/>
        </w:rPr>
        <w:t>其</w:t>
      </w:r>
      <w:r w:rsidR="00AE3C53" w:rsidRPr="00100984">
        <w:rPr>
          <w:rFonts w:ascii="SimSun" w:hAnsi="SimSun" w:hint="eastAsia"/>
          <w:color w:val="000000"/>
          <w:sz w:val="26"/>
          <w:szCs w:val="26"/>
        </w:rPr>
        <w:t>越译研究</w:t>
      </w:r>
      <w:r w:rsidR="00AE3C53">
        <w:rPr>
          <w:rFonts w:ascii="SimSun" w:hAnsi="SimSun" w:hint="eastAsia"/>
          <w:color w:val="000000"/>
          <w:sz w:val="26"/>
          <w:szCs w:val="26"/>
        </w:rPr>
        <w:t>——以〈人民日报〉为语料</w:t>
      </w:r>
      <w:r w:rsidR="00AE3C53" w:rsidRPr="00100984">
        <w:rPr>
          <w:rFonts w:ascii="SimSun" w:hAnsi="SimSun" w:hint="eastAsia"/>
          <w:color w:val="000000"/>
          <w:sz w:val="26"/>
          <w:szCs w:val="26"/>
        </w:rPr>
        <w:t>》</w:t>
      </w:r>
      <w:r w:rsidRPr="008203CD">
        <w:rPr>
          <w:rFonts w:asciiTheme="majorEastAsia" w:eastAsiaTheme="majorEastAsia" w:hAnsiTheme="majorEastAsia" w:cs="Times New Roman" w:hint="eastAsia"/>
          <w:color w:val="000000" w:themeColor="text1"/>
          <w:sz w:val="26"/>
          <w:szCs w:val="26"/>
        </w:rPr>
        <w:t>作为研究课题是因为希望通过考察与分析阐明其标题在词汇、修辞、语法以及标点符号等方面上的语言特点，进而找出相应的越译对策。在中文新闻标题的语言特点考察及其越译现状考察结果分析基础上，我们也联系到越南汉语专业本科教学尤其是翻译课和报刊阅读课教学工作提出一些意见和建议，力求提高教学质量。</w:t>
      </w:r>
    </w:p>
    <w:p w:rsidR="008203CD" w:rsidRPr="008203CD" w:rsidRDefault="008203CD" w:rsidP="00ED02EE">
      <w:pPr>
        <w:pStyle w:val="Heading2"/>
        <w:spacing w:before="0" w:line="336" w:lineRule="auto"/>
        <w:rPr>
          <w:color w:val="000000" w:themeColor="text1"/>
        </w:rPr>
      </w:pPr>
      <w:bookmarkStart w:id="6" w:name="_Toc20666046"/>
      <w:r w:rsidRPr="008203CD">
        <w:rPr>
          <w:rFonts w:hint="eastAsia"/>
          <w:color w:val="000000" w:themeColor="text1"/>
        </w:rPr>
        <w:t xml:space="preserve">3. </w:t>
      </w:r>
      <w:r w:rsidRPr="008203CD">
        <w:rPr>
          <w:rFonts w:hint="eastAsia"/>
          <w:color w:val="000000" w:themeColor="text1"/>
        </w:rPr>
        <w:t>研究任务</w:t>
      </w:r>
      <w:bookmarkEnd w:id="6"/>
    </w:p>
    <w:p w:rsidR="00AE3C53" w:rsidRDefault="00AE3C53" w:rsidP="00ED02EE">
      <w:pPr>
        <w:spacing w:after="0" w:line="336" w:lineRule="auto"/>
        <w:ind w:firstLine="720"/>
        <w:jc w:val="both"/>
        <w:rPr>
          <w:rFonts w:ascii="SimSun" w:hAnsi="SimSun"/>
          <w:color w:val="000000"/>
          <w:sz w:val="26"/>
          <w:szCs w:val="26"/>
        </w:rPr>
      </w:pPr>
      <w:bookmarkStart w:id="7" w:name="_Toc20666047"/>
      <w:r w:rsidRPr="00100984">
        <w:rPr>
          <w:rFonts w:ascii="SimSun" w:hAnsi="SimSun" w:hint="eastAsia"/>
          <w:color w:val="000000"/>
          <w:sz w:val="26"/>
          <w:szCs w:val="26"/>
        </w:rPr>
        <w:t>为了达到上述目的，本论文要完成以下任务：</w:t>
      </w:r>
    </w:p>
    <w:p w:rsidR="00AE3C53" w:rsidRPr="00100984" w:rsidRDefault="00AE3C53" w:rsidP="00ED02EE">
      <w:pPr>
        <w:spacing w:after="0" w:line="336" w:lineRule="auto"/>
        <w:jc w:val="both"/>
        <w:rPr>
          <w:rFonts w:ascii="SimSun" w:hAnsi="SimSun"/>
          <w:color w:val="000000"/>
          <w:sz w:val="26"/>
          <w:szCs w:val="26"/>
        </w:rPr>
      </w:pPr>
      <w:r>
        <w:rPr>
          <w:rFonts w:ascii="SimSun" w:hAnsi="SimSun"/>
          <w:color w:val="000000"/>
          <w:sz w:val="26"/>
          <w:szCs w:val="26"/>
        </w:rPr>
        <w:t xml:space="preserve">- </w:t>
      </w:r>
      <w:r w:rsidRPr="00100984">
        <w:rPr>
          <w:rFonts w:ascii="SimSun" w:hAnsi="SimSun" w:hint="eastAsia"/>
          <w:color w:val="000000"/>
          <w:sz w:val="26"/>
          <w:szCs w:val="26"/>
        </w:rPr>
        <w:t>对报纸新闻语言尤其是其标题的语言特点以及翻译相</w:t>
      </w:r>
      <w:r>
        <w:rPr>
          <w:rFonts w:ascii="SimSun" w:hAnsi="SimSun" w:hint="eastAsia"/>
          <w:color w:val="000000"/>
          <w:sz w:val="26"/>
          <w:szCs w:val="26"/>
        </w:rPr>
        <w:t>关的研究成果进行综述</w:t>
      </w:r>
    </w:p>
    <w:p w:rsidR="00AE3C53" w:rsidRPr="00100984" w:rsidRDefault="00AE3C53" w:rsidP="00ED02EE">
      <w:pPr>
        <w:spacing w:after="0" w:line="336" w:lineRule="auto"/>
        <w:jc w:val="both"/>
        <w:rPr>
          <w:rFonts w:ascii="SimSun" w:hAnsi="SimSun"/>
          <w:color w:val="000000"/>
          <w:sz w:val="26"/>
          <w:szCs w:val="26"/>
        </w:rPr>
      </w:pPr>
      <w:r w:rsidRPr="00100984">
        <w:rPr>
          <w:rFonts w:ascii="SimSun" w:hAnsi="SimSun" w:hint="eastAsia"/>
          <w:color w:val="000000"/>
          <w:sz w:val="26"/>
          <w:szCs w:val="26"/>
        </w:rPr>
        <w:t>- 对报纸新闻语言尤其是其标题的语言特点以及翻译相关理论问题进行综述</w:t>
      </w:r>
    </w:p>
    <w:p w:rsidR="00AE3C53" w:rsidRPr="00100984" w:rsidRDefault="00AE3C53" w:rsidP="00ED02EE">
      <w:pPr>
        <w:spacing w:after="0" w:line="336" w:lineRule="auto"/>
        <w:jc w:val="both"/>
        <w:rPr>
          <w:rFonts w:ascii="SimSun" w:hAnsi="SimSun"/>
          <w:color w:val="000000"/>
          <w:sz w:val="26"/>
          <w:szCs w:val="26"/>
        </w:rPr>
      </w:pPr>
      <w:r w:rsidRPr="00100984">
        <w:rPr>
          <w:rFonts w:ascii="SimSun" w:hAnsi="SimSun" w:hint="eastAsia"/>
          <w:color w:val="000000"/>
          <w:sz w:val="26"/>
          <w:szCs w:val="26"/>
        </w:rPr>
        <w:t>- 对中文报纸新闻标题在词汇、修辞、语法结构以及标点符号的运用等方面的语言特点进行考察与分析，阐明其特点；</w:t>
      </w:r>
    </w:p>
    <w:p w:rsidR="00AE3C53" w:rsidRPr="00100984" w:rsidRDefault="00AE3C53" w:rsidP="00ED02EE">
      <w:pPr>
        <w:spacing w:after="0" w:line="336" w:lineRule="auto"/>
        <w:jc w:val="both"/>
        <w:rPr>
          <w:rFonts w:ascii="SimSun" w:hAnsi="SimSun"/>
          <w:color w:val="000000"/>
          <w:sz w:val="26"/>
          <w:szCs w:val="26"/>
        </w:rPr>
      </w:pPr>
      <w:r w:rsidRPr="00100984">
        <w:rPr>
          <w:rFonts w:ascii="SimSun" w:hAnsi="SimSun" w:hint="eastAsia"/>
          <w:color w:val="000000"/>
          <w:sz w:val="26"/>
          <w:szCs w:val="26"/>
        </w:rPr>
        <w:t>- 对中文新闻标题越译现状进行考察与分析，从而运用相关的翻译理论指出其优劣并对中文报纸新闻标题越译提出一些建议。</w:t>
      </w:r>
    </w:p>
    <w:p w:rsidR="00AE3C53" w:rsidRPr="00100984" w:rsidRDefault="00AE3C53" w:rsidP="00ED02EE">
      <w:pPr>
        <w:spacing w:after="0" w:line="336" w:lineRule="auto"/>
        <w:jc w:val="both"/>
        <w:rPr>
          <w:rFonts w:ascii="SimSun" w:hAnsi="SimSun"/>
          <w:color w:val="000000"/>
          <w:sz w:val="26"/>
          <w:szCs w:val="26"/>
        </w:rPr>
      </w:pPr>
      <w:r w:rsidRPr="00100984">
        <w:rPr>
          <w:rFonts w:ascii="SimSun" w:hAnsi="SimSun" w:hint="eastAsia"/>
          <w:color w:val="000000"/>
          <w:sz w:val="26"/>
          <w:szCs w:val="26"/>
        </w:rPr>
        <w:tab/>
        <w:t>身为一名汉语教师，本人拟定在研究结果基础上联系到越南汉语教学工作，特意对翻译课和报刊阅读课，经分析提出相关的教学意见和建议，力求激发学生们的学习兴趣及其效果。</w:t>
      </w:r>
    </w:p>
    <w:p w:rsidR="008203CD" w:rsidRPr="008203CD" w:rsidRDefault="008203CD" w:rsidP="00ED02EE">
      <w:pPr>
        <w:pStyle w:val="Heading2"/>
        <w:spacing w:before="0" w:line="336" w:lineRule="auto"/>
        <w:rPr>
          <w:color w:val="000000" w:themeColor="text1"/>
        </w:rPr>
      </w:pPr>
      <w:r w:rsidRPr="008203CD">
        <w:rPr>
          <w:rFonts w:hint="eastAsia"/>
          <w:color w:val="000000" w:themeColor="text1"/>
        </w:rPr>
        <w:t xml:space="preserve">4. </w:t>
      </w:r>
      <w:r w:rsidRPr="008203CD">
        <w:rPr>
          <w:rFonts w:hint="eastAsia"/>
          <w:color w:val="000000" w:themeColor="text1"/>
        </w:rPr>
        <w:t>研究方法</w:t>
      </w:r>
      <w:bookmarkEnd w:id="7"/>
    </w:p>
    <w:p w:rsidR="00AE3C53" w:rsidRPr="00100984" w:rsidRDefault="00AE3C53" w:rsidP="00ED02EE">
      <w:pPr>
        <w:spacing w:after="0" w:line="336" w:lineRule="auto"/>
        <w:ind w:firstLine="720"/>
        <w:jc w:val="both"/>
        <w:rPr>
          <w:rFonts w:ascii="SimSun" w:hAnsi="SimSun"/>
          <w:color w:val="000000"/>
          <w:sz w:val="26"/>
          <w:szCs w:val="26"/>
        </w:rPr>
      </w:pPr>
      <w:bookmarkStart w:id="8" w:name="_Toc20666048"/>
      <w:r w:rsidRPr="00100984">
        <w:rPr>
          <w:rFonts w:ascii="SimSun" w:hAnsi="SimSun" w:hint="eastAsia"/>
          <w:color w:val="000000"/>
          <w:sz w:val="26"/>
          <w:szCs w:val="26"/>
        </w:rPr>
        <w:t>在进行研究的过程中，本人拟定采取如下一些研究方法：</w:t>
      </w:r>
    </w:p>
    <w:p w:rsidR="00AE3C53" w:rsidRPr="00100984" w:rsidRDefault="00AE3C53" w:rsidP="00ED02EE">
      <w:pPr>
        <w:spacing w:after="0" w:line="336" w:lineRule="auto"/>
        <w:ind w:firstLine="720"/>
        <w:jc w:val="both"/>
        <w:rPr>
          <w:rFonts w:ascii="SimSun" w:hAnsi="SimSun"/>
          <w:color w:val="000000"/>
          <w:sz w:val="26"/>
          <w:szCs w:val="26"/>
        </w:rPr>
      </w:pPr>
      <w:r w:rsidRPr="00100984">
        <w:rPr>
          <w:rFonts w:ascii="SimSun" w:hAnsi="SimSun" w:hint="eastAsia"/>
          <w:color w:val="000000"/>
          <w:sz w:val="26"/>
          <w:szCs w:val="26"/>
        </w:rPr>
        <w:t>（1）文献法，用以对此项研究相关的文献进行梳理，概括化，从而树立论文的理论框架；</w:t>
      </w:r>
    </w:p>
    <w:p w:rsidR="00AE3C53" w:rsidRPr="00100984" w:rsidRDefault="00AE3C53" w:rsidP="00ED02EE">
      <w:pPr>
        <w:spacing w:after="0" w:line="336" w:lineRule="auto"/>
        <w:ind w:firstLine="720"/>
        <w:jc w:val="both"/>
        <w:rPr>
          <w:rFonts w:ascii="SimSun" w:hAnsi="SimSun"/>
          <w:color w:val="000000"/>
          <w:sz w:val="26"/>
          <w:szCs w:val="26"/>
        </w:rPr>
      </w:pPr>
      <w:r w:rsidRPr="00100984">
        <w:rPr>
          <w:rFonts w:ascii="SimSun" w:hAnsi="SimSun" w:hint="eastAsia"/>
          <w:color w:val="000000"/>
          <w:sz w:val="26"/>
          <w:szCs w:val="26"/>
        </w:rPr>
        <w:t>（2）统计法，用以进行中文报纸新闻标题进行统计与归类。基于新闻报纸标题包括句子和非句子标题两类，因此，在其语法方面的考察统计，我们主要针对新闻标题的句型、句类以及非句子标题的结构进行统计；在词语方面，我们主要针新闻标题中的新词语、外来语、缩略语等的运用情况进行统计。此外，我们还对新闻标题中的标点符号、修辞手法运用情况进行统计，从定量到定性分析，阐明其特点；</w:t>
      </w:r>
    </w:p>
    <w:p w:rsidR="00AE3C53" w:rsidRPr="00100984" w:rsidRDefault="00AE3C53" w:rsidP="00ED02EE">
      <w:pPr>
        <w:spacing w:after="0" w:line="336" w:lineRule="auto"/>
        <w:ind w:firstLine="720"/>
        <w:jc w:val="both"/>
        <w:rPr>
          <w:rFonts w:ascii="SimSun" w:hAnsi="SimSun"/>
          <w:color w:val="000000"/>
          <w:sz w:val="26"/>
          <w:szCs w:val="26"/>
        </w:rPr>
      </w:pPr>
      <w:r w:rsidRPr="00100984">
        <w:rPr>
          <w:rFonts w:ascii="SimSun" w:hAnsi="SimSun" w:hint="eastAsia"/>
          <w:color w:val="000000"/>
          <w:sz w:val="26"/>
          <w:szCs w:val="26"/>
        </w:rPr>
        <w:lastRenderedPageBreak/>
        <w:t>（3）描写法，用以进行中文报纸新闻标题语言结构的描写；</w:t>
      </w:r>
    </w:p>
    <w:p w:rsidR="00AE3C53" w:rsidRPr="00100984" w:rsidRDefault="00AE3C53" w:rsidP="00ED02EE">
      <w:pPr>
        <w:spacing w:after="0" w:line="336" w:lineRule="auto"/>
        <w:ind w:firstLine="720"/>
        <w:jc w:val="both"/>
        <w:rPr>
          <w:rFonts w:ascii="SimSun" w:hAnsi="SimSun"/>
          <w:color w:val="000000"/>
          <w:sz w:val="26"/>
          <w:szCs w:val="26"/>
        </w:rPr>
      </w:pPr>
      <w:r w:rsidRPr="00100984">
        <w:rPr>
          <w:rFonts w:ascii="SimSun" w:hAnsi="SimSun" w:hint="eastAsia"/>
          <w:color w:val="000000"/>
          <w:sz w:val="26"/>
          <w:szCs w:val="26"/>
        </w:rPr>
        <w:t>（4）分析法，用以分析中文报纸新闻标题的词汇、语法、修辞意义以及标点符号所起的作用等，从而阐明其特点；</w:t>
      </w:r>
    </w:p>
    <w:p w:rsidR="00AE3C53" w:rsidRPr="00100984" w:rsidRDefault="00AE3C53" w:rsidP="00ED02EE">
      <w:pPr>
        <w:spacing w:after="0" w:line="336" w:lineRule="auto"/>
        <w:ind w:firstLine="720"/>
        <w:jc w:val="both"/>
        <w:rPr>
          <w:rFonts w:ascii="SimSun" w:hAnsi="SimSun"/>
          <w:color w:val="000000"/>
          <w:sz w:val="26"/>
          <w:szCs w:val="26"/>
        </w:rPr>
      </w:pPr>
      <w:r w:rsidRPr="00100984">
        <w:rPr>
          <w:rFonts w:ascii="SimSun" w:hAnsi="SimSun" w:hint="eastAsia"/>
          <w:color w:val="000000"/>
          <w:sz w:val="26"/>
          <w:szCs w:val="26"/>
        </w:rPr>
        <w:t>（5）考察法，用以对中文新闻标题越译现状进行考察与分析，阐明其优劣，在此基础上进一步探讨其原因，从而提出改善中文新闻报纸标题越译质量的相关建议。</w:t>
      </w:r>
    </w:p>
    <w:p w:rsidR="00AE3C53" w:rsidRPr="00100984" w:rsidRDefault="00AE3C53" w:rsidP="00ED02EE">
      <w:pPr>
        <w:spacing w:after="0" w:line="336" w:lineRule="auto"/>
        <w:ind w:firstLine="720"/>
        <w:jc w:val="both"/>
        <w:rPr>
          <w:rFonts w:ascii="SimSun" w:hAnsi="SimSun"/>
          <w:color w:val="000000"/>
          <w:sz w:val="26"/>
          <w:szCs w:val="26"/>
        </w:rPr>
      </w:pPr>
      <w:r w:rsidRPr="00100984">
        <w:rPr>
          <w:rFonts w:ascii="SimSun" w:hAnsi="SimSun" w:hint="eastAsia"/>
          <w:color w:val="000000"/>
          <w:sz w:val="26"/>
          <w:szCs w:val="26"/>
        </w:rPr>
        <w:t>此外，本论文还采取对比法、推理法等进行研究。</w:t>
      </w:r>
    </w:p>
    <w:p w:rsidR="008203CD" w:rsidRPr="008203CD" w:rsidRDefault="008203CD" w:rsidP="00ED02EE">
      <w:pPr>
        <w:pStyle w:val="Heading2"/>
        <w:spacing w:before="0" w:line="336" w:lineRule="auto"/>
        <w:rPr>
          <w:color w:val="000000" w:themeColor="text1"/>
        </w:rPr>
      </w:pPr>
      <w:r w:rsidRPr="008203CD">
        <w:rPr>
          <w:rFonts w:hint="eastAsia"/>
          <w:color w:val="000000" w:themeColor="text1"/>
        </w:rPr>
        <w:t>5.</w:t>
      </w:r>
      <w:r w:rsidRPr="008203CD">
        <w:rPr>
          <w:rFonts w:hint="eastAsia"/>
          <w:color w:val="000000" w:themeColor="text1"/>
        </w:rPr>
        <w:t>研究对象、范围及语料来源</w:t>
      </w:r>
      <w:bookmarkEnd w:id="8"/>
      <w:r w:rsidRPr="008203CD">
        <w:rPr>
          <w:rFonts w:hint="eastAsia"/>
          <w:color w:val="000000" w:themeColor="text1"/>
        </w:rPr>
        <w:tab/>
      </w:r>
    </w:p>
    <w:p w:rsidR="00AE3C53" w:rsidRPr="00100984" w:rsidRDefault="008203CD" w:rsidP="00ED02EE">
      <w:pPr>
        <w:spacing w:after="0" w:line="336" w:lineRule="auto"/>
        <w:jc w:val="both"/>
        <w:rPr>
          <w:rFonts w:ascii="SimSun" w:hAnsi="SimSun"/>
          <w:color w:val="000000"/>
          <w:sz w:val="26"/>
          <w:szCs w:val="26"/>
        </w:rPr>
      </w:pPr>
      <w:r w:rsidRPr="008203CD">
        <w:rPr>
          <w:rFonts w:asciiTheme="majorEastAsia" w:eastAsiaTheme="majorEastAsia" w:hAnsiTheme="majorEastAsia" w:cs="Times New Roman" w:hint="eastAsia"/>
          <w:color w:val="000000" w:themeColor="text1"/>
          <w:sz w:val="26"/>
          <w:szCs w:val="26"/>
        </w:rPr>
        <w:tab/>
      </w:r>
      <w:r w:rsidR="00AE3C53" w:rsidRPr="00100984">
        <w:rPr>
          <w:rFonts w:ascii="SimSun" w:hAnsi="SimSun" w:hint="eastAsia"/>
          <w:color w:val="000000"/>
          <w:sz w:val="26"/>
          <w:szCs w:val="26"/>
        </w:rPr>
        <w:t>在继承前人研究成果的前提，考虑到越南关于新闻报纸研究稀少，我们选择《21世纪以来中国报纸新闻标题的语言特点及</w:t>
      </w:r>
      <w:r w:rsidR="00AE3C53">
        <w:rPr>
          <w:rFonts w:ascii="SimSun" w:hAnsi="SimSun" w:hint="eastAsia"/>
          <w:color w:val="000000"/>
          <w:sz w:val="26"/>
          <w:szCs w:val="26"/>
        </w:rPr>
        <w:t>其</w:t>
      </w:r>
      <w:r w:rsidR="00AE3C53" w:rsidRPr="00100984">
        <w:rPr>
          <w:rFonts w:ascii="SimSun" w:hAnsi="SimSun" w:hint="eastAsia"/>
          <w:color w:val="000000"/>
          <w:sz w:val="26"/>
          <w:szCs w:val="26"/>
        </w:rPr>
        <w:t>越译研究</w:t>
      </w:r>
      <w:r w:rsidR="00AE3C53">
        <w:rPr>
          <w:rFonts w:ascii="SimSun" w:hAnsi="SimSun" w:hint="eastAsia"/>
          <w:color w:val="000000"/>
          <w:sz w:val="26"/>
          <w:szCs w:val="26"/>
        </w:rPr>
        <w:t>——以〈人民日报〉为例</w:t>
      </w:r>
      <w:r w:rsidR="00AE3C53" w:rsidRPr="00100984">
        <w:rPr>
          <w:rFonts w:ascii="SimSun" w:hAnsi="SimSun" w:hint="eastAsia"/>
          <w:color w:val="000000"/>
          <w:sz w:val="26"/>
          <w:szCs w:val="26"/>
        </w:rPr>
        <w:t>》作为汉语专业博士论文课题，所研究的对象是中文新闻标题及其越译现状，以便于越译考察并提出策略。</w:t>
      </w:r>
    </w:p>
    <w:p w:rsidR="00AE3C53" w:rsidRPr="00100984" w:rsidRDefault="00AE3C53" w:rsidP="00ED02EE">
      <w:pPr>
        <w:spacing w:after="0" w:line="336" w:lineRule="auto"/>
        <w:ind w:firstLine="720"/>
        <w:jc w:val="both"/>
        <w:rPr>
          <w:rFonts w:ascii="SimSun" w:hAnsi="SimSun"/>
          <w:color w:val="000000"/>
          <w:sz w:val="26"/>
          <w:szCs w:val="26"/>
        </w:rPr>
      </w:pPr>
      <w:r w:rsidRPr="00100984">
        <w:rPr>
          <w:rFonts w:ascii="SimSun" w:hAnsi="SimSun" w:hint="eastAsia"/>
          <w:color w:val="000000"/>
          <w:sz w:val="26"/>
          <w:szCs w:val="26"/>
        </w:rPr>
        <w:t>由于篇幅与时间的关系，我们拟定选择</w:t>
      </w:r>
      <w:r>
        <w:rPr>
          <w:rFonts w:ascii="SimSun" w:hAnsi="SimSun" w:hint="eastAsia"/>
          <w:color w:val="000000"/>
          <w:sz w:val="26"/>
          <w:szCs w:val="26"/>
        </w:rPr>
        <w:t>个案研究，将</w:t>
      </w:r>
      <w:r w:rsidRPr="00100984">
        <w:rPr>
          <w:rFonts w:ascii="SimSun" w:hAnsi="SimSun" w:hint="eastAsia"/>
          <w:color w:val="000000"/>
          <w:sz w:val="26"/>
          <w:szCs w:val="26"/>
        </w:rPr>
        <w:t>中国《人民日报》作为考察与分析的语料，时间跨越为21世纪以来</w:t>
      </w:r>
      <w:r>
        <w:rPr>
          <w:rFonts w:ascii="SimSun" w:hAnsi="SimSun" w:hint="eastAsia"/>
          <w:color w:val="000000"/>
          <w:sz w:val="26"/>
          <w:szCs w:val="26"/>
        </w:rPr>
        <w:t>。</w:t>
      </w:r>
      <w:r w:rsidRPr="00EF1BC4">
        <w:rPr>
          <w:rFonts w:ascii="SimSun" w:hAnsi="SimSun" w:hint="eastAsia"/>
          <w:color w:val="000000"/>
          <w:sz w:val="26"/>
          <w:szCs w:val="26"/>
        </w:rPr>
        <w:t>语料主要来源于《人民日报》图文数据库（1</w:t>
      </w:r>
      <w:r w:rsidRPr="00EF1BC4">
        <w:rPr>
          <w:rFonts w:ascii="SimSun" w:hAnsi="SimSun"/>
          <w:color w:val="000000"/>
          <w:sz w:val="26"/>
          <w:szCs w:val="26"/>
        </w:rPr>
        <w:t>946-2019</w:t>
      </w:r>
      <w:r w:rsidRPr="00EF1BC4">
        <w:rPr>
          <w:rFonts w:ascii="SimSun" w:hAnsi="SimSun" w:hint="eastAsia"/>
          <w:color w:val="000000"/>
          <w:sz w:val="26"/>
          <w:szCs w:val="26"/>
        </w:rPr>
        <w:t>）。本文主要采用抽样统计的方法来获取语料，选取2</w:t>
      </w:r>
      <w:r w:rsidRPr="00EF1BC4">
        <w:rPr>
          <w:rFonts w:ascii="SimSun" w:hAnsi="SimSun"/>
          <w:color w:val="000000"/>
          <w:sz w:val="26"/>
          <w:szCs w:val="26"/>
        </w:rPr>
        <w:t>000</w:t>
      </w:r>
      <w:r w:rsidRPr="00EF1BC4">
        <w:rPr>
          <w:rFonts w:ascii="SimSun" w:hAnsi="SimSun" w:hint="eastAsia"/>
          <w:color w:val="000000"/>
          <w:sz w:val="26"/>
          <w:szCs w:val="26"/>
        </w:rPr>
        <w:t>年至2</w:t>
      </w:r>
      <w:r w:rsidRPr="00EF1BC4">
        <w:rPr>
          <w:rFonts w:ascii="SimSun" w:hAnsi="SimSun"/>
          <w:color w:val="000000"/>
          <w:sz w:val="26"/>
          <w:szCs w:val="26"/>
        </w:rPr>
        <w:t>019</w:t>
      </w:r>
      <w:r w:rsidRPr="00EF1BC4">
        <w:rPr>
          <w:rFonts w:ascii="SimSun" w:hAnsi="SimSun" w:hint="eastAsia"/>
          <w:color w:val="000000"/>
          <w:sz w:val="26"/>
          <w:szCs w:val="26"/>
        </w:rPr>
        <w:t>年的《人民日报》新闻标题作为研究对象。由于工作量巨大，无法对所有标题进行一一收集，只能选取每年每月的1日、1</w:t>
      </w:r>
      <w:r w:rsidRPr="00EF1BC4">
        <w:rPr>
          <w:rFonts w:ascii="SimSun" w:hAnsi="SimSun"/>
          <w:color w:val="000000"/>
          <w:sz w:val="26"/>
          <w:szCs w:val="26"/>
        </w:rPr>
        <w:t>1</w:t>
      </w:r>
      <w:r w:rsidRPr="00EF1BC4">
        <w:rPr>
          <w:rFonts w:ascii="SimSun" w:hAnsi="SimSun" w:hint="eastAsia"/>
          <w:color w:val="000000"/>
          <w:sz w:val="26"/>
          <w:szCs w:val="26"/>
        </w:rPr>
        <w:t>日、2</w:t>
      </w:r>
      <w:r w:rsidRPr="00EF1BC4">
        <w:rPr>
          <w:rFonts w:ascii="SimSun" w:hAnsi="SimSun"/>
          <w:color w:val="000000"/>
          <w:sz w:val="26"/>
          <w:szCs w:val="26"/>
        </w:rPr>
        <w:t>1</w:t>
      </w:r>
      <w:r w:rsidRPr="00EF1BC4">
        <w:rPr>
          <w:rFonts w:ascii="SimSun" w:hAnsi="SimSun" w:hint="eastAsia"/>
          <w:color w:val="000000"/>
          <w:sz w:val="26"/>
          <w:szCs w:val="26"/>
        </w:rPr>
        <w:t>日的头条新闻标题进行研究。此外，我们只研究新闻标题的主标题部分，主标题之外的部分则不在本文的研究范围内</w:t>
      </w:r>
      <w:r>
        <w:rPr>
          <w:rFonts w:ascii="SimSun" w:hAnsi="SimSun" w:hint="eastAsia"/>
          <w:color w:val="000000"/>
          <w:sz w:val="26"/>
          <w:szCs w:val="26"/>
        </w:rPr>
        <w:t>。</w:t>
      </w:r>
      <w:r w:rsidRPr="00100984">
        <w:rPr>
          <w:rFonts w:ascii="SimSun" w:hAnsi="SimSun" w:hint="eastAsia"/>
          <w:color w:val="000000"/>
          <w:sz w:val="26"/>
          <w:szCs w:val="26"/>
        </w:rPr>
        <w:t>在所收集的1726条新闻标题的基础上进行考察与分析，阐明其语言特点。</w:t>
      </w:r>
    </w:p>
    <w:p w:rsidR="008203CD" w:rsidRPr="008203CD" w:rsidRDefault="008203CD" w:rsidP="00ED02EE">
      <w:pPr>
        <w:spacing w:after="0" w:line="336" w:lineRule="auto"/>
        <w:jc w:val="both"/>
        <w:rPr>
          <w:rFonts w:asciiTheme="majorEastAsia" w:eastAsiaTheme="majorEastAsia" w:hAnsiTheme="majorEastAsia" w:cs="Times New Roman"/>
          <w:color w:val="000000" w:themeColor="text1"/>
          <w:sz w:val="26"/>
          <w:szCs w:val="26"/>
        </w:rPr>
      </w:pPr>
      <w:r w:rsidRPr="008203CD">
        <w:rPr>
          <w:rFonts w:asciiTheme="majorEastAsia" w:eastAsiaTheme="majorEastAsia" w:hAnsiTheme="majorEastAsia" w:cs="Times New Roman" w:hint="eastAsia"/>
          <w:color w:val="000000" w:themeColor="text1"/>
          <w:sz w:val="26"/>
          <w:szCs w:val="26"/>
        </w:rPr>
        <w:t xml:space="preserve">      为了能够获得可靠依据以便进行分析并提出中文报纸新闻标题越译策略，我们拟定选择从事新闻与翻译工作以及汉语翻译课教学工作的人员对中文新闻标题的越译实践进行实际考察。具体是偶然选择中国《人民日报》新闻标题300条委托以上的工作人员进行越译。这300条新闻越译作为此项研究的语料之一，希望通过实际考察与分析提出的意见和建议具有说服力。</w:t>
      </w:r>
    </w:p>
    <w:p w:rsidR="008203CD" w:rsidRPr="008203CD" w:rsidRDefault="008203CD" w:rsidP="00ED02EE">
      <w:pPr>
        <w:pStyle w:val="Heading2"/>
        <w:spacing w:before="0" w:line="336" w:lineRule="auto"/>
        <w:rPr>
          <w:color w:val="000000" w:themeColor="text1"/>
        </w:rPr>
      </w:pPr>
      <w:bookmarkStart w:id="9" w:name="_Toc20666049"/>
      <w:r w:rsidRPr="008203CD">
        <w:rPr>
          <w:rFonts w:hint="eastAsia"/>
          <w:color w:val="000000" w:themeColor="text1"/>
        </w:rPr>
        <w:t xml:space="preserve">6. </w:t>
      </w:r>
      <w:r w:rsidRPr="008203CD">
        <w:rPr>
          <w:rFonts w:hint="eastAsia"/>
          <w:color w:val="000000" w:themeColor="text1"/>
        </w:rPr>
        <w:t>论文创新之处</w:t>
      </w:r>
      <w:bookmarkEnd w:id="9"/>
    </w:p>
    <w:p w:rsidR="008203CD" w:rsidRPr="008203CD" w:rsidRDefault="008203CD" w:rsidP="00ED02EE">
      <w:pPr>
        <w:spacing w:after="0" w:line="336" w:lineRule="auto"/>
        <w:jc w:val="both"/>
        <w:rPr>
          <w:rFonts w:asciiTheme="majorEastAsia" w:eastAsiaTheme="majorEastAsia" w:hAnsiTheme="majorEastAsia" w:cs="Times New Roman"/>
          <w:color w:val="000000" w:themeColor="text1"/>
          <w:sz w:val="26"/>
          <w:szCs w:val="26"/>
        </w:rPr>
      </w:pPr>
      <w:r w:rsidRPr="008203CD">
        <w:rPr>
          <w:rFonts w:asciiTheme="majorEastAsia" w:eastAsiaTheme="majorEastAsia" w:hAnsiTheme="majorEastAsia" w:cs="Times New Roman" w:hint="eastAsia"/>
          <w:b/>
          <w:color w:val="000000" w:themeColor="text1"/>
          <w:sz w:val="26"/>
          <w:szCs w:val="26"/>
        </w:rPr>
        <w:tab/>
      </w:r>
      <w:r w:rsidRPr="008203CD">
        <w:rPr>
          <w:rFonts w:asciiTheme="majorEastAsia" w:eastAsiaTheme="majorEastAsia" w:hAnsiTheme="majorEastAsia" w:cs="Times New Roman" w:hint="eastAsia"/>
          <w:color w:val="000000" w:themeColor="text1"/>
          <w:sz w:val="26"/>
          <w:szCs w:val="26"/>
        </w:rPr>
        <w:t>当今时代是信息爆炸的时代，在国际化趋势日益扩大与深入的背景中，越中两国的合作交流也日趋频繁。通讯领域上的合作交流对促进两国的合作占有举足轻重的作用。因此，报纸新闻研究以及相关的教学与翻译研究工作深受重视。“21世纪以来中国报纸新闻标题的语言特点及越译”此项研究到目前为止，在越南这是第一项具有全面性、系统性的有关新闻报纸标题语言特点及其越译的相关研究。</w:t>
      </w:r>
    </w:p>
    <w:p w:rsidR="008203CD" w:rsidRPr="008203CD" w:rsidRDefault="008203CD" w:rsidP="00ED02EE">
      <w:pPr>
        <w:spacing w:after="0" w:line="336" w:lineRule="auto"/>
        <w:ind w:firstLine="720"/>
        <w:jc w:val="both"/>
        <w:rPr>
          <w:rFonts w:asciiTheme="majorEastAsia" w:eastAsiaTheme="majorEastAsia" w:hAnsiTheme="majorEastAsia" w:cs="Times New Roman"/>
          <w:color w:val="000000" w:themeColor="text1"/>
          <w:sz w:val="26"/>
          <w:szCs w:val="26"/>
        </w:rPr>
      </w:pPr>
      <w:r w:rsidRPr="008203CD">
        <w:rPr>
          <w:rFonts w:asciiTheme="majorEastAsia" w:eastAsiaTheme="majorEastAsia" w:hAnsiTheme="majorEastAsia" w:cs="Times New Roman" w:hint="eastAsia"/>
          <w:color w:val="000000" w:themeColor="text1"/>
          <w:sz w:val="26"/>
          <w:szCs w:val="26"/>
        </w:rPr>
        <w:t>从理论方面看，本论文已经对中国和越南学者们提出的相关理论进行总结和综述，从而提出自己的见解并通过实例考察与分析来说明相关理论。因此,</w:t>
      </w:r>
    </w:p>
    <w:p w:rsidR="008203CD" w:rsidRPr="008203CD" w:rsidRDefault="008203CD" w:rsidP="00ED02EE">
      <w:pPr>
        <w:spacing w:after="0" w:line="336" w:lineRule="auto"/>
        <w:ind w:firstLine="720"/>
        <w:jc w:val="both"/>
        <w:rPr>
          <w:rFonts w:asciiTheme="majorEastAsia" w:eastAsiaTheme="majorEastAsia" w:hAnsiTheme="majorEastAsia" w:cs="Times New Roman"/>
          <w:color w:val="000000" w:themeColor="text1"/>
          <w:sz w:val="26"/>
          <w:szCs w:val="26"/>
        </w:rPr>
      </w:pPr>
      <w:r w:rsidRPr="008203CD">
        <w:rPr>
          <w:rFonts w:asciiTheme="majorEastAsia" w:eastAsiaTheme="majorEastAsia" w:hAnsiTheme="majorEastAsia" w:cs="Times New Roman" w:hint="eastAsia"/>
          <w:color w:val="000000" w:themeColor="text1"/>
          <w:sz w:val="26"/>
          <w:szCs w:val="26"/>
        </w:rPr>
        <w:lastRenderedPageBreak/>
        <w:t>在一定的程度上，本论文已经为新闻报纸语言尤其是新闻标题语言的相关理论添砖加瓦。</w:t>
      </w:r>
    </w:p>
    <w:p w:rsidR="008203CD" w:rsidRPr="008203CD" w:rsidRDefault="008203CD" w:rsidP="00ED02EE">
      <w:pPr>
        <w:spacing w:after="0" w:line="336" w:lineRule="auto"/>
        <w:ind w:firstLine="720"/>
        <w:jc w:val="both"/>
        <w:rPr>
          <w:rFonts w:asciiTheme="majorEastAsia" w:eastAsiaTheme="majorEastAsia" w:hAnsiTheme="majorEastAsia" w:cs="Times New Roman"/>
          <w:color w:val="000000" w:themeColor="text1"/>
          <w:sz w:val="26"/>
          <w:szCs w:val="26"/>
        </w:rPr>
      </w:pPr>
      <w:r w:rsidRPr="008203CD">
        <w:rPr>
          <w:rFonts w:asciiTheme="majorEastAsia" w:eastAsiaTheme="majorEastAsia" w:hAnsiTheme="majorEastAsia" w:cs="Times New Roman" w:hint="eastAsia"/>
          <w:color w:val="000000" w:themeColor="text1"/>
          <w:sz w:val="26"/>
          <w:szCs w:val="26"/>
        </w:rPr>
        <w:t>从实践方面看，本论文在阐明中文新闻标题的语言特点基础上，经实际的中文新闻标题越译现状考察与分析，提出相关的翻译策略，其研究结果对越南汉语教学主要包括翻译教学、报刊阅读及写作教学与翻译工作尤其是新闻报刊语言研究及翻译工作提出一些意见和建议。因此，本论文也具有较强的实践意义和应用价值。</w:t>
      </w:r>
    </w:p>
    <w:p w:rsidR="008203CD" w:rsidRPr="008203CD" w:rsidRDefault="008203CD" w:rsidP="00ED02EE">
      <w:pPr>
        <w:pStyle w:val="Heading2"/>
        <w:spacing w:before="0" w:line="336" w:lineRule="auto"/>
        <w:rPr>
          <w:color w:val="000000" w:themeColor="text1"/>
        </w:rPr>
      </w:pPr>
      <w:bookmarkStart w:id="10" w:name="_Toc20666050"/>
      <w:r w:rsidRPr="008203CD">
        <w:rPr>
          <w:rFonts w:hint="eastAsia"/>
          <w:color w:val="000000" w:themeColor="text1"/>
        </w:rPr>
        <w:t xml:space="preserve">7. </w:t>
      </w:r>
      <w:r w:rsidRPr="008203CD">
        <w:rPr>
          <w:rFonts w:hint="eastAsia"/>
          <w:color w:val="000000" w:themeColor="text1"/>
        </w:rPr>
        <w:t>本论文的结构</w:t>
      </w:r>
      <w:bookmarkEnd w:id="10"/>
    </w:p>
    <w:p w:rsidR="008203CD" w:rsidRPr="008203CD" w:rsidRDefault="008203CD" w:rsidP="00ED02EE">
      <w:pPr>
        <w:spacing w:after="0" w:line="336" w:lineRule="auto"/>
        <w:jc w:val="both"/>
        <w:rPr>
          <w:rFonts w:ascii="Times New Roman" w:hAnsi="Times New Roman"/>
          <w:color w:val="000000" w:themeColor="text1"/>
          <w:sz w:val="26"/>
          <w:szCs w:val="26"/>
        </w:rPr>
      </w:pPr>
      <w:r w:rsidRPr="008203CD">
        <w:rPr>
          <w:rFonts w:ascii="Times New Roman" w:hAnsi="Times New Roman"/>
          <w:color w:val="000000" w:themeColor="text1"/>
          <w:sz w:val="26"/>
          <w:szCs w:val="26"/>
        </w:rPr>
        <w:t xml:space="preserve">       </w:t>
      </w:r>
      <w:r w:rsidRPr="008203CD">
        <w:rPr>
          <w:rFonts w:ascii="Times New Roman" w:hAnsi="Times New Roman" w:hint="eastAsia"/>
          <w:color w:val="000000" w:themeColor="text1"/>
          <w:sz w:val="26"/>
          <w:szCs w:val="26"/>
        </w:rPr>
        <w:t xml:space="preserve"> </w:t>
      </w:r>
      <w:r w:rsidRPr="008203CD">
        <w:rPr>
          <w:rFonts w:ascii="Times New Roman" w:hAnsi="Times New Roman" w:hint="eastAsia"/>
          <w:color w:val="000000" w:themeColor="text1"/>
          <w:sz w:val="26"/>
          <w:szCs w:val="26"/>
        </w:rPr>
        <w:t>本论文</w:t>
      </w:r>
      <w:r w:rsidRPr="008203CD">
        <w:rPr>
          <w:rFonts w:ascii="Times New Roman" w:hAnsi="Times New Roman"/>
          <w:color w:val="000000" w:themeColor="text1"/>
          <w:sz w:val="26"/>
          <w:szCs w:val="26"/>
        </w:rPr>
        <w:t>除了</w:t>
      </w:r>
      <w:r w:rsidRPr="008203CD">
        <w:rPr>
          <w:rFonts w:ascii="Times New Roman" w:hAnsi="Times New Roman" w:hint="eastAsia"/>
          <w:color w:val="000000" w:themeColor="text1"/>
          <w:sz w:val="26"/>
          <w:szCs w:val="26"/>
        </w:rPr>
        <w:t>绪论</w:t>
      </w:r>
      <w:r w:rsidRPr="008203CD">
        <w:rPr>
          <w:rFonts w:ascii="Times New Roman" w:hAnsi="Times New Roman"/>
          <w:color w:val="000000" w:themeColor="text1"/>
          <w:sz w:val="26"/>
          <w:szCs w:val="26"/>
        </w:rPr>
        <w:t>、结语、参考文献</w:t>
      </w:r>
      <w:r w:rsidRPr="008203CD">
        <w:rPr>
          <w:rFonts w:ascii="Times New Roman" w:hAnsi="Times New Roman" w:hint="eastAsia"/>
          <w:color w:val="000000" w:themeColor="text1"/>
          <w:sz w:val="26"/>
          <w:szCs w:val="26"/>
        </w:rPr>
        <w:t>、</w:t>
      </w:r>
      <w:r w:rsidRPr="008203CD">
        <w:rPr>
          <w:rFonts w:ascii="Times New Roman" w:hAnsi="Times New Roman"/>
          <w:color w:val="000000" w:themeColor="text1"/>
          <w:sz w:val="26"/>
          <w:szCs w:val="26"/>
        </w:rPr>
        <w:t>目录及附录以外，主要内容分为以下三章：</w:t>
      </w:r>
    </w:p>
    <w:p w:rsidR="008203CD" w:rsidRPr="008203CD" w:rsidRDefault="008203CD" w:rsidP="00ED02EE">
      <w:pPr>
        <w:spacing w:after="0" w:line="336" w:lineRule="auto"/>
        <w:ind w:firstLine="720"/>
        <w:jc w:val="both"/>
        <w:rPr>
          <w:rFonts w:cstheme="minorHAnsi"/>
          <w:color w:val="000000" w:themeColor="text1"/>
          <w:sz w:val="26"/>
          <w:szCs w:val="26"/>
        </w:rPr>
      </w:pPr>
      <w:r w:rsidRPr="008203CD">
        <w:rPr>
          <w:rFonts w:ascii="Times New Roman" w:hAnsi="Times New Roman"/>
          <w:color w:val="000000" w:themeColor="text1"/>
          <w:sz w:val="26"/>
          <w:szCs w:val="26"/>
        </w:rPr>
        <w:t>第一章</w:t>
      </w:r>
      <w:r w:rsidRPr="008203CD">
        <w:rPr>
          <w:rFonts w:ascii="Times New Roman" w:hAnsi="Times New Roman" w:hint="eastAsia"/>
          <w:color w:val="000000" w:themeColor="text1"/>
          <w:sz w:val="26"/>
          <w:szCs w:val="26"/>
        </w:rPr>
        <w:t>题为“</w:t>
      </w:r>
      <w:r w:rsidRPr="008203CD">
        <w:rPr>
          <w:rFonts w:ascii="Times New Roman" w:hAnsi="Times New Roman"/>
          <w:color w:val="000000" w:themeColor="text1"/>
          <w:sz w:val="26"/>
          <w:szCs w:val="26"/>
        </w:rPr>
        <w:t>相关</w:t>
      </w:r>
      <w:r w:rsidRPr="008203CD">
        <w:rPr>
          <w:rFonts w:ascii="Times New Roman" w:hAnsi="Times New Roman" w:hint="eastAsia"/>
          <w:color w:val="000000" w:themeColor="text1"/>
          <w:sz w:val="26"/>
          <w:szCs w:val="26"/>
        </w:rPr>
        <w:t>研究综述及</w:t>
      </w:r>
      <w:r w:rsidRPr="008203CD">
        <w:rPr>
          <w:rFonts w:ascii="Times New Roman" w:hAnsi="Times New Roman"/>
          <w:color w:val="000000" w:themeColor="text1"/>
          <w:sz w:val="26"/>
          <w:szCs w:val="26"/>
        </w:rPr>
        <w:t>理论问题</w:t>
      </w:r>
      <w:r w:rsidRPr="008203CD">
        <w:rPr>
          <w:rFonts w:ascii="Times New Roman" w:hAnsi="Times New Roman" w:hint="eastAsia"/>
          <w:color w:val="000000" w:themeColor="text1"/>
          <w:sz w:val="26"/>
          <w:szCs w:val="26"/>
        </w:rPr>
        <w:t>”。</w:t>
      </w:r>
    </w:p>
    <w:p w:rsidR="00A46949" w:rsidRDefault="008203CD" w:rsidP="00ED02EE">
      <w:pPr>
        <w:spacing w:after="0" w:line="336" w:lineRule="auto"/>
        <w:jc w:val="both"/>
        <w:rPr>
          <w:rFonts w:cstheme="minorHAnsi"/>
          <w:color w:val="000000" w:themeColor="text1"/>
          <w:sz w:val="26"/>
          <w:szCs w:val="26"/>
        </w:rPr>
      </w:pPr>
      <w:r w:rsidRPr="008203CD">
        <w:rPr>
          <w:rFonts w:cstheme="minorHAnsi"/>
          <w:color w:val="000000" w:themeColor="text1"/>
          <w:sz w:val="26"/>
          <w:szCs w:val="26"/>
        </w:rPr>
        <w:t xml:space="preserve">  </w:t>
      </w:r>
      <w:r w:rsidRPr="008203CD">
        <w:rPr>
          <w:rFonts w:cstheme="minorHAnsi" w:hint="eastAsia"/>
          <w:color w:val="000000" w:themeColor="text1"/>
          <w:sz w:val="26"/>
          <w:szCs w:val="26"/>
        </w:rPr>
        <w:tab/>
      </w:r>
      <w:r w:rsidRPr="008203CD">
        <w:rPr>
          <w:rFonts w:cstheme="minorHAnsi"/>
          <w:color w:val="000000" w:themeColor="text1"/>
          <w:sz w:val="26"/>
          <w:szCs w:val="26"/>
        </w:rPr>
        <w:t xml:space="preserve"> </w:t>
      </w:r>
      <w:r w:rsidRPr="008203CD">
        <w:rPr>
          <w:rFonts w:cstheme="minorHAnsi"/>
          <w:color w:val="000000" w:themeColor="text1"/>
          <w:sz w:val="26"/>
          <w:szCs w:val="26"/>
        </w:rPr>
        <w:t>第二章题为</w:t>
      </w:r>
      <w:r w:rsidRPr="008203CD">
        <w:rPr>
          <w:rFonts w:cstheme="minorHAnsi" w:hint="eastAsia"/>
          <w:color w:val="000000" w:themeColor="text1"/>
          <w:sz w:val="26"/>
          <w:szCs w:val="26"/>
        </w:rPr>
        <w:t xml:space="preserve"> </w:t>
      </w:r>
      <w:r w:rsidRPr="008203CD">
        <w:rPr>
          <w:rFonts w:cstheme="minorHAnsi"/>
          <w:color w:val="000000" w:themeColor="text1"/>
          <w:sz w:val="26"/>
          <w:szCs w:val="26"/>
        </w:rPr>
        <w:t>“</w:t>
      </w:r>
      <w:r w:rsidRPr="008203CD">
        <w:rPr>
          <w:rFonts w:eastAsiaTheme="majorEastAsia" w:cstheme="minorHAnsi"/>
          <w:bCs/>
          <w:color w:val="000000" w:themeColor="text1"/>
          <w:sz w:val="26"/>
          <w:szCs w:val="26"/>
        </w:rPr>
        <w:t>21</w:t>
      </w:r>
      <w:r w:rsidRPr="008203CD">
        <w:rPr>
          <w:rFonts w:eastAsiaTheme="majorEastAsia" w:cstheme="minorHAnsi"/>
          <w:bCs/>
          <w:color w:val="000000" w:themeColor="text1"/>
          <w:sz w:val="26"/>
          <w:szCs w:val="26"/>
        </w:rPr>
        <w:t>世纪以来</w:t>
      </w:r>
      <w:r w:rsidRPr="008203CD">
        <w:rPr>
          <w:rFonts w:eastAsiaTheme="majorEastAsia" w:cstheme="minorHAnsi"/>
          <w:color w:val="000000" w:themeColor="text1"/>
          <w:sz w:val="26"/>
          <w:szCs w:val="26"/>
        </w:rPr>
        <w:t>《人民日报》新闻标题的语言特点</w:t>
      </w:r>
      <w:r w:rsidRPr="008203CD">
        <w:rPr>
          <w:rFonts w:cstheme="minorHAnsi"/>
          <w:color w:val="000000" w:themeColor="text1"/>
          <w:sz w:val="26"/>
          <w:szCs w:val="26"/>
        </w:rPr>
        <w:t>”</w:t>
      </w:r>
      <w:r w:rsidRPr="008203CD">
        <w:rPr>
          <w:rFonts w:cstheme="minorHAnsi"/>
          <w:color w:val="000000" w:themeColor="text1"/>
          <w:sz w:val="26"/>
          <w:szCs w:val="26"/>
        </w:rPr>
        <w:t>。</w:t>
      </w:r>
    </w:p>
    <w:p w:rsidR="00A46949" w:rsidRDefault="008203CD" w:rsidP="00ED02EE">
      <w:pPr>
        <w:spacing w:after="0" w:line="336" w:lineRule="auto"/>
        <w:ind w:firstLine="720"/>
        <w:jc w:val="both"/>
        <w:rPr>
          <w:rFonts w:asciiTheme="majorEastAsia" w:hAnsiTheme="majorEastAsia"/>
          <w:color w:val="000000" w:themeColor="text1"/>
          <w:sz w:val="32"/>
          <w:szCs w:val="32"/>
          <w:lang w:val="en-GB"/>
        </w:rPr>
      </w:pPr>
      <w:r w:rsidRPr="008203CD">
        <w:rPr>
          <w:rFonts w:asciiTheme="majorEastAsia" w:eastAsiaTheme="majorEastAsia" w:hAnsiTheme="majorEastAsia" w:hint="eastAsia"/>
          <w:color w:val="000000" w:themeColor="text1"/>
          <w:sz w:val="26"/>
          <w:szCs w:val="26"/>
        </w:rPr>
        <w:t>第三章题为“</w:t>
      </w:r>
      <w:r w:rsidRPr="008203CD">
        <w:rPr>
          <w:rFonts w:asciiTheme="majorEastAsia" w:eastAsiaTheme="majorEastAsia" w:hAnsiTheme="majorEastAsia" w:hint="eastAsia"/>
          <w:sz w:val="27"/>
          <w:szCs w:val="27"/>
        </w:rPr>
        <w:t>新闻标题的翻译现状考察分析及相关的教学几点</w:t>
      </w:r>
      <w:r w:rsidR="00AE3C53" w:rsidRPr="008203CD">
        <w:rPr>
          <w:rFonts w:asciiTheme="majorEastAsia" w:eastAsiaTheme="majorEastAsia" w:hAnsiTheme="majorEastAsia" w:hint="eastAsia"/>
          <w:sz w:val="27"/>
          <w:szCs w:val="27"/>
        </w:rPr>
        <w:t>教学</w:t>
      </w:r>
      <w:r w:rsidRPr="008203CD">
        <w:rPr>
          <w:rFonts w:asciiTheme="majorEastAsia" w:eastAsiaTheme="majorEastAsia" w:hAnsiTheme="majorEastAsia" w:hint="eastAsia"/>
          <w:sz w:val="27"/>
          <w:szCs w:val="27"/>
        </w:rPr>
        <w:t>思考</w:t>
      </w:r>
      <w:r w:rsidRPr="008203CD">
        <w:rPr>
          <w:rFonts w:ascii="Times New Roman" w:hAnsi="Times New Roman" w:hint="eastAsia"/>
          <w:color w:val="000000" w:themeColor="text1"/>
          <w:sz w:val="26"/>
          <w:szCs w:val="26"/>
        </w:rPr>
        <w:t>”。</w:t>
      </w:r>
      <w:r w:rsidR="007C1FAC" w:rsidRPr="008203CD">
        <w:rPr>
          <w:rFonts w:asciiTheme="majorEastAsia" w:hAnsiTheme="majorEastAsia" w:hint="eastAsia"/>
          <w:color w:val="000000" w:themeColor="text1"/>
          <w:sz w:val="32"/>
          <w:szCs w:val="32"/>
          <w:lang w:val="en-GB"/>
        </w:rPr>
        <w:t xml:space="preserve">   </w:t>
      </w:r>
      <w:bookmarkStart w:id="11" w:name="_Toc20641779"/>
      <w:r w:rsidR="00A46949">
        <w:rPr>
          <w:rFonts w:asciiTheme="majorEastAsia" w:hAnsiTheme="majorEastAsia" w:hint="eastAsia"/>
          <w:color w:val="000000" w:themeColor="text1"/>
          <w:sz w:val="32"/>
          <w:szCs w:val="32"/>
          <w:lang w:val="en-GB"/>
        </w:rPr>
        <w:t xml:space="preserve">     </w:t>
      </w:r>
    </w:p>
    <w:p w:rsidR="00A46949" w:rsidRDefault="00A46949" w:rsidP="00ED02EE">
      <w:pPr>
        <w:spacing w:after="0" w:line="336" w:lineRule="auto"/>
        <w:ind w:firstLine="720"/>
        <w:jc w:val="both"/>
        <w:rPr>
          <w:rFonts w:asciiTheme="majorEastAsia" w:hAnsiTheme="majorEastAsia"/>
          <w:color w:val="000000" w:themeColor="text1"/>
          <w:sz w:val="32"/>
          <w:szCs w:val="32"/>
          <w:lang w:val="en-GB"/>
        </w:rPr>
      </w:pPr>
    </w:p>
    <w:p w:rsidR="00A46949" w:rsidRDefault="00A46949" w:rsidP="00ED02EE">
      <w:pPr>
        <w:spacing w:after="0" w:line="336" w:lineRule="auto"/>
        <w:ind w:firstLine="720"/>
        <w:jc w:val="both"/>
        <w:rPr>
          <w:rFonts w:asciiTheme="majorEastAsia" w:hAnsiTheme="majorEastAsia"/>
          <w:color w:val="000000" w:themeColor="text1"/>
          <w:sz w:val="32"/>
          <w:szCs w:val="32"/>
          <w:lang w:val="en-GB"/>
        </w:rPr>
      </w:pPr>
    </w:p>
    <w:p w:rsidR="00ED02EE" w:rsidRDefault="00A46949" w:rsidP="00ED02EE">
      <w:pPr>
        <w:spacing w:after="0" w:line="336" w:lineRule="auto"/>
        <w:ind w:firstLine="720"/>
        <w:jc w:val="both"/>
        <w:rPr>
          <w:rFonts w:asciiTheme="majorEastAsia" w:hAnsiTheme="majorEastAsia"/>
          <w:color w:val="000000" w:themeColor="text1"/>
          <w:sz w:val="32"/>
          <w:szCs w:val="32"/>
          <w:lang w:val="en-GB"/>
        </w:rPr>
      </w:pPr>
      <w:r>
        <w:rPr>
          <w:rFonts w:asciiTheme="majorEastAsia" w:hAnsiTheme="majorEastAsia" w:hint="eastAsia"/>
          <w:color w:val="000000" w:themeColor="text1"/>
          <w:sz w:val="32"/>
          <w:szCs w:val="32"/>
          <w:lang w:val="en-GB"/>
        </w:rPr>
        <w:t xml:space="preserve">       </w:t>
      </w:r>
    </w:p>
    <w:p w:rsidR="00ED02EE" w:rsidRDefault="00ED02EE">
      <w:pPr>
        <w:rPr>
          <w:rFonts w:asciiTheme="majorEastAsia" w:hAnsiTheme="majorEastAsia"/>
          <w:color w:val="000000" w:themeColor="text1"/>
          <w:sz w:val="32"/>
          <w:szCs w:val="32"/>
          <w:lang w:val="en-GB"/>
        </w:rPr>
      </w:pPr>
      <w:r>
        <w:rPr>
          <w:rFonts w:asciiTheme="majorEastAsia" w:hAnsiTheme="majorEastAsia"/>
          <w:color w:val="000000" w:themeColor="text1"/>
          <w:sz w:val="32"/>
          <w:szCs w:val="32"/>
          <w:lang w:val="en-GB"/>
        </w:rPr>
        <w:br w:type="page"/>
      </w:r>
    </w:p>
    <w:p w:rsidR="00351000" w:rsidRPr="00A46949" w:rsidRDefault="00A46949" w:rsidP="00ED02EE">
      <w:pPr>
        <w:spacing w:after="0" w:line="336" w:lineRule="auto"/>
        <w:jc w:val="center"/>
        <w:rPr>
          <w:rFonts w:asciiTheme="majorEastAsia" w:hAnsiTheme="majorEastAsia"/>
          <w:b/>
          <w:color w:val="000000" w:themeColor="text1"/>
          <w:sz w:val="32"/>
          <w:szCs w:val="32"/>
          <w:lang w:val="en-GB"/>
        </w:rPr>
      </w:pPr>
      <w:r w:rsidRPr="00A46949">
        <w:rPr>
          <w:rFonts w:asciiTheme="majorEastAsia" w:hAnsiTheme="majorEastAsia" w:hint="eastAsia"/>
          <w:b/>
          <w:color w:val="000000" w:themeColor="text1"/>
          <w:sz w:val="32"/>
          <w:szCs w:val="32"/>
          <w:lang w:val="en-GB"/>
        </w:rPr>
        <w:lastRenderedPageBreak/>
        <w:t>第一章</w:t>
      </w:r>
      <w:r>
        <w:rPr>
          <w:rFonts w:asciiTheme="majorEastAsia" w:hAnsiTheme="majorEastAsia" w:hint="eastAsia"/>
          <w:color w:val="000000" w:themeColor="text1"/>
          <w:sz w:val="32"/>
          <w:szCs w:val="32"/>
          <w:lang w:val="en-GB"/>
        </w:rPr>
        <w:t xml:space="preserve">  </w:t>
      </w:r>
      <w:r w:rsidR="00351000" w:rsidRPr="00A46949">
        <w:rPr>
          <w:rFonts w:asciiTheme="majorEastAsia" w:hAnsiTheme="majorEastAsia" w:hint="eastAsia"/>
          <w:b/>
          <w:color w:val="000000" w:themeColor="text1"/>
          <w:sz w:val="32"/>
          <w:szCs w:val="32"/>
          <w:lang w:val="en-GB"/>
        </w:rPr>
        <w:t>研究综述及相关理论基础</w:t>
      </w:r>
      <w:bookmarkEnd w:id="11"/>
    </w:p>
    <w:p w:rsidR="000D486B" w:rsidRPr="008203CD" w:rsidRDefault="00F927E1" w:rsidP="00ED02EE">
      <w:pPr>
        <w:pStyle w:val="Heading2"/>
        <w:spacing w:before="0" w:line="336" w:lineRule="auto"/>
      </w:pPr>
      <w:bookmarkStart w:id="12" w:name="_Toc20641780"/>
      <w:r w:rsidRPr="008203CD">
        <w:rPr>
          <w:rFonts w:hint="eastAsia"/>
        </w:rPr>
        <w:t>1.</w:t>
      </w:r>
      <w:r w:rsidR="000D486B" w:rsidRPr="008203CD">
        <w:rPr>
          <w:rFonts w:hint="eastAsia"/>
        </w:rPr>
        <w:t>1.</w:t>
      </w:r>
      <w:r w:rsidR="000D486B" w:rsidRPr="008203CD">
        <w:rPr>
          <w:rFonts w:hint="eastAsia"/>
        </w:rPr>
        <w:t>报纸新闻标题的相关研究综述</w:t>
      </w:r>
      <w:bookmarkEnd w:id="12"/>
    </w:p>
    <w:p w:rsidR="000D486B" w:rsidRPr="008203CD" w:rsidRDefault="00DD22EF" w:rsidP="001E25A9">
      <w:pPr>
        <w:spacing w:after="0" w:line="324" w:lineRule="auto"/>
        <w:ind w:firstLine="720"/>
        <w:jc w:val="both"/>
        <w:rPr>
          <w:sz w:val="26"/>
          <w:szCs w:val="26"/>
        </w:rPr>
      </w:pPr>
      <w:r w:rsidRPr="008203CD">
        <w:rPr>
          <w:rFonts w:hint="eastAsia"/>
          <w:sz w:val="26"/>
          <w:szCs w:val="26"/>
        </w:rPr>
        <w:t>新闻及新闻标题语言特点在中国很受研究界的高度重视。</w:t>
      </w:r>
      <w:r w:rsidR="000D486B" w:rsidRPr="008203CD">
        <w:rPr>
          <w:rFonts w:hint="eastAsia"/>
          <w:sz w:val="26"/>
          <w:szCs w:val="26"/>
        </w:rPr>
        <w:t>从</w:t>
      </w:r>
      <w:r w:rsidRPr="008203CD">
        <w:rPr>
          <w:rFonts w:hint="eastAsia"/>
          <w:sz w:val="26"/>
          <w:szCs w:val="26"/>
        </w:rPr>
        <w:t>中</w:t>
      </w:r>
      <w:r w:rsidR="000D486B" w:rsidRPr="008203CD">
        <w:rPr>
          <w:rFonts w:hint="eastAsia"/>
          <w:sz w:val="26"/>
          <w:szCs w:val="26"/>
        </w:rPr>
        <w:t>国</w:t>
      </w:r>
      <w:r w:rsidRPr="008203CD">
        <w:rPr>
          <w:rFonts w:hint="eastAsia"/>
          <w:sz w:val="26"/>
          <w:szCs w:val="26"/>
        </w:rPr>
        <w:t>学者</w:t>
      </w:r>
      <w:r w:rsidR="000D486B" w:rsidRPr="008203CD">
        <w:rPr>
          <w:rFonts w:hint="eastAsia"/>
          <w:sz w:val="26"/>
          <w:szCs w:val="26"/>
        </w:rPr>
        <w:t>新闻标题的研究</w:t>
      </w:r>
      <w:r w:rsidRPr="008203CD">
        <w:rPr>
          <w:rFonts w:hint="eastAsia"/>
          <w:sz w:val="26"/>
          <w:szCs w:val="26"/>
        </w:rPr>
        <w:t>情况</w:t>
      </w:r>
      <w:r w:rsidR="000D486B" w:rsidRPr="008203CD">
        <w:rPr>
          <w:rFonts w:hint="eastAsia"/>
          <w:sz w:val="26"/>
          <w:szCs w:val="26"/>
        </w:rPr>
        <w:t>，可以看出，研究方向包括本体研究和对比研究两类。各位学者所选的角度不同，有的从语义方面</w:t>
      </w:r>
      <w:r w:rsidRPr="008203CD">
        <w:rPr>
          <w:rFonts w:hint="eastAsia"/>
          <w:sz w:val="26"/>
          <w:szCs w:val="26"/>
        </w:rPr>
        <w:t>，</w:t>
      </w:r>
      <w:r w:rsidR="000D486B" w:rsidRPr="008203CD">
        <w:rPr>
          <w:rFonts w:hint="eastAsia"/>
          <w:sz w:val="26"/>
          <w:szCs w:val="26"/>
        </w:rPr>
        <w:t>有的从修辞</w:t>
      </w:r>
      <w:r w:rsidRPr="008203CD">
        <w:rPr>
          <w:rFonts w:hint="eastAsia"/>
          <w:sz w:val="26"/>
          <w:szCs w:val="26"/>
        </w:rPr>
        <w:t>方面，</w:t>
      </w:r>
      <w:r w:rsidR="000D486B" w:rsidRPr="008203CD">
        <w:rPr>
          <w:rFonts w:hint="eastAsia"/>
          <w:sz w:val="26"/>
          <w:szCs w:val="26"/>
        </w:rPr>
        <w:t>也有的从词汇、语法以及语义</w:t>
      </w:r>
      <w:r w:rsidRPr="008203CD">
        <w:rPr>
          <w:rFonts w:hint="eastAsia"/>
          <w:sz w:val="26"/>
          <w:szCs w:val="26"/>
        </w:rPr>
        <w:t xml:space="preserve">, </w:t>
      </w:r>
      <w:r w:rsidRPr="008203CD">
        <w:rPr>
          <w:rFonts w:hint="eastAsia"/>
          <w:sz w:val="26"/>
          <w:szCs w:val="26"/>
        </w:rPr>
        <w:t>甚至是其标点符号</w:t>
      </w:r>
      <w:r w:rsidR="000D486B" w:rsidRPr="008203CD">
        <w:rPr>
          <w:rFonts w:hint="eastAsia"/>
          <w:sz w:val="26"/>
          <w:szCs w:val="26"/>
        </w:rPr>
        <w:t>等方面</w:t>
      </w:r>
      <w:r w:rsidRPr="008203CD">
        <w:rPr>
          <w:rFonts w:hint="eastAsia"/>
          <w:sz w:val="26"/>
          <w:szCs w:val="26"/>
        </w:rPr>
        <w:t>进行探究</w:t>
      </w:r>
      <w:r w:rsidR="000D486B" w:rsidRPr="008203CD">
        <w:rPr>
          <w:rFonts w:hint="eastAsia"/>
          <w:sz w:val="26"/>
          <w:szCs w:val="26"/>
        </w:rPr>
        <w:t>。从而肯定，新闻标题在任何语言的报纸上都被视为</w:t>
      </w:r>
      <w:r w:rsidRPr="008203CD">
        <w:rPr>
          <w:rFonts w:hint="eastAsia"/>
          <w:sz w:val="26"/>
          <w:szCs w:val="26"/>
        </w:rPr>
        <w:t>新闻的“眼睛”或“窗户”</w:t>
      </w:r>
      <w:r w:rsidR="000D486B" w:rsidRPr="008203CD">
        <w:rPr>
          <w:rFonts w:hint="eastAsia"/>
          <w:sz w:val="26"/>
          <w:szCs w:val="26"/>
        </w:rPr>
        <w:t>。</w:t>
      </w:r>
      <w:r w:rsidR="00000BFF" w:rsidRPr="008203CD">
        <w:rPr>
          <w:rFonts w:hint="eastAsia"/>
          <w:sz w:val="26"/>
          <w:szCs w:val="26"/>
        </w:rPr>
        <w:t>然而</w:t>
      </w:r>
      <w:r w:rsidR="000D486B" w:rsidRPr="008203CD">
        <w:rPr>
          <w:sz w:val="26"/>
          <w:szCs w:val="26"/>
        </w:rPr>
        <w:t>报纸新闻语言包括新闻标题在越南尚未受到应有的重视</w:t>
      </w:r>
      <w:r w:rsidR="00000BFF" w:rsidRPr="008203CD">
        <w:rPr>
          <w:rFonts w:hint="eastAsia"/>
          <w:sz w:val="26"/>
          <w:szCs w:val="26"/>
        </w:rPr>
        <w:t>，研究结果</w:t>
      </w:r>
      <w:r w:rsidRPr="008203CD">
        <w:rPr>
          <w:rFonts w:hint="eastAsia"/>
          <w:sz w:val="26"/>
          <w:szCs w:val="26"/>
        </w:rPr>
        <w:t>甚为</w:t>
      </w:r>
      <w:r w:rsidR="00000BFF" w:rsidRPr="008203CD">
        <w:rPr>
          <w:rFonts w:hint="eastAsia"/>
          <w:sz w:val="26"/>
          <w:szCs w:val="26"/>
        </w:rPr>
        <w:t>薄弱。</w:t>
      </w:r>
    </w:p>
    <w:p w:rsidR="00391980" w:rsidRPr="008203CD" w:rsidRDefault="00391980" w:rsidP="001E25A9">
      <w:pPr>
        <w:pStyle w:val="Heading2"/>
        <w:spacing w:before="0" w:line="324" w:lineRule="auto"/>
        <w:rPr>
          <w:lang w:val="en-GB"/>
        </w:rPr>
      </w:pPr>
      <w:bookmarkStart w:id="13" w:name="_Toc20641784"/>
      <w:r w:rsidRPr="008203CD">
        <w:rPr>
          <w:rFonts w:hint="eastAsia"/>
          <w:lang w:val="en-GB"/>
        </w:rPr>
        <w:t>1.</w:t>
      </w:r>
      <w:r w:rsidR="000D486B" w:rsidRPr="008203CD">
        <w:rPr>
          <w:rFonts w:hint="eastAsia"/>
          <w:lang w:val="en-GB"/>
        </w:rPr>
        <w:t>2.</w:t>
      </w:r>
      <w:r w:rsidR="000D486B" w:rsidRPr="008203CD">
        <w:rPr>
          <w:rFonts w:hint="eastAsia"/>
          <w:lang w:val="en-GB"/>
        </w:rPr>
        <w:t>相关理论</w:t>
      </w:r>
      <w:bookmarkStart w:id="14" w:name="_Toc8537730"/>
      <w:bookmarkEnd w:id="13"/>
      <w:r w:rsidR="00191F6F" w:rsidRPr="008203CD">
        <w:rPr>
          <w:rFonts w:hint="eastAsia"/>
          <w:lang w:val="en-GB"/>
        </w:rPr>
        <w:t>基础</w:t>
      </w:r>
    </w:p>
    <w:p w:rsidR="00351000" w:rsidRPr="008F363A" w:rsidRDefault="00391980" w:rsidP="001E25A9">
      <w:pPr>
        <w:pStyle w:val="Heading3"/>
        <w:spacing w:before="0" w:line="324" w:lineRule="auto"/>
        <w:rPr>
          <w:i/>
        </w:rPr>
      </w:pPr>
      <w:bookmarkStart w:id="15" w:name="_Toc20641785"/>
      <w:r w:rsidRPr="008F363A">
        <w:rPr>
          <w:rFonts w:hint="eastAsia"/>
          <w:i/>
        </w:rPr>
        <w:t>1.2.</w:t>
      </w:r>
      <w:r w:rsidR="00351000" w:rsidRPr="008F363A">
        <w:rPr>
          <w:rFonts w:hint="eastAsia"/>
          <w:i/>
        </w:rPr>
        <w:t>1.</w:t>
      </w:r>
      <w:r w:rsidR="000556F3" w:rsidRPr="008F363A">
        <w:rPr>
          <w:rFonts w:hint="eastAsia"/>
          <w:i/>
        </w:rPr>
        <w:t xml:space="preserve"> </w:t>
      </w:r>
      <w:r w:rsidR="00351000" w:rsidRPr="008F363A">
        <w:rPr>
          <w:rFonts w:hint="eastAsia"/>
          <w:i/>
        </w:rPr>
        <w:t>汉语言特点简介</w:t>
      </w:r>
      <w:bookmarkEnd w:id="14"/>
      <w:bookmarkEnd w:id="15"/>
    </w:p>
    <w:p w:rsidR="00191F6F" w:rsidRPr="008203CD" w:rsidRDefault="00191F6F" w:rsidP="001E25A9">
      <w:pPr>
        <w:spacing w:after="0" w:line="324" w:lineRule="auto"/>
        <w:rPr>
          <w:sz w:val="26"/>
          <w:szCs w:val="26"/>
        </w:rPr>
      </w:pPr>
      <w:bookmarkStart w:id="16" w:name="_Toc8537732"/>
      <w:r w:rsidRPr="008203CD">
        <w:rPr>
          <w:rFonts w:hint="eastAsia"/>
          <w:sz w:val="26"/>
          <w:szCs w:val="26"/>
        </w:rPr>
        <w:tab/>
      </w:r>
      <w:r w:rsidR="00FD20C1" w:rsidRPr="008203CD">
        <w:rPr>
          <w:rFonts w:hint="eastAsia"/>
          <w:sz w:val="26"/>
          <w:szCs w:val="26"/>
        </w:rPr>
        <w:t xml:space="preserve">   </w:t>
      </w:r>
      <w:r w:rsidRPr="008203CD">
        <w:rPr>
          <w:rFonts w:hint="eastAsia"/>
          <w:sz w:val="26"/>
          <w:szCs w:val="26"/>
        </w:rPr>
        <w:t>在这一部分内容中，我们轮次弄清词汇包括词素、词、短语以及新词语、缩略语等方面的概念。同时也弄清汉语语法方面</w:t>
      </w:r>
      <w:r w:rsidR="00FD20C1" w:rsidRPr="008203CD">
        <w:rPr>
          <w:rFonts w:hint="eastAsia"/>
          <w:sz w:val="26"/>
          <w:szCs w:val="26"/>
        </w:rPr>
        <w:t>包括句子概念</w:t>
      </w:r>
      <w:r w:rsidRPr="008203CD">
        <w:rPr>
          <w:rFonts w:hint="eastAsia"/>
          <w:sz w:val="26"/>
          <w:szCs w:val="26"/>
        </w:rPr>
        <w:t>的特点。</w:t>
      </w:r>
    </w:p>
    <w:p w:rsidR="00351000" w:rsidRPr="008203CD" w:rsidRDefault="00FD20C1" w:rsidP="001E25A9">
      <w:pPr>
        <w:spacing w:after="0" w:line="324" w:lineRule="auto"/>
        <w:rPr>
          <w:rFonts w:ascii="Times New Roman" w:eastAsia="SimSun" w:hAnsi="Times New Roman" w:cs="Times New Roman"/>
          <w:color w:val="000000"/>
          <w:sz w:val="26"/>
          <w:szCs w:val="26"/>
        </w:rPr>
      </w:pPr>
      <w:r w:rsidRPr="008203CD">
        <w:rPr>
          <w:rFonts w:hint="eastAsia"/>
          <w:sz w:val="26"/>
          <w:szCs w:val="26"/>
        </w:rPr>
        <w:tab/>
      </w:r>
      <w:r w:rsidRPr="008203CD">
        <w:rPr>
          <w:rFonts w:hint="eastAsia"/>
          <w:sz w:val="26"/>
          <w:szCs w:val="26"/>
        </w:rPr>
        <w:t>关于汉语修辞的相关理论，</w:t>
      </w:r>
      <w:bookmarkEnd w:id="16"/>
      <w:r w:rsidRPr="008203CD">
        <w:rPr>
          <w:rFonts w:hint="eastAsia"/>
          <w:sz w:val="26"/>
          <w:szCs w:val="26"/>
        </w:rPr>
        <w:t>我们指出</w:t>
      </w:r>
      <w:r w:rsidR="00351000" w:rsidRPr="008203CD">
        <w:rPr>
          <w:rFonts w:ascii="Times New Roman" w:eastAsia="SimSun" w:hAnsi="Times New Roman" w:cs="Times New Roman"/>
          <w:color w:val="000000"/>
          <w:sz w:val="26"/>
          <w:szCs w:val="26"/>
        </w:rPr>
        <w:t xml:space="preserve"> “</w:t>
      </w:r>
      <w:r w:rsidR="00351000" w:rsidRPr="008203CD">
        <w:rPr>
          <w:rFonts w:ascii="Times New Roman" w:eastAsia="SimSun" w:hAnsi="Times New Roman" w:cs="Times New Roman" w:hint="eastAsia"/>
          <w:color w:val="000000"/>
          <w:sz w:val="26"/>
          <w:szCs w:val="26"/>
        </w:rPr>
        <w:t>修辞</w:t>
      </w:r>
      <w:r w:rsidR="00351000" w:rsidRPr="008203CD">
        <w:rPr>
          <w:rFonts w:ascii="Times New Roman" w:eastAsia="SimSun" w:hAnsi="Times New Roman" w:cs="Times New Roman"/>
          <w:color w:val="000000"/>
          <w:sz w:val="26"/>
          <w:szCs w:val="26"/>
        </w:rPr>
        <w:t>”</w:t>
      </w:r>
      <w:r w:rsidR="00351000" w:rsidRPr="008203CD">
        <w:rPr>
          <w:rFonts w:ascii="Times New Roman" w:eastAsia="SimSun" w:hAnsi="Times New Roman" w:cs="Times New Roman" w:hint="eastAsia"/>
          <w:color w:val="000000"/>
          <w:sz w:val="26"/>
          <w:szCs w:val="26"/>
        </w:rPr>
        <w:t>概念包括以下三层含义。其一是指运用语言的方式、方法或技巧规律又叫</w:t>
      </w:r>
      <w:hyperlink r:id="rId9" w:tgtFrame="_blank" w:history="1">
        <w:r w:rsidR="00351000" w:rsidRPr="008203CD">
          <w:rPr>
            <w:rStyle w:val="Hyperlink"/>
            <w:rFonts w:ascii="Times New Roman" w:eastAsia="SimSun" w:hAnsi="Times New Roman" w:cs="Times New Roman" w:hint="eastAsia"/>
            <w:color w:val="000000"/>
            <w:sz w:val="26"/>
            <w:szCs w:val="26"/>
            <w:u w:val="none"/>
          </w:rPr>
          <w:t>修辞手段</w:t>
        </w:r>
      </w:hyperlink>
      <w:r w:rsidR="00351000" w:rsidRPr="008203CD">
        <w:rPr>
          <w:rFonts w:ascii="Times New Roman" w:eastAsia="SimSun" w:hAnsi="Times New Roman" w:cs="Times New Roman" w:hint="eastAsia"/>
          <w:color w:val="000000"/>
          <w:sz w:val="26"/>
          <w:szCs w:val="26"/>
        </w:rPr>
        <w:t>。其二是指说话写作中积极调整语言的行为活动，又叫修辞活动。其三是指</w:t>
      </w:r>
      <w:hyperlink r:id="rId10" w:tgtFrame="_blank" w:history="1">
        <w:r w:rsidR="00351000" w:rsidRPr="008203CD">
          <w:rPr>
            <w:rStyle w:val="Hyperlink"/>
            <w:rFonts w:ascii="Times New Roman" w:eastAsia="SimSun" w:hAnsi="Times New Roman" w:cs="Times New Roman" w:hint="eastAsia"/>
            <w:color w:val="000000"/>
            <w:sz w:val="26"/>
            <w:szCs w:val="26"/>
            <w:u w:val="none"/>
          </w:rPr>
          <w:t>修辞学</w:t>
        </w:r>
      </w:hyperlink>
      <w:r w:rsidR="00351000" w:rsidRPr="008203CD">
        <w:rPr>
          <w:rFonts w:ascii="Times New Roman" w:eastAsia="SimSun" w:hAnsi="Times New Roman" w:cs="Times New Roman" w:hint="eastAsia"/>
          <w:color w:val="000000"/>
          <w:sz w:val="26"/>
          <w:szCs w:val="26"/>
        </w:rPr>
        <w:t>或修辞著作。</w:t>
      </w:r>
    </w:p>
    <w:p w:rsidR="00351000" w:rsidRPr="008203CD" w:rsidRDefault="00351000" w:rsidP="001E25A9">
      <w:pPr>
        <w:shd w:val="clear" w:color="auto" w:fill="FFFFFF"/>
        <w:spacing w:after="0" w:line="324" w:lineRule="auto"/>
        <w:ind w:firstLine="720"/>
        <w:jc w:val="both"/>
        <w:rPr>
          <w:rFonts w:ascii="SimSun" w:hAnsi="SimSun"/>
          <w:bCs/>
          <w:sz w:val="26"/>
          <w:szCs w:val="26"/>
        </w:rPr>
      </w:pPr>
      <w:r w:rsidRPr="008203CD">
        <w:rPr>
          <w:rFonts w:ascii="Times New Roman" w:eastAsia="SimSun" w:hAnsi="Times New Roman" w:cs="Times New Roman" w:hint="eastAsia"/>
          <w:color w:val="000000"/>
          <w:sz w:val="26"/>
          <w:szCs w:val="26"/>
        </w:rPr>
        <w:t>常见的修辞手法</w:t>
      </w:r>
      <w:r w:rsidR="000556F3" w:rsidRPr="008203CD">
        <w:rPr>
          <w:rFonts w:ascii="Times New Roman" w:eastAsia="SimSun" w:hAnsi="Times New Roman" w:cs="Times New Roman" w:hint="eastAsia"/>
          <w:color w:val="000000"/>
          <w:sz w:val="26"/>
          <w:szCs w:val="26"/>
        </w:rPr>
        <w:t>，按照</w:t>
      </w:r>
      <w:r w:rsidRPr="008203CD">
        <w:rPr>
          <w:rFonts w:ascii="SimSun" w:hAnsi="SimSun" w:hint="eastAsia"/>
          <w:bCs/>
          <w:sz w:val="26"/>
          <w:szCs w:val="26"/>
        </w:rPr>
        <w:t>李宏伟、武晓平在《汉语语法修辞》一书中已经总结出修辞的运用就有比喻、夸张、比拟、借代、对偶、排比、双关、通感、顶真、回环、仿词、反语等共十九个类型</w:t>
      </w:r>
      <w:r w:rsidRPr="008203CD">
        <w:rPr>
          <w:rStyle w:val="FootnoteReference"/>
          <w:rFonts w:ascii="SimSun" w:hAnsi="SimSun"/>
          <w:bCs/>
          <w:sz w:val="26"/>
          <w:szCs w:val="26"/>
        </w:rPr>
        <w:footnoteReference w:id="1"/>
      </w:r>
      <w:r w:rsidRPr="008203CD">
        <w:rPr>
          <w:rFonts w:ascii="SimSun" w:hAnsi="SimSun" w:hint="eastAsia"/>
          <w:bCs/>
          <w:sz w:val="26"/>
          <w:szCs w:val="26"/>
        </w:rPr>
        <w:t>。然而，实际上常见的修辞手法有各种比喻、比拟、夸张、排比、对称、借代、重叠、通感等。</w:t>
      </w:r>
    </w:p>
    <w:p w:rsidR="00351000" w:rsidRPr="008F363A" w:rsidRDefault="00D36250" w:rsidP="001E25A9">
      <w:pPr>
        <w:pStyle w:val="Heading2"/>
        <w:spacing w:before="0" w:line="324" w:lineRule="auto"/>
        <w:rPr>
          <w:i/>
        </w:rPr>
      </w:pPr>
      <w:bookmarkStart w:id="17" w:name="_Toc8537742"/>
      <w:bookmarkStart w:id="18" w:name="_Toc20641786"/>
      <w:r w:rsidRPr="008F363A">
        <w:rPr>
          <w:rFonts w:hint="eastAsia"/>
          <w:i/>
        </w:rPr>
        <w:t>1.2.</w:t>
      </w:r>
      <w:r w:rsidR="00351000" w:rsidRPr="008F363A">
        <w:rPr>
          <w:rFonts w:hint="eastAsia"/>
          <w:i/>
        </w:rPr>
        <w:t xml:space="preserve">2 </w:t>
      </w:r>
      <w:r w:rsidR="00351000" w:rsidRPr="008F363A">
        <w:rPr>
          <w:rFonts w:hint="eastAsia"/>
          <w:i/>
        </w:rPr>
        <w:t>新闻及新闻标题语言的特点概述</w:t>
      </w:r>
      <w:bookmarkEnd w:id="17"/>
      <w:bookmarkEnd w:id="18"/>
    </w:p>
    <w:p w:rsidR="00351000" w:rsidRPr="008F363A" w:rsidRDefault="00D36250" w:rsidP="001E25A9">
      <w:pPr>
        <w:spacing w:after="0" w:line="324" w:lineRule="auto"/>
        <w:rPr>
          <w:i/>
          <w:sz w:val="28"/>
        </w:rPr>
      </w:pPr>
      <w:bookmarkStart w:id="19" w:name="_Toc8537743"/>
      <w:r w:rsidRPr="008F363A">
        <w:rPr>
          <w:rFonts w:hint="eastAsia"/>
          <w:i/>
          <w:sz w:val="28"/>
        </w:rPr>
        <w:t>1.</w:t>
      </w:r>
      <w:r w:rsidR="00351000" w:rsidRPr="008F363A">
        <w:rPr>
          <w:rFonts w:hint="eastAsia"/>
          <w:i/>
          <w:sz w:val="28"/>
        </w:rPr>
        <w:t>2.</w:t>
      </w:r>
      <w:r w:rsidRPr="008F363A">
        <w:rPr>
          <w:rFonts w:hint="eastAsia"/>
          <w:i/>
          <w:sz w:val="28"/>
        </w:rPr>
        <w:t>2.</w:t>
      </w:r>
      <w:r w:rsidR="00351000" w:rsidRPr="008F363A">
        <w:rPr>
          <w:rFonts w:hint="eastAsia"/>
          <w:i/>
          <w:sz w:val="28"/>
        </w:rPr>
        <w:t>1</w:t>
      </w:r>
      <w:r w:rsidR="00351000" w:rsidRPr="008F363A">
        <w:rPr>
          <w:rFonts w:hint="eastAsia"/>
          <w:i/>
          <w:sz w:val="28"/>
        </w:rPr>
        <w:t>新闻语言的概述</w:t>
      </w:r>
      <w:bookmarkEnd w:id="19"/>
    </w:p>
    <w:p w:rsidR="000556F3" w:rsidRPr="008203CD" w:rsidRDefault="00351000" w:rsidP="001E25A9">
      <w:pPr>
        <w:spacing w:after="0" w:line="324" w:lineRule="auto"/>
        <w:ind w:firstLine="720"/>
        <w:jc w:val="both"/>
        <w:rPr>
          <w:rFonts w:asciiTheme="majorEastAsia" w:eastAsiaTheme="majorEastAsia" w:hAnsiTheme="majorEastAsia"/>
          <w:color w:val="000000" w:themeColor="text1"/>
          <w:sz w:val="26"/>
          <w:szCs w:val="26"/>
        </w:rPr>
      </w:pPr>
      <w:r w:rsidRPr="008203CD">
        <w:rPr>
          <w:rFonts w:asciiTheme="majorEastAsia" w:eastAsiaTheme="majorEastAsia" w:hAnsiTheme="majorEastAsia" w:hint="eastAsia"/>
          <w:color w:val="000000" w:themeColor="text1"/>
          <w:sz w:val="26"/>
          <w:szCs w:val="26"/>
        </w:rPr>
        <w:t>广义的新闻包括信息、通讯、新闻评论等体裁，狭义的新闻即信息。传递新闻信息的载体是语言，任何新闻信息都必须通过语言来实现它的价值。</w:t>
      </w:r>
    </w:p>
    <w:p w:rsidR="00351000" w:rsidRPr="008203CD" w:rsidRDefault="001608C0" w:rsidP="001E25A9">
      <w:pPr>
        <w:spacing w:after="0" w:line="324" w:lineRule="auto"/>
        <w:ind w:firstLine="720"/>
        <w:jc w:val="both"/>
        <w:rPr>
          <w:rFonts w:asciiTheme="majorEastAsia" w:eastAsiaTheme="majorEastAsia" w:hAnsiTheme="majorEastAsia"/>
          <w:color w:val="000000" w:themeColor="text1"/>
          <w:sz w:val="26"/>
          <w:szCs w:val="26"/>
        </w:rPr>
      </w:pPr>
      <w:r w:rsidRPr="008203CD">
        <w:rPr>
          <w:rFonts w:asciiTheme="majorEastAsia" w:eastAsiaTheme="majorEastAsia" w:hAnsiTheme="majorEastAsia" w:hint="eastAsia"/>
          <w:color w:val="000000" w:themeColor="text1"/>
          <w:sz w:val="26"/>
          <w:szCs w:val="26"/>
        </w:rPr>
        <w:t>经探讨各位专家学者对新闻报纸语言特点的观点，我们总结出</w:t>
      </w:r>
      <w:r w:rsidR="00351000" w:rsidRPr="008203CD">
        <w:rPr>
          <w:rFonts w:asciiTheme="majorEastAsia" w:eastAsiaTheme="majorEastAsia" w:hAnsiTheme="majorEastAsia" w:hint="eastAsia"/>
          <w:color w:val="000000" w:themeColor="text1"/>
          <w:sz w:val="26"/>
          <w:szCs w:val="26"/>
        </w:rPr>
        <w:t>新闻语言的特点</w:t>
      </w:r>
      <w:r w:rsidRPr="008203CD">
        <w:rPr>
          <w:rFonts w:asciiTheme="majorEastAsia" w:eastAsiaTheme="majorEastAsia" w:hAnsiTheme="majorEastAsia" w:hint="eastAsia"/>
          <w:color w:val="000000" w:themeColor="text1"/>
          <w:sz w:val="26"/>
          <w:szCs w:val="26"/>
        </w:rPr>
        <w:t>具有</w:t>
      </w:r>
      <w:r w:rsidR="00351000" w:rsidRPr="008203CD">
        <w:rPr>
          <w:rFonts w:asciiTheme="majorEastAsia" w:eastAsiaTheme="majorEastAsia" w:hAnsiTheme="majorEastAsia" w:hint="eastAsia"/>
          <w:color w:val="000000" w:themeColor="text1"/>
          <w:sz w:val="26"/>
          <w:szCs w:val="26"/>
        </w:rPr>
        <w:t>准确性、客观性、简练性、朴实性和通俗性</w:t>
      </w:r>
      <w:r w:rsidRPr="008203CD">
        <w:rPr>
          <w:rFonts w:asciiTheme="majorEastAsia" w:eastAsiaTheme="majorEastAsia" w:hAnsiTheme="majorEastAsia" w:hint="eastAsia"/>
          <w:color w:val="000000" w:themeColor="text1"/>
          <w:sz w:val="26"/>
          <w:szCs w:val="26"/>
        </w:rPr>
        <w:t>等</w:t>
      </w:r>
      <w:r w:rsidR="00351000" w:rsidRPr="008203CD">
        <w:rPr>
          <w:rFonts w:asciiTheme="majorEastAsia" w:eastAsiaTheme="majorEastAsia" w:hAnsiTheme="majorEastAsia" w:hint="eastAsia"/>
          <w:color w:val="000000" w:themeColor="text1"/>
          <w:sz w:val="26"/>
          <w:szCs w:val="26"/>
        </w:rPr>
        <w:t>。</w:t>
      </w:r>
    </w:p>
    <w:p w:rsidR="00351000" w:rsidRPr="008F363A" w:rsidRDefault="00A641F4" w:rsidP="001E25A9">
      <w:pPr>
        <w:spacing w:after="0" w:line="324" w:lineRule="auto"/>
        <w:rPr>
          <w:i/>
          <w:sz w:val="28"/>
        </w:rPr>
      </w:pPr>
      <w:bookmarkStart w:id="20" w:name="_Toc8537746"/>
      <w:r w:rsidRPr="008F363A">
        <w:rPr>
          <w:rFonts w:hint="eastAsia"/>
          <w:i/>
          <w:sz w:val="28"/>
        </w:rPr>
        <w:t>1.2.2.</w:t>
      </w:r>
      <w:r w:rsidR="00351000" w:rsidRPr="008F363A">
        <w:rPr>
          <w:rFonts w:hint="eastAsia"/>
          <w:i/>
          <w:sz w:val="28"/>
        </w:rPr>
        <w:t>2.</w:t>
      </w:r>
      <w:r w:rsidR="00351000" w:rsidRPr="008F363A">
        <w:rPr>
          <w:rFonts w:hint="eastAsia"/>
          <w:i/>
          <w:sz w:val="28"/>
        </w:rPr>
        <w:t>新闻标题概述</w:t>
      </w:r>
      <w:bookmarkEnd w:id="20"/>
    </w:p>
    <w:p w:rsidR="00E33F6D" w:rsidRPr="008203CD" w:rsidRDefault="00351000" w:rsidP="001E25A9">
      <w:pPr>
        <w:spacing w:after="0" w:line="324" w:lineRule="auto"/>
        <w:ind w:firstLine="720"/>
        <w:jc w:val="both"/>
        <w:rPr>
          <w:rFonts w:asciiTheme="majorEastAsia" w:eastAsiaTheme="majorEastAsia" w:hAnsiTheme="majorEastAsia"/>
          <w:color w:val="000000" w:themeColor="text1"/>
          <w:sz w:val="26"/>
          <w:szCs w:val="26"/>
        </w:rPr>
      </w:pPr>
      <w:r w:rsidRPr="008203CD">
        <w:rPr>
          <w:rFonts w:asciiTheme="majorEastAsia" w:eastAsiaTheme="majorEastAsia" w:hAnsiTheme="majorEastAsia" w:hint="eastAsia"/>
          <w:color w:val="000000" w:themeColor="text1"/>
          <w:sz w:val="26"/>
          <w:szCs w:val="26"/>
        </w:rPr>
        <w:t>广义的新闻标题指的是新闻传媒上</w:t>
      </w:r>
      <w:r w:rsidR="0086313B" w:rsidRPr="008203CD">
        <w:rPr>
          <w:rFonts w:asciiTheme="majorEastAsia" w:eastAsiaTheme="majorEastAsia" w:hAnsiTheme="majorEastAsia" w:hint="eastAsia"/>
          <w:color w:val="000000" w:themeColor="text1"/>
          <w:sz w:val="26"/>
          <w:szCs w:val="26"/>
        </w:rPr>
        <w:t>所有的</w:t>
      </w:r>
      <w:r w:rsidRPr="008203CD">
        <w:rPr>
          <w:rFonts w:asciiTheme="majorEastAsia" w:eastAsiaTheme="majorEastAsia" w:hAnsiTheme="majorEastAsia" w:hint="eastAsia"/>
          <w:color w:val="000000" w:themeColor="text1"/>
          <w:sz w:val="26"/>
          <w:szCs w:val="26"/>
        </w:rPr>
        <w:t>的新闻、文章的题目</w:t>
      </w:r>
      <w:r w:rsidR="0086313B" w:rsidRPr="008203CD">
        <w:rPr>
          <w:rFonts w:asciiTheme="majorEastAsia" w:eastAsiaTheme="majorEastAsia" w:hAnsiTheme="majorEastAsia" w:hint="eastAsia"/>
          <w:color w:val="000000" w:themeColor="text1"/>
          <w:sz w:val="26"/>
          <w:szCs w:val="26"/>
        </w:rPr>
        <w:t>。</w:t>
      </w:r>
      <w:r w:rsidRPr="008203CD">
        <w:rPr>
          <w:rFonts w:asciiTheme="majorEastAsia" w:eastAsiaTheme="majorEastAsia" w:hAnsiTheme="majorEastAsia" w:hint="eastAsia"/>
          <w:color w:val="000000" w:themeColor="text1"/>
          <w:sz w:val="26"/>
          <w:szCs w:val="26"/>
        </w:rPr>
        <w:t>狭义的新闻标题</w:t>
      </w:r>
      <w:r w:rsidR="0086313B" w:rsidRPr="008203CD">
        <w:rPr>
          <w:rFonts w:asciiTheme="majorEastAsia" w:eastAsiaTheme="majorEastAsia" w:hAnsiTheme="majorEastAsia" w:hint="eastAsia"/>
          <w:color w:val="000000" w:themeColor="text1"/>
          <w:sz w:val="26"/>
          <w:szCs w:val="26"/>
        </w:rPr>
        <w:t>指的是报纸上每一篇文章的标题</w:t>
      </w:r>
      <w:r w:rsidRPr="008203CD">
        <w:rPr>
          <w:rFonts w:asciiTheme="majorEastAsia" w:eastAsiaTheme="majorEastAsia" w:hAnsiTheme="majorEastAsia" w:hint="eastAsia"/>
          <w:color w:val="000000" w:themeColor="text1"/>
          <w:sz w:val="26"/>
          <w:szCs w:val="26"/>
        </w:rPr>
        <w:t>。新闻标题作为整篇文章内容的概括与浓缩，被喻为文章的眼球。新闻标题的重要性表现在它可以有效地揭示新闻的重要内容，具备其自身的观点和中心内容，成为新闻不可缺少的一部分。</w:t>
      </w:r>
    </w:p>
    <w:p w:rsidR="0075476A" w:rsidRPr="008203CD" w:rsidRDefault="00351000" w:rsidP="00ED02EE">
      <w:pPr>
        <w:spacing w:after="0" w:line="336" w:lineRule="auto"/>
        <w:ind w:firstLine="720"/>
        <w:rPr>
          <w:rFonts w:asciiTheme="majorEastAsia" w:eastAsiaTheme="majorEastAsia" w:hAnsiTheme="majorEastAsia"/>
          <w:color w:val="000000" w:themeColor="text1"/>
          <w:sz w:val="26"/>
          <w:szCs w:val="26"/>
        </w:rPr>
      </w:pPr>
      <w:bookmarkStart w:id="21" w:name="_Toc8537749"/>
      <w:r w:rsidRPr="008203CD">
        <w:rPr>
          <w:rFonts w:hint="eastAsia"/>
          <w:sz w:val="26"/>
          <w:szCs w:val="26"/>
        </w:rPr>
        <w:lastRenderedPageBreak/>
        <w:t>新闻标题</w:t>
      </w:r>
      <w:bookmarkEnd w:id="21"/>
      <w:r w:rsidR="0075476A" w:rsidRPr="008203CD">
        <w:rPr>
          <w:rFonts w:hint="eastAsia"/>
          <w:sz w:val="26"/>
          <w:szCs w:val="26"/>
        </w:rPr>
        <w:t>具有</w:t>
      </w:r>
      <w:r w:rsidRPr="008203CD">
        <w:rPr>
          <w:rFonts w:asciiTheme="majorEastAsia" w:eastAsiaTheme="majorEastAsia" w:hAnsiTheme="majorEastAsia" w:hint="eastAsia"/>
          <w:color w:val="000000" w:themeColor="text1"/>
          <w:sz w:val="26"/>
          <w:szCs w:val="26"/>
        </w:rPr>
        <w:t>通俗简洁</w:t>
      </w:r>
      <w:r w:rsidR="0075476A" w:rsidRPr="008203CD">
        <w:rPr>
          <w:rFonts w:asciiTheme="majorEastAsia" w:eastAsiaTheme="majorEastAsia" w:hAnsiTheme="majorEastAsia" w:hint="eastAsia"/>
          <w:color w:val="000000" w:themeColor="text1"/>
          <w:sz w:val="26"/>
          <w:szCs w:val="26"/>
        </w:rPr>
        <w:t>、</w:t>
      </w:r>
      <w:r w:rsidRPr="008203CD">
        <w:rPr>
          <w:rFonts w:asciiTheme="majorEastAsia" w:eastAsiaTheme="majorEastAsia" w:hAnsiTheme="majorEastAsia" w:hint="eastAsia"/>
          <w:color w:val="000000" w:themeColor="text1"/>
          <w:sz w:val="26"/>
          <w:szCs w:val="26"/>
        </w:rPr>
        <w:t>含蓄</w:t>
      </w:r>
      <w:r w:rsidR="00C97DC7" w:rsidRPr="008203CD">
        <w:rPr>
          <w:rFonts w:asciiTheme="majorEastAsia" w:eastAsiaTheme="majorEastAsia" w:hAnsiTheme="majorEastAsia" w:hint="eastAsia"/>
          <w:color w:val="000000" w:themeColor="text1"/>
          <w:sz w:val="26"/>
          <w:szCs w:val="26"/>
        </w:rPr>
        <w:t>巧用</w:t>
      </w:r>
      <w:r w:rsidR="0075476A" w:rsidRPr="008203CD">
        <w:rPr>
          <w:rFonts w:asciiTheme="majorEastAsia" w:eastAsiaTheme="majorEastAsia" w:hAnsiTheme="majorEastAsia" w:hint="eastAsia"/>
          <w:color w:val="000000" w:themeColor="text1"/>
          <w:sz w:val="26"/>
          <w:szCs w:val="26"/>
        </w:rPr>
        <w:t>和</w:t>
      </w:r>
      <w:r w:rsidRPr="008203CD">
        <w:rPr>
          <w:rFonts w:asciiTheme="majorEastAsia" w:eastAsiaTheme="majorEastAsia" w:hAnsiTheme="majorEastAsia" w:hint="eastAsia"/>
          <w:color w:val="000000" w:themeColor="text1"/>
          <w:sz w:val="26"/>
          <w:szCs w:val="26"/>
        </w:rPr>
        <w:t>意蕴深长</w:t>
      </w:r>
      <w:r w:rsidR="0075476A" w:rsidRPr="008203CD">
        <w:rPr>
          <w:rFonts w:asciiTheme="majorEastAsia" w:eastAsiaTheme="majorEastAsia" w:hAnsiTheme="majorEastAsia" w:hint="eastAsia"/>
          <w:color w:val="000000" w:themeColor="text1"/>
          <w:sz w:val="26"/>
          <w:szCs w:val="26"/>
        </w:rPr>
        <w:t>等特点。</w:t>
      </w:r>
    </w:p>
    <w:p w:rsidR="00351000" w:rsidRPr="008F363A" w:rsidRDefault="00A641F4" w:rsidP="001E25A9">
      <w:pPr>
        <w:pStyle w:val="Heading2"/>
        <w:spacing w:before="0" w:line="312" w:lineRule="auto"/>
        <w:rPr>
          <w:i/>
        </w:rPr>
      </w:pPr>
      <w:bookmarkStart w:id="22" w:name="_Toc8537750"/>
      <w:bookmarkStart w:id="23" w:name="_Toc20641787"/>
      <w:r w:rsidRPr="008F363A">
        <w:rPr>
          <w:rFonts w:hint="eastAsia"/>
          <w:i/>
        </w:rPr>
        <w:t>1.2.</w:t>
      </w:r>
      <w:r w:rsidR="00351000" w:rsidRPr="008F363A">
        <w:rPr>
          <w:rFonts w:hint="eastAsia"/>
          <w:i/>
        </w:rPr>
        <w:t xml:space="preserve">3 </w:t>
      </w:r>
      <w:r w:rsidR="00351000" w:rsidRPr="008F363A">
        <w:rPr>
          <w:rFonts w:hint="eastAsia"/>
          <w:i/>
        </w:rPr>
        <w:t>报纸新闻标题与翻译</w:t>
      </w:r>
      <w:bookmarkEnd w:id="22"/>
      <w:bookmarkEnd w:id="23"/>
    </w:p>
    <w:p w:rsidR="00351000" w:rsidRPr="008F363A" w:rsidRDefault="00A641F4" w:rsidP="001E25A9">
      <w:pPr>
        <w:spacing w:after="0" w:line="312" w:lineRule="auto"/>
        <w:rPr>
          <w:i/>
        </w:rPr>
      </w:pPr>
      <w:bookmarkStart w:id="24" w:name="_Toc8537751"/>
      <w:r w:rsidRPr="008F363A">
        <w:rPr>
          <w:rFonts w:hint="eastAsia"/>
          <w:i/>
          <w:sz w:val="28"/>
        </w:rPr>
        <w:t>1.2.3.1</w:t>
      </w:r>
      <w:r w:rsidR="00351000" w:rsidRPr="008F363A">
        <w:rPr>
          <w:rFonts w:hint="eastAsia"/>
          <w:i/>
          <w:sz w:val="28"/>
        </w:rPr>
        <w:t>翻译概述</w:t>
      </w:r>
      <w:bookmarkEnd w:id="24"/>
    </w:p>
    <w:p w:rsidR="00351000" w:rsidRPr="008203CD" w:rsidRDefault="00351000" w:rsidP="001E25A9">
      <w:pPr>
        <w:spacing w:after="0" w:line="312" w:lineRule="auto"/>
        <w:ind w:firstLine="720"/>
        <w:jc w:val="both"/>
        <w:rPr>
          <w:rFonts w:asciiTheme="majorEastAsia" w:eastAsiaTheme="majorEastAsia" w:hAnsiTheme="majorEastAsia"/>
          <w:color w:val="000000" w:themeColor="text1"/>
          <w:sz w:val="26"/>
          <w:szCs w:val="26"/>
        </w:rPr>
      </w:pPr>
      <w:r w:rsidRPr="008203CD">
        <w:rPr>
          <w:rFonts w:asciiTheme="majorEastAsia" w:eastAsiaTheme="majorEastAsia" w:hAnsiTheme="majorEastAsia" w:hint="eastAsia"/>
          <w:color w:val="000000" w:themeColor="text1"/>
          <w:sz w:val="26"/>
          <w:szCs w:val="26"/>
        </w:rPr>
        <w:t>一般词典</w:t>
      </w:r>
      <w:r w:rsidR="0075476A" w:rsidRPr="008203CD">
        <w:rPr>
          <w:rFonts w:asciiTheme="majorEastAsia" w:eastAsiaTheme="majorEastAsia" w:hAnsiTheme="majorEastAsia" w:hint="eastAsia"/>
          <w:color w:val="000000" w:themeColor="text1"/>
          <w:sz w:val="26"/>
          <w:szCs w:val="26"/>
        </w:rPr>
        <w:t>和</w:t>
      </w:r>
      <w:r w:rsidRPr="008203CD">
        <w:rPr>
          <w:rFonts w:asciiTheme="majorEastAsia" w:eastAsiaTheme="majorEastAsia" w:hAnsiTheme="majorEastAsia" w:hint="eastAsia"/>
          <w:color w:val="000000" w:themeColor="text1"/>
          <w:sz w:val="26"/>
          <w:szCs w:val="26"/>
        </w:rPr>
        <w:t>百科全书把翻译解释为“把一种语言文字的意义用另一种语言文字表达出来”、“在保留意义的情况下从一种语言转变成另一种语言”或“从一种语言变成另一种语言”等。</w:t>
      </w:r>
    </w:p>
    <w:p w:rsidR="00351000" w:rsidRPr="008203CD" w:rsidRDefault="0075476A" w:rsidP="001E25A9">
      <w:pPr>
        <w:spacing w:after="0" w:line="312" w:lineRule="auto"/>
        <w:ind w:firstLine="720"/>
        <w:jc w:val="both"/>
        <w:rPr>
          <w:color w:val="000000" w:themeColor="text1"/>
          <w:sz w:val="26"/>
          <w:szCs w:val="26"/>
        </w:rPr>
      </w:pPr>
      <w:r w:rsidRPr="008203CD">
        <w:rPr>
          <w:rFonts w:hint="eastAsia"/>
          <w:color w:val="000000" w:themeColor="text1"/>
          <w:sz w:val="26"/>
          <w:szCs w:val="26"/>
        </w:rPr>
        <w:t>对</w:t>
      </w:r>
      <w:r w:rsidR="00351000" w:rsidRPr="008203CD">
        <w:rPr>
          <w:rFonts w:hint="eastAsia"/>
          <w:color w:val="000000" w:themeColor="text1"/>
          <w:sz w:val="26"/>
          <w:szCs w:val="26"/>
        </w:rPr>
        <w:t>翻译标准，大多学者一致认为包括“信”、“达”、“雅”三内容。</w:t>
      </w:r>
    </w:p>
    <w:p w:rsidR="00351000" w:rsidRPr="008203CD" w:rsidRDefault="00351000" w:rsidP="001E25A9">
      <w:pPr>
        <w:spacing w:after="0" w:line="312" w:lineRule="auto"/>
        <w:ind w:firstLine="720"/>
        <w:jc w:val="both"/>
        <w:rPr>
          <w:color w:val="000000" w:themeColor="text1"/>
          <w:sz w:val="26"/>
          <w:szCs w:val="26"/>
        </w:rPr>
      </w:pPr>
      <w:r w:rsidRPr="008203CD">
        <w:rPr>
          <w:rFonts w:hint="eastAsia"/>
          <w:color w:val="000000" w:themeColor="text1"/>
          <w:sz w:val="26"/>
          <w:szCs w:val="26"/>
        </w:rPr>
        <w:t>在翻译过程中，翻译者要遵守准确性原则、经济性原则和平实性原则。</w:t>
      </w:r>
    </w:p>
    <w:p w:rsidR="0075476A" w:rsidRPr="008203CD" w:rsidRDefault="00351000" w:rsidP="001E25A9">
      <w:pPr>
        <w:spacing w:after="0" w:line="312" w:lineRule="auto"/>
        <w:ind w:firstLine="720"/>
        <w:jc w:val="both"/>
        <w:rPr>
          <w:color w:val="000000" w:themeColor="text1"/>
          <w:sz w:val="26"/>
          <w:szCs w:val="26"/>
        </w:rPr>
      </w:pPr>
      <w:r w:rsidRPr="008203CD">
        <w:rPr>
          <w:rFonts w:hint="eastAsia"/>
          <w:color w:val="000000" w:themeColor="text1"/>
          <w:sz w:val="26"/>
          <w:szCs w:val="26"/>
        </w:rPr>
        <w:t>翻译</w:t>
      </w:r>
      <w:r w:rsidR="0075476A" w:rsidRPr="008203CD">
        <w:rPr>
          <w:rFonts w:hint="eastAsia"/>
          <w:color w:val="000000" w:themeColor="text1"/>
          <w:sz w:val="26"/>
          <w:szCs w:val="26"/>
        </w:rPr>
        <w:t>方法包括</w:t>
      </w:r>
      <w:r w:rsidRPr="008203CD">
        <w:rPr>
          <w:rFonts w:hint="eastAsia"/>
          <w:color w:val="000000" w:themeColor="text1"/>
          <w:sz w:val="26"/>
          <w:szCs w:val="26"/>
        </w:rPr>
        <w:t>直译、意译、音译、半意半音翻译、形译等方法。</w:t>
      </w:r>
    </w:p>
    <w:p w:rsidR="00351000" w:rsidRPr="008203CD" w:rsidRDefault="00351000" w:rsidP="001E25A9">
      <w:pPr>
        <w:spacing w:after="0" w:line="312" w:lineRule="auto"/>
        <w:ind w:firstLine="720"/>
        <w:jc w:val="both"/>
        <w:rPr>
          <w:color w:val="000000" w:themeColor="text1"/>
          <w:sz w:val="26"/>
          <w:szCs w:val="26"/>
        </w:rPr>
      </w:pPr>
      <w:r w:rsidRPr="008203CD">
        <w:rPr>
          <w:rFonts w:hint="eastAsia"/>
          <w:color w:val="000000" w:themeColor="text1"/>
          <w:sz w:val="26"/>
          <w:szCs w:val="26"/>
        </w:rPr>
        <w:t>翻译策略也称翻译技巧，包括：（</w:t>
      </w:r>
      <w:r w:rsidRPr="008203CD">
        <w:rPr>
          <w:color w:val="000000" w:themeColor="text1"/>
          <w:sz w:val="26"/>
          <w:szCs w:val="26"/>
        </w:rPr>
        <w:t>1</w:t>
      </w:r>
      <w:r w:rsidRPr="008203CD">
        <w:rPr>
          <w:rFonts w:hint="eastAsia"/>
          <w:color w:val="000000" w:themeColor="text1"/>
          <w:sz w:val="26"/>
          <w:szCs w:val="26"/>
        </w:rPr>
        <w:t>）转换拼写法：是指转换字母系统或者译音；（</w:t>
      </w:r>
      <w:r w:rsidR="0075476A" w:rsidRPr="008203CD">
        <w:rPr>
          <w:rFonts w:hint="eastAsia"/>
          <w:color w:val="000000" w:themeColor="text1"/>
          <w:sz w:val="26"/>
          <w:szCs w:val="26"/>
        </w:rPr>
        <w:t>2</w:t>
      </w:r>
      <w:r w:rsidRPr="008203CD">
        <w:rPr>
          <w:rFonts w:hint="eastAsia"/>
          <w:color w:val="000000" w:themeColor="text1"/>
          <w:sz w:val="26"/>
          <w:szCs w:val="26"/>
        </w:rPr>
        <w:t>）语言翻译：是指尽量保留原文的指示意义；（</w:t>
      </w:r>
      <w:r w:rsidR="0075476A" w:rsidRPr="008203CD">
        <w:rPr>
          <w:rFonts w:hint="eastAsia"/>
          <w:color w:val="000000" w:themeColor="text1"/>
          <w:sz w:val="26"/>
          <w:szCs w:val="26"/>
        </w:rPr>
        <w:t>3</w:t>
      </w:r>
      <w:r w:rsidRPr="008203CD">
        <w:rPr>
          <w:rFonts w:hint="eastAsia"/>
          <w:color w:val="000000" w:themeColor="text1"/>
          <w:sz w:val="26"/>
          <w:szCs w:val="26"/>
        </w:rPr>
        <w:t>）文外解释：是指在运用前三种方法的同时，还要加上解释，比如采用脚注、尾注、文内注、评论性文字等；（</w:t>
      </w:r>
      <w:r w:rsidR="0075476A" w:rsidRPr="008203CD">
        <w:rPr>
          <w:rFonts w:hint="eastAsia"/>
          <w:color w:val="000000" w:themeColor="text1"/>
          <w:sz w:val="26"/>
          <w:szCs w:val="26"/>
        </w:rPr>
        <w:t>4</w:t>
      </w:r>
      <w:r w:rsidRPr="008203CD">
        <w:rPr>
          <w:rFonts w:hint="eastAsia"/>
          <w:color w:val="000000" w:themeColor="text1"/>
          <w:sz w:val="26"/>
          <w:szCs w:val="26"/>
        </w:rPr>
        <w:t>）文内解释：是指将解释内容放在正文里面，以免打扰读者；（</w:t>
      </w:r>
      <w:r w:rsidR="0075476A" w:rsidRPr="008203CD">
        <w:rPr>
          <w:rFonts w:hint="eastAsia"/>
          <w:color w:val="000000" w:themeColor="text1"/>
          <w:sz w:val="26"/>
          <w:szCs w:val="26"/>
        </w:rPr>
        <w:t>5</w:t>
      </w:r>
      <w:r w:rsidRPr="008203CD">
        <w:rPr>
          <w:rFonts w:hint="eastAsia"/>
          <w:color w:val="000000" w:themeColor="text1"/>
          <w:sz w:val="26"/>
          <w:szCs w:val="26"/>
        </w:rPr>
        <w:t>）使用同义词：是指用不同的方式来翻译同一个文化专有项，以免重复；（</w:t>
      </w:r>
      <w:r w:rsidR="0075476A" w:rsidRPr="008203CD">
        <w:rPr>
          <w:rFonts w:hint="eastAsia"/>
          <w:color w:val="000000" w:themeColor="text1"/>
          <w:sz w:val="26"/>
          <w:szCs w:val="26"/>
        </w:rPr>
        <w:t>6</w:t>
      </w:r>
      <w:r w:rsidRPr="008203CD">
        <w:rPr>
          <w:rFonts w:hint="eastAsia"/>
          <w:color w:val="000000" w:themeColor="text1"/>
          <w:sz w:val="26"/>
          <w:szCs w:val="26"/>
        </w:rPr>
        <w:t>）有限世界化：是指选用译文读者较为熟悉的另一个原语文化专有项；（</w:t>
      </w:r>
      <w:r w:rsidR="0075476A" w:rsidRPr="008203CD">
        <w:rPr>
          <w:rFonts w:hint="eastAsia"/>
          <w:color w:val="000000" w:themeColor="text1"/>
          <w:sz w:val="26"/>
          <w:szCs w:val="26"/>
        </w:rPr>
        <w:t>7</w:t>
      </w:r>
      <w:r w:rsidRPr="008203CD">
        <w:rPr>
          <w:rFonts w:hint="eastAsia"/>
          <w:color w:val="000000" w:themeColor="text1"/>
          <w:sz w:val="26"/>
          <w:szCs w:val="26"/>
        </w:rPr>
        <w:t>）绝对世界化：是指选用非文化专有项来翻译文化专有项；（</w:t>
      </w:r>
      <w:r w:rsidR="0075476A" w:rsidRPr="008203CD">
        <w:rPr>
          <w:rFonts w:hint="eastAsia"/>
          <w:color w:val="000000" w:themeColor="text1"/>
          <w:sz w:val="26"/>
          <w:szCs w:val="26"/>
        </w:rPr>
        <w:t>8</w:t>
      </w:r>
      <w:r w:rsidRPr="008203CD">
        <w:rPr>
          <w:rFonts w:hint="eastAsia"/>
          <w:color w:val="000000" w:themeColor="text1"/>
          <w:sz w:val="26"/>
          <w:szCs w:val="26"/>
        </w:rPr>
        <w:t>）同化：是指选用译语文化专有项来翻译原语文化专有项；（</w:t>
      </w:r>
      <w:r w:rsidR="0075476A" w:rsidRPr="008203CD">
        <w:rPr>
          <w:rFonts w:hint="eastAsia"/>
          <w:color w:val="000000" w:themeColor="text1"/>
          <w:sz w:val="26"/>
          <w:szCs w:val="26"/>
        </w:rPr>
        <w:t>9</w:t>
      </w:r>
      <w:r w:rsidRPr="008203CD">
        <w:rPr>
          <w:rFonts w:hint="eastAsia"/>
          <w:color w:val="000000" w:themeColor="text1"/>
          <w:sz w:val="26"/>
          <w:szCs w:val="26"/>
        </w:rPr>
        <w:t>）删除；（</w:t>
      </w:r>
      <w:r w:rsidRPr="008203CD">
        <w:rPr>
          <w:color w:val="000000" w:themeColor="text1"/>
          <w:sz w:val="26"/>
          <w:szCs w:val="26"/>
        </w:rPr>
        <w:t>1</w:t>
      </w:r>
      <w:r w:rsidR="0075476A" w:rsidRPr="008203CD">
        <w:rPr>
          <w:rFonts w:hint="eastAsia"/>
          <w:color w:val="000000" w:themeColor="text1"/>
          <w:sz w:val="26"/>
          <w:szCs w:val="26"/>
        </w:rPr>
        <w:t>0</w:t>
      </w:r>
      <w:r w:rsidRPr="008203CD">
        <w:rPr>
          <w:rFonts w:hint="eastAsia"/>
          <w:color w:val="000000" w:themeColor="text1"/>
          <w:sz w:val="26"/>
          <w:szCs w:val="26"/>
        </w:rPr>
        <w:t>）自创，是指引进原文所没有的原语文化专有项。</w:t>
      </w:r>
    </w:p>
    <w:p w:rsidR="00AB6FCB" w:rsidRDefault="00AB6FCB" w:rsidP="001E25A9">
      <w:pPr>
        <w:spacing w:after="0" w:line="312" w:lineRule="auto"/>
        <w:rPr>
          <w:i/>
          <w:color w:val="000000"/>
          <w:sz w:val="26"/>
          <w:szCs w:val="26"/>
        </w:rPr>
      </w:pPr>
      <w:bookmarkStart w:id="25" w:name="_Toc8537752"/>
      <w:bookmarkStart w:id="26" w:name="_Toc20641788"/>
      <w:r>
        <w:rPr>
          <w:i/>
          <w:color w:val="000000"/>
          <w:sz w:val="26"/>
          <w:szCs w:val="26"/>
        </w:rPr>
        <w:t xml:space="preserve">1.2.3.2. </w:t>
      </w:r>
      <w:r>
        <w:rPr>
          <w:rFonts w:hint="eastAsia"/>
          <w:i/>
          <w:color w:val="000000"/>
          <w:sz w:val="26"/>
          <w:szCs w:val="26"/>
        </w:rPr>
        <w:t>报纸新闻标题</w:t>
      </w:r>
      <w:bookmarkEnd w:id="25"/>
      <w:r>
        <w:rPr>
          <w:rFonts w:hint="eastAsia"/>
          <w:i/>
          <w:color w:val="000000"/>
          <w:sz w:val="26"/>
          <w:szCs w:val="26"/>
        </w:rPr>
        <w:t>与翻译</w:t>
      </w:r>
    </w:p>
    <w:p w:rsidR="00AB6FCB" w:rsidRDefault="00AB6FCB" w:rsidP="001E25A9">
      <w:pPr>
        <w:spacing w:after="0" w:line="312" w:lineRule="auto"/>
        <w:ind w:firstLine="720"/>
        <w:jc w:val="both"/>
        <w:rPr>
          <w:rFonts w:ascii="Times New Roman" w:hAnsi="Times New Roman"/>
          <w:color w:val="000000"/>
          <w:sz w:val="26"/>
          <w:szCs w:val="26"/>
          <w:lang w:val="vi-VN"/>
        </w:rPr>
      </w:pPr>
      <w:r>
        <w:rPr>
          <w:rFonts w:ascii="SimSun" w:hAnsi="SimSun" w:hint="eastAsia"/>
          <w:color w:val="000000"/>
          <w:sz w:val="26"/>
          <w:szCs w:val="26"/>
        </w:rPr>
        <w:t>新闻标题翻译的成功与否决定着这则新闻是否吸引读者的眼球，是否能发挥其应有的传播作用。</w:t>
      </w:r>
      <w:r>
        <w:rPr>
          <w:rFonts w:ascii="Times New Roman" w:hAnsi="Times New Roman" w:hint="eastAsia"/>
          <w:color w:val="000000"/>
          <w:sz w:val="26"/>
          <w:szCs w:val="26"/>
          <w:lang w:val="vi-VN"/>
        </w:rPr>
        <w:t>我们认为，在进行中国新闻报纸标题的越译过程作，译者也要严格遵守相关的翻译原则并灵活运用各种翻译策略和翻译技巧，以便充分而真实地将标题原文的意思用越南语表达出来。</w:t>
      </w:r>
    </w:p>
    <w:p w:rsidR="00AB6FCB" w:rsidRPr="00ED02EE" w:rsidRDefault="00AB6FCB" w:rsidP="001E25A9">
      <w:pPr>
        <w:spacing w:after="0" w:line="312" w:lineRule="auto"/>
        <w:jc w:val="both"/>
        <w:rPr>
          <w:rFonts w:ascii="Times New Roman" w:hAnsi="Times New Roman"/>
          <w:b/>
          <w:bCs/>
          <w:i/>
          <w:color w:val="000000"/>
          <w:sz w:val="26"/>
          <w:szCs w:val="26"/>
          <w:lang w:val="vi-VN"/>
        </w:rPr>
      </w:pPr>
      <w:r w:rsidRPr="00ED02EE">
        <w:rPr>
          <w:rFonts w:ascii="Times New Roman" w:hAnsi="Times New Roman"/>
          <w:b/>
          <w:bCs/>
          <w:i/>
          <w:color w:val="000000"/>
          <w:sz w:val="26"/>
          <w:szCs w:val="26"/>
          <w:lang w:val="vi-VN"/>
        </w:rPr>
        <w:t xml:space="preserve">1.2.4 </w:t>
      </w:r>
      <w:r w:rsidRPr="00ED02EE">
        <w:rPr>
          <w:rFonts w:ascii="Times New Roman" w:hAnsi="Times New Roman" w:hint="eastAsia"/>
          <w:b/>
          <w:bCs/>
          <w:i/>
          <w:color w:val="000000"/>
          <w:sz w:val="26"/>
          <w:szCs w:val="26"/>
          <w:lang w:val="vi-VN"/>
        </w:rPr>
        <w:t>《人民日报》简介</w:t>
      </w:r>
    </w:p>
    <w:p w:rsidR="00AB6FCB" w:rsidRDefault="00AB6FCB" w:rsidP="001E25A9">
      <w:pPr>
        <w:spacing w:after="0" w:line="312" w:lineRule="auto"/>
        <w:ind w:firstLine="720"/>
        <w:jc w:val="both"/>
        <w:rPr>
          <w:rFonts w:ascii="Times New Roman" w:hAnsi="Times New Roman"/>
          <w:color w:val="000000"/>
          <w:sz w:val="26"/>
          <w:szCs w:val="26"/>
          <w:lang w:val="vi-VN"/>
        </w:rPr>
      </w:pPr>
      <w:r>
        <w:rPr>
          <w:rFonts w:ascii="Times New Roman" w:hAnsi="Times New Roman" w:hint="eastAsia"/>
          <w:color w:val="000000"/>
          <w:sz w:val="26"/>
          <w:szCs w:val="26"/>
          <w:lang w:val="vi-VN"/>
        </w:rPr>
        <w:t>人民日报（</w:t>
      </w:r>
      <w:r>
        <w:rPr>
          <w:rFonts w:ascii="Times New Roman" w:hAnsi="Times New Roman"/>
          <w:color w:val="000000"/>
          <w:sz w:val="26"/>
          <w:szCs w:val="26"/>
          <w:lang w:val="vi-VN"/>
        </w:rPr>
        <w:t>People's Daily</w:t>
      </w:r>
      <w:r>
        <w:rPr>
          <w:rFonts w:ascii="Times New Roman" w:hAnsi="Times New Roman" w:hint="eastAsia"/>
          <w:color w:val="000000"/>
          <w:sz w:val="26"/>
          <w:szCs w:val="26"/>
          <w:lang w:val="vi-VN"/>
        </w:rPr>
        <w:t>）是中国党中央委员会机关报。进入新世纪以来，人民日报以“三个代表”重要思想、科学发展观为指导，坚持高举旗帜、围绕大局、服务人民、改革创新，牢牢把握正确舆论导向，深入宣传中国特色社会主义道路、理论体系、制度，深入宣传改革开放和社会主义现代化建设的巨大成就，深入宣传广大干部群众团结奋进的先进事迹，高唱奋进凯歌，弘扬中华民族精神，为激励全党全国各族人民全面建成小康社会作出了积极贡献。《人民日报》每周一至周五</w:t>
      </w:r>
      <w:r>
        <w:rPr>
          <w:rFonts w:ascii="Times New Roman" w:hAnsi="Times New Roman"/>
          <w:color w:val="000000"/>
          <w:sz w:val="26"/>
          <w:szCs w:val="26"/>
          <w:lang w:val="vi-VN"/>
        </w:rPr>
        <w:t>24</w:t>
      </w:r>
      <w:r>
        <w:rPr>
          <w:rFonts w:ascii="Times New Roman" w:hAnsi="Times New Roman" w:hint="eastAsia"/>
          <w:color w:val="000000"/>
          <w:sz w:val="26"/>
          <w:szCs w:val="26"/>
          <w:lang w:val="vi-VN"/>
        </w:rPr>
        <w:t>个版，第</w:t>
      </w:r>
      <w:r>
        <w:rPr>
          <w:rFonts w:ascii="Times New Roman" w:hAnsi="Times New Roman"/>
          <w:color w:val="000000"/>
          <w:sz w:val="26"/>
          <w:szCs w:val="26"/>
          <w:lang w:val="vi-VN"/>
        </w:rPr>
        <w:t>1</w:t>
      </w:r>
      <w:r>
        <w:rPr>
          <w:rFonts w:ascii="Times New Roman" w:hAnsi="Times New Roman" w:hint="eastAsia"/>
          <w:color w:val="000000"/>
          <w:sz w:val="26"/>
          <w:szCs w:val="26"/>
          <w:lang w:val="vi-VN"/>
        </w:rPr>
        <w:t>—</w:t>
      </w:r>
      <w:r>
        <w:rPr>
          <w:rFonts w:ascii="Times New Roman" w:hAnsi="Times New Roman"/>
          <w:color w:val="000000"/>
          <w:sz w:val="26"/>
          <w:szCs w:val="26"/>
          <w:lang w:val="vi-VN"/>
        </w:rPr>
        <w:t>6</w:t>
      </w:r>
      <w:r>
        <w:rPr>
          <w:rFonts w:ascii="Times New Roman" w:hAnsi="Times New Roman" w:hint="eastAsia"/>
          <w:color w:val="000000"/>
          <w:sz w:val="26"/>
          <w:szCs w:val="26"/>
          <w:lang w:val="vi-VN"/>
        </w:rPr>
        <w:t>版为要闻版，第</w:t>
      </w:r>
      <w:r>
        <w:rPr>
          <w:rFonts w:ascii="Times New Roman" w:hAnsi="Times New Roman"/>
          <w:color w:val="000000"/>
          <w:sz w:val="26"/>
          <w:szCs w:val="26"/>
          <w:lang w:val="vi-VN"/>
        </w:rPr>
        <w:t>9</w:t>
      </w:r>
      <w:r>
        <w:rPr>
          <w:rFonts w:ascii="Times New Roman" w:hAnsi="Times New Roman" w:hint="eastAsia"/>
          <w:color w:val="000000"/>
          <w:sz w:val="26"/>
          <w:szCs w:val="26"/>
          <w:lang w:val="vi-VN"/>
        </w:rPr>
        <w:t>—</w:t>
      </w:r>
      <w:r>
        <w:rPr>
          <w:rFonts w:ascii="Times New Roman" w:hAnsi="Times New Roman"/>
          <w:color w:val="000000"/>
          <w:sz w:val="26"/>
          <w:szCs w:val="26"/>
          <w:lang w:val="vi-VN"/>
        </w:rPr>
        <w:t>15</w:t>
      </w:r>
      <w:r>
        <w:rPr>
          <w:rFonts w:ascii="Times New Roman" w:hAnsi="Times New Roman" w:hint="eastAsia"/>
          <w:color w:val="000000"/>
          <w:sz w:val="26"/>
          <w:szCs w:val="26"/>
          <w:lang w:val="vi-VN"/>
        </w:rPr>
        <w:t>版主要为国内新闻版，第</w:t>
      </w:r>
      <w:r>
        <w:rPr>
          <w:rFonts w:ascii="Times New Roman" w:hAnsi="Times New Roman"/>
          <w:color w:val="000000"/>
          <w:sz w:val="26"/>
          <w:szCs w:val="26"/>
          <w:lang w:val="vi-VN"/>
        </w:rPr>
        <w:t>17</w:t>
      </w:r>
      <w:r>
        <w:rPr>
          <w:rFonts w:ascii="Times New Roman" w:hAnsi="Times New Roman" w:hint="eastAsia"/>
          <w:color w:val="000000"/>
          <w:sz w:val="26"/>
          <w:szCs w:val="26"/>
          <w:lang w:val="vi-VN"/>
        </w:rPr>
        <w:t>—</w:t>
      </w:r>
      <w:r>
        <w:rPr>
          <w:rFonts w:ascii="Times New Roman" w:hAnsi="Times New Roman"/>
          <w:color w:val="000000"/>
          <w:sz w:val="26"/>
          <w:szCs w:val="26"/>
          <w:lang w:val="vi-VN"/>
        </w:rPr>
        <w:t>20</w:t>
      </w:r>
      <w:r>
        <w:rPr>
          <w:rFonts w:ascii="Times New Roman" w:hAnsi="Times New Roman" w:hint="eastAsia"/>
          <w:color w:val="000000"/>
          <w:sz w:val="26"/>
          <w:szCs w:val="26"/>
          <w:lang w:val="vi-VN"/>
        </w:rPr>
        <w:t>版为专刊版面、</w:t>
      </w:r>
      <w:r>
        <w:rPr>
          <w:rFonts w:ascii="Times New Roman" w:hAnsi="Times New Roman"/>
          <w:color w:val="000000"/>
          <w:sz w:val="26"/>
          <w:szCs w:val="26"/>
          <w:lang w:val="vi-VN"/>
        </w:rPr>
        <w:t>21-23</w:t>
      </w:r>
      <w:r>
        <w:rPr>
          <w:rFonts w:ascii="Times New Roman" w:hAnsi="Times New Roman" w:hint="eastAsia"/>
          <w:color w:val="000000"/>
          <w:sz w:val="26"/>
          <w:szCs w:val="26"/>
          <w:lang w:val="vi-VN"/>
        </w:rPr>
        <w:t>为国际要闻版面，此外，第</w:t>
      </w:r>
      <w:r>
        <w:rPr>
          <w:rFonts w:ascii="Times New Roman" w:hAnsi="Times New Roman"/>
          <w:color w:val="000000"/>
          <w:sz w:val="26"/>
          <w:szCs w:val="26"/>
          <w:lang w:val="vi-VN"/>
        </w:rPr>
        <w:t>7</w:t>
      </w:r>
      <w:r>
        <w:rPr>
          <w:rFonts w:ascii="Times New Roman" w:hAnsi="Times New Roman" w:hint="eastAsia"/>
          <w:color w:val="000000"/>
          <w:sz w:val="26"/>
          <w:szCs w:val="26"/>
          <w:lang w:val="vi-VN"/>
        </w:rPr>
        <w:t>版为理论版，</w:t>
      </w:r>
      <w:r>
        <w:rPr>
          <w:rFonts w:ascii="Times New Roman" w:hAnsi="Times New Roman"/>
          <w:color w:val="000000"/>
          <w:sz w:val="26"/>
          <w:szCs w:val="26"/>
          <w:lang w:val="vi-VN"/>
        </w:rPr>
        <w:t>24</w:t>
      </w:r>
      <w:r>
        <w:rPr>
          <w:rFonts w:ascii="Times New Roman" w:hAnsi="Times New Roman" w:hint="eastAsia"/>
          <w:color w:val="000000"/>
          <w:sz w:val="26"/>
          <w:szCs w:val="26"/>
          <w:lang w:val="vi-VN"/>
        </w:rPr>
        <w:t>版为副刊版（周二、五为</w:t>
      </w:r>
      <w:r>
        <w:rPr>
          <w:rFonts w:ascii="Times New Roman" w:hAnsi="Times New Roman"/>
          <w:color w:val="000000"/>
          <w:sz w:val="26"/>
          <w:szCs w:val="26"/>
          <w:lang w:val="vi-VN"/>
        </w:rPr>
        <w:t>20</w:t>
      </w:r>
      <w:r>
        <w:rPr>
          <w:rFonts w:ascii="Times New Roman" w:hAnsi="Times New Roman" w:hint="eastAsia"/>
          <w:color w:val="000000"/>
          <w:sz w:val="26"/>
          <w:szCs w:val="26"/>
          <w:lang w:val="vi-VN"/>
        </w:rPr>
        <w:t>版）每周有一个新兴媒体版，一个观点版；周六、周日</w:t>
      </w:r>
      <w:r>
        <w:rPr>
          <w:rFonts w:ascii="Times New Roman" w:hAnsi="Times New Roman"/>
          <w:color w:val="000000"/>
          <w:sz w:val="26"/>
          <w:szCs w:val="26"/>
          <w:lang w:val="vi-VN"/>
        </w:rPr>
        <w:t>8</w:t>
      </w:r>
      <w:r>
        <w:rPr>
          <w:rFonts w:ascii="Times New Roman" w:hAnsi="Times New Roman" w:hint="eastAsia"/>
          <w:color w:val="000000"/>
          <w:sz w:val="26"/>
          <w:szCs w:val="26"/>
          <w:lang w:val="vi-VN"/>
        </w:rPr>
        <w:t>个版、节假日</w:t>
      </w:r>
      <w:r>
        <w:rPr>
          <w:rFonts w:ascii="Times New Roman" w:hAnsi="Times New Roman"/>
          <w:color w:val="000000"/>
          <w:sz w:val="26"/>
          <w:szCs w:val="26"/>
          <w:lang w:val="vi-VN"/>
        </w:rPr>
        <w:t>4</w:t>
      </w:r>
      <w:r>
        <w:rPr>
          <w:rFonts w:ascii="Times New Roman" w:hAnsi="Times New Roman" w:hint="eastAsia"/>
          <w:color w:val="000000"/>
          <w:sz w:val="26"/>
          <w:szCs w:val="26"/>
          <w:lang w:val="vi-VN"/>
        </w:rPr>
        <w:t>版。</w:t>
      </w:r>
    </w:p>
    <w:p w:rsidR="001E25A9" w:rsidRDefault="001E25A9">
      <w:pPr>
        <w:rPr>
          <w:b/>
          <w:sz w:val="32"/>
          <w:szCs w:val="32"/>
          <w:lang w:val="vi-VN"/>
        </w:rPr>
      </w:pPr>
      <w:bookmarkStart w:id="27" w:name="_Toc20668601"/>
      <w:bookmarkStart w:id="28" w:name="_Toc20641789"/>
      <w:bookmarkStart w:id="29" w:name="_Toc92"/>
      <w:bookmarkStart w:id="30" w:name="_Toc28159"/>
      <w:bookmarkEnd w:id="26"/>
      <w:r>
        <w:rPr>
          <w:b/>
          <w:sz w:val="32"/>
          <w:szCs w:val="32"/>
          <w:lang w:val="vi-VN"/>
        </w:rPr>
        <w:br w:type="page"/>
      </w:r>
    </w:p>
    <w:p w:rsidR="008203CD" w:rsidRPr="00ED02EE" w:rsidRDefault="008203CD" w:rsidP="00ED02EE">
      <w:pPr>
        <w:spacing w:after="0" w:line="336" w:lineRule="auto"/>
        <w:jc w:val="center"/>
        <w:rPr>
          <w:b/>
          <w:sz w:val="32"/>
          <w:szCs w:val="32"/>
          <w:lang w:val="vi-VN"/>
        </w:rPr>
      </w:pPr>
      <w:r w:rsidRPr="00ED02EE">
        <w:rPr>
          <w:rFonts w:hint="eastAsia"/>
          <w:b/>
          <w:sz w:val="32"/>
          <w:szCs w:val="32"/>
          <w:lang w:val="vi-VN"/>
        </w:rPr>
        <w:lastRenderedPageBreak/>
        <w:t>小结</w:t>
      </w:r>
      <w:bookmarkEnd w:id="27"/>
    </w:p>
    <w:p w:rsidR="008203CD" w:rsidRPr="008203CD" w:rsidRDefault="008203CD" w:rsidP="00ED02EE">
      <w:pPr>
        <w:spacing w:after="0" w:line="336" w:lineRule="auto"/>
        <w:ind w:firstLine="437"/>
        <w:jc w:val="both"/>
        <w:rPr>
          <w:rFonts w:asciiTheme="majorEastAsia" w:eastAsiaTheme="majorEastAsia" w:hAnsiTheme="majorEastAsia"/>
          <w:color w:val="000000" w:themeColor="text1"/>
          <w:sz w:val="26"/>
          <w:szCs w:val="26"/>
        </w:rPr>
      </w:pPr>
      <w:r w:rsidRPr="00ED02EE">
        <w:rPr>
          <w:rFonts w:asciiTheme="majorEastAsia" w:eastAsiaTheme="majorEastAsia" w:hAnsiTheme="majorEastAsia" w:hint="eastAsia"/>
          <w:b/>
          <w:color w:val="000000" w:themeColor="text1"/>
          <w:sz w:val="26"/>
          <w:szCs w:val="26"/>
          <w:lang w:val="vi-VN"/>
        </w:rPr>
        <w:tab/>
      </w:r>
      <w:r w:rsidRPr="00ED02EE">
        <w:rPr>
          <w:rFonts w:asciiTheme="majorEastAsia" w:eastAsiaTheme="majorEastAsia" w:hAnsiTheme="majorEastAsia" w:hint="eastAsia"/>
          <w:color w:val="000000" w:themeColor="text1"/>
          <w:sz w:val="26"/>
          <w:szCs w:val="26"/>
          <w:lang w:val="vi-VN"/>
        </w:rPr>
        <w:t>当今时代是信息爆炸的时代，新闻报纸作为通讯媒体之一日益深受重视。其语言特点包括新闻标题语言特点在内成为具有趣味的研究课题，近年来在中国的研究成果丰硕，但是在越南的相关研究成果还很薄弱。</w:t>
      </w:r>
      <w:r w:rsidRPr="008203CD">
        <w:rPr>
          <w:rFonts w:asciiTheme="majorEastAsia" w:eastAsiaTheme="majorEastAsia" w:hAnsiTheme="majorEastAsia" w:hint="eastAsia"/>
          <w:color w:val="000000" w:themeColor="text1"/>
          <w:sz w:val="26"/>
          <w:szCs w:val="26"/>
        </w:rPr>
        <w:t>新闻报纸面对着日益加重的竞争压力。如何更好地向读者介绍日新月异的各种政治、经济、文化社会领域上的信息，从而激发读者的阅读欲望，充分发挥这一历史已久的媒体传递方式呢？新闻报纸的书写尤其是新闻报纸标题的设计占有举足轻重的作用。为了设计出优秀的新闻报纸标题来，设计者就要深入了解、把握、驾驭相关的语言理论基础，包括词、词素、短语、语法特点以及标点符号尤其是修辞手法的特点、作用及运用技巧。语言交际需要讲究经济原则，设计新闻报纸标题也不例外。因此，为了使标题达到经济原则，新闻标题设计者还要把握缩略语特点及其使用方法。在此基础上，要把握新闻报纸语言尤其是新闻报纸标题的特点、要求及设计技巧。</w:t>
      </w:r>
    </w:p>
    <w:p w:rsidR="008203CD" w:rsidRPr="008203CD" w:rsidRDefault="008203CD" w:rsidP="00ED02EE">
      <w:pPr>
        <w:spacing w:after="0" w:line="336" w:lineRule="auto"/>
        <w:ind w:firstLine="437"/>
        <w:jc w:val="both"/>
        <w:rPr>
          <w:rFonts w:asciiTheme="majorEastAsia" w:eastAsiaTheme="majorEastAsia" w:hAnsiTheme="majorEastAsia"/>
          <w:color w:val="000000" w:themeColor="text1"/>
          <w:sz w:val="26"/>
          <w:szCs w:val="26"/>
        </w:rPr>
      </w:pPr>
      <w:r w:rsidRPr="008203CD">
        <w:rPr>
          <w:rFonts w:asciiTheme="majorEastAsia" w:eastAsiaTheme="majorEastAsia" w:hAnsiTheme="majorEastAsia" w:hint="eastAsia"/>
          <w:color w:val="000000" w:themeColor="text1"/>
          <w:sz w:val="26"/>
          <w:szCs w:val="26"/>
        </w:rPr>
        <w:t>汉语言的词汇及文字特点会为新闻标题提供特殊的语言材料，同时也为汉语报纸新闻标题设计提供便利。标题设计者必须驾驭汉语修辞各种手法，从而灵活运用于标题的设计上。同时要认识到标题的重要性及意义。标题被喻为新闻报纸的眼球，好的标题可以将读者吸引住，激发读者的阅读欲望，使读者浏览报纸时，可以很快做出阅读项目的选择。标题设计不但要讲究用词，组合成标题单位，而且还要讲究用字，选择标点符号等。除此之外，文字大小、深浅、样式以及颜色等都要讲究，因为这些因素都是构成标题的无声组成部分。</w:t>
      </w:r>
    </w:p>
    <w:p w:rsidR="008203CD" w:rsidRPr="008203CD" w:rsidRDefault="008203CD" w:rsidP="00ED02EE">
      <w:pPr>
        <w:spacing w:after="0" w:line="336" w:lineRule="auto"/>
        <w:ind w:firstLine="437"/>
        <w:jc w:val="both"/>
        <w:rPr>
          <w:color w:val="000000" w:themeColor="text1"/>
          <w:sz w:val="26"/>
          <w:szCs w:val="26"/>
        </w:rPr>
      </w:pPr>
      <w:r w:rsidRPr="008203CD">
        <w:rPr>
          <w:rFonts w:asciiTheme="majorEastAsia" w:eastAsiaTheme="majorEastAsia" w:hAnsiTheme="majorEastAsia" w:hint="eastAsia"/>
          <w:color w:val="000000" w:themeColor="text1"/>
          <w:sz w:val="26"/>
          <w:szCs w:val="26"/>
        </w:rPr>
        <w:t>在将中国新闻报纸标题译成越南语的过程中，译者首先要把握翻译相关的理论基础，诸如翻译标准、翻译原则尤其是翻译策略和技巧。在掌握以上所有的相关理论基础上，我们才能顺利地进行</w:t>
      </w:r>
      <w:r w:rsidRPr="008203CD">
        <w:rPr>
          <w:rFonts w:hint="eastAsia"/>
          <w:color w:val="000000" w:themeColor="text1"/>
          <w:sz w:val="26"/>
          <w:szCs w:val="26"/>
        </w:rPr>
        <w:t>中国报纸新闻标题的语言特点及越译研究。本章已经对相关研究成果进行综述并做出了相关的理论总结，为此项研究设立可靠的理论框架。</w:t>
      </w:r>
    </w:p>
    <w:p w:rsidR="008203CD" w:rsidRPr="008203CD" w:rsidRDefault="00C9312F" w:rsidP="00ED02EE">
      <w:pPr>
        <w:pStyle w:val="Heading1"/>
        <w:spacing w:before="0" w:line="336" w:lineRule="auto"/>
        <w:jc w:val="left"/>
        <w:rPr>
          <w:sz w:val="32"/>
          <w:szCs w:val="32"/>
        </w:rPr>
      </w:pPr>
      <w:r w:rsidRPr="008203CD">
        <w:rPr>
          <w:rFonts w:hint="eastAsia"/>
          <w:sz w:val="32"/>
          <w:szCs w:val="32"/>
        </w:rPr>
        <w:t xml:space="preserve">    </w:t>
      </w:r>
    </w:p>
    <w:p w:rsidR="008203CD" w:rsidRPr="008203CD" w:rsidRDefault="008203CD" w:rsidP="00ED02EE">
      <w:pPr>
        <w:spacing w:after="0" w:line="336" w:lineRule="auto"/>
        <w:rPr>
          <w:rFonts w:eastAsiaTheme="majorEastAsia" w:cstheme="majorBidi"/>
          <w:b/>
          <w:bCs/>
          <w:sz w:val="32"/>
          <w:szCs w:val="32"/>
        </w:rPr>
      </w:pPr>
    </w:p>
    <w:p w:rsidR="00ED02EE" w:rsidRDefault="00ED02EE">
      <w:pPr>
        <w:rPr>
          <w:rFonts w:eastAsiaTheme="majorEastAsia" w:cstheme="majorBidi"/>
          <w:b/>
          <w:bCs/>
          <w:sz w:val="32"/>
          <w:szCs w:val="32"/>
        </w:rPr>
      </w:pPr>
      <w:r>
        <w:rPr>
          <w:sz w:val="32"/>
          <w:szCs w:val="32"/>
        </w:rPr>
        <w:br w:type="page"/>
      </w:r>
    </w:p>
    <w:p w:rsidR="00EE25E2" w:rsidRPr="008203CD" w:rsidRDefault="00EE25E2" w:rsidP="00ED02EE">
      <w:pPr>
        <w:pStyle w:val="Heading1"/>
        <w:spacing w:before="0" w:line="336" w:lineRule="auto"/>
        <w:rPr>
          <w:rFonts w:cs="SimHei"/>
          <w:sz w:val="32"/>
          <w:szCs w:val="32"/>
        </w:rPr>
      </w:pPr>
      <w:r w:rsidRPr="008203CD">
        <w:rPr>
          <w:rFonts w:hint="eastAsia"/>
          <w:sz w:val="32"/>
          <w:szCs w:val="32"/>
        </w:rPr>
        <w:lastRenderedPageBreak/>
        <w:t>第二章</w:t>
      </w:r>
      <w:bookmarkStart w:id="31" w:name="_Toc20641790"/>
      <w:bookmarkEnd w:id="28"/>
      <w:r w:rsidR="00C9312F" w:rsidRPr="008203CD">
        <w:rPr>
          <w:rFonts w:hint="eastAsia"/>
          <w:sz w:val="32"/>
          <w:szCs w:val="32"/>
        </w:rPr>
        <w:t xml:space="preserve">        </w:t>
      </w:r>
      <w:r w:rsidR="00345C21" w:rsidRPr="008203CD">
        <w:rPr>
          <w:rFonts w:cs="SimHei" w:hint="eastAsia"/>
          <w:sz w:val="32"/>
          <w:szCs w:val="32"/>
        </w:rPr>
        <w:t>21</w:t>
      </w:r>
      <w:r w:rsidR="00345C21" w:rsidRPr="008203CD">
        <w:rPr>
          <w:rFonts w:cs="SimHei" w:hint="eastAsia"/>
          <w:sz w:val="32"/>
          <w:szCs w:val="32"/>
        </w:rPr>
        <w:t>世纪以来</w:t>
      </w:r>
      <w:r w:rsidRPr="008203CD">
        <w:rPr>
          <w:rFonts w:hint="eastAsia"/>
          <w:sz w:val="32"/>
          <w:szCs w:val="32"/>
        </w:rPr>
        <w:t>《人民日报》新闻标题的语言特点</w:t>
      </w:r>
      <w:bookmarkEnd w:id="31"/>
    </w:p>
    <w:p w:rsidR="00FD0C2B" w:rsidRDefault="00FD0C2B" w:rsidP="00ED02EE">
      <w:pPr>
        <w:pStyle w:val="22"/>
        <w:spacing w:line="336" w:lineRule="auto"/>
        <w:outlineLvl w:val="0"/>
      </w:pPr>
      <w:bookmarkStart w:id="32" w:name="_Toc23926673"/>
      <w:bookmarkStart w:id="33" w:name="_Toc20666063"/>
      <w:r>
        <w:rPr>
          <w:rFonts w:hint="eastAsia"/>
        </w:rPr>
        <w:t>2.1．中国进入21世纪的国内外社会背景与《人民日报》新闻标题的关系</w:t>
      </w:r>
      <w:bookmarkEnd w:id="32"/>
      <w:bookmarkEnd w:id="33"/>
    </w:p>
    <w:p w:rsidR="00FD0C2B" w:rsidRDefault="00FD0C2B" w:rsidP="00ED02EE">
      <w:pPr>
        <w:pStyle w:val="NormalWeb"/>
        <w:shd w:val="clear" w:color="auto" w:fill="FFFFFF"/>
        <w:spacing w:before="0" w:beforeAutospacing="0" w:after="0" w:afterAutospacing="0" w:line="336" w:lineRule="auto"/>
        <w:ind w:firstLine="520"/>
        <w:jc w:val="both"/>
        <w:rPr>
          <w:rFonts w:ascii="SimSun" w:eastAsia="SimSun" w:hAnsi="SimSun"/>
          <w:color w:val="000000"/>
          <w:spacing w:val="15"/>
          <w:sz w:val="26"/>
          <w:szCs w:val="26"/>
        </w:rPr>
      </w:pPr>
      <w:r>
        <w:rPr>
          <w:rFonts w:ascii="SimSun" w:eastAsia="SimSun" w:hAnsi="SimSun" w:hint="eastAsia"/>
          <w:color w:val="000000"/>
          <w:spacing w:val="15"/>
          <w:sz w:val="26"/>
          <w:szCs w:val="26"/>
        </w:rPr>
        <w:t>当今时代是国际化时代，尤其是21世纪以来，世界各国包括中国和越南在内都面对着信息爆炸、科技腾飞的趋势。作为东方的巨龙，中国社会各方面发生较多重大的历史事件，同时也面对着众多的问题，诸如环境污染、瘟疫疾病发生、交通紧张尤其是中美的贸易之战。其中，重点问题还是继续加强中外国际交流，充分利用国内外的有利条件推动中国社会经济贸易文化的全面发展。越南的情况也不例外。</w:t>
      </w:r>
    </w:p>
    <w:p w:rsidR="009A3DB6" w:rsidRDefault="009A3DB6" w:rsidP="00ED02EE">
      <w:pPr>
        <w:pStyle w:val="11"/>
        <w:spacing w:line="336" w:lineRule="auto"/>
        <w:jc w:val="left"/>
        <w:outlineLvl w:val="0"/>
      </w:pPr>
      <w:bookmarkStart w:id="34" w:name="_Toc26047310"/>
      <w:r w:rsidRPr="005D5D1F">
        <w:rPr>
          <w:rFonts w:hint="eastAsia"/>
        </w:rPr>
        <w:t>2.2．</w:t>
      </w:r>
      <w:r>
        <w:rPr>
          <w:rFonts w:hint="eastAsia"/>
        </w:rPr>
        <w:t>自</w:t>
      </w:r>
      <w:r w:rsidRPr="0005690D">
        <w:rPr>
          <w:rFonts w:cs="SimHei" w:hint="eastAsia"/>
        </w:rPr>
        <w:t>21世纪以来</w:t>
      </w:r>
      <w:r w:rsidRPr="0005690D">
        <w:rPr>
          <w:rFonts w:hint="eastAsia"/>
        </w:rPr>
        <w:t>《人民日报》新闻标题的语言特点</w:t>
      </w:r>
      <w:bookmarkEnd w:id="34"/>
    </w:p>
    <w:p w:rsidR="009A3DB6" w:rsidRPr="00ED02EE" w:rsidRDefault="009A3DB6" w:rsidP="00ED02EE">
      <w:pPr>
        <w:pStyle w:val="22"/>
        <w:spacing w:line="336" w:lineRule="auto"/>
        <w:outlineLvl w:val="0"/>
        <w:rPr>
          <w:i/>
        </w:rPr>
      </w:pPr>
      <w:bookmarkStart w:id="35" w:name="_Toc26047311"/>
      <w:r w:rsidRPr="00ED02EE">
        <w:rPr>
          <w:rFonts w:hint="eastAsia"/>
          <w:i/>
        </w:rPr>
        <w:t>2.2.1</w:t>
      </w:r>
      <w:r w:rsidRPr="00ED02EE">
        <w:rPr>
          <w:i/>
        </w:rPr>
        <w:t xml:space="preserve"> </w:t>
      </w:r>
      <w:r w:rsidRPr="00ED02EE">
        <w:rPr>
          <w:rFonts w:hint="eastAsia"/>
          <w:i/>
        </w:rPr>
        <w:t>中国2</w:t>
      </w:r>
      <w:r w:rsidRPr="00ED02EE">
        <w:rPr>
          <w:i/>
        </w:rPr>
        <w:t>000</w:t>
      </w:r>
      <w:r w:rsidRPr="00ED02EE">
        <w:rPr>
          <w:rFonts w:hint="eastAsia"/>
          <w:i/>
        </w:rPr>
        <w:t>年至2</w:t>
      </w:r>
      <w:r w:rsidRPr="00ED02EE">
        <w:rPr>
          <w:i/>
        </w:rPr>
        <w:t>019</w:t>
      </w:r>
      <w:r w:rsidRPr="00ED02EE">
        <w:rPr>
          <w:rFonts w:hint="eastAsia"/>
          <w:i/>
        </w:rPr>
        <w:t>年《人民日报》新闻标题中的句法特点</w:t>
      </w:r>
      <w:bookmarkEnd w:id="35"/>
    </w:p>
    <w:p w:rsidR="008C7B5D" w:rsidRPr="008203CD" w:rsidRDefault="006D2400" w:rsidP="00ED02EE">
      <w:pPr>
        <w:spacing w:after="0" w:line="336" w:lineRule="auto"/>
        <w:ind w:firstLine="360"/>
        <w:jc w:val="both"/>
        <w:rPr>
          <w:rFonts w:asciiTheme="majorEastAsia" w:eastAsiaTheme="majorEastAsia" w:hAnsiTheme="majorEastAsia"/>
          <w:sz w:val="26"/>
          <w:szCs w:val="26"/>
          <w:lang w:val="vi-VN"/>
        </w:rPr>
      </w:pPr>
      <w:r w:rsidRPr="00ED02EE">
        <w:rPr>
          <w:rFonts w:asciiTheme="majorEastAsia" w:eastAsiaTheme="majorEastAsia" w:hAnsiTheme="majorEastAsia" w:hint="eastAsia"/>
          <w:sz w:val="26"/>
          <w:szCs w:val="26"/>
          <w:lang w:val="vi-VN"/>
        </w:rPr>
        <w:t xml:space="preserve">  </w:t>
      </w:r>
      <w:r w:rsidR="00EF3AA2" w:rsidRPr="00ED02EE">
        <w:rPr>
          <w:rFonts w:asciiTheme="majorEastAsia" w:eastAsiaTheme="majorEastAsia" w:hAnsiTheme="majorEastAsia" w:hint="eastAsia"/>
          <w:sz w:val="26"/>
          <w:szCs w:val="26"/>
          <w:lang w:val="vi-VN"/>
        </w:rPr>
        <w:t>经新闻标题的</w:t>
      </w:r>
      <w:r w:rsidR="006A3A39" w:rsidRPr="00ED02EE">
        <w:rPr>
          <w:rFonts w:asciiTheme="majorEastAsia" w:eastAsiaTheme="majorEastAsia" w:hAnsiTheme="majorEastAsia" w:hint="eastAsia"/>
          <w:sz w:val="26"/>
          <w:szCs w:val="26"/>
          <w:lang w:val="vi-VN"/>
        </w:rPr>
        <w:t>语法结构考察</w:t>
      </w:r>
      <w:r w:rsidR="00EF3AA2" w:rsidRPr="00ED02EE">
        <w:rPr>
          <w:rFonts w:asciiTheme="majorEastAsia" w:eastAsiaTheme="majorEastAsia" w:hAnsiTheme="majorEastAsia" w:hint="eastAsia"/>
          <w:sz w:val="26"/>
          <w:szCs w:val="26"/>
          <w:lang w:val="vi-VN"/>
        </w:rPr>
        <w:t>，所获的</w:t>
      </w:r>
      <w:r w:rsidR="006A3A39" w:rsidRPr="00ED02EE">
        <w:rPr>
          <w:rFonts w:asciiTheme="majorEastAsia" w:eastAsiaTheme="majorEastAsia" w:hAnsiTheme="majorEastAsia" w:hint="eastAsia"/>
          <w:sz w:val="26"/>
          <w:szCs w:val="26"/>
          <w:lang w:val="vi-VN"/>
        </w:rPr>
        <w:t>结果</w:t>
      </w:r>
      <w:r w:rsidR="00EF3AA2" w:rsidRPr="00ED02EE">
        <w:rPr>
          <w:rFonts w:asciiTheme="majorEastAsia" w:eastAsiaTheme="majorEastAsia" w:hAnsiTheme="majorEastAsia" w:hint="eastAsia"/>
          <w:sz w:val="26"/>
          <w:szCs w:val="26"/>
          <w:lang w:val="vi-VN"/>
        </w:rPr>
        <w:t>为以</w:t>
      </w:r>
      <w:r w:rsidR="006A3A39" w:rsidRPr="00ED02EE">
        <w:rPr>
          <w:rFonts w:asciiTheme="majorEastAsia" w:eastAsiaTheme="majorEastAsia" w:hAnsiTheme="majorEastAsia" w:hint="eastAsia"/>
          <w:sz w:val="26"/>
          <w:szCs w:val="26"/>
          <w:lang w:val="vi-VN"/>
        </w:rPr>
        <w:t>短语</w:t>
      </w:r>
      <w:r w:rsidR="00EF3AA2" w:rsidRPr="00ED02EE">
        <w:rPr>
          <w:rFonts w:asciiTheme="majorEastAsia" w:eastAsiaTheme="majorEastAsia" w:hAnsiTheme="majorEastAsia" w:hint="eastAsia"/>
          <w:sz w:val="26"/>
          <w:szCs w:val="26"/>
          <w:lang w:val="vi-VN"/>
        </w:rPr>
        <w:t>出现的标题共有</w:t>
      </w:r>
      <w:r w:rsidR="006A3A39" w:rsidRPr="00ED02EE">
        <w:rPr>
          <w:rFonts w:asciiTheme="majorEastAsia" w:eastAsiaTheme="majorEastAsia" w:hAnsiTheme="majorEastAsia"/>
          <w:sz w:val="26"/>
          <w:szCs w:val="26"/>
          <w:lang w:val="vi-VN"/>
        </w:rPr>
        <w:t>906</w:t>
      </w:r>
      <w:r w:rsidR="00EF3AA2" w:rsidRPr="00ED02EE">
        <w:rPr>
          <w:rFonts w:asciiTheme="majorEastAsia" w:eastAsiaTheme="majorEastAsia" w:hAnsiTheme="majorEastAsia" w:hint="eastAsia"/>
          <w:sz w:val="26"/>
          <w:szCs w:val="26"/>
          <w:lang w:val="vi-VN"/>
        </w:rPr>
        <w:t>条，</w:t>
      </w:r>
      <w:r w:rsidR="006A3A39" w:rsidRPr="00ED02EE">
        <w:rPr>
          <w:rFonts w:asciiTheme="majorEastAsia" w:eastAsiaTheme="majorEastAsia" w:hAnsiTheme="majorEastAsia" w:hint="eastAsia"/>
          <w:sz w:val="26"/>
          <w:szCs w:val="26"/>
          <w:lang w:val="vi-VN"/>
        </w:rPr>
        <w:t>占</w:t>
      </w:r>
      <w:r w:rsidR="006A3A39" w:rsidRPr="00ED02EE">
        <w:rPr>
          <w:rFonts w:asciiTheme="majorEastAsia" w:eastAsiaTheme="majorEastAsia" w:hAnsiTheme="majorEastAsia"/>
          <w:sz w:val="26"/>
          <w:szCs w:val="26"/>
          <w:lang w:val="vi-VN"/>
        </w:rPr>
        <w:t>52.49%</w:t>
      </w:r>
      <w:r w:rsidR="00EF3AA2" w:rsidRPr="00ED02EE">
        <w:rPr>
          <w:rFonts w:asciiTheme="majorEastAsia" w:eastAsiaTheme="majorEastAsia" w:hAnsiTheme="majorEastAsia" w:hint="eastAsia"/>
          <w:sz w:val="26"/>
          <w:szCs w:val="26"/>
          <w:lang w:val="vi-VN"/>
        </w:rPr>
        <w:t>，而以完整句子形式出现的标题共有</w:t>
      </w:r>
      <w:r w:rsidR="00EF3AA2" w:rsidRPr="008203CD">
        <w:rPr>
          <w:rFonts w:asciiTheme="majorEastAsia" w:eastAsiaTheme="majorEastAsia" w:hAnsiTheme="majorEastAsia"/>
          <w:sz w:val="26"/>
          <w:szCs w:val="26"/>
          <w:lang w:val="vi-VN"/>
        </w:rPr>
        <w:t>820</w:t>
      </w:r>
      <w:r w:rsidR="00EF3AA2" w:rsidRPr="008203CD">
        <w:rPr>
          <w:rFonts w:asciiTheme="majorEastAsia" w:eastAsiaTheme="majorEastAsia" w:hAnsiTheme="majorEastAsia" w:hint="eastAsia"/>
          <w:sz w:val="26"/>
          <w:szCs w:val="26"/>
          <w:lang w:val="vi-VN"/>
        </w:rPr>
        <w:t>条，占</w:t>
      </w:r>
      <w:r w:rsidR="00EF3AA2" w:rsidRPr="008203CD">
        <w:rPr>
          <w:rFonts w:asciiTheme="majorEastAsia" w:eastAsiaTheme="majorEastAsia" w:hAnsiTheme="majorEastAsia"/>
          <w:sz w:val="26"/>
          <w:szCs w:val="26"/>
          <w:lang w:val="vi-VN"/>
        </w:rPr>
        <w:t>47.51%</w:t>
      </w:r>
      <w:r w:rsidR="00EF3AA2" w:rsidRPr="008203CD">
        <w:rPr>
          <w:rFonts w:asciiTheme="majorEastAsia" w:eastAsiaTheme="majorEastAsia" w:hAnsiTheme="majorEastAsia" w:hint="eastAsia"/>
          <w:sz w:val="26"/>
          <w:szCs w:val="26"/>
          <w:lang w:val="vi-VN"/>
        </w:rPr>
        <w:t>。</w:t>
      </w:r>
    </w:p>
    <w:p w:rsidR="008C7B5D" w:rsidRPr="008203CD" w:rsidRDefault="008C7B5D" w:rsidP="00ED02EE">
      <w:pPr>
        <w:spacing w:after="0" w:line="336" w:lineRule="auto"/>
        <w:ind w:firstLine="720"/>
        <w:jc w:val="both"/>
        <w:rPr>
          <w:sz w:val="26"/>
          <w:szCs w:val="26"/>
        </w:rPr>
      </w:pPr>
      <w:r w:rsidRPr="008203CD">
        <w:rPr>
          <w:rFonts w:hint="eastAsia"/>
          <w:sz w:val="26"/>
          <w:szCs w:val="26"/>
          <w:lang w:val="vi-VN"/>
        </w:rPr>
        <w:t>关于句类而言，中国《人民日报》的句类较为丰富。</w:t>
      </w:r>
      <w:r w:rsidRPr="008203CD">
        <w:rPr>
          <w:rFonts w:hint="eastAsia"/>
          <w:sz w:val="26"/>
          <w:szCs w:val="26"/>
        </w:rPr>
        <w:t>在我们所收集的</w:t>
      </w:r>
      <w:r w:rsidRPr="008203CD">
        <w:rPr>
          <w:rFonts w:hint="eastAsia"/>
          <w:sz w:val="26"/>
          <w:szCs w:val="26"/>
        </w:rPr>
        <w:t>1726</w:t>
      </w:r>
      <w:r w:rsidRPr="008203CD">
        <w:rPr>
          <w:rFonts w:hint="eastAsia"/>
          <w:sz w:val="26"/>
          <w:szCs w:val="26"/>
        </w:rPr>
        <w:t>条新闻标题中，</w:t>
      </w:r>
      <w:r w:rsidRPr="008203CD">
        <w:rPr>
          <w:rFonts w:asciiTheme="majorEastAsia" w:eastAsiaTheme="majorEastAsia" w:hAnsiTheme="majorEastAsia" w:hint="eastAsia"/>
          <w:sz w:val="26"/>
          <w:szCs w:val="26"/>
        </w:rPr>
        <w:t>陈述句标题共有</w:t>
      </w:r>
      <w:r w:rsidR="00324938" w:rsidRPr="008203CD">
        <w:rPr>
          <w:rFonts w:eastAsiaTheme="majorEastAsia" w:cstheme="minorHAnsi"/>
          <w:sz w:val="26"/>
          <w:szCs w:val="26"/>
          <w:lang w:val="vi-VN"/>
        </w:rPr>
        <w:t>531</w:t>
      </w:r>
      <w:r w:rsidRPr="008203CD">
        <w:rPr>
          <w:rFonts w:eastAsiaTheme="majorEastAsia"/>
          <w:sz w:val="26"/>
          <w:szCs w:val="26"/>
          <w:lang w:val="vi-VN"/>
        </w:rPr>
        <w:t>/1726</w:t>
      </w:r>
      <w:r w:rsidRPr="008203CD">
        <w:rPr>
          <w:rFonts w:eastAsiaTheme="majorEastAsia" w:hint="eastAsia"/>
          <w:sz w:val="26"/>
          <w:szCs w:val="26"/>
          <w:lang w:val="vi-VN"/>
        </w:rPr>
        <w:t>条，</w:t>
      </w:r>
      <w:r w:rsidRPr="008203CD">
        <w:rPr>
          <w:rFonts w:asciiTheme="majorEastAsia" w:eastAsiaTheme="majorEastAsia" w:hAnsiTheme="majorEastAsia" w:hint="eastAsia"/>
          <w:sz w:val="26"/>
          <w:szCs w:val="26"/>
        </w:rPr>
        <w:t>占</w:t>
      </w:r>
      <w:r w:rsidR="00324938" w:rsidRPr="008203CD">
        <w:rPr>
          <w:rFonts w:eastAsiaTheme="majorEastAsia" w:cstheme="minorHAnsi"/>
          <w:sz w:val="26"/>
          <w:szCs w:val="26"/>
          <w:lang w:val="vi-VN"/>
        </w:rPr>
        <w:t>30.76</w:t>
      </w:r>
      <w:r w:rsidRPr="008203CD">
        <w:rPr>
          <w:rFonts w:asciiTheme="majorEastAsia" w:eastAsiaTheme="majorEastAsia" w:hAnsiTheme="majorEastAsia" w:hint="eastAsia"/>
          <w:sz w:val="26"/>
          <w:szCs w:val="26"/>
        </w:rPr>
        <w:t xml:space="preserve">%；问句共有 </w:t>
      </w:r>
      <w:r w:rsidRPr="008203CD">
        <w:rPr>
          <w:rFonts w:eastAsiaTheme="majorEastAsia" w:cstheme="minorHAnsi"/>
          <w:sz w:val="26"/>
          <w:szCs w:val="26"/>
          <w:lang w:val="vi-VN"/>
        </w:rPr>
        <w:t>182</w:t>
      </w:r>
      <w:r w:rsidRPr="008203CD">
        <w:rPr>
          <w:rFonts w:asciiTheme="majorEastAsia" w:eastAsiaTheme="majorEastAsia" w:hAnsiTheme="majorEastAsia" w:hint="eastAsia"/>
          <w:sz w:val="26"/>
          <w:szCs w:val="26"/>
        </w:rPr>
        <w:t>/</w:t>
      </w:r>
      <w:r w:rsidRPr="008203CD">
        <w:rPr>
          <w:rFonts w:eastAsiaTheme="majorEastAsia" w:cstheme="minorHAnsi"/>
          <w:sz w:val="26"/>
          <w:szCs w:val="26"/>
          <w:lang w:val="vi-VN"/>
        </w:rPr>
        <w:t>1726</w:t>
      </w:r>
      <w:r w:rsidRPr="008203CD">
        <w:rPr>
          <w:rFonts w:eastAsiaTheme="majorEastAsia" w:cstheme="minorHAnsi" w:hint="eastAsia"/>
          <w:sz w:val="26"/>
          <w:szCs w:val="26"/>
          <w:lang w:val="vi-VN"/>
        </w:rPr>
        <w:t>条，占</w:t>
      </w:r>
      <w:r w:rsidRPr="008203CD">
        <w:rPr>
          <w:rFonts w:eastAsiaTheme="majorEastAsia" w:cstheme="minorHAnsi"/>
          <w:sz w:val="26"/>
          <w:szCs w:val="26"/>
          <w:lang w:val="vi-VN"/>
        </w:rPr>
        <w:t>10</w:t>
      </w:r>
      <w:r w:rsidRPr="008203CD">
        <w:rPr>
          <w:rFonts w:eastAsiaTheme="majorEastAsia"/>
          <w:sz w:val="26"/>
          <w:szCs w:val="26"/>
          <w:lang w:val="vi-VN"/>
        </w:rPr>
        <w:t>.54</w:t>
      </w:r>
      <w:r w:rsidRPr="008203CD">
        <w:rPr>
          <w:rFonts w:asciiTheme="majorEastAsia" w:eastAsiaTheme="majorEastAsia" w:hAnsiTheme="majorEastAsia" w:hint="eastAsia"/>
          <w:sz w:val="26"/>
          <w:szCs w:val="26"/>
        </w:rPr>
        <w:t>%，其中有的是带有问号的标题，也有未出现问号的问句式标题；祈使句标题共有</w:t>
      </w:r>
      <w:r w:rsidRPr="008203CD">
        <w:rPr>
          <w:rFonts w:eastAsiaTheme="majorEastAsia" w:cstheme="minorHAnsi"/>
          <w:sz w:val="26"/>
          <w:szCs w:val="26"/>
          <w:lang w:val="vi-VN"/>
        </w:rPr>
        <w:t>91</w:t>
      </w:r>
      <w:r w:rsidRPr="008203CD">
        <w:rPr>
          <w:rFonts w:asciiTheme="majorEastAsia" w:eastAsiaTheme="majorEastAsia" w:hAnsiTheme="majorEastAsia" w:hint="eastAsia"/>
          <w:sz w:val="26"/>
          <w:szCs w:val="26"/>
        </w:rPr>
        <w:t>/</w:t>
      </w:r>
      <w:r w:rsidRPr="008203CD">
        <w:rPr>
          <w:rFonts w:eastAsiaTheme="majorEastAsia" w:cstheme="minorHAnsi"/>
          <w:sz w:val="26"/>
          <w:szCs w:val="26"/>
          <w:lang w:val="vi-VN"/>
        </w:rPr>
        <w:t>1726</w:t>
      </w:r>
      <w:r w:rsidRPr="008203CD">
        <w:rPr>
          <w:rFonts w:eastAsiaTheme="majorEastAsia" w:cstheme="minorHAnsi" w:hint="eastAsia"/>
          <w:sz w:val="26"/>
          <w:szCs w:val="26"/>
          <w:lang w:val="vi-VN"/>
        </w:rPr>
        <w:t>条，</w:t>
      </w:r>
      <w:r w:rsidRPr="008203CD">
        <w:rPr>
          <w:rFonts w:asciiTheme="majorEastAsia" w:eastAsiaTheme="majorEastAsia" w:hAnsiTheme="majorEastAsia" w:hint="eastAsia"/>
          <w:sz w:val="26"/>
          <w:szCs w:val="26"/>
        </w:rPr>
        <w:t>占</w:t>
      </w:r>
      <w:r w:rsidRPr="008203CD">
        <w:rPr>
          <w:rFonts w:eastAsiaTheme="majorEastAsia" w:cstheme="minorHAnsi"/>
          <w:sz w:val="26"/>
          <w:szCs w:val="26"/>
          <w:lang w:val="vi-VN"/>
        </w:rPr>
        <w:t>5</w:t>
      </w:r>
      <w:r w:rsidRPr="008203CD">
        <w:rPr>
          <w:rFonts w:eastAsiaTheme="majorEastAsia"/>
          <w:sz w:val="26"/>
          <w:szCs w:val="26"/>
          <w:lang w:val="vi-VN"/>
        </w:rPr>
        <w:t>.27</w:t>
      </w:r>
      <w:r w:rsidRPr="008203CD">
        <w:rPr>
          <w:rFonts w:asciiTheme="majorEastAsia" w:eastAsiaTheme="majorEastAsia" w:hAnsiTheme="majorEastAsia" w:hint="eastAsia"/>
          <w:sz w:val="26"/>
          <w:szCs w:val="26"/>
        </w:rPr>
        <w:t>%；感叹句标题共有</w:t>
      </w:r>
      <w:r w:rsidRPr="008203CD">
        <w:rPr>
          <w:rFonts w:eastAsiaTheme="majorEastAsia" w:cstheme="minorHAnsi"/>
          <w:sz w:val="26"/>
          <w:szCs w:val="26"/>
          <w:lang w:val="vi-VN"/>
        </w:rPr>
        <w:t>16</w:t>
      </w:r>
      <w:r w:rsidRPr="008203CD">
        <w:rPr>
          <w:rFonts w:asciiTheme="majorEastAsia" w:eastAsiaTheme="majorEastAsia" w:hAnsiTheme="majorEastAsia" w:hint="eastAsia"/>
          <w:sz w:val="26"/>
          <w:szCs w:val="26"/>
        </w:rPr>
        <w:t>/</w:t>
      </w:r>
      <w:r w:rsidRPr="008203CD">
        <w:rPr>
          <w:rFonts w:eastAsiaTheme="majorEastAsia" w:cstheme="minorHAnsi"/>
          <w:sz w:val="26"/>
          <w:szCs w:val="26"/>
          <w:lang w:val="vi-VN"/>
        </w:rPr>
        <w:t>1726</w:t>
      </w:r>
      <w:r w:rsidRPr="008203CD">
        <w:rPr>
          <w:rFonts w:eastAsiaTheme="majorEastAsia" w:cstheme="minorHAnsi" w:hint="eastAsia"/>
          <w:sz w:val="26"/>
          <w:szCs w:val="26"/>
          <w:lang w:val="vi-VN"/>
        </w:rPr>
        <w:t>条，</w:t>
      </w:r>
      <w:r w:rsidRPr="008203CD">
        <w:rPr>
          <w:rFonts w:asciiTheme="majorEastAsia" w:eastAsiaTheme="majorEastAsia" w:hAnsiTheme="majorEastAsia" w:hint="eastAsia"/>
          <w:sz w:val="26"/>
          <w:szCs w:val="26"/>
        </w:rPr>
        <w:t>占0.</w:t>
      </w:r>
      <w:r w:rsidRPr="008203CD">
        <w:rPr>
          <w:rFonts w:eastAsiaTheme="majorEastAsia" w:cstheme="minorHAnsi"/>
          <w:sz w:val="26"/>
          <w:szCs w:val="26"/>
          <w:lang w:val="vi-VN"/>
        </w:rPr>
        <w:t>93</w:t>
      </w:r>
      <w:r w:rsidRPr="008203CD">
        <w:rPr>
          <w:rFonts w:asciiTheme="majorEastAsia" w:eastAsiaTheme="majorEastAsia" w:hAnsiTheme="majorEastAsia" w:hint="eastAsia"/>
          <w:sz w:val="26"/>
          <w:szCs w:val="26"/>
        </w:rPr>
        <w:t>%。</w:t>
      </w:r>
    </w:p>
    <w:p w:rsidR="00C946F1" w:rsidRPr="008203CD" w:rsidRDefault="006D2400" w:rsidP="00ED02EE">
      <w:pPr>
        <w:spacing w:after="0" w:line="336" w:lineRule="auto"/>
        <w:ind w:firstLine="720"/>
        <w:jc w:val="both"/>
        <w:rPr>
          <w:sz w:val="26"/>
          <w:szCs w:val="26"/>
        </w:rPr>
      </w:pPr>
      <w:r w:rsidRPr="008203CD">
        <w:rPr>
          <w:rFonts w:asciiTheme="majorEastAsia" w:eastAsiaTheme="majorEastAsia" w:hAnsiTheme="majorEastAsia" w:hint="eastAsia"/>
          <w:sz w:val="26"/>
          <w:szCs w:val="26"/>
        </w:rPr>
        <w:t>就非句子新闻标题而言，据我们的统计数据，在我们所收集的1726条新闻标题中，可分为</w:t>
      </w:r>
      <w:r w:rsidR="003112AE" w:rsidRPr="008203CD">
        <w:rPr>
          <w:rFonts w:hint="eastAsia"/>
          <w:sz w:val="26"/>
          <w:szCs w:val="26"/>
        </w:rPr>
        <w:t>定中式、状中式、动宾式、</w:t>
      </w:r>
      <w:r w:rsidR="00BE540D" w:rsidRPr="008203CD">
        <w:rPr>
          <w:rFonts w:hint="eastAsia"/>
          <w:sz w:val="26"/>
          <w:szCs w:val="26"/>
        </w:rPr>
        <w:t>连</w:t>
      </w:r>
      <w:r w:rsidR="002A12C7" w:rsidRPr="008203CD">
        <w:rPr>
          <w:rFonts w:hint="eastAsia"/>
          <w:sz w:val="26"/>
          <w:szCs w:val="26"/>
        </w:rPr>
        <w:t>谓</w:t>
      </w:r>
      <w:r w:rsidR="00BB76E2" w:rsidRPr="008203CD">
        <w:rPr>
          <w:rFonts w:hint="eastAsia"/>
          <w:sz w:val="26"/>
          <w:szCs w:val="26"/>
        </w:rPr>
        <w:t>式、</w:t>
      </w:r>
      <w:r w:rsidR="002A12C7" w:rsidRPr="008203CD">
        <w:rPr>
          <w:rFonts w:hint="eastAsia"/>
          <w:sz w:val="26"/>
          <w:szCs w:val="26"/>
        </w:rPr>
        <w:t>并列式</w:t>
      </w:r>
      <w:r w:rsidRPr="008203CD">
        <w:rPr>
          <w:rFonts w:hint="eastAsia"/>
          <w:sz w:val="26"/>
          <w:szCs w:val="26"/>
        </w:rPr>
        <w:t>等多种新闻标题。其中，定中式标题共有</w:t>
      </w:r>
      <w:r w:rsidRPr="008203CD">
        <w:rPr>
          <w:sz w:val="26"/>
          <w:szCs w:val="26"/>
        </w:rPr>
        <w:t>169/1726</w:t>
      </w:r>
      <w:r w:rsidRPr="008203CD">
        <w:rPr>
          <w:rFonts w:hint="eastAsia"/>
          <w:sz w:val="26"/>
          <w:szCs w:val="26"/>
        </w:rPr>
        <w:t>条，占</w:t>
      </w:r>
      <w:r w:rsidRPr="008203CD">
        <w:rPr>
          <w:sz w:val="26"/>
          <w:szCs w:val="26"/>
        </w:rPr>
        <w:t>9.8%</w:t>
      </w:r>
      <w:r w:rsidRPr="008203CD">
        <w:rPr>
          <w:rFonts w:hint="eastAsia"/>
          <w:sz w:val="26"/>
          <w:szCs w:val="26"/>
        </w:rPr>
        <w:t>；</w:t>
      </w:r>
      <w:r w:rsidR="006522FB" w:rsidRPr="008203CD">
        <w:rPr>
          <w:rFonts w:hint="eastAsia"/>
          <w:sz w:val="26"/>
          <w:szCs w:val="26"/>
        </w:rPr>
        <w:t>状中</w:t>
      </w:r>
      <w:r w:rsidR="002C4F27" w:rsidRPr="008203CD">
        <w:rPr>
          <w:rFonts w:hint="eastAsia"/>
          <w:sz w:val="26"/>
          <w:szCs w:val="26"/>
        </w:rPr>
        <w:t>标题共有</w:t>
      </w:r>
      <w:r w:rsidR="006522FB" w:rsidRPr="008203CD">
        <w:rPr>
          <w:sz w:val="26"/>
          <w:szCs w:val="26"/>
        </w:rPr>
        <w:t>1</w:t>
      </w:r>
      <w:r w:rsidR="006522FB" w:rsidRPr="008203CD">
        <w:rPr>
          <w:rFonts w:hint="eastAsia"/>
          <w:sz w:val="26"/>
          <w:szCs w:val="26"/>
        </w:rPr>
        <w:t>79</w:t>
      </w:r>
      <w:r w:rsidR="006522FB" w:rsidRPr="008203CD">
        <w:rPr>
          <w:sz w:val="26"/>
          <w:szCs w:val="26"/>
        </w:rPr>
        <w:t>/1726</w:t>
      </w:r>
      <w:r w:rsidR="002C4F27" w:rsidRPr="008203CD">
        <w:rPr>
          <w:rFonts w:hint="eastAsia"/>
          <w:sz w:val="26"/>
          <w:szCs w:val="26"/>
        </w:rPr>
        <w:t>条，</w:t>
      </w:r>
      <w:r w:rsidR="006522FB" w:rsidRPr="008203CD">
        <w:rPr>
          <w:rFonts w:hint="eastAsia"/>
          <w:sz w:val="26"/>
          <w:szCs w:val="26"/>
        </w:rPr>
        <w:t>占</w:t>
      </w:r>
      <w:r w:rsidR="006522FB" w:rsidRPr="008203CD">
        <w:rPr>
          <w:rFonts w:hint="eastAsia"/>
          <w:sz w:val="26"/>
          <w:szCs w:val="26"/>
        </w:rPr>
        <w:t>10</w:t>
      </w:r>
      <w:r w:rsidR="006522FB" w:rsidRPr="008203CD">
        <w:rPr>
          <w:sz w:val="26"/>
          <w:szCs w:val="26"/>
        </w:rPr>
        <w:t>.</w:t>
      </w:r>
      <w:r w:rsidR="006522FB" w:rsidRPr="008203CD">
        <w:rPr>
          <w:rFonts w:hint="eastAsia"/>
          <w:sz w:val="26"/>
          <w:szCs w:val="26"/>
        </w:rPr>
        <w:t>37</w:t>
      </w:r>
      <w:r w:rsidR="006522FB" w:rsidRPr="008203CD">
        <w:rPr>
          <w:sz w:val="26"/>
          <w:szCs w:val="26"/>
        </w:rPr>
        <w:t>%</w:t>
      </w:r>
      <w:r w:rsidR="006522FB" w:rsidRPr="008203CD">
        <w:rPr>
          <w:rFonts w:hint="eastAsia"/>
          <w:sz w:val="26"/>
          <w:szCs w:val="26"/>
        </w:rPr>
        <w:t>；动宾式标题共有</w:t>
      </w:r>
      <w:r w:rsidR="006522FB" w:rsidRPr="008203CD">
        <w:rPr>
          <w:sz w:val="26"/>
          <w:szCs w:val="26"/>
        </w:rPr>
        <w:t>256/1726</w:t>
      </w:r>
      <w:r w:rsidR="006522FB" w:rsidRPr="008203CD">
        <w:rPr>
          <w:rFonts w:hint="eastAsia"/>
          <w:sz w:val="26"/>
          <w:szCs w:val="26"/>
        </w:rPr>
        <w:t>条，占</w:t>
      </w:r>
      <w:r w:rsidR="006522FB" w:rsidRPr="008203CD">
        <w:rPr>
          <w:sz w:val="26"/>
          <w:szCs w:val="26"/>
        </w:rPr>
        <w:t>14.83%</w:t>
      </w:r>
      <w:r w:rsidR="006522FB" w:rsidRPr="008203CD">
        <w:rPr>
          <w:rFonts w:hint="eastAsia"/>
          <w:sz w:val="26"/>
          <w:szCs w:val="26"/>
        </w:rPr>
        <w:t>；连谓式标题共有</w:t>
      </w:r>
      <w:r w:rsidR="006522FB" w:rsidRPr="008203CD">
        <w:rPr>
          <w:sz w:val="26"/>
          <w:szCs w:val="26"/>
        </w:rPr>
        <w:t>67/1726</w:t>
      </w:r>
      <w:r w:rsidR="006522FB" w:rsidRPr="008203CD">
        <w:rPr>
          <w:rFonts w:hint="eastAsia"/>
          <w:sz w:val="26"/>
          <w:szCs w:val="26"/>
        </w:rPr>
        <w:t>条，占</w:t>
      </w:r>
      <w:r w:rsidR="006522FB" w:rsidRPr="008203CD">
        <w:rPr>
          <w:sz w:val="26"/>
          <w:szCs w:val="26"/>
        </w:rPr>
        <w:t>3.88%</w:t>
      </w:r>
      <w:r w:rsidR="006522FB" w:rsidRPr="008203CD">
        <w:rPr>
          <w:rFonts w:hint="eastAsia"/>
          <w:sz w:val="26"/>
          <w:szCs w:val="26"/>
        </w:rPr>
        <w:t>；并列式标题共有</w:t>
      </w:r>
      <w:r w:rsidR="006522FB" w:rsidRPr="008203CD">
        <w:rPr>
          <w:sz w:val="26"/>
          <w:szCs w:val="26"/>
        </w:rPr>
        <w:t>235/1726</w:t>
      </w:r>
      <w:r w:rsidR="006522FB" w:rsidRPr="008203CD">
        <w:rPr>
          <w:rFonts w:hint="eastAsia"/>
          <w:sz w:val="26"/>
          <w:szCs w:val="26"/>
        </w:rPr>
        <w:t>条，占</w:t>
      </w:r>
      <w:r w:rsidR="006522FB" w:rsidRPr="008203CD">
        <w:rPr>
          <w:sz w:val="26"/>
          <w:szCs w:val="26"/>
        </w:rPr>
        <w:t>13.61%</w:t>
      </w:r>
      <w:r w:rsidR="00060EB7" w:rsidRPr="008203CD">
        <w:rPr>
          <w:rFonts w:hint="eastAsia"/>
          <w:sz w:val="26"/>
          <w:szCs w:val="26"/>
        </w:rPr>
        <w:t>。</w:t>
      </w:r>
      <w:r w:rsidR="002E3854" w:rsidRPr="008203CD">
        <w:rPr>
          <w:rFonts w:hint="eastAsia"/>
          <w:sz w:val="26"/>
          <w:szCs w:val="26"/>
        </w:rPr>
        <w:t>下面我们分为句式新闻标题和非句子标题两类进行分析。</w:t>
      </w:r>
    </w:p>
    <w:p w:rsidR="00E323ED" w:rsidRPr="00ED02EE" w:rsidRDefault="00A46949" w:rsidP="00ED02EE">
      <w:pPr>
        <w:spacing w:after="0" w:line="336" w:lineRule="auto"/>
        <w:jc w:val="both"/>
        <w:rPr>
          <w:rFonts w:asciiTheme="minorEastAsia" w:hAnsiTheme="minorEastAsia"/>
          <w:bCs/>
          <w:i/>
          <w:sz w:val="26"/>
          <w:szCs w:val="26"/>
        </w:rPr>
      </w:pPr>
      <w:r w:rsidRPr="00ED02EE">
        <w:rPr>
          <w:rFonts w:asciiTheme="minorEastAsia" w:hAnsiTheme="minorEastAsia" w:hint="eastAsia"/>
          <w:i/>
          <w:sz w:val="26"/>
          <w:szCs w:val="26"/>
        </w:rPr>
        <w:t>2.2.1.1</w:t>
      </w:r>
      <w:r w:rsidR="00E323ED" w:rsidRPr="00ED02EE">
        <w:rPr>
          <w:rFonts w:asciiTheme="minorEastAsia" w:hAnsiTheme="minorEastAsia" w:hint="eastAsia"/>
          <w:i/>
          <w:sz w:val="26"/>
          <w:szCs w:val="26"/>
        </w:rPr>
        <w:t>关于句子的</w:t>
      </w:r>
      <w:r w:rsidR="00E323ED" w:rsidRPr="00ED02EE">
        <w:rPr>
          <w:rFonts w:asciiTheme="minorEastAsia" w:hAnsiTheme="minorEastAsia" w:hint="eastAsia"/>
          <w:bCs/>
          <w:i/>
          <w:sz w:val="26"/>
          <w:szCs w:val="26"/>
        </w:rPr>
        <w:t>新闻标题结构特点</w:t>
      </w:r>
    </w:p>
    <w:p w:rsidR="00C5327A" w:rsidRPr="008203CD" w:rsidRDefault="00EE25E2" w:rsidP="00ED02EE">
      <w:pPr>
        <w:spacing w:after="0" w:line="336" w:lineRule="auto"/>
        <w:ind w:firstLine="580"/>
        <w:jc w:val="both"/>
        <w:rPr>
          <w:rFonts w:eastAsia="SimSun"/>
          <w:sz w:val="26"/>
          <w:szCs w:val="26"/>
          <w:lang w:val="vi-VN"/>
        </w:rPr>
      </w:pPr>
      <w:r w:rsidRPr="008203CD">
        <w:rPr>
          <w:rFonts w:hint="eastAsia"/>
          <w:sz w:val="26"/>
          <w:szCs w:val="26"/>
        </w:rPr>
        <w:t>关于新闻标题的句法特点考察与分析</w:t>
      </w:r>
      <w:r w:rsidR="00E323ED" w:rsidRPr="008203CD">
        <w:rPr>
          <w:rFonts w:hint="eastAsia"/>
          <w:sz w:val="26"/>
          <w:szCs w:val="26"/>
        </w:rPr>
        <w:t>，</w:t>
      </w:r>
      <w:r w:rsidR="00C5327A" w:rsidRPr="008203CD">
        <w:rPr>
          <w:rFonts w:asciiTheme="majorEastAsia" w:eastAsiaTheme="majorEastAsia" w:hAnsiTheme="majorEastAsia" w:hint="eastAsia"/>
          <w:color w:val="000000" w:themeColor="text1"/>
          <w:sz w:val="26"/>
          <w:szCs w:val="26"/>
        </w:rPr>
        <w:t>我们在此将主谓式新闻标题叫做</w:t>
      </w:r>
      <w:r w:rsidR="00C5327A" w:rsidRPr="008203CD">
        <w:rPr>
          <w:rFonts w:eastAsia="SimSun" w:hint="eastAsia"/>
          <w:sz w:val="26"/>
          <w:szCs w:val="26"/>
          <w:lang w:val="vi-VN"/>
        </w:rPr>
        <w:t>完整句子作为新闻标题。这一类共有</w:t>
      </w:r>
      <w:r w:rsidR="00C5327A" w:rsidRPr="008203CD">
        <w:rPr>
          <w:rFonts w:eastAsia="SimSun"/>
          <w:sz w:val="26"/>
          <w:szCs w:val="26"/>
          <w:lang w:val="vi-VN"/>
        </w:rPr>
        <w:t>820</w:t>
      </w:r>
      <w:r w:rsidR="00C5327A" w:rsidRPr="008203CD">
        <w:rPr>
          <w:rFonts w:eastAsia="SimSun" w:hint="eastAsia"/>
          <w:sz w:val="26"/>
          <w:szCs w:val="26"/>
          <w:lang w:val="vi-VN"/>
        </w:rPr>
        <w:t>/1726</w:t>
      </w:r>
      <w:r w:rsidR="00C5327A" w:rsidRPr="008203CD">
        <w:rPr>
          <w:rFonts w:eastAsia="SimSun" w:hint="eastAsia"/>
          <w:sz w:val="26"/>
          <w:szCs w:val="26"/>
          <w:lang w:val="vi-VN"/>
        </w:rPr>
        <w:t>条，</w:t>
      </w:r>
      <w:r w:rsidR="00C5327A" w:rsidRPr="008203CD">
        <w:rPr>
          <w:rFonts w:eastAsia="SimSun"/>
          <w:sz w:val="26"/>
          <w:szCs w:val="26"/>
          <w:lang w:val="vi-VN"/>
        </w:rPr>
        <w:t>47.51%</w:t>
      </w:r>
      <w:r w:rsidR="00C5327A" w:rsidRPr="008203CD">
        <w:rPr>
          <w:rFonts w:eastAsia="SimSun" w:hint="eastAsia"/>
          <w:sz w:val="26"/>
          <w:szCs w:val="26"/>
          <w:lang w:val="vi-VN"/>
        </w:rPr>
        <w:t>。</w:t>
      </w:r>
    </w:p>
    <w:p w:rsidR="008D6843" w:rsidRPr="008203CD" w:rsidRDefault="00B61491" w:rsidP="00ED02EE">
      <w:pPr>
        <w:pStyle w:val="Bodytext160"/>
        <w:shd w:val="clear" w:color="auto" w:fill="auto"/>
        <w:tabs>
          <w:tab w:val="left" w:pos="822"/>
        </w:tabs>
        <w:spacing w:after="0" w:line="336" w:lineRule="auto"/>
        <w:ind w:firstLine="480"/>
        <w:jc w:val="both"/>
        <w:rPr>
          <w:rFonts w:asciiTheme="majorEastAsia" w:eastAsiaTheme="majorEastAsia" w:hAnsiTheme="majorEastAsia"/>
          <w:b w:val="0"/>
          <w:spacing w:val="0"/>
          <w:sz w:val="26"/>
          <w:szCs w:val="26"/>
          <w:lang w:val="vi-VN"/>
        </w:rPr>
      </w:pPr>
      <w:r w:rsidRPr="008203CD">
        <w:rPr>
          <w:rFonts w:asciiTheme="majorEastAsia" w:eastAsiaTheme="majorEastAsia" w:hAnsiTheme="majorEastAsia" w:hint="eastAsia"/>
          <w:b w:val="0"/>
          <w:spacing w:val="0"/>
          <w:sz w:val="26"/>
          <w:szCs w:val="26"/>
          <w:lang w:val="vi-VN"/>
        </w:rPr>
        <w:t>关于</w:t>
      </w:r>
      <w:r w:rsidR="008D6843" w:rsidRPr="008203CD">
        <w:rPr>
          <w:rFonts w:asciiTheme="majorEastAsia" w:eastAsiaTheme="majorEastAsia" w:hAnsiTheme="majorEastAsia" w:hint="eastAsia"/>
          <w:b w:val="0"/>
          <w:spacing w:val="0"/>
          <w:sz w:val="26"/>
          <w:szCs w:val="26"/>
          <w:lang w:val="vi-VN"/>
        </w:rPr>
        <w:t>新闻</w:t>
      </w:r>
      <w:r w:rsidR="00DE7883" w:rsidRPr="008203CD">
        <w:rPr>
          <w:rFonts w:asciiTheme="majorEastAsia" w:eastAsiaTheme="majorEastAsia" w:hAnsiTheme="majorEastAsia" w:hint="eastAsia"/>
          <w:b w:val="0"/>
          <w:spacing w:val="0"/>
          <w:sz w:val="26"/>
          <w:szCs w:val="26"/>
          <w:lang w:val="vi-VN"/>
        </w:rPr>
        <w:t>标题</w:t>
      </w:r>
      <w:r w:rsidR="008D6843" w:rsidRPr="008203CD">
        <w:rPr>
          <w:rFonts w:asciiTheme="majorEastAsia" w:eastAsiaTheme="majorEastAsia" w:hAnsiTheme="majorEastAsia" w:hint="eastAsia"/>
          <w:b w:val="0"/>
          <w:spacing w:val="0"/>
          <w:sz w:val="26"/>
          <w:szCs w:val="26"/>
          <w:lang w:val="vi-VN"/>
        </w:rPr>
        <w:t>中</w:t>
      </w:r>
      <w:r w:rsidR="00DE7883" w:rsidRPr="008203CD">
        <w:rPr>
          <w:rFonts w:asciiTheme="majorEastAsia" w:eastAsiaTheme="majorEastAsia" w:hAnsiTheme="majorEastAsia" w:hint="eastAsia"/>
          <w:b w:val="0"/>
          <w:spacing w:val="0"/>
          <w:sz w:val="26"/>
          <w:szCs w:val="26"/>
          <w:lang w:val="vi-VN"/>
        </w:rPr>
        <w:t>主语的构成</w:t>
      </w:r>
      <w:r w:rsidRPr="008203CD">
        <w:rPr>
          <w:rFonts w:asciiTheme="majorEastAsia" w:eastAsiaTheme="majorEastAsia" w:hAnsiTheme="majorEastAsia" w:hint="eastAsia"/>
          <w:b w:val="0"/>
          <w:spacing w:val="0"/>
          <w:sz w:val="26"/>
          <w:szCs w:val="26"/>
          <w:lang w:val="vi-VN"/>
        </w:rPr>
        <w:t>，</w:t>
      </w:r>
      <w:r w:rsidR="008D6843" w:rsidRPr="008203CD">
        <w:rPr>
          <w:rFonts w:asciiTheme="majorEastAsia" w:eastAsiaTheme="majorEastAsia" w:hAnsiTheme="majorEastAsia" w:hint="eastAsia"/>
          <w:b w:val="0"/>
          <w:spacing w:val="0"/>
          <w:sz w:val="26"/>
          <w:szCs w:val="26"/>
          <w:lang w:val="vi-VN"/>
        </w:rPr>
        <w:t>深入探究《人民日报》</w:t>
      </w:r>
      <w:r w:rsidR="00AF7472" w:rsidRPr="008203CD">
        <w:rPr>
          <w:rFonts w:asciiTheme="majorEastAsia" w:eastAsiaTheme="majorEastAsia" w:hAnsiTheme="majorEastAsia" w:hint="eastAsia"/>
          <w:b w:val="0"/>
          <w:spacing w:val="0"/>
          <w:sz w:val="26"/>
          <w:szCs w:val="26"/>
          <w:lang w:val="vi-VN"/>
        </w:rPr>
        <w:t>新闻</w:t>
      </w:r>
      <w:r w:rsidR="008D6843" w:rsidRPr="008203CD">
        <w:rPr>
          <w:rFonts w:asciiTheme="majorEastAsia" w:eastAsiaTheme="majorEastAsia" w:hAnsiTheme="majorEastAsia" w:hint="eastAsia"/>
          <w:b w:val="0"/>
          <w:spacing w:val="0"/>
          <w:sz w:val="26"/>
          <w:szCs w:val="26"/>
          <w:lang w:val="vi-VN"/>
        </w:rPr>
        <w:t>标题的主语性质，我们发现其包括（1）主语是独</w:t>
      </w:r>
      <w:r w:rsidR="008D6843" w:rsidRPr="008203CD">
        <w:rPr>
          <w:rFonts w:asciiTheme="majorEastAsia" w:eastAsiaTheme="majorEastAsia" w:hAnsiTheme="majorEastAsia" w:cs="SimSun" w:hint="eastAsia"/>
          <w:b w:val="0"/>
          <w:spacing w:val="0"/>
          <w:sz w:val="26"/>
          <w:szCs w:val="26"/>
          <w:lang w:val="vi-VN"/>
        </w:rPr>
        <w:t>词；（2）</w:t>
      </w:r>
      <w:r w:rsidR="008D6843" w:rsidRPr="008203CD">
        <w:rPr>
          <w:rFonts w:asciiTheme="majorEastAsia" w:eastAsiaTheme="majorEastAsia" w:hAnsiTheme="majorEastAsia" w:hint="eastAsia"/>
          <w:b w:val="0"/>
          <w:spacing w:val="0"/>
          <w:sz w:val="26"/>
          <w:szCs w:val="26"/>
          <w:lang w:val="vi-VN"/>
        </w:rPr>
        <w:t>主语是联合短</w:t>
      </w:r>
      <w:r w:rsidR="008D6843" w:rsidRPr="008203CD">
        <w:rPr>
          <w:rFonts w:asciiTheme="majorEastAsia" w:eastAsiaTheme="majorEastAsia" w:hAnsiTheme="majorEastAsia" w:cs="SimSun" w:hint="eastAsia"/>
          <w:b w:val="0"/>
          <w:spacing w:val="0"/>
          <w:sz w:val="26"/>
          <w:szCs w:val="26"/>
          <w:lang w:val="vi-VN"/>
        </w:rPr>
        <w:t>语；（3）</w:t>
      </w:r>
      <w:r w:rsidR="008D6843" w:rsidRPr="008203CD">
        <w:rPr>
          <w:rFonts w:asciiTheme="majorEastAsia" w:eastAsiaTheme="majorEastAsia" w:hAnsiTheme="majorEastAsia" w:hint="eastAsia"/>
          <w:b w:val="0"/>
          <w:spacing w:val="0"/>
          <w:sz w:val="26"/>
          <w:szCs w:val="26"/>
          <w:lang w:val="vi-VN"/>
        </w:rPr>
        <w:t>主语是偏正短</w:t>
      </w:r>
      <w:r w:rsidR="008D6843" w:rsidRPr="008203CD">
        <w:rPr>
          <w:rFonts w:asciiTheme="majorEastAsia" w:eastAsiaTheme="majorEastAsia" w:hAnsiTheme="majorEastAsia" w:cs="SimSun" w:hint="eastAsia"/>
          <w:b w:val="0"/>
          <w:spacing w:val="0"/>
          <w:sz w:val="26"/>
          <w:szCs w:val="26"/>
          <w:lang w:val="vi-VN"/>
        </w:rPr>
        <w:t>语；（4）</w:t>
      </w:r>
      <w:r w:rsidR="008D6843" w:rsidRPr="008203CD">
        <w:rPr>
          <w:rFonts w:asciiTheme="majorEastAsia" w:eastAsiaTheme="majorEastAsia" w:hAnsiTheme="majorEastAsia" w:hint="eastAsia"/>
          <w:b w:val="0"/>
          <w:spacing w:val="0"/>
          <w:sz w:val="26"/>
          <w:szCs w:val="26"/>
          <w:lang w:val="vi-VN"/>
        </w:rPr>
        <w:t>主语是述宾短</w:t>
      </w:r>
      <w:r w:rsidR="008D6843" w:rsidRPr="008203CD">
        <w:rPr>
          <w:rFonts w:asciiTheme="majorEastAsia" w:eastAsiaTheme="majorEastAsia" w:hAnsiTheme="majorEastAsia" w:cs="SimSun" w:hint="eastAsia"/>
          <w:b w:val="0"/>
          <w:spacing w:val="0"/>
          <w:sz w:val="26"/>
          <w:szCs w:val="26"/>
          <w:lang w:val="vi-VN"/>
        </w:rPr>
        <w:t>语等四种类型。</w:t>
      </w:r>
    </w:p>
    <w:p w:rsidR="00AF7472" w:rsidRPr="008203CD" w:rsidRDefault="00B61491" w:rsidP="00ED02EE">
      <w:pPr>
        <w:pStyle w:val="Bodytext160"/>
        <w:shd w:val="clear" w:color="auto" w:fill="auto"/>
        <w:tabs>
          <w:tab w:val="left" w:pos="822"/>
        </w:tabs>
        <w:spacing w:after="0" w:line="336" w:lineRule="auto"/>
        <w:ind w:firstLine="480"/>
        <w:jc w:val="both"/>
        <w:rPr>
          <w:rFonts w:asciiTheme="majorEastAsia" w:eastAsiaTheme="majorEastAsia" w:hAnsiTheme="majorEastAsia"/>
          <w:b w:val="0"/>
          <w:spacing w:val="0"/>
          <w:sz w:val="26"/>
          <w:szCs w:val="26"/>
          <w:lang w:val="vi-VN"/>
        </w:rPr>
      </w:pPr>
      <w:r w:rsidRPr="008203CD">
        <w:rPr>
          <w:rFonts w:asciiTheme="majorEastAsia" w:eastAsiaTheme="majorEastAsia" w:hAnsiTheme="majorEastAsia" w:hint="eastAsia"/>
          <w:b w:val="0"/>
          <w:spacing w:val="0"/>
          <w:sz w:val="26"/>
          <w:szCs w:val="26"/>
          <w:lang w:val="vi-VN"/>
        </w:rPr>
        <w:t>关于</w:t>
      </w:r>
      <w:r w:rsidR="00AF7472" w:rsidRPr="008203CD">
        <w:rPr>
          <w:rFonts w:asciiTheme="majorEastAsia" w:eastAsiaTheme="majorEastAsia" w:hAnsiTheme="majorEastAsia" w:hint="eastAsia"/>
          <w:b w:val="0"/>
          <w:spacing w:val="0"/>
          <w:sz w:val="26"/>
          <w:szCs w:val="26"/>
          <w:lang w:val="vi-VN"/>
        </w:rPr>
        <w:t>新闻标题中谓语的构成</w:t>
      </w:r>
      <w:r w:rsidRPr="008203CD">
        <w:rPr>
          <w:rFonts w:asciiTheme="majorEastAsia" w:eastAsiaTheme="majorEastAsia" w:hAnsiTheme="majorEastAsia" w:hint="eastAsia"/>
          <w:b w:val="0"/>
          <w:spacing w:val="0"/>
          <w:sz w:val="26"/>
          <w:szCs w:val="26"/>
          <w:lang w:val="vi-VN"/>
        </w:rPr>
        <w:t>，</w:t>
      </w:r>
      <w:r w:rsidR="00AF7472" w:rsidRPr="008203CD">
        <w:rPr>
          <w:rFonts w:asciiTheme="majorEastAsia" w:eastAsiaTheme="majorEastAsia" w:hAnsiTheme="majorEastAsia" w:hint="eastAsia"/>
          <w:b w:val="0"/>
          <w:spacing w:val="0"/>
          <w:sz w:val="26"/>
          <w:szCs w:val="26"/>
          <w:lang w:val="vi-VN"/>
        </w:rPr>
        <w:t>深入探究《人民日报》新闻标题的谓语部分，我们发现其包括（1）动词性谓</w:t>
      </w:r>
      <w:r w:rsidR="00AF7472" w:rsidRPr="008203CD">
        <w:rPr>
          <w:rFonts w:asciiTheme="majorEastAsia" w:eastAsiaTheme="majorEastAsia" w:hAnsiTheme="majorEastAsia" w:cs="SimSun" w:hint="eastAsia"/>
          <w:b w:val="0"/>
          <w:spacing w:val="0"/>
          <w:sz w:val="26"/>
          <w:szCs w:val="26"/>
          <w:lang w:val="vi-VN"/>
        </w:rPr>
        <w:t>语；（2）</w:t>
      </w:r>
      <w:r w:rsidR="00AF7472" w:rsidRPr="008203CD">
        <w:rPr>
          <w:rFonts w:asciiTheme="majorEastAsia" w:eastAsiaTheme="majorEastAsia" w:hAnsiTheme="majorEastAsia" w:hint="eastAsia"/>
          <w:b w:val="0"/>
          <w:spacing w:val="0"/>
          <w:sz w:val="26"/>
          <w:szCs w:val="26"/>
          <w:lang w:val="vi-VN"/>
        </w:rPr>
        <w:t>形容词性谓</w:t>
      </w:r>
      <w:r w:rsidR="00AF7472" w:rsidRPr="008203CD">
        <w:rPr>
          <w:rFonts w:asciiTheme="majorEastAsia" w:eastAsiaTheme="majorEastAsia" w:hAnsiTheme="majorEastAsia" w:cs="SimSun" w:hint="eastAsia"/>
          <w:b w:val="0"/>
          <w:spacing w:val="0"/>
          <w:sz w:val="26"/>
          <w:szCs w:val="26"/>
          <w:lang w:val="vi-VN"/>
        </w:rPr>
        <w:t>语；（3）</w:t>
      </w:r>
      <w:r w:rsidR="00AF7472" w:rsidRPr="008203CD">
        <w:rPr>
          <w:rFonts w:asciiTheme="majorEastAsia" w:eastAsiaTheme="majorEastAsia" w:hAnsiTheme="majorEastAsia" w:hint="eastAsia"/>
          <w:b w:val="0"/>
          <w:spacing w:val="0"/>
          <w:sz w:val="26"/>
          <w:szCs w:val="26"/>
          <w:lang w:val="vi-VN"/>
        </w:rPr>
        <w:t>主谓短语做谓</w:t>
      </w:r>
      <w:r w:rsidR="00AF7472" w:rsidRPr="008203CD">
        <w:rPr>
          <w:rFonts w:asciiTheme="majorEastAsia" w:eastAsiaTheme="majorEastAsia" w:hAnsiTheme="majorEastAsia" w:cs="SimSun" w:hint="eastAsia"/>
          <w:b w:val="0"/>
          <w:spacing w:val="0"/>
          <w:sz w:val="26"/>
          <w:szCs w:val="26"/>
          <w:lang w:val="vi-VN"/>
        </w:rPr>
        <w:t>语等三类。</w:t>
      </w:r>
    </w:p>
    <w:p w:rsidR="00EE25E2" w:rsidRPr="008203CD" w:rsidRDefault="00B61491" w:rsidP="00ED02EE">
      <w:pPr>
        <w:spacing w:after="0" w:line="336" w:lineRule="auto"/>
        <w:ind w:firstLine="482"/>
        <w:jc w:val="both"/>
        <w:rPr>
          <w:rFonts w:ascii="SimSun" w:hAnsi="SimSun" w:cs="SimSun"/>
          <w:sz w:val="26"/>
          <w:szCs w:val="26"/>
        </w:rPr>
      </w:pPr>
      <w:r w:rsidRPr="008203CD">
        <w:rPr>
          <w:rFonts w:hint="eastAsia"/>
          <w:sz w:val="28"/>
          <w:lang w:val="vi-VN"/>
        </w:rPr>
        <w:lastRenderedPageBreak/>
        <w:t>关于</w:t>
      </w:r>
      <w:r w:rsidR="00EE25E2" w:rsidRPr="008203CD">
        <w:rPr>
          <w:rFonts w:hint="eastAsia"/>
          <w:sz w:val="28"/>
          <w:lang w:val="vi-VN"/>
        </w:rPr>
        <w:t>新闻标题上陈述句的使用情况及其特点</w:t>
      </w:r>
      <w:bookmarkEnd w:id="29"/>
      <w:bookmarkEnd w:id="30"/>
      <w:r w:rsidRPr="008203CD">
        <w:rPr>
          <w:rFonts w:hint="eastAsia"/>
          <w:sz w:val="28"/>
          <w:lang w:val="vi-VN"/>
        </w:rPr>
        <w:t>，</w:t>
      </w:r>
      <w:r w:rsidR="00EE25E2" w:rsidRPr="008203CD">
        <w:rPr>
          <w:rFonts w:hint="eastAsia"/>
          <w:sz w:val="26"/>
          <w:szCs w:val="26"/>
          <w:lang w:val="vi-VN"/>
        </w:rPr>
        <w:t>通过考察</w:t>
      </w:r>
      <w:r w:rsidR="00EE25E2" w:rsidRPr="008203CD">
        <w:rPr>
          <w:rFonts w:hint="eastAsia"/>
          <w:sz w:val="26"/>
          <w:szCs w:val="26"/>
          <w:lang w:val="vi-VN"/>
        </w:rPr>
        <w:t>1</w:t>
      </w:r>
      <w:r w:rsidR="002D129E" w:rsidRPr="008203CD">
        <w:rPr>
          <w:rFonts w:hint="eastAsia"/>
          <w:sz w:val="26"/>
          <w:szCs w:val="26"/>
          <w:lang w:val="vi-VN"/>
        </w:rPr>
        <w:t>72</w:t>
      </w:r>
      <w:r w:rsidR="00EE25E2" w:rsidRPr="008203CD">
        <w:rPr>
          <w:rFonts w:hint="eastAsia"/>
          <w:sz w:val="26"/>
          <w:szCs w:val="26"/>
          <w:lang w:val="vi-VN"/>
        </w:rPr>
        <w:t>6</w:t>
      </w:r>
      <w:r w:rsidR="00EE25E2" w:rsidRPr="008203CD">
        <w:rPr>
          <w:rFonts w:hint="eastAsia"/>
          <w:sz w:val="26"/>
          <w:szCs w:val="26"/>
          <w:lang w:val="vi-VN"/>
        </w:rPr>
        <w:t>篇新闻的标题，我们认为陈述句标题的使用是最广泛的，所占比例最大的，一共有</w:t>
      </w:r>
      <w:r w:rsidR="00324938" w:rsidRPr="008203CD">
        <w:rPr>
          <w:sz w:val="26"/>
          <w:szCs w:val="26"/>
          <w:lang w:val="vi-VN"/>
        </w:rPr>
        <w:t>531</w:t>
      </w:r>
      <w:r w:rsidR="00EE25E2" w:rsidRPr="008203CD">
        <w:rPr>
          <w:rFonts w:hint="eastAsia"/>
          <w:sz w:val="26"/>
          <w:szCs w:val="26"/>
          <w:lang w:val="vi-VN"/>
        </w:rPr>
        <w:t>条标题使用陈述句，占</w:t>
      </w:r>
      <w:r w:rsidR="00324938" w:rsidRPr="008203CD">
        <w:rPr>
          <w:sz w:val="26"/>
          <w:szCs w:val="26"/>
          <w:lang w:val="vi-VN"/>
        </w:rPr>
        <w:t>30.76</w:t>
      </w:r>
      <w:r w:rsidR="00EE25E2" w:rsidRPr="008203CD">
        <w:rPr>
          <w:rFonts w:hint="eastAsia"/>
          <w:sz w:val="26"/>
          <w:szCs w:val="26"/>
          <w:lang w:val="vi-VN"/>
        </w:rPr>
        <w:t>%</w:t>
      </w:r>
      <w:r w:rsidR="00EE25E2" w:rsidRPr="008203CD">
        <w:rPr>
          <w:rFonts w:hint="eastAsia"/>
          <w:sz w:val="26"/>
          <w:szCs w:val="26"/>
          <w:lang w:val="vi-VN"/>
        </w:rPr>
        <w:t>。</w:t>
      </w:r>
      <w:r w:rsidR="00EE25E2" w:rsidRPr="008203CD">
        <w:rPr>
          <w:rFonts w:ascii="SimSun" w:hAnsi="SimSun" w:cs="SimSun" w:hint="eastAsia"/>
          <w:sz w:val="26"/>
          <w:szCs w:val="26"/>
        </w:rPr>
        <w:t>例如：</w:t>
      </w:r>
    </w:p>
    <w:p w:rsidR="00EE25E2" w:rsidRPr="008203CD" w:rsidRDefault="00F22949" w:rsidP="00ED02EE">
      <w:pPr>
        <w:shd w:val="clear" w:color="auto" w:fill="FFFFFF"/>
        <w:spacing w:after="0" w:line="336" w:lineRule="auto"/>
        <w:ind w:firstLine="520"/>
        <w:jc w:val="both"/>
        <w:rPr>
          <w:rFonts w:ascii="Times New Roman" w:eastAsia="Times New Roman" w:hAnsi="Times New Roman" w:cs="Times New Roman"/>
          <w:color w:val="222222"/>
          <w:sz w:val="26"/>
          <w:szCs w:val="26"/>
          <w:lang w:val="vi-VN"/>
        </w:rPr>
      </w:pPr>
      <w:r w:rsidRPr="008203CD">
        <w:rPr>
          <w:rFonts w:ascii="Times New Roman" w:hAnsi="Times New Roman" w:cs="Times New Roman"/>
          <w:color w:val="222222"/>
          <w:sz w:val="26"/>
          <w:szCs w:val="26"/>
          <w:lang w:val="vi-VN"/>
        </w:rPr>
        <w:t>（</w:t>
      </w:r>
      <w:r w:rsidR="00B61491" w:rsidRPr="008203CD">
        <w:rPr>
          <w:rFonts w:ascii="Times New Roman" w:hAnsi="Times New Roman" w:cs="Times New Roman" w:hint="eastAsia"/>
          <w:color w:val="222222"/>
          <w:sz w:val="26"/>
          <w:szCs w:val="26"/>
          <w:lang w:val="vi-VN"/>
        </w:rPr>
        <w:t>1</w:t>
      </w:r>
      <w:r w:rsidRPr="008203CD">
        <w:rPr>
          <w:rFonts w:ascii="Times New Roman" w:hAnsi="Times New Roman" w:cs="Times New Roman"/>
          <w:color w:val="222222"/>
          <w:sz w:val="26"/>
          <w:szCs w:val="26"/>
          <w:lang w:val="vi-VN"/>
        </w:rPr>
        <w:t>）</w:t>
      </w:r>
      <w:r w:rsidR="00164D5A" w:rsidRPr="008203CD">
        <w:rPr>
          <w:rFonts w:ascii="Times New Roman" w:eastAsia="FangSong" w:hAnsi="Times New Roman" w:cs="Times New Roman"/>
          <w:color w:val="222222"/>
          <w:sz w:val="26"/>
          <w:szCs w:val="26"/>
          <w:lang w:val="vi-VN"/>
        </w:rPr>
        <w:t>照亮我回家的路</w:t>
      </w:r>
      <w:r w:rsidR="00EE25E2" w:rsidRPr="008203CD">
        <w:rPr>
          <w:rFonts w:ascii="Times New Roman" w:eastAsia="SimSun" w:hAnsi="Times New Roman" w:cs="Times New Roman"/>
          <w:color w:val="222222"/>
          <w:sz w:val="26"/>
          <w:szCs w:val="26"/>
          <w:lang w:val="vi-VN"/>
        </w:rPr>
        <w:t>（</w:t>
      </w:r>
      <w:r w:rsidR="00EE25E2" w:rsidRPr="008203CD">
        <w:rPr>
          <w:rFonts w:ascii="Times New Roman" w:eastAsia="Times New Roman" w:hAnsi="Times New Roman" w:cs="Times New Roman"/>
          <w:color w:val="222222"/>
          <w:sz w:val="26"/>
          <w:szCs w:val="26"/>
          <w:lang w:val="vi-VN"/>
        </w:rPr>
        <w:t>2019</w:t>
      </w:r>
      <w:r w:rsidR="0028567A" w:rsidRPr="008203CD">
        <w:rPr>
          <w:rFonts w:ascii="Times New Roman" w:hAnsi="Times New Roman" w:cs="Times New Roman"/>
          <w:color w:val="222222"/>
          <w:sz w:val="26"/>
          <w:szCs w:val="26"/>
          <w:lang w:val="vi-VN"/>
        </w:rPr>
        <w:t>/</w:t>
      </w:r>
      <w:r w:rsidR="00EE25E2" w:rsidRPr="008203CD">
        <w:rPr>
          <w:rFonts w:ascii="Times New Roman" w:hAnsi="Times New Roman" w:cs="Times New Roman"/>
          <w:color w:val="222222"/>
          <w:sz w:val="26"/>
          <w:szCs w:val="26"/>
          <w:lang w:val="vi-VN"/>
        </w:rPr>
        <w:t>2</w:t>
      </w:r>
      <w:r w:rsidR="0028567A" w:rsidRPr="008203CD">
        <w:rPr>
          <w:rFonts w:ascii="Times New Roman" w:hAnsi="Times New Roman" w:cs="Times New Roman"/>
          <w:color w:val="222222"/>
          <w:sz w:val="26"/>
          <w:szCs w:val="26"/>
          <w:lang w:val="vi-VN"/>
        </w:rPr>
        <w:t>/</w:t>
      </w:r>
      <w:r w:rsidR="00EE25E2" w:rsidRPr="008203CD">
        <w:rPr>
          <w:rFonts w:ascii="Times New Roman" w:hAnsi="Times New Roman" w:cs="Times New Roman"/>
          <w:color w:val="222222"/>
          <w:sz w:val="26"/>
          <w:szCs w:val="26"/>
          <w:lang w:val="vi-VN"/>
        </w:rPr>
        <w:t>1</w:t>
      </w:r>
      <w:r w:rsidR="00EE25E2" w:rsidRPr="008203CD">
        <w:rPr>
          <w:rFonts w:ascii="Times New Roman" w:eastAsia="SimSun" w:hAnsi="Times New Roman" w:cs="Times New Roman"/>
          <w:color w:val="222222"/>
          <w:sz w:val="26"/>
          <w:szCs w:val="26"/>
          <w:lang w:val="vi-VN"/>
        </w:rPr>
        <w:t>）</w:t>
      </w:r>
    </w:p>
    <w:p w:rsidR="00EE25E2" w:rsidRPr="008203CD" w:rsidRDefault="00F22949" w:rsidP="00ED02EE">
      <w:pPr>
        <w:shd w:val="clear" w:color="auto" w:fill="FFFFFF"/>
        <w:spacing w:after="0" w:line="336" w:lineRule="auto"/>
        <w:ind w:firstLine="520"/>
        <w:jc w:val="both"/>
        <w:rPr>
          <w:rFonts w:ascii="Times New Roman" w:eastAsia="Times New Roman" w:hAnsi="Times New Roman" w:cs="Times New Roman"/>
          <w:color w:val="222222"/>
          <w:sz w:val="26"/>
          <w:szCs w:val="26"/>
          <w:lang w:val="vi-VN"/>
        </w:rPr>
      </w:pPr>
      <w:r w:rsidRPr="008203CD">
        <w:rPr>
          <w:rFonts w:ascii="Times New Roman" w:hAnsi="Times New Roman" w:cs="Times New Roman"/>
          <w:color w:val="222222"/>
          <w:sz w:val="26"/>
          <w:szCs w:val="26"/>
          <w:lang w:val="vi-VN"/>
        </w:rPr>
        <w:t>（</w:t>
      </w:r>
      <w:r w:rsidR="00B61491" w:rsidRPr="008203CD">
        <w:rPr>
          <w:rFonts w:ascii="Times New Roman" w:hAnsi="Times New Roman" w:cs="Times New Roman" w:hint="eastAsia"/>
          <w:color w:val="222222"/>
          <w:sz w:val="26"/>
          <w:szCs w:val="26"/>
          <w:lang w:val="vi-VN"/>
        </w:rPr>
        <w:t>2</w:t>
      </w:r>
      <w:r w:rsidRPr="008203CD">
        <w:rPr>
          <w:rFonts w:ascii="Times New Roman" w:hAnsi="Times New Roman" w:cs="Times New Roman"/>
          <w:color w:val="222222"/>
          <w:sz w:val="26"/>
          <w:szCs w:val="26"/>
          <w:lang w:val="vi-VN"/>
        </w:rPr>
        <w:t>）</w:t>
      </w:r>
      <w:r w:rsidR="00EE25E2" w:rsidRPr="008203CD">
        <w:rPr>
          <w:rFonts w:ascii="Times New Roman" w:eastAsia="FangSong" w:hAnsi="Times New Roman" w:cs="Times New Roman"/>
          <w:color w:val="222222"/>
          <w:sz w:val="26"/>
          <w:szCs w:val="26"/>
          <w:lang w:val="vi-VN"/>
        </w:rPr>
        <w:t>绿水青山就是金山银山</w:t>
      </w:r>
      <w:r w:rsidR="00EE25E2" w:rsidRPr="008203CD">
        <w:rPr>
          <w:rFonts w:ascii="Times New Roman" w:eastAsia="SimSun" w:hAnsi="Times New Roman" w:cs="Times New Roman"/>
          <w:color w:val="222222"/>
          <w:sz w:val="26"/>
          <w:szCs w:val="26"/>
          <w:lang w:val="vi-VN"/>
        </w:rPr>
        <w:t>（</w:t>
      </w:r>
      <w:r w:rsidR="00EE25E2" w:rsidRPr="008203CD">
        <w:rPr>
          <w:rFonts w:ascii="Times New Roman" w:eastAsia="Times New Roman" w:hAnsi="Times New Roman" w:cs="Times New Roman"/>
          <w:color w:val="222222"/>
          <w:sz w:val="26"/>
          <w:szCs w:val="26"/>
          <w:lang w:val="vi-VN"/>
        </w:rPr>
        <w:t>2016</w:t>
      </w:r>
      <w:r w:rsidR="0028567A" w:rsidRPr="008203CD">
        <w:rPr>
          <w:rFonts w:ascii="Times New Roman" w:hAnsi="Times New Roman" w:cs="Times New Roman"/>
          <w:color w:val="222222"/>
          <w:sz w:val="26"/>
          <w:szCs w:val="26"/>
          <w:lang w:val="vi-VN"/>
        </w:rPr>
        <w:t>/</w:t>
      </w:r>
      <w:r w:rsidR="00EE25E2" w:rsidRPr="008203CD">
        <w:rPr>
          <w:rFonts w:ascii="Times New Roman" w:hAnsi="Times New Roman" w:cs="Times New Roman"/>
          <w:color w:val="222222"/>
          <w:sz w:val="26"/>
          <w:szCs w:val="26"/>
          <w:lang w:val="vi-VN"/>
        </w:rPr>
        <w:t>10</w:t>
      </w:r>
      <w:r w:rsidR="0028567A" w:rsidRPr="008203CD">
        <w:rPr>
          <w:rFonts w:ascii="Times New Roman" w:hAnsi="Times New Roman" w:cs="Times New Roman"/>
          <w:color w:val="222222"/>
          <w:sz w:val="26"/>
          <w:szCs w:val="26"/>
          <w:lang w:val="vi-VN"/>
        </w:rPr>
        <w:t>/</w:t>
      </w:r>
      <w:r w:rsidR="00EE25E2" w:rsidRPr="008203CD">
        <w:rPr>
          <w:rFonts w:ascii="Times New Roman" w:hAnsi="Times New Roman" w:cs="Times New Roman"/>
          <w:color w:val="222222"/>
          <w:sz w:val="26"/>
          <w:szCs w:val="26"/>
          <w:lang w:val="vi-VN"/>
        </w:rPr>
        <w:t>11</w:t>
      </w:r>
      <w:r w:rsidR="00EE25E2" w:rsidRPr="008203CD">
        <w:rPr>
          <w:rFonts w:ascii="Times New Roman" w:eastAsia="SimSun" w:hAnsi="Times New Roman" w:cs="Times New Roman"/>
          <w:color w:val="222222"/>
          <w:sz w:val="26"/>
          <w:szCs w:val="26"/>
          <w:lang w:val="vi-VN"/>
        </w:rPr>
        <w:t>）</w:t>
      </w:r>
    </w:p>
    <w:p w:rsidR="00EE25E2" w:rsidRPr="008203CD" w:rsidRDefault="00B61491" w:rsidP="00ED02EE">
      <w:pPr>
        <w:spacing w:after="0" w:line="336" w:lineRule="auto"/>
        <w:ind w:firstLine="520"/>
        <w:jc w:val="both"/>
        <w:rPr>
          <w:rFonts w:ascii="SimSun" w:hAnsi="SimSun" w:cs="SimSun"/>
          <w:color w:val="000000"/>
          <w:sz w:val="26"/>
          <w:szCs w:val="26"/>
        </w:rPr>
      </w:pPr>
      <w:bookmarkStart w:id="36" w:name="_Toc11484"/>
      <w:bookmarkStart w:id="37" w:name="_Toc27316"/>
      <w:r w:rsidRPr="008203CD">
        <w:rPr>
          <w:rFonts w:hint="eastAsia"/>
          <w:sz w:val="26"/>
          <w:szCs w:val="26"/>
          <w:lang w:val="vi-VN"/>
        </w:rPr>
        <w:t>关于</w:t>
      </w:r>
      <w:r w:rsidR="00EE25E2" w:rsidRPr="008203CD">
        <w:rPr>
          <w:rFonts w:hint="eastAsia"/>
          <w:sz w:val="26"/>
          <w:szCs w:val="26"/>
          <w:lang w:val="vi-VN"/>
        </w:rPr>
        <w:t>新闻标题上</w:t>
      </w:r>
      <w:r w:rsidR="00EE25E2" w:rsidRPr="008203CD">
        <w:rPr>
          <w:rFonts w:asciiTheme="majorEastAsia" w:eastAsiaTheme="majorEastAsia" w:hAnsiTheme="majorEastAsia" w:hint="eastAsia"/>
          <w:sz w:val="26"/>
          <w:szCs w:val="26"/>
          <w:lang w:val="vi-VN"/>
        </w:rPr>
        <w:t>疑问句的使用情况及其特点</w:t>
      </w:r>
      <w:bookmarkEnd w:id="36"/>
      <w:bookmarkEnd w:id="37"/>
      <w:r w:rsidRPr="008203CD">
        <w:rPr>
          <w:rFonts w:asciiTheme="majorEastAsia" w:eastAsiaTheme="majorEastAsia" w:hAnsiTheme="majorEastAsia" w:hint="eastAsia"/>
          <w:sz w:val="26"/>
          <w:szCs w:val="26"/>
          <w:lang w:val="vi-VN"/>
        </w:rPr>
        <w:t>，考察</w:t>
      </w:r>
      <w:bookmarkStart w:id="38" w:name="OLE_LINK8"/>
      <w:bookmarkStart w:id="39" w:name="OLE_LINK9"/>
      <w:r w:rsidR="00EE25E2" w:rsidRPr="008203CD">
        <w:rPr>
          <w:rFonts w:ascii="SimSun" w:hAnsi="SimSun" w:cs="SimSun" w:hint="eastAsia"/>
          <w:sz w:val="26"/>
          <w:szCs w:val="26"/>
          <w:lang w:val="vi-VN"/>
        </w:rPr>
        <w:t>结果发现一共有</w:t>
      </w:r>
      <w:r w:rsidR="00EE25E2" w:rsidRPr="008203CD">
        <w:rPr>
          <w:sz w:val="26"/>
          <w:szCs w:val="26"/>
          <w:lang w:val="vi-VN"/>
        </w:rPr>
        <w:t>1</w:t>
      </w:r>
      <w:r w:rsidR="002D129E" w:rsidRPr="008203CD">
        <w:rPr>
          <w:rFonts w:hint="eastAsia"/>
          <w:sz w:val="26"/>
          <w:szCs w:val="26"/>
          <w:lang w:val="vi-VN"/>
        </w:rPr>
        <w:t>82</w:t>
      </w:r>
      <w:r w:rsidR="00EE25E2" w:rsidRPr="008203CD">
        <w:rPr>
          <w:sz w:val="26"/>
          <w:szCs w:val="26"/>
          <w:lang w:val="vi-VN"/>
        </w:rPr>
        <w:t>/1</w:t>
      </w:r>
      <w:r w:rsidR="002D129E" w:rsidRPr="008203CD">
        <w:rPr>
          <w:rFonts w:hint="eastAsia"/>
          <w:sz w:val="26"/>
          <w:szCs w:val="26"/>
          <w:lang w:val="vi-VN"/>
        </w:rPr>
        <w:t>72</w:t>
      </w:r>
      <w:r w:rsidR="00EE25E2" w:rsidRPr="008203CD">
        <w:rPr>
          <w:sz w:val="26"/>
          <w:szCs w:val="26"/>
          <w:lang w:val="vi-VN"/>
        </w:rPr>
        <w:t>6</w:t>
      </w:r>
      <w:r w:rsidR="002D129E" w:rsidRPr="008203CD">
        <w:rPr>
          <w:rFonts w:hint="eastAsia"/>
          <w:sz w:val="26"/>
          <w:szCs w:val="26"/>
          <w:lang w:val="vi-VN"/>
        </w:rPr>
        <w:t>条</w:t>
      </w:r>
      <w:r w:rsidR="00EE25E2" w:rsidRPr="008203CD">
        <w:rPr>
          <w:rFonts w:ascii="SimSun" w:hAnsi="SimSun" w:cs="SimSun" w:hint="eastAsia"/>
          <w:sz w:val="26"/>
          <w:szCs w:val="26"/>
          <w:lang w:val="vi-VN"/>
        </w:rPr>
        <w:t>标题是疑问句，使用比例占总标题数量的1</w:t>
      </w:r>
      <w:r w:rsidR="002D129E" w:rsidRPr="008203CD">
        <w:rPr>
          <w:rFonts w:ascii="SimSun" w:hAnsi="SimSun" w:cs="SimSun" w:hint="eastAsia"/>
          <w:sz w:val="26"/>
          <w:szCs w:val="26"/>
          <w:lang w:val="vi-VN"/>
        </w:rPr>
        <w:t>0.54</w:t>
      </w:r>
      <w:r w:rsidR="00EE25E2" w:rsidRPr="008203CD">
        <w:rPr>
          <w:rFonts w:ascii="SimSun" w:hAnsi="SimSun" w:cs="SimSun" w:hint="eastAsia"/>
          <w:sz w:val="26"/>
          <w:szCs w:val="26"/>
          <w:lang w:val="vi-VN"/>
        </w:rPr>
        <w:t>%</w:t>
      </w:r>
      <w:r w:rsidRPr="008203CD">
        <w:rPr>
          <w:rFonts w:ascii="SimSun" w:hAnsi="SimSun" w:cs="SimSun" w:hint="eastAsia"/>
          <w:sz w:val="26"/>
          <w:szCs w:val="26"/>
          <w:lang w:val="vi-VN"/>
        </w:rPr>
        <w:t>。</w:t>
      </w:r>
      <w:bookmarkEnd w:id="38"/>
      <w:bookmarkEnd w:id="39"/>
      <w:r w:rsidR="00EE25E2" w:rsidRPr="008203CD">
        <w:rPr>
          <w:rFonts w:ascii="SimSun" w:hAnsi="SimSun" w:cs="SimSun" w:hint="eastAsia"/>
          <w:color w:val="000000"/>
          <w:sz w:val="26"/>
          <w:szCs w:val="26"/>
        </w:rPr>
        <w:t>《人民日报》新闻标题使用的疑问句有</w:t>
      </w:r>
      <w:r w:rsidRPr="008203CD">
        <w:rPr>
          <w:rFonts w:ascii="SimSun" w:hAnsi="SimSun" w:cs="SimSun" w:hint="eastAsia"/>
          <w:color w:val="000000"/>
          <w:sz w:val="26"/>
          <w:szCs w:val="26"/>
        </w:rPr>
        <w:t>两个特点：</w:t>
      </w:r>
      <w:r w:rsidR="00EE25E2" w:rsidRPr="008203CD">
        <w:rPr>
          <w:rFonts w:ascii="SimSun" w:hAnsi="SimSun" w:cs="SimSun" w:hint="eastAsia"/>
          <w:color w:val="000000"/>
          <w:sz w:val="26"/>
          <w:szCs w:val="26"/>
        </w:rPr>
        <w:t>疑问句标题句尾可以带问号也可以不带问号</w:t>
      </w:r>
      <w:r w:rsidRPr="008203CD">
        <w:rPr>
          <w:rFonts w:ascii="SimSun" w:hAnsi="SimSun" w:cs="SimSun" w:hint="eastAsia"/>
          <w:color w:val="000000"/>
          <w:sz w:val="26"/>
          <w:szCs w:val="26"/>
        </w:rPr>
        <w:t>；</w:t>
      </w:r>
      <w:r w:rsidR="00EE25E2" w:rsidRPr="008203CD">
        <w:rPr>
          <w:rFonts w:ascii="SimSun" w:hAnsi="SimSun" w:cs="SimSun" w:hint="eastAsia"/>
          <w:color w:val="000000"/>
          <w:sz w:val="26"/>
          <w:szCs w:val="26"/>
        </w:rPr>
        <w:t>特指疑问句的数量占一大半。例如：</w:t>
      </w:r>
    </w:p>
    <w:p w:rsidR="00EE25E2" w:rsidRPr="008203CD" w:rsidRDefault="00EE25E2" w:rsidP="00ED02EE">
      <w:pPr>
        <w:spacing w:after="0" w:line="336" w:lineRule="auto"/>
        <w:ind w:firstLine="520"/>
        <w:jc w:val="both"/>
        <w:rPr>
          <w:sz w:val="26"/>
          <w:szCs w:val="26"/>
        </w:rPr>
      </w:pPr>
      <w:r w:rsidRPr="008203CD">
        <w:rPr>
          <w:rFonts w:hint="eastAsia"/>
          <w:sz w:val="26"/>
          <w:szCs w:val="26"/>
        </w:rPr>
        <w:t>（</w:t>
      </w:r>
      <w:r w:rsidR="00B61491" w:rsidRPr="008203CD">
        <w:rPr>
          <w:rFonts w:hint="eastAsia"/>
          <w:sz w:val="26"/>
          <w:szCs w:val="26"/>
        </w:rPr>
        <w:t>3</w:t>
      </w:r>
      <w:r w:rsidRPr="008203CD">
        <w:rPr>
          <w:rFonts w:hint="eastAsia"/>
          <w:sz w:val="26"/>
          <w:szCs w:val="26"/>
        </w:rPr>
        <w:t>）</w:t>
      </w:r>
      <w:r w:rsidRPr="008203CD">
        <w:rPr>
          <w:rFonts w:ascii="FangSong" w:eastAsia="FangSong" w:hAnsi="FangSong" w:hint="eastAsia"/>
          <w:sz w:val="26"/>
          <w:szCs w:val="26"/>
        </w:rPr>
        <w:t>“拍戏不用剧本”究竟是谁的错？</w:t>
      </w:r>
      <w:r w:rsidRPr="008203CD">
        <w:rPr>
          <w:rFonts w:hint="eastAsia"/>
          <w:sz w:val="26"/>
          <w:szCs w:val="26"/>
        </w:rPr>
        <w:t>（</w:t>
      </w:r>
      <w:r w:rsidRPr="008203CD">
        <w:rPr>
          <w:sz w:val="26"/>
          <w:szCs w:val="26"/>
        </w:rPr>
        <w:t xml:space="preserve"> 2014</w:t>
      </w:r>
      <w:r w:rsidR="0028567A" w:rsidRPr="008203CD">
        <w:rPr>
          <w:rFonts w:hint="eastAsia"/>
          <w:sz w:val="26"/>
          <w:szCs w:val="26"/>
        </w:rPr>
        <w:t>/</w:t>
      </w:r>
      <w:r w:rsidRPr="008203CD">
        <w:rPr>
          <w:sz w:val="26"/>
          <w:szCs w:val="26"/>
        </w:rPr>
        <w:t>3</w:t>
      </w:r>
      <w:r w:rsidR="0028567A" w:rsidRPr="008203CD">
        <w:rPr>
          <w:rFonts w:hint="eastAsia"/>
          <w:sz w:val="26"/>
          <w:szCs w:val="26"/>
        </w:rPr>
        <w:t>/</w:t>
      </w:r>
      <w:r w:rsidRPr="008203CD">
        <w:rPr>
          <w:sz w:val="26"/>
          <w:szCs w:val="26"/>
        </w:rPr>
        <w:t>21</w:t>
      </w:r>
      <w:r w:rsidRPr="008203CD">
        <w:rPr>
          <w:rFonts w:hint="eastAsia"/>
          <w:sz w:val="26"/>
          <w:szCs w:val="26"/>
        </w:rPr>
        <w:t>）</w:t>
      </w:r>
    </w:p>
    <w:p w:rsidR="00EE25E2" w:rsidRPr="008203CD" w:rsidRDefault="00EE25E2" w:rsidP="00ED02EE">
      <w:pPr>
        <w:spacing w:after="0" w:line="336" w:lineRule="auto"/>
        <w:ind w:firstLine="520"/>
        <w:jc w:val="both"/>
        <w:rPr>
          <w:sz w:val="26"/>
          <w:szCs w:val="26"/>
        </w:rPr>
      </w:pPr>
      <w:r w:rsidRPr="008203CD">
        <w:rPr>
          <w:rFonts w:hint="eastAsia"/>
          <w:sz w:val="26"/>
          <w:szCs w:val="26"/>
        </w:rPr>
        <w:t>（</w:t>
      </w:r>
      <w:r w:rsidR="00B61491" w:rsidRPr="008203CD">
        <w:rPr>
          <w:rFonts w:hint="eastAsia"/>
          <w:sz w:val="26"/>
          <w:szCs w:val="26"/>
        </w:rPr>
        <w:t>4</w:t>
      </w:r>
      <w:r w:rsidRPr="008203CD">
        <w:rPr>
          <w:rFonts w:hint="eastAsia"/>
          <w:sz w:val="26"/>
          <w:szCs w:val="26"/>
        </w:rPr>
        <w:t>）</w:t>
      </w:r>
      <w:r w:rsidRPr="008203CD">
        <w:rPr>
          <w:rFonts w:ascii="FangSong" w:eastAsia="FangSong" w:hAnsi="FangSong" w:hint="eastAsia"/>
          <w:sz w:val="26"/>
          <w:szCs w:val="26"/>
        </w:rPr>
        <w:t>环境新道路怎么走</w:t>
      </w:r>
      <w:r w:rsidRPr="008203CD">
        <w:rPr>
          <w:rFonts w:hint="eastAsia"/>
          <w:sz w:val="26"/>
          <w:szCs w:val="26"/>
        </w:rPr>
        <w:t xml:space="preserve"> </w:t>
      </w:r>
      <w:r w:rsidRPr="008203CD">
        <w:rPr>
          <w:rFonts w:hint="eastAsia"/>
          <w:sz w:val="26"/>
          <w:szCs w:val="26"/>
        </w:rPr>
        <w:t>（</w:t>
      </w:r>
      <w:r w:rsidRPr="008203CD">
        <w:rPr>
          <w:sz w:val="26"/>
          <w:szCs w:val="26"/>
        </w:rPr>
        <w:t>2012</w:t>
      </w:r>
      <w:r w:rsidR="0028567A" w:rsidRPr="008203CD">
        <w:rPr>
          <w:rFonts w:hint="eastAsia"/>
          <w:sz w:val="26"/>
          <w:szCs w:val="26"/>
        </w:rPr>
        <w:t>/</w:t>
      </w:r>
      <w:r w:rsidRPr="008203CD">
        <w:rPr>
          <w:sz w:val="26"/>
          <w:szCs w:val="26"/>
        </w:rPr>
        <w:t>6</w:t>
      </w:r>
      <w:r w:rsidR="0028567A" w:rsidRPr="008203CD">
        <w:rPr>
          <w:rFonts w:hint="eastAsia"/>
          <w:sz w:val="26"/>
          <w:szCs w:val="26"/>
        </w:rPr>
        <w:t>/</w:t>
      </w:r>
      <w:r w:rsidRPr="008203CD">
        <w:rPr>
          <w:sz w:val="26"/>
          <w:szCs w:val="26"/>
        </w:rPr>
        <w:t>11</w:t>
      </w:r>
      <w:r w:rsidRPr="008203CD">
        <w:rPr>
          <w:rFonts w:hint="eastAsia"/>
          <w:sz w:val="26"/>
          <w:szCs w:val="26"/>
        </w:rPr>
        <w:t>）</w:t>
      </w:r>
    </w:p>
    <w:p w:rsidR="00EE25E2" w:rsidRPr="008203CD" w:rsidRDefault="00E516FB" w:rsidP="00ED02EE">
      <w:pPr>
        <w:spacing w:after="0" w:line="336" w:lineRule="auto"/>
        <w:ind w:firstLine="520"/>
        <w:jc w:val="both"/>
        <w:rPr>
          <w:rFonts w:ascii="SimSun" w:hAnsi="SimSun" w:cs="SimSun"/>
          <w:sz w:val="26"/>
          <w:szCs w:val="26"/>
        </w:rPr>
      </w:pPr>
      <w:bookmarkStart w:id="40" w:name="_Toc15940"/>
      <w:bookmarkStart w:id="41" w:name="_Toc13272"/>
      <w:r w:rsidRPr="008203CD">
        <w:rPr>
          <w:rFonts w:hint="eastAsia"/>
          <w:sz w:val="26"/>
          <w:szCs w:val="26"/>
        </w:rPr>
        <w:t>关于</w:t>
      </w:r>
      <w:r w:rsidR="00EE25E2" w:rsidRPr="008203CD">
        <w:rPr>
          <w:rFonts w:hint="eastAsia"/>
          <w:sz w:val="26"/>
          <w:szCs w:val="26"/>
        </w:rPr>
        <w:t>新闻标题上</w:t>
      </w:r>
      <w:r w:rsidR="00EE25E2" w:rsidRPr="008203CD">
        <w:rPr>
          <w:rFonts w:asciiTheme="majorEastAsia" w:eastAsiaTheme="majorEastAsia" w:hAnsiTheme="majorEastAsia" w:hint="eastAsia"/>
          <w:sz w:val="26"/>
          <w:szCs w:val="26"/>
        </w:rPr>
        <w:t>感叹句的使用情况及其特点</w:t>
      </w:r>
      <w:bookmarkEnd w:id="40"/>
      <w:bookmarkEnd w:id="41"/>
      <w:r w:rsidRPr="008203CD">
        <w:rPr>
          <w:rFonts w:asciiTheme="majorEastAsia" w:eastAsiaTheme="majorEastAsia" w:hAnsiTheme="majorEastAsia" w:hint="eastAsia"/>
          <w:sz w:val="26"/>
          <w:szCs w:val="26"/>
        </w:rPr>
        <w:t>，</w:t>
      </w:r>
      <w:r w:rsidR="00EE25E2" w:rsidRPr="008203CD">
        <w:rPr>
          <w:rFonts w:ascii="SimSun" w:hAnsi="SimSun" w:cs="SimSun" w:hint="eastAsia"/>
          <w:sz w:val="26"/>
          <w:szCs w:val="26"/>
        </w:rPr>
        <w:t>经过考察，我们发现，在1</w:t>
      </w:r>
      <w:r w:rsidR="002D129E" w:rsidRPr="008203CD">
        <w:rPr>
          <w:rFonts w:ascii="SimSun" w:hAnsi="SimSun" w:cs="SimSun" w:hint="eastAsia"/>
          <w:sz w:val="26"/>
          <w:szCs w:val="26"/>
        </w:rPr>
        <w:t>72</w:t>
      </w:r>
      <w:r w:rsidR="00EE25E2" w:rsidRPr="008203CD">
        <w:rPr>
          <w:rFonts w:ascii="SimSun" w:hAnsi="SimSun" w:cs="SimSun" w:hint="eastAsia"/>
          <w:sz w:val="26"/>
          <w:szCs w:val="26"/>
        </w:rPr>
        <w:t>6条标题中只有</w:t>
      </w:r>
      <w:r w:rsidR="002D129E" w:rsidRPr="008203CD">
        <w:rPr>
          <w:rFonts w:ascii="SimSun" w:hAnsi="SimSun" w:cs="SimSun" w:hint="eastAsia"/>
          <w:sz w:val="26"/>
          <w:szCs w:val="26"/>
        </w:rPr>
        <w:t>16</w:t>
      </w:r>
      <w:r w:rsidR="00EE25E2" w:rsidRPr="008203CD">
        <w:rPr>
          <w:sz w:val="26"/>
          <w:szCs w:val="26"/>
        </w:rPr>
        <w:t>/1</w:t>
      </w:r>
      <w:r w:rsidR="002D129E" w:rsidRPr="008203CD">
        <w:rPr>
          <w:rFonts w:hint="eastAsia"/>
          <w:sz w:val="26"/>
          <w:szCs w:val="26"/>
        </w:rPr>
        <w:t>72</w:t>
      </w:r>
      <w:r w:rsidR="00EE25E2" w:rsidRPr="008203CD">
        <w:rPr>
          <w:sz w:val="26"/>
          <w:szCs w:val="26"/>
        </w:rPr>
        <w:t>6</w:t>
      </w:r>
      <w:r w:rsidR="00EE25E2" w:rsidRPr="008203CD">
        <w:rPr>
          <w:rFonts w:hint="eastAsia"/>
          <w:sz w:val="26"/>
          <w:szCs w:val="26"/>
        </w:rPr>
        <w:t>条</w:t>
      </w:r>
      <w:r w:rsidR="00EE25E2" w:rsidRPr="008203CD">
        <w:rPr>
          <w:rFonts w:ascii="SimSun" w:hAnsi="SimSun" w:cs="SimSun" w:hint="eastAsia"/>
          <w:sz w:val="26"/>
          <w:szCs w:val="26"/>
        </w:rPr>
        <w:t>感叹句标题，占</w:t>
      </w:r>
      <w:r w:rsidR="00EE25E2" w:rsidRPr="008203CD">
        <w:rPr>
          <w:sz w:val="26"/>
          <w:szCs w:val="26"/>
        </w:rPr>
        <w:t>0.</w:t>
      </w:r>
      <w:r w:rsidR="002D129E" w:rsidRPr="008203CD">
        <w:rPr>
          <w:rFonts w:hint="eastAsia"/>
          <w:sz w:val="26"/>
          <w:szCs w:val="26"/>
        </w:rPr>
        <w:t>93</w:t>
      </w:r>
      <w:r w:rsidR="00EE25E2" w:rsidRPr="008203CD">
        <w:rPr>
          <w:sz w:val="26"/>
          <w:szCs w:val="26"/>
        </w:rPr>
        <w:t>%</w:t>
      </w:r>
      <w:r w:rsidR="00EE25E2" w:rsidRPr="008203CD">
        <w:rPr>
          <w:rFonts w:hint="eastAsia"/>
          <w:sz w:val="26"/>
          <w:szCs w:val="26"/>
        </w:rPr>
        <w:t>。例如</w:t>
      </w:r>
      <w:r w:rsidR="00EE25E2" w:rsidRPr="008203CD">
        <w:rPr>
          <w:rFonts w:ascii="SimSun" w:hAnsi="SimSun" w:cs="SimSun" w:hint="eastAsia"/>
          <w:sz w:val="26"/>
          <w:szCs w:val="26"/>
        </w:rPr>
        <w:t>：</w:t>
      </w:r>
    </w:p>
    <w:p w:rsidR="00EE25E2" w:rsidRPr="008203CD" w:rsidRDefault="00EE25E2" w:rsidP="00ED02EE">
      <w:pPr>
        <w:spacing w:after="0" w:line="336" w:lineRule="auto"/>
        <w:ind w:firstLine="520"/>
        <w:jc w:val="both"/>
        <w:rPr>
          <w:sz w:val="26"/>
          <w:szCs w:val="26"/>
        </w:rPr>
      </w:pPr>
      <w:r w:rsidRPr="008203CD">
        <w:rPr>
          <w:rFonts w:hint="eastAsia"/>
          <w:sz w:val="26"/>
          <w:szCs w:val="26"/>
        </w:rPr>
        <w:t>（</w:t>
      </w:r>
      <w:r w:rsidR="00E516FB" w:rsidRPr="008203CD">
        <w:rPr>
          <w:rFonts w:hint="eastAsia"/>
          <w:sz w:val="26"/>
          <w:szCs w:val="26"/>
        </w:rPr>
        <w:t>5</w:t>
      </w:r>
      <w:r w:rsidRPr="008203CD">
        <w:rPr>
          <w:rFonts w:hint="eastAsia"/>
          <w:sz w:val="26"/>
          <w:szCs w:val="26"/>
        </w:rPr>
        <w:t>）</w:t>
      </w:r>
      <w:r w:rsidRPr="008203CD">
        <w:rPr>
          <w:rFonts w:ascii="FangSong" w:eastAsia="FangSong" w:hAnsi="FangSong" w:hint="eastAsia"/>
          <w:sz w:val="26"/>
          <w:szCs w:val="26"/>
        </w:rPr>
        <w:t>首破万亿元！春节消费亮眼</w:t>
      </w:r>
      <w:r w:rsidRPr="008203CD">
        <w:rPr>
          <w:rFonts w:hint="eastAsia"/>
          <w:sz w:val="26"/>
          <w:szCs w:val="26"/>
        </w:rPr>
        <w:t>（</w:t>
      </w:r>
      <w:r w:rsidRPr="008203CD">
        <w:rPr>
          <w:sz w:val="26"/>
          <w:szCs w:val="26"/>
        </w:rPr>
        <w:t xml:space="preserve"> 2019</w:t>
      </w:r>
      <w:r w:rsidR="0028567A" w:rsidRPr="008203CD">
        <w:rPr>
          <w:rFonts w:hint="eastAsia"/>
          <w:sz w:val="26"/>
          <w:szCs w:val="26"/>
        </w:rPr>
        <w:t>/</w:t>
      </w:r>
      <w:r w:rsidRPr="008203CD">
        <w:rPr>
          <w:sz w:val="26"/>
          <w:szCs w:val="26"/>
        </w:rPr>
        <w:t>2</w:t>
      </w:r>
      <w:r w:rsidR="0028567A" w:rsidRPr="008203CD">
        <w:rPr>
          <w:rFonts w:hint="eastAsia"/>
          <w:sz w:val="26"/>
          <w:szCs w:val="26"/>
        </w:rPr>
        <w:t>/</w:t>
      </w:r>
      <w:r w:rsidRPr="008203CD">
        <w:rPr>
          <w:sz w:val="26"/>
          <w:szCs w:val="26"/>
        </w:rPr>
        <w:t>11</w:t>
      </w:r>
      <w:r w:rsidRPr="008203CD">
        <w:rPr>
          <w:rFonts w:hint="eastAsia"/>
          <w:sz w:val="26"/>
          <w:szCs w:val="26"/>
        </w:rPr>
        <w:t>）</w:t>
      </w:r>
    </w:p>
    <w:p w:rsidR="00133B1D" w:rsidRPr="008203CD" w:rsidRDefault="00133B1D" w:rsidP="00ED02EE">
      <w:pPr>
        <w:spacing w:after="0" w:line="336" w:lineRule="auto"/>
        <w:ind w:firstLine="520"/>
        <w:jc w:val="both"/>
        <w:rPr>
          <w:rFonts w:eastAsiaTheme="majorEastAsia"/>
          <w:sz w:val="26"/>
          <w:szCs w:val="26"/>
          <w:lang w:val="vi-VN"/>
        </w:rPr>
      </w:pPr>
      <w:r w:rsidRPr="008203CD">
        <w:rPr>
          <w:rFonts w:eastAsiaTheme="majorEastAsia" w:hint="eastAsia"/>
          <w:sz w:val="26"/>
          <w:szCs w:val="26"/>
          <w:lang w:val="vi-VN"/>
        </w:rPr>
        <w:t>（</w:t>
      </w:r>
      <w:r w:rsidR="00E516FB" w:rsidRPr="008203CD">
        <w:rPr>
          <w:rFonts w:eastAsiaTheme="majorEastAsia" w:hint="eastAsia"/>
          <w:sz w:val="26"/>
          <w:szCs w:val="26"/>
          <w:lang w:val="vi-VN"/>
        </w:rPr>
        <w:t>6</w:t>
      </w:r>
      <w:r w:rsidRPr="008203CD">
        <w:rPr>
          <w:rFonts w:eastAsiaTheme="majorEastAsia" w:hint="eastAsia"/>
          <w:sz w:val="26"/>
          <w:szCs w:val="26"/>
          <w:lang w:val="vi-VN"/>
        </w:rPr>
        <w:t>）</w:t>
      </w:r>
      <w:r w:rsidRPr="008203CD">
        <w:rPr>
          <w:rFonts w:ascii="FangSong" w:eastAsia="FangSong" w:hAnsi="FangSong" w:hint="eastAsia"/>
          <w:sz w:val="26"/>
          <w:szCs w:val="26"/>
          <w:lang w:val="vi-VN"/>
        </w:rPr>
        <w:t>“我自豪！我骄傲！”(</w:t>
      </w:r>
      <w:r w:rsidRPr="008203CD">
        <w:rPr>
          <w:rFonts w:asciiTheme="majorEastAsia" w:eastAsiaTheme="majorEastAsia" w:hAnsiTheme="majorEastAsia" w:hint="eastAsia"/>
          <w:sz w:val="26"/>
          <w:szCs w:val="26"/>
          <w:lang w:val="vi-VN"/>
        </w:rPr>
        <w:t>2007/8/1)</w:t>
      </w:r>
    </w:p>
    <w:p w:rsidR="00EE25E2" w:rsidRPr="008203CD" w:rsidRDefault="00E516FB" w:rsidP="00ED02EE">
      <w:pPr>
        <w:spacing w:after="0" w:line="336" w:lineRule="auto"/>
        <w:ind w:firstLine="520"/>
        <w:jc w:val="both"/>
        <w:rPr>
          <w:rFonts w:ascii="SimSun" w:hAnsi="SimSun" w:cs="SimSun"/>
          <w:sz w:val="26"/>
          <w:szCs w:val="26"/>
        </w:rPr>
      </w:pPr>
      <w:bookmarkStart w:id="42" w:name="_Toc17682"/>
      <w:bookmarkStart w:id="43" w:name="_Toc4913"/>
      <w:r w:rsidRPr="008203CD">
        <w:rPr>
          <w:rFonts w:hint="eastAsia"/>
          <w:sz w:val="26"/>
          <w:szCs w:val="26"/>
          <w:lang w:val="vi-VN"/>
        </w:rPr>
        <w:t>关于</w:t>
      </w:r>
      <w:r w:rsidR="00EE25E2" w:rsidRPr="008203CD">
        <w:rPr>
          <w:rFonts w:hint="eastAsia"/>
          <w:sz w:val="26"/>
          <w:szCs w:val="26"/>
          <w:lang w:val="vi-VN"/>
        </w:rPr>
        <w:t>新闻标题上</w:t>
      </w:r>
      <w:r w:rsidR="00EE25E2" w:rsidRPr="008203CD">
        <w:rPr>
          <w:rFonts w:asciiTheme="majorEastAsia" w:eastAsiaTheme="majorEastAsia" w:hAnsiTheme="majorEastAsia" w:hint="eastAsia"/>
          <w:sz w:val="26"/>
          <w:szCs w:val="26"/>
          <w:lang w:val="vi-VN"/>
        </w:rPr>
        <w:t>祈使句的使用情况及其特点</w:t>
      </w:r>
      <w:bookmarkEnd w:id="42"/>
      <w:bookmarkEnd w:id="43"/>
      <w:r w:rsidRPr="008203CD">
        <w:rPr>
          <w:rFonts w:asciiTheme="majorEastAsia" w:eastAsiaTheme="majorEastAsia" w:hAnsiTheme="majorEastAsia" w:hint="eastAsia"/>
          <w:sz w:val="26"/>
          <w:szCs w:val="26"/>
          <w:lang w:val="vi-VN"/>
        </w:rPr>
        <w:t>，</w:t>
      </w:r>
      <w:r w:rsidR="00951EA9" w:rsidRPr="008203CD">
        <w:rPr>
          <w:rFonts w:asciiTheme="majorEastAsia" w:eastAsiaTheme="majorEastAsia" w:hAnsiTheme="majorEastAsia" w:hint="eastAsia"/>
          <w:sz w:val="26"/>
          <w:szCs w:val="26"/>
          <w:lang w:val="vi-VN"/>
        </w:rPr>
        <w:t>经</w:t>
      </w:r>
      <w:r w:rsidR="00EE25E2" w:rsidRPr="008203CD">
        <w:rPr>
          <w:rFonts w:ascii="SimSun" w:hAnsi="SimSun" w:cs="SimSun" w:hint="eastAsia"/>
          <w:sz w:val="26"/>
          <w:szCs w:val="26"/>
          <w:lang w:val="vi-VN"/>
        </w:rPr>
        <w:t>考察，我们发现有</w:t>
      </w:r>
      <w:r w:rsidR="002D129E" w:rsidRPr="008203CD">
        <w:rPr>
          <w:rFonts w:ascii="SimSun" w:hAnsi="SimSun" w:cs="SimSun" w:hint="eastAsia"/>
          <w:sz w:val="26"/>
          <w:szCs w:val="26"/>
          <w:lang w:val="vi-VN"/>
        </w:rPr>
        <w:t>91</w:t>
      </w:r>
      <w:r w:rsidR="00EE25E2" w:rsidRPr="008203CD">
        <w:rPr>
          <w:sz w:val="26"/>
          <w:szCs w:val="26"/>
          <w:lang w:val="vi-VN"/>
        </w:rPr>
        <w:t>/1</w:t>
      </w:r>
      <w:r w:rsidR="002D129E" w:rsidRPr="008203CD">
        <w:rPr>
          <w:rFonts w:hint="eastAsia"/>
          <w:sz w:val="26"/>
          <w:szCs w:val="26"/>
          <w:lang w:val="vi-VN"/>
        </w:rPr>
        <w:t>72</w:t>
      </w:r>
      <w:r w:rsidR="00EE25E2" w:rsidRPr="008203CD">
        <w:rPr>
          <w:sz w:val="26"/>
          <w:szCs w:val="26"/>
          <w:lang w:val="vi-VN"/>
        </w:rPr>
        <w:t>6</w:t>
      </w:r>
      <w:r w:rsidR="00EE25E2" w:rsidRPr="008203CD">
        <w:rPr>
          <w:rFonts w:ascii="SimSun" w:hAnsi="SimSun" w:cs="SimSun" w:hint="eastAsia"/>
          <w:sz w:val="26"/>
          <w:szCs w:val="26"/>
          <w:lang w:val="vi-VN"/>
        </w:rPr>
        <w:t>条祈使句标题，比例约占</w:t>
      </w:r>
      <w:r w:rsidR="002D129E" w:rsidRPr="008203CD">
        <w:rPr>
          <w:rFonts w:ascii="SimSun" w:hAnsi="SimSun" w:cs="SimSun" w:hint="eastAsia"/>
          <w:sz w:val="26"/>
          <w:szCs w:val="26"/>
          <w:lang w:val="vi-VN"/>
        </w:rPr>
        <w:t>5</w:t>
      </w:r>
      <w:r w:rsidR="00EE25E2" w:rsidRPr="008203CD">
        <w:rPr>
          <w:rFonts w:ascii="SimSun" w:hAnsi="SimSun" w:cs="SimSun" w:hint="eastAsia"/>
          <w:sz w:val="26"/>
          <w:szCs w:val="26"/>
          <w:lang w:val="vi-VN"/>
        </w:rPr>
        <w:t>.</w:t>
      </w:r>
      <w:r w:rsidR="002D129E" w:rsidRPr="008203CD">
        <w:rPr>
          <w:rFonts w:ascii="SimSun" w:hAnsi="SimSun" w:cs="SimSun" w:hint="eastAsia"/>
          <w:sz w:val="26"/>
          <w:szCs w:val="26"/>
          <w:lang w:val="vi-VN"/>
        </w:rPr>
        <w:t>27</w:t>
      </w:r>
      <w:r w:rsidR="00EE25E2" w:rsidRPr="008203CD">
        <w:rPr>
          <w:rFonts w:ascii="SimSun" w:hAnsi="SimSun" w:cs="SimSun" w:hint="eastAsia"/>
          <w:sz w:val="26"/>
          <w:szCs w:val="26"/>
          <w:lang w:val="vi-VN"/>
        </w:rPr>
        <w:t>%。</w:t>
      </w:r>
      <w:r w:rsidR="00951EA9" w:rsidRPr="008203CD">
        <w:rPr>
          <w:rFonts w:ascii="SimSun" w:hAnsi="SimSun" w:cs="SimSun" w:hint="eastAsia"/>
          <w:sz w:val="26"/>
          <w:szCs w:val="26"/>
        </w:rPr>
        <w:t>这类有</w:t>
      </w:r>
      <w:r w:rsidR="00EE25E2" w:rsidRPr="008203CD">
        <w:rPr>
          <w:rFonts w:ascii="SimSun" w:hAnsi="SimSun" w:cs="SimSun" w:hint="eastAsia"/>
          <w:sz w:val="26"/>
          <w:szCs w:val="26"/>
        </w:rPr>
        <w:t>以下三个特点</w:t>
      </w:r>
      <w:r w:rsidR="00951EA9" w:rsidRPr="008203CD">
        <w:rPr>
          <w:rFonts w:ascii="SimSun" w:hAnsi="SimSun" w:cs="SimSun" w:hint="eastAsia"/>
          <w:sz w:val="26"/>
          <w:szCs w:val="26"/>
        </w:rPr>
        <w:t>：（1）</w:t>
      </w:r>
      <w:r w:rsidR="00EE25E2" w:rsidRPr="008203CD">
        <w:rPr>
          <w:rFonts w:ascii="SimSun" w:hAnsi="SimSun" w:cs="SimSun" w:hint="eastAsia"/>
          <w:sz w:val="26"/>
          <w:szCs w:val="26"/>
        </w:rPr>
        <w:t>一般不带语气词；</w:t>
      </w:r>
      <w:r w:rsidR="00951EA9" w:rsidRPr="008203CD">
        <w:rPr>
          <w:rFonts w:ascii="SimSun" w:hAnsi="SimSun" w:cs="SimSun" w:hint="eastAsia"/>
          <w:sz w:val="26"/>
          <w:szCs w:val="26"/>
        </w:rPr>
        <w:t>（2）</w:t>
      </w:r>
      <w:r w:rsidR="00EE25E2" w:rsidRPr="008203CD">
        <w:rPr>
          <w:rFonts w:ascii="SimSun" w:hAnsi="SimSun" w:cs="SimSun" w:hint="eastAsia"/>
          <w:sz w:val="26"/>
          <w:szCs w:val="26"/>
        </w:rPr>
        <w:t>不带标点符号；</w:t>
      </w:r>
      <w:r w:rsidR="00951EA9" w:rsidRPr="008203CD">
        <w:rPr>
          <w:rFonts w:ascii="SimSun" w:hAnsi="SimSun" w:cs="SimSun" w:hint="eastAsia"/>
          <w:sz w:val="26"/>
          <w:szCs w:val="26"/>
        </w:rPr>
        <w:t>（3）</w:t>
      </w:r>
      <w:r w:rsidR="00EE25E2" w:rsidRPr="008203CD">
        <w:rPr>
          <w:rFonts w:ascii="SimSun" w:hAnsi="SimSun" w:cs="SimSun" w:hint="eastAsia"/>
          <w:sz w:val="26"/>
          <w:szCs w:val="26"/>
        </w:rPr>
        <w:t>句中有省略主语的现象。例如：</w:t>
      </w:r>
    </w:p>
    <w:p w:rsidR="00EE25E2" w:rsidRPr="008203CD" w:rsidRDefault="00EE25E2" w:rsidP="00ED02EE">
      <w:pPr>
        <w:spacing w:after="0" w:line="336" w:lineRule="auto"/>
        <w:ind w:firstLine="520"/>
        <w:jc w:val="both"/>
        <w:rPr>
          <w:sz w:val="26"/>
          <w:szCs w:val="26"/>
        </w:rPr>
      </w:pPr>
      <w:r w:rsidRPr="008203CD">
        <w:rPr>
          <w:rFonts w:hint="eastAsia"/>
          <w:sz w:val="26"/>
          <w:szCs w:val="26"/>
        </w:rPr>
        <w:t>（</w:t>
      </w:r>
      <w:r w:rsidR="00951EA9" w:rsidRPr="008203CD">
        <w:rPr>
          <w:rFonts w:hint="eastAsia"/>
          <w:sz w:val="26"/>
          <w:szCs w:val="26"/>
        </w:rPr>
        <w:t>7</w:t>
      </w:r>
      <w:r w:rsidRPr="008203CD">
        <w:rPr>
          <w:rFonts w:hint="eastAsia"/>
          <w:sz w:val="26"/>
          <w:szCs w:val="26"/>
        </w:rPr>
        <w:t>）</w:t>
      </w:r>
      <w:r w:rsidRPr="008203CD">
        <w:rPr>
          <w:rFonts w:ascii="FangSong" w:eastAsia="FangSong" w:hAnsi="FangSong" w:hint="eastAsia"/>
          <w:sz w:val="26"/>
          <w:szCs w:val="26"/>
        </w:rPr>
        <w:t>请呵护孩子们的文化基因</w:t>
      </w:r>
      <w:r w:rsidRPr="008203CD">
        <w:rPr>
          <w:rFonts w:hint="eastAsia"/>
          <w:sz w:val="26"/>
          <w:szCs w:val="26"/>
        </w:rPr>
        <w:t xml:space="preserve"> </w:t>
      </w:r>
      <w:r w:rsidRPr="008203CD">
        <w:rPr>
          <w:sz w:val="26"/>
          <w:szCs w:val="26"/>
        </w:rPr>
        <w:t>(2014</w:t>
      </w:r>
      <w:r w:rsidR="0028567A" w:rsidRPr="008203CD">
        <w:rPr>
          <w:rFonts w:hint="eastAsia"/>
          <w:sz w:val="26"/>
          <w:szCs w:val="26"/>
        </w:rPr>
        <w:t>/</w:t>
      </w:r>
      <w:r w:rsidRPr="008203CD">
        <w:rPr>
          <w:sz w:val="26"/>
          <w:szCs w:val="26"/>
        </w:rPr>
        <w:t>9</w:t>
      </w:r>
      <w:r w:rsidR="0028567A" w:rsidRPr="008203CD">
        <w:rPr>
          <w:rFonts w:hint="eastAsia"/>
          <w:sz w:val="26"/>
          <w:szCs w:val="26"/>
        </w:rPr>
        <w:t>/</w:t>
      </w:r>
      <w:r w:rsidRPr="008203CD">
        <w:rPr>
          <w:sz w:val="26"/>
          <w:szCs w:val="26"/>
        </w:rPr>
        <w:t>11)</w:t>
      </w:r>
    </w:p>
    <w:p w:rsidR="00EE25E2" w:rsidRPr="008203CD" w:rsidRDefault="00EE25E2" w:rsidP="00ED02EE">
      <w:pPr>
        <w:spacing w:after="0" w:line="336" w:lineRule="auto"/>
        <w:ind w:firstLine="520"/>
        <w:jc w:val="both"/>
        <w:rPr>
          <w:sz w:val="26"/>
          <w:szCs w:val="26"/>
        </w:rPr>
      </w:pPr>
      <w:r w:rsidRPr="008203CD">
        <w:rPr>
          <w:rFonts w:hint="eastAsia"/>
          <w:sz w:val="26"/>
          <w:szCs w:val="26"/>
        </w:rPr>
        <w:t>（</w:t>
      </w:r>
      <w:r w:rsidR="00951EA9" w:rsidRPr="008203CD">
        <w:rPr>
          <w:rFonts w:hint="eastAsia"/>
          <w:sz w:val="26"/>
          <w:szCs w:val="26"/>
        </w:rPr>
        <w:t>8</w:t>
      </w:r>
      <w:r w:rsidRPr="008203CD">
        <w:rPr>
          <w:rFonts w:hint="eastAsia"/>
          <w:sz w:val="26"/>
          <w:szCs w:val="26"/>
        </w:rPr>
        <w:t>）</w:t>
      </w:r>
      <w:r w:rsidRPr="008203CD">
        <w:rPr>
          <w:rFonts w:ascii="FangSong" w:eastAsia="FangSong" w:hAnsi="FangSong" w:hint="eastAsia"/>
          <w:sz w:val="26"/>
          <w:szCs w:val="26"/>
        </w:rPr>
        <w:t>让中塔友好像雄鹰展翅</w:t>
      </w:r>
      <w:r w:rsidRPr="008203CD">
        <w:rPr>
          <w:rFonts w:hint="eastAsia"/>
          <w:sz w:val="26"/>
          <w:szCs w:val="26"/>
        </w:rPr>
        <w:t xml:space="preserve"> </w:t>
      </w:r>
      <w:r w:rsidRPr="008203CD">
        <w:rPr>
          <w:sz w:val="26"/>
          <w:szCs w:val="26"/>
        </w:rPr>
        <w:t>(2014</w:t>
      </w:r>
      <w:r w:rsidR="0028567A" w:rsidRPr="008203CD">
        <w:rPr>
          <w:rFonts w:hint="eastAsia"/>
          <w:sz w:val="26"/>
          <w:szCs w:val="26"/>
        </w:rPr>
        <w:t>/</w:t>
      </w:r>
      <w:r w:rsidRPr="008203CD">
        <w:rPr>
          <w:sz w:val="26"/>
          <w:szCs w:val="26"/>
        </w:rPr>
        <w:t>9</w:t>
      </w:r>
      <w:r w:rsidR="0028567A" w:rsidRPr="008203CD">
        <w:rPr>
          <w:rFonts w:hint="eastAsia"/>
          <w:sz w:val="26"/>
          <w:szCs w:val="26"/>
        </w:rPr>
        <w:t>/</w:t>
      </w:r>
      <w:r w:rsidRPr="008203CD">
        <w:rPr>
          <w:sz w:val="26"/>
          <w:szCs w:val="26"/>
        </w:rPr>
        <w:t>11</w:t>
      </w:r>
      <w:r w:rsidR="0028567A" w:rsidRPr="008203CD">
        <w:rPr>
          <w:rFonts w:hint="eastAsia"/>
          <w:sz w:val="26"/>
          <w:szCs w:val="26"/>
        </w:rPr>
        <w:t>)</w:t>
      </w:r>
    </w:p>
    <w:p w:rsidR="00EE25E2" w:rsidRPr="008203CD" w:rsidRDefault="00EE25E2" w:rsidP="00ED02EE">
      <w:pPr>
        <w:spacing w:after="0" w:line="336" w:lineRule="auto"/>
        <w:ind w:firstLine="520"/>
        <w:jc w:val="both"/>
        <w:rPr>
          <w:sz w:val="26"/>
          <w:szCs w:val="26"/>
        </w:rPr>
      </w:pPr>
      <w:r w:rsidRPr="008203CD">
        <w:rPr>
          <w:rFonts w:asciiTheme="majorEastAsia" w:eastAsiaTheme="majorEastAsia" w:hAnsiTheme="majorEastAsia" w:cs="SimHei" w:hint="eastAsia"/>
          <w:sz w:val="26"/>
          <w:szCs w:val="26"/>
        </w:rPr>
        <w:t>总之，</w:t>
      </w:r>
      <w:r w:rsidRPr="008203CD">
        <w:rPr>
          <w:rFonts w:hint="eastAsia"/>
          <w:sz w:val="26"/>
          <w:szCs w:val="26"/>
        </w:rPr>
        <w:t>经过初步考察与分析，我们发现，新闻标题中采用陈述句所占的比例最大。这是因为陈述句能够客观而又准确地反映社会事实。因此，在设计标题的过程中，如果每一条新闻的正文所写内容只是通常反映某种事件，那么在一般的情况下作者都选择陈述句形式来做标题。</w:t>
      </w:r>
    </w:p>
    <w:p w:rsidR="001F0F52" w:rsidRPr="00ED02EE" w:rsidRDefault="00A46949" w:rsidP="00ED02EE">
      <w:pPr>
        <w:spacing w:after="0" w:line="336" w:lineRule="auto"/>
        <w:jc w:val="both"/>
        <w:rPr>
          <w:rFonts w:asciiTheme="minorEastAsia" w:hAnsiTheme="minorEastAsia"/>
          <w:bCs/>
          <w:i/>
          <w:sz w:val="26"/>
          <w:szCs w:val="26"/>
        </w:rPr>
      </w:pPr>
      <w:bookmarkStart w:id="44" w:name="_Toc29514"/>
      <w:bookmarkStart w:id="45" w:name="_Toc20526"/>
      <w:r w:rsidRPr="00ED02EE">
        <w:rPr>
          <w:rFonts w:asciiTheme="minorEastAsia" w:hAnsiTheme="minorEastAsia" w:hint="eastAsia"/>
          <w:i/>
          <w:sz w:val="26"/>
          <w:szCs w:val="26"/>
        </w:rPr>
        <w:t>2.2.1.2</w:t>
      </w:r>
      <w:r w:rsidR="00951EA9" w:rsidRPr="00ED02EE">
        <w:rPr>
          <w:rFonts w:asciiTheme="minorEastAsia" w:hAnsiTheme="minorEastAsia" w:hint="eastAsia"/>
          <w:i/>
          <w:sz w:val="26"/>
          <w:szCs w:val="26"/>
        </w:rPr>
        <w:t>关于</w:t>
      </w:r>
      <w:r w:rsidR="001F0F52" w:rsidRPr="00ED02EE">
        <w:rPr>
          <w:rFonts w:asciiTheme="minorEastAsia" w:hAnsiTheme="minorEastAsia" w:hint="eastAsia"/>
          <w:bCs/>
          <w:i/>
          <w:sz w:val="26"/>
          <w:szCs w:val="26"/>
        </w:rPr>
        <w:t>非句子的新闻标题结构特点</w:t>
      </w:r>
    </w:p>
    <w:p w:rsidR="001F0F52" w:rsidRPr="008203CD" w:rsidRDefault="00951EA9" w:rsidP="00ED02EE">
      <w:pPr>
        <w:spacing w:after="0" w:line="336" w:lineRule="auto"/>
        <w:ind w:firstLineChars="200" w:firstLine="520"/>
        <w:jc w:val="both"/>
        <w:rPr>
          <w:rFonts w:ascii="SimSun" w:hAnsi="SimSun"/>
          <w:bCs/>
          <w:sz w:val="26"/>
          <w:szCs w:val="26"/>
        </w:rPr>
      </w:pPr>
      <w:r w:rsidRPr="008203CD">
        <w:rPr>
          <w:rFonts w:ascii="SimSun" w:hAnsi="SimSun" w:hint="eastAsia"/>
          <w:bCs/>
          <w:sz w:val="26"/>
          <w:szCs w:val="26"/>
        </w:rPr>
        <w:t xml:space="preserve"> </w:t>
      </w:r>
      <w:r w:rsidR="001F0F52" w:rsidRPr="008203CD">
        <w:rPr>
          <w:rFonts w:ascii="SimSun" w:hAnsi="SimSun" w:hint="eastAsia"/>
          <w:bCs/>
          <w:sz w:val="26"/>
          <w:szCs w:val="26"/>
        </w:rPr>
        <w:t>据我们的统计，中国《人民日报》中，除了成句的新闻标题以外，还有大量的只是一个词组、一个命题而不是完整句子的标题。</w:t>
      </w:r>
    </w:p>
    <w:p w:rsidR="00193D86" w:rsidRPr="008203CD" w:rsidRDefault="00951EA9" w:rsidP="00ED02EE">
      <w:pPr>
        <w:pStyle w:val="Bodytext160"/>
        <w:shd w:val="clear" w:color="auto" w:fill="auto"/>
        <w:spacing w:after="0" w:line="336" w:lineRule="auto"/>
        <w:ind w:firstLine="480"/>
        <w:jc w:val="left"/>
        <w:rPr>
          <w:rFonts w:asciiTheme="majorEastAsia" w:eastAsiaTheme="majorEastAsia" w:hAnsiTheme="majorEastAsia"/>
          <w:b w:val="0"/>
          <w:spacing w:val="0"/>
          <w:sz w:val="26"/>
          <w:szCs w:val="26"/>
        </w:rPr>
      </w:pPr>
      <w:r w:rsidRPr="008203CD">
        <w:rPr>
          <w:rFonts w:asciiTheme="majorEastAsia" w:eastAsiaTheme="majorEastAsia" w:hAnsiTheme="majorEastAsia" w:hint="eastAsia"/>
          <w:spacing w:val="0"/>
          <w:sz w:val="26"/>
          <w:szCs w:val="26"/>
        </w:rPr>
        <w:t xml:space="preserve"> </w:t>
      </w:r>
      <w:r w:rsidRPr="008203CD">
        <w:rPr>
          <w:rFonts w:asciiTheme="majorEastAsia" w:eastAsiaTheme="majorEastAsia" w:hAnsiTheme="majorEastAsia" w:hint="eastAsia"/>
          <w:b w:val="0"/>
          <w:spacing w:val="0"/>
          <w:sz w:val="26"/>
          <w:szCs w:val="26"/>
        </w:rPr>
        <w:t>关于</w:t>
      </w:r>
      <w:r w:rsidR="001F0F52" w:rsidRPr="008203CD">
        <w:rPr>
          <w:rFonts w:asciiTheme="majorEastAsia" w:eastAsiaTheme="majorEastAsia" w:hAnsiTheme="majorEastAsia" w:hint="eastAsia"/>
          <w:b w:val="0"/>
          <w:spacing w:val="0"/>
          <w:sz w:val="26"/>
          <w:szCs w:val="26"/>
        </w:rPr>
        <w:t>偏正式标题</w:t>
      </w:r>
      <w:r w:rsidR="000A1D7D" w:rsidRPr="008203CD">
        <w:rPr>
          <w:rFonts w:asciiTheme="majorEastAsia" w:eastAsiaTheme="majorEastAsia" w:hAnsiTheme="majorEastAsia" w:hint="eastAsia"/>
          <w:b w:val="0"/>
          <w:spacing w:val="0"/>
          <w:sz w:val="26"/>
          <w:szCs w:val="26"/>
        </w:rPr>
        <w:t>的</w:t>
      </w:r>
      <w:r w:rsidR="001F0F52" w:rsidRPr="008203CD">
        <w:rPr>
          <w:rFonts w:asciiTheme="majorEastAsia" w:eastAsiaTheme="majorEastAsia" w:hAnsiTheme="majorEastAsia" w:hint="eastAsia"/>
          <w:b w:val="0"/>
          <w:spacing w:val="0"/>
          <w:sz w:val="26"/>
          <w:szCs w:val="26"/>
        </w:rPr>
        <w:t>构成</w:t>
      </w:r>
      <w:r w:rsidR="000A1D7D" w:rsidRPr="008203CD">
        <w:rPr>
          <w:rFonts w:asciiTheme="majorEastAsia" w:eastAsiaTheme="majorEastAsia" w:hAnsiTheme="majorEastAsia" w:hint="eastAsia"/>
          <w:b w:val="0"/>
          <w:spacing w:val="0"/>
          <w:sz w:val="26"/>
          <w:szCs w:val="26"/>
        </w:rPr>
        <w:t>特点</w:t>
      </w:r>
      <w:r w:rsidRPr="008203CD">
        <w:rPr>
          <w:rFonts w:asciiTheme="majorEastAsia" w:eastAsiaTheme="majorEastAsia" w:hAnsiTheme="majorEastAsia" w:hint="eastAsia"/>
          <w:b w:val="0"/>
          <w:spacing w:val="0"/>
          <w:sz w:val="26"/>
          <w:szCs w:val="26"/>
        </w:rPr>
        <w:t>，</w:t>
      </w:r>
      <w:r w:rsidR="00193D86" w:rsidRPr="008203CD">
        <w:rPr>
          <w:rFonts w:asciiTheme="majorEastAsia" w:eastAsiaTheme="majorEastAsia" w:hAnsiTheme="majorEastAsia" w:hint="eastAsia"/>
          <w:b w:val="0"/>
          <w:spacing w:val="0"/>
          <w:sz w:val="26"/>
          <w:szCs w:val="26"/>
        </w:rPr>
        <w:t>所谓偏正式的新闻标题指的是这一类标题包括一个词作为中心语，其前面是修饰成分。这以修饰成分可分为状语和定语两类，轮次构成状中式标题和定中式标题。</w:t>
      </w:r>
      <w:r w:rsidR="006032F5" w:rsidRPr="008203CD">
        <w:rPr>
          <w:rFonts w:asciiTheme="majorEastAsia" w:eastAsiaTheme="majorEastAsia" w:hAnsiTheme="majorEastAsia" w:hint="eastAsia"/>
          <w:b w:val="0"/>
          <w:spacing w:val="0"/>
          <w:sz w:val="26"/>
          <w:szCs w:val="26"/>
        </w:rPr>
        <w:t>例如：</w:t>
      </w:r>
    </w:p>
    <w:p w:rsidR="00284AEF" w:rsidRPr="008203CD" w:rsidRDefault="00DF6782" w:rsidP="00ED02EE">
      <w:pPr>
        <w:spacing w:after="0" w:line="336" w:lineRule="auto"/>
        <w:jc w:val="both"/>
        <w:rPr>
          <w:rFonts w:ascii="FangSong" w:eastAsia="FangSong" w:hAnsi="FangSong" w:cs="Times New Roman"/>
          <w:color w:val="000000" w:themeColor="text1"/>
          <w:sz w:val="26"/>
          <w:szCs w:val="26"/>
          <w:lang w:val="vi-VN"/>
        </w:rPr>
      </w:pPr>
      <w:r w:rsidRPr="008203CD">
        <w:rPr>
          <w:rFonts w:hint="eastAsia"/>
          <w:sz w:val="26"/>
          <w:szCs w:val="26"/>
          <w:lang w:val="vi-VN"/>
        </w:rPr>
        <w:t xml:space="preserve">       </w:t>
      </w:r>
      <w:r w:rsidR="00AE574A" w:rsidRPr="008203CD">
        <w:rPr>
          <w:rFonts w:hint="eastAsia"/>
          <w:sz w:val="26"/>
          <w:szCs w:val="26"/>
          <w:lang w:val="vi-VN"/>
        </w:rPr>
        <w:t xml:space="preserve"> </w:t>
      </w:r>
      <w:r w:rsidRPr="008203CD">
        <w:rPr>
          <w:rFonts w:hint="eastAsia"/>
          <w:sz w:val="26"/>
          <w:szCs w:val="26"/>
          <w:lang w:val="vi-VN"/>
        </w:rPr>
        <w:t xml:space="preserve">  </w:t>
      </w:r>
      <w:r w:rsidR="00284AEF" w:rsidRPr="008203CD">
        <w:rPr>
          <w:rFonts w:ascii="FangSong" w:eastAsia="FangSong" w:hAnsi="FangSong" w:hint="eastAsia"/>
          <w:color w:val="000000" w:themeColor="text1"/>
          <w:sz w:val="26"/>
          <w:szCs w:val="26"/>
          <w:lang w:val="vi-VN"/>
        </w:rPr>
        <w:t>（</w:t>
      </w:r>
      <w:r w:rsidR="00E323ED" w:rsidRPr="008203CD">
        <w:rPr>
          <w:rFonts w:ascii="FangSong" w:eastAsia="FangSong" w:hAnsi="FangSong" w:hint="eastAsia"/>
          <w:color w:val="000000" w:themeColor="text1"/>
          <w:sz w:val="26"/>
          <w:szCs w:val="26"/>
          <w:lang w:val="vi-VN"/>
        </w:rPr>
        <w:t>9</w:t>
      </w:r>
      <w:r w:rsidR="00284AEF" w:rsidRPr="008203CD">
        <w:rPr>
          <w:rFonts w:ascii="FangSong" w:eastAsia="FangSong" w:hAnsi="FangSong" w:hint="eastAsia"/>
          <w:color w:val="000000" w:themeColor="text1"/>
          <w:sz w:val="26"/>
          <w:szCs w:val="26"/>
          <w:lang w:val="vi-VN"/>
        </w:rPr>
        <w:t>）</w:t>
      </w:r>
      <w:hyperlink r:id="rId11" w:tgtFrame="_blank" w:history="1">
        <w:r w:rsidR="00284AEF" w:rsidRPr="008203CD">
          <w:rPr>
            <w:rStyle w:val="Hyperlink"/>
            <w:rFonts w:ascii="FangSong" w:eastAsia="FangSong" w:hAnsi="FangSong" w:cs="Times New Roman" w:hint="eastAsia"/>
            <w:color w:val="000000" w:themeColor="text1"/>
            <w:sz w:val="26"/>
            <w:szCs w:val="26"/>
            <w:u w:val="none"/>
            <w:lang w:val="vi-VN"/>
          </w:rPr>
          <w:t>朝着</w:t>
        </w:r>
        <w:r w:rsidR="00284AEF" w:rsidRPr="008203CD">
          <w:rPr>
            <w:rStyle w:val="Hyperlink"/>
            <w:rFonts w:ascii="FangSong" w:eastAsia="FangSong" w:hAnsi="FangSong" w:cs="Times New Roman"/>
            <w:color w:val="000000" w:themeColor="text1"/>
            <w:sz w:val="26"/>
            <w:szCs w:val="26"/>
            <w:u w:val="none"/>
            <w:lang w:val="vi-VN"/>
          </w:rPr>
          <w:t>“</w:t>
        </w:r>
        <w:r w:rsidR="00284AEF" w:rsidRPr="008203CD">
          <w:rPr>
            <w:rStyle w:val="Hyperlink"/>
            <w:rFonts w:ascii="FangSong" w:eastAsia="FangSong" w:hAnsi="FangSong" w:cs="Times New Roman" w:hint="eastAsia"/>
            <w:color w:val="000000" w:themeColor="text1"/>
            <w:sz w:val="26"/>
            <w:szCs w:val="26"/>
            <w:u w:val="none"/>
            <w:lang w:val="vi-VN"/>
          </w:rPr>
          <w:t>更成熟更定型</w:t>
        </w:r>
        <w:r w:rsidR="00284AEF" w:rsidRPr="008203CD">
          <w:rPr>
            <w:rStyle w:val="Hyperlink"/>
            <w:rFonts w:ascii="FangSong" w:eastAsia="FangSong" w:hAnsi="FangSong" w:cs="Times New Roman"/>
            <w:color w:val="000000" w:themeColor="text1"/>
            <w:sz w:val="26"/>
            <w:szCs w:val="26"/>
            <w:u w:val="none"/>
            <w:lang w:val="vi-VN"/>
          </w:rPr>
          <w:t>”</w:t>
        </w:r>
        <w:r w:rsidR="00284AEF" w:rsidRPr="008203CD">
          <w:rPr>
            <w:rStyle w:val="Hyperlink"/>
            <w:rFonts w:ascii="FangSong" w:eastAsia="FangSong" w:hAnsi="FangSong" w:cs="Times New Roman" w:hint="eastAsia"/>
            <w:color w:val="000000" w:themeColor="text1"/>
            <w:sz w:val="26"/>
            <w:szCs w:val="26"/>
            <w:u w:val="none"/>
            <w:lang w:val="vi-VN"/>
          </w:rPr>
          <w:t>的制度推进</w:t>
        </w:r>
      </w:hyperlink>
      <w:r w:rsidR="00284AEF" w:rsidRPr="008203CD">
        <w:rPr>
          <w:rFonts w:ascii="FangSong" w:eastAsia="FangSong" w:hAnsi="FangSong" w:cs="Times New Roman"/>
          <w:color w:val="000000" w:themeColor="text1"/>
          <w:sz w:val="26"/>
          <w:szCs w:val="26"/>
          <w:lang w:val="vi-VN"/>
        </w:rPr>
        <w:t>(2</w:t>
      </w:r>
      <w:r w:rsidR="00284AEF" w:rsidRPr="008203CD">
        <w:rPr>
          <w:rFonts w:ascii="FangSong" w:eastAsia="FangSong" w:hAnsi="FangSong" w:cs="Times New Roman" w:hint="eastAsia"/>
          <w:color w:val="000000" w:themeColor="text1"/>
          <w:sz w:val="26"/>
          <w:szCs w:val="26"/>
          <w:lang w:val="vi-VN"/>
        </w:rPr>
        <w:t>0</w:t>
      </w:r>
      <w:r w:rsidR="00284AEF" w:rsidRPr="008203CD">
        <w:rPr>
          <w:rFonts w:ascii="FangSong" w:eastAsia="FangSong" w:hAnsi="FangSong" w:cs="Times New Roman"/>
          <w:color w:val="000000" w:themeColor="text1"/>
          <w:sz w:val="26"/>
          <w:szCs w:val="26"/>
          <w:lang w:val="vi-VN"/>
        </w:rPr>
        <w:t>1</w:t>
      </w:r>
      <w:r w:rsidR="00284AEF" w:rsidRPr="008203CD">
        <w:rPr>
          <w:rFonts w:ascii="FangSong" w:eastAsia="FangSong" w:hAnsi="FangSong" w:cs="Times New Roman" w:hint="eastAsia"/>
          <w:color w:val="000000" w:themeColor="text1"/>
          <w:sz w:val="26"/>
          <w:szCs w:val="26"/>
          <w:lang w:val="vi-VN"/>
        </w:rPr>
        <w:t>3</w:t>
      </w:r>
      <w:r w:rsidR="00284AEF" w:rsidRPr="008203CD">
        <w:rPr>
          <w:rFonts w:ascii="FangSong" w:eastAsia="FangSong" w:hAnsi="FangSong" w:cs="Times New Roman"/>
          <w:color w:val="000000" w:themeColor="text1"/>
          <w:sz w:val="26"/>
          <w:szCs w:val="26"/>
          <w:lang w:val="vi-VN"/>
        </w:rPr>
        <w:t>/11/21)</w:t>
      </w:r>
    </w:p>
    <w:p w:rsidR="007D160E" w:rsidRPr="008203CD" w:rsidRDefault="00284AEF" w:rsidP="00ED02EE">
      <w:pPr>
        <w:widowControl w:val="0"/>
        <w:tabs>
          <w:tab w:val="left" w:pos="1107"/>
        </w:tabs>
        <w:spacing w:after="0" w:line="336" w:lineRule="auto"/>
        <w:ind w:left="600"/>
        <w:jc w:val="both"/>
        <w:rPr>
          <w:rFonts w:ascii="FangSong" w:eastAsia="FangSong" w:hAnsi="FangSong"/>
          <w:sz w:val="26"/>
          <w:szCs w:val="26"/>
          <w:lang w:val="vi-VN"/>
        </w:rPr>
      </w:pPr>
      <w:r w:rsidRPr="008203CD">
        <w:rPr>
          <w:rFonts w:asciiTheme="majorEastAsia" w:eastAsiaTheme="majorEastAsia" w:hAnsiTheme="majorEastAsia" w:hint="eastAsia"/>
          <w:sz w:val="26"/>
          <w:szCs w:val="26"/>
          <w:lang w:val="vi-VN"/>
        </w:rPr>
        <w:lastRenderedPageBreak/>
        <w:t>（</w:t>
      </w:r>
      <w:r w:rsidR="00E323ED" w:rsidRPr="008203CD">
        <w:rPr>
          <w:rFonts w:asciiTheme="majorEastAsia" w:eastAsiaTheme="majorEastAsia" w:hAnsiTheme="majorEastAsia" w:hint="eastAsia"/>
          <w:sz w:val="26"/>
          <w:szCs w:val="26"/>
          <w:lang w:val="vi-VN"/>
        </w:rPr>
        <w:t>10</w:t>
      </w:r>
      <w:r w:rsidRPr="008203CD">
        <w:rPr>
          <w:rFonts w:asciiTheme="majorEastAsia" w:eastAsiaTheme="majorEastAsia" w:hAnsiTheme="majorEastAsia" w:hint="eastAsia"/>
          <w:sz w:val="26"/>
          <w:szCs w:val="26"/>
          <w:lang w:val="vi-VN"/>
        </w:rPr>
        <w:t>）</w:t>
      </w:r>
      <w:r w:rsidR="007D160E" w:rsidRPr="008203CD">
        <w:rPr>
          <w:rFonts w:ascii="FangSong" w:eastAsia="FangSong" w:hAnsi="FangSong" w:hint="eastAsia"/>
          <w:sz w:val="26"/>
          <w:szCs w:val="26"/>
          <w:lang w:val="vi-VN"/>
        </w:rPr>
        <w:t>永不落幕的上海世博</w:t>
      </w:r>
      <w:r w:rsidR="007D160E" w:rsidRPr="008203CD">
        <w:rPr>
          <w:rFonts w:ascii="FangSong" w:eastAsia="FangSong" w:hAnsi="FangSong"/>
          <w:sz w:val="26"/>
          <w:szCs w:val="26"/>
          <w:lang w:val="vi-VN"/>
        </w:rPr>
        <w:t>(</w:t>
      </w:r>
      <w:r w:rsidR="007D160E" w:rsidRPr="008203CD">
        <w:rPr>
          <w:rFonts w:ascii="FangSong" w:eastAsia="FangSong" w:hAnsi="FangSong" w:hint="eastAsia"/>
          <w:sz w:val="26"/>
          <w:szCs w:val="26"/>
          <w:lang w:val="vi-VN"/>
        </w:rPr>
        <w:t>2010</w:t>
      </w:r>
      <w:r w:rsidR="007D160E" w:rsidRPr="008203CD">
        <w:rPr>
          <w:rFonts w:ascii="FangSong" w:eastAsia="FangSong" w:hAnsi="FangSong"/>
          <w:sz w:val="26"/>
          <w:szCs w:val="26"/>
          <w:lang w:val="vi-VN"/>
        </w:rPr>
        <w:t>/11/1)</w:t>
      </w:r>
    </w:p>
    <w:p w:rsidR="000A1D7D" w:rsidRPr="008203CD" w:rsidRDefault="00E323ED" w:rsidP="00ED02EE">
      <w:pPr>
        <w:pStyle w:val="Bodytext160"/>
        <w:shd w:val="clear" w:color="auto" w:fill="auto"/>
        <w:spacing w:after="0" w:line="312" w:lineRule="auto"/>
        <w:ind w:firstLine="480"/>
        <w:jc w:val="both"/>
        <w:rPr>
          <w:rFonts w:asciiTheme="majorEastAsia" w:eastAsiaTheme="majorEastAsia" w:hAnsiTheme="majorEastAsia"/>
          <w:b w:val="0"/>
          <w:spacing w:val="0"/>
          <w:sz w:val="26"/>
          <w:szCs w:val="26"/>
        </w:rPr>
      </w:pPr>
      <w:r w:rsidRPr="008203CD">
        <w:rPr>
          <w:rFonts w:asciiTheme="majorEastAsia" w:eastAsiaTheme="majorEastAsia" w:hAnsiTheme="majorEastAsia" w:hint="eastAsia"/>
          <w:spacing w:val="0"/>
          <w:sz w:val="26"/>
          <w:szCs w:val="26"/>
          <w:lang w:val="vi-VN"/>
        </w:rPr>
        <w:t xml:space="preserve"> </w:t>
      </w:r>
      <w:r w:rsidRPr="008203CD">
        <w:rPr>
          <w:rFonts w:asciiTheme="majorEastAsia" w:eastAsiaTheme="majorEastAsia" w:hAnsiTheme="majorEastAsia" w:hint="eastAsia"/>
          <w:b w:val="0"/>
          <w:spacing w:val="0"/>
          <w:sz w:val="26"/>
          <w:szCs w:val="26"/>
          <w:lang w:val="vi-VN"/>
        </w:rPr>
        <w:t>关于</w:t>
      </w:r>
      <w:r w:rsidR="001F0F52" w:rsidRPr="008203CD">
        <w:rPr>
          <w:rFonts w:asciiTheme="majorEastAsia" w:eastAsiaTheme="majorEastAsia" w:hAnsiTheme="majorEastAsia" w:hint="eastAsia"/>
          <w:b w:val="0"/>
          <w:spacing w:val="0"/>
          <w:sz w:val="26"/>
          <w:szCs w:val="26"/>
          <w:lang w:val="vi-VN"/>
        </w:rPr>
        <w:t>动宾</w:t>
      </w:r>
      <w:r w:rsidR="000A1D7D" w:rsidRPr="008203CD">
        <w:rPr>
          <w:rFonts w:asciiTheme="majorEastAsia" w:eastAsiaTheme="majorEastAsia" w:hAnsiTheme="majorEastAsia" w:hint="eastAsia"/>
          <w:b w:val="0"/>
          <w:spacing w:val="0"/>
          <w:sz w:val="26"/>
          <w:szCs w:val="26"/>
          <w:lang w:val="vi-VN"/>
        </w:rPr>
        <w:t>式</w:t>
      </w:r>
      <w:r w:rsidR="001F0F52" w:rsidRPr="008203CD">
        <w:rPr>
          <w:rFonts w:asciiTheme="majorEastAsia" w:eastAsiaTheme="majorEastAsia" w:hAnsiTheme="majorEastAsia" w:hint="eastAsia"/>
          <w:b w:val="0"/>
          <w:spacing w:val="0"/>
          <w:sz w:val="26"/>
          <w:szCs w:val="26"/>
          <w:lang w:val="vi-VN"/>
        </w:rPr>
        <w:t>标题</w:t>
      </w:r>
      <w:r w:rsidR="000A1D7D" w:rsidRPr="008203CD">
        <w:rPr>
          <w:rFonts w:asciiTheme="majorEastAsia" w:eastAsiaTheme="majorEastAsia" w:hAnsiTheme="majorEastAsia" w:hint="eastAsia"/>
          <w:b w:val="0"/>
          <w:spacing w:val="0"/>
          <w:sz w:val="26"/>
          <w:szCs w:val="26"/>
          <w:lang w:val="vi-VN"/>
        </w:rPr>
        <w:t>的</w:t>
      </w:r>
      <w:r w:rsidR="001F0F52" w:rsidRPr="008203CD">
        <w:rPr>
          <w:rFonts w:asciiTheme="majorEastAsia" w:eastAsiaTheme="majorEastAsia" w:hAnsiTheme="majorEastAsia" w:hint="eastAsia"/>
          <w:b w:val="0"/>
          <w:spacing w:val="0"/>
          <w:sz w:val="26"/>
          <w:szCs w:val="26"/>
          <w:lang w:val="vi-VN"/>
        </w:rPr>
        <w:t>构成</w:t>
      </w:r>
      <w:r w:rsidR="000A1D7D" w:rsidRPr="008203CD">
        <w:rPr>
          <w:rFonts w:asciiTheme="majorEastAsia" w:eastAsiaTheme="majorEastAsia" w:hAnsiTheme="majorEastAsia" w:hint="eastAsia"/>
          <w:b w:val="0"/>
          <w:spacing w:val="0"/>
          <w:sz w:val="26"/>
          <w:szCs w:val="26"/>
          <w:lang w:val="vi-VN"/>
        </w:rPr>
        <w:t>特点</w:t>
      </w:r>
      <w:r w:rsidRPr="008203CD">
        <w:rPr>
          <w:rFonts w:asciiTheme="majorEastAsia" w:eastAsiaTheme="majorEastAsia" w:hAnsiTheme="majorEastAsia" w:hint="eastAsia"/>
          <w:b w:val="0"/>
          <w:spacing w:val="0"/>
          <w:sz w:val="26"/>
          <w:szCs w:val="26"/>
          <w:lang w:val="vi-VN"/>
        </w:rPr>
        <w:t>，</w:t>
      </w:r>
      <w:r w:rsidR="000A1D7D" w:rsidRPr="008203CD">
        <w:rPr>
          <w:rFonts w:asciiTheme="majorEastAsia" w:eastAsiaTheme="majorEastAsia" w:hAnsiTheme="majorEastAsia" w:hint="eastAsia"/>
          <w:b w:val="0"/>
          <w:spacing w:val="0"/>
          <w:sz w:val="26"/>
          <w:szCs w:val="26"/>
          <w:lang w:val="vi-VN"/>
        </w:rPr>
        <w:t>所谓动宾式新闻标题是在标题中就有一个动词居在前面，其后的成分给该动词作宾语，是该动词的受事者。</w:t>
      </w:r>
      <w:r w:rsidR="000A1D7D" w:rsidRPr="008203CD">
        <w:rPr>
          <w:rFonts w:asciiTheme="majorEastAsia" w:eastAsiaTheme="majorEastAsia" w:hAnsiTheme="majorEastAsia" w:hint="eastAsia"/>
          <w:b w:val="0"/>
          <w:spacing w:val="0"/>
          <w:sz w:val="26"/>
          <w:szCs w:val="26"/>
        </w:rPr>
        <w:t>例如：</w:t>
      </w:r>
    </w:p>
    <w:p w:rsidR="00EB7B0E" w:rsidRPr="008203CD" w:rsidRDefault="00EB7B0E" w:rsidP="00ED02EE">
      <w:pPr>
        <w:pStyle w:val="ListParagraph"/>
        <w:spacing w:after="0" w:line="312" w:lineRule="auto"/>
        <w:contextualSpacing w:val="0"/>
        <w:jc w:val="both"/>
        <w:rPr>
          <w:sz w:val="26"/>
          <w:szCs w:val="26"/>
        </w:rPr>
      </w:pPr>
      <w:r w:rsidRPr="008203CD">
        <w:rPr>
          <w:rFonts w:hint="eastAsia"/>
          <w:sz w:val="26"/>
          <w:szCs w:val="26"/>
        </w:rPr>
        <w:t>（</w:t>
      </w:r>
      <w:r w:rsidR="00E323ED" w:rsidRPr="008203CD">
        <w:rPr>
          <w:rFonts w:hint="eastAsia"/>
          <w:sz w:val="26"/>
          <w:szCs w:val="26"/>
        </w:rPr>
        <w:t>11</w:t>
      </w:r>
      <w:r w:rsidRPr="008203CD">
        <w:rPr>
          <w:rFonts w:hint="eastAsia"/>
          <w:sz w:val="26"/>
          <w:szCs w:val="26"/>
        </w:rPr>
        <w:t>）</w:t>
      </w:r>
      <w:r w:rsidRPr="008203CD">
        <w:rPr>
          <w:rFonts w:ascii="FangSong" w:eastAsia="FangSong" w:hAnsi="FangSong" w:hint="eastAsia"/>
          <w:sz w:val="26"/>
          <w:szCs w:val="26"/>
        </w:rPr>
        <w:t>点燃希望之火</w:t>
      </w:r>
      <w:r w:rsidRPr="008203CD">
        <w:rPr>
          <w:rFonts w:hint="eastAsia"/>
          <w:sz w:val="26"/>
          <w:szCs w:val="26"/>
        </w:rPr>
        <w:t>（</w:t>
      </w:r>
      <w:r w:rsidRPr="008203CD">
        <w:rPr>
          <w:rFonts w:hint="eastAsia"/>
          <w:sz w:val="26"/>
          <w:szCs w:val="26"/>
        </w:rPr>
        <w:t>2000</w:t>
      </w:r>
      <w:r w:rsidRPr="008203CD">
        <w:rPr>
          <w:sz w:val="26"/>
          <w:szCs w:val="26"/>
        </w:rPr>
        <w:t>/1/</w:t>
      </w:r>
      <w:r w:rsidRPr="008203CD">
        <w:rPr>
          <w:rFonts w:hint="eastAsia"/>
          <w:sz w:val="26"/>
          <w:szCs w:val="26"/>
        </w:rPr>
        <w:t>11</w:t>
      </w:r>
      <w:r w:rsidRPr="008203CD">
        <w:rPr>
          <w:rFonts w:hint="eastAsia"/>
          <w:sz w:val="26"/>
          <w:szCs w:val="26"/>
        </w:rPr>
        <w:t>）</w:t>
      </w:r>
    </w:p>
    <w:p w:rsidR="00EB7B0E" w:rsidRPr="008203CD" w:rsidRDefault="00EB7B0E" w:rsidP="00ED02EE">
      <w:pPr>
        <w:pStyle w:val="ListParagraph"/>
        <w:spacing w:after="0" w:line="312" w:lineRule="auto"/>
        <w:contextualSpacing w:val="0"/>
        <w:jc w:val="both"/>
        <w:rPr>
          <w:rFonts w:ascii="SimSun" w:hAnsi="SimSun" w:cs="Arial"/>
          <w:color w:val="5F5F5F"/>
          <w:szCs w:val="28"/>
        </w:rPr>
      </w:pPr>
      <w:r w:rsidRPr="008203CD">
        <w:rPr>
          <w:rFonts w:hint="eastAsia"/>
          <w:color w:val="000000" w:themeColor="text1"/>
          <w:sz w:val="26"/>
          <w:szCs w:val="26"/>
        </w:rPr>
        <w:t>（</w:t>
      </w:r>
      <w:r w:rsidR="00E323ED" w:rsidRPr="008203CD">
        <w:rPr>
          <w:rFonts w:asciiTheme="majorEastAsia" w:eastAsiaTheme="majorEastAsia" w:hAnsiTheme="majorEastAsia" w:hint="eastAsia"/>
          <w:color w:val="000000" w:themeColor="text1"/>
          <w:sz w:val="26"/>
          <w:szCs w:val="26"/>
        </w:rPr>
        <w:t>12</w:t>
      </w:r>
      <w:r w:rsidRPr="008203CD">
        <w:rPr>
          <w:rFonts w:hint="eastAsia"/>
          <w:color w:val="000000" w:themeColor="text1"/>
          <w:sz w:val="26"/>
          <w:szCs w:val="26"/>
        </w:rPr>
        <w:t>）</w:t>
      </w:r>
      <w:hyperlink r:id="rId12" w:tgtFrame="_blank" w:history="1">
        <w:r w:rsidRPr="008203CD">
          <w:rPr>
            <w:rStyle w:val="Hyperlink"/>
            <w:rFonts w:ascii="FangSong" w:eastAsia="FangSong" w:hAnsi="FangSong" w:cs="Arial" w:hint="eastAsia"/>
            <w:color w:val="000000" w:themeColor="text1"/>
            <w:sz w:val="26"/>
            <w:szCs w:val="26"/>
            <w:u w:val="none"/>
          </w:rPr>
          <w:t>增强党的生机与活力</w:t>
        </w:r>
      </w:hyperlink>
      <w:r w:rsidRPr="008203CD">
        <w:rPr>
          <w:rFonts w:ascii="SimSun" w:hAnsi="SimSun" w:cs="Arial" w:hint="eastAsia"/>
          <w:color w:val="000000" w:themeColor="text1"/>
          <w:sz w:val="26"/>
          <w:szCs w:val="26"/>
        </w:rPr>
        <w:t>（2011/7/11</w:t>
      </w:r>
      <w:r w:rsidRPr="008203CD">
        <w:rPr>
          <w:rFonts w:ascii="SimSun" w:hAnsi="SimSun" w:cs="Arial" w:hint="eastAsia"/>
          <w:color w:val="5F5F5F"/>
          <w:szCs w:val="28"/>
        </w:rPr>
        <w:t>）</w:t>
      </w:r>
    </w:p>
    <w:p w:rsidR="00490C53" w:rsidRPr="008F363A" w:rsidRDefault="00E323ED" w:rsidP="00ED02EE">
      <w:pPr>
        <w:pStyle w:val="Bodytext160"/>
        <w:shd w:val="clear" w:color="auto" w:fill="auto"/>
        <w:spacing w:after="0" w:line="312" w:lineRule="auto"/>
        <w:ind w:firstLine="480"/>
        <w:jc w:val="both"/>
        <w:rPr>
          <w:rFonts w:asciiTheme="majorEastAsia" w:eastAsiaTheme="majorEastAsia" w:hAnsiTheme="majorEastAsia"/>
          <w:b w:val="0"/>
          <w:spacing w:val="0"/>
          <w:sz w:val="26"/>
          <w:szCs w:val="26"/>
        </w:rPr>
      </w:pPr>
      <w:r w:rsidRPr="008F363A">
        <w:rPr>
          <w:rFonts w:asciiTheme="majorEastAsia" w:eastAsiaTheme="majorEastAsia" w:hAnsiTheme="majorEastAsia" w:hint="eastAsia"/>
          <w:b w:val="0"/>
          <w:spacing w:val="0"/>
          <w:sz w:val="26"/>
          <w:szCs w:val="26"/>
        </w:rPr>
        <w:t xml:space="preserve">  关于</w:t>
      </w:r>
      <w:r w:rsidR="001F0F52" w:rsidRPr="008F363A">
        <w:rPr>
          <w:rFonts w:asciiTheme="majorEastAsia" w:eastAsiaTheme="majorEastAsia" w:hAnsiTheme="majorEastAsia" w:hint="eastAsia"/>
          <w:b w:val="0"/>
          <w:spacing w:val="0"/>
          <w:sz w:val="26"/>
          <w:szCs w:val="26"/>
        </w:rPr>
        <w:t>联合</w:t>
      </w:r>
      <w:r w:rsidR="00490C53" w:rsidRPr="008F363A">
        <w:rPr>
          <w:rFonts w:asciiTheme="majorEastAsia" w:eastAsiaTheme="majorEastAsia" w:hAnsiTheme="majorEastAsia" w:hint="eastAsia"/>
          <w:b w:val="0"/>
          <w:spacing w:val="0"/>
          <w:sz w:val="26"/>
          <w:szCs w:val="26"/>
        </w:rPr>
        <w:t>式</w:t>
      </w:r>
      <w:r w:rsidR="001F0F52" w:rsidRPr="008F363A">
        <w:rPr>
          <w:rFonts w:asciiTheme="majorEastAsia" w:eastAsiaTheme="majorEastAsia" w:hAnsiTheme="majorEastAsia" w:hint="eastAsia"/>
          <w:b w:val="0"/>
          <w:spacing w:val="0"/>
          <w:sz w:val="26"/>
          <w:szCs w:val="26"/>
        </w:rPr>
        <w:t>标题</w:t>
      </w:r>
      <w:r w:rsidR="00490C53" w:rsidRPr="008F363A">
        <w:rPr>
          <w:rFonts w:asciiTheme="majorEastAsia" w:eastAsiaTheme="majorEastAsia" w:hAnsiTheme="majorEastAsia" w:hint="eastAsia"/>
          <w:b w:val="0"/>
          <w:spacing w:val="0"/>
          <w:sz w:val="26"/>
          <w:szCs w:val="26"/>
        </w:rPr>
        <w:t>的</w:t>
      </w:r>
      <w:r w:rsidR="001F0F52" w:rsidRPr="008F363A">
        <w:rPr>
          <w:rFonts w:asciiTheme="majorEastAsia" w:eastAsiaTheme="majorEastAsia" w:hAnsiTheme="majorEastAsia" w:hint="eastAsia"/>
          <w:b w:val="0"/>
          <w:spacing w:val="0"/>
          <w:sz w:val="26"/>
          <w:szCs w:val="26"/>
        </w:rPr>
        <w:t>构成</w:t>
      </w:r>
      <w:r w:rsidR="00490C53" w:rsidRPr="008F363A">
        <w:rPr>
          <w:rFonts w:asciiTheme="majorEastAsia" w:eastAsiaTheme="majorEastAsia" w:hAnsiTheme="majorEastAsia" w:hint="eastAsia"/>
          <w:b w:val="0"/>
          <w:spacing w:val="0"/>
          <w:sz w:val="26"/>
          <w:szCs w:val="26"/>
        </w:rPr>
        <w:t>特点</w:t>
      </w:r>
      <w:r w:rsidRPr="008F363A">
        <w:rPr>
          <w:rFonts w:asciiTheme="majorEastAsia" w:eastAsiaTheme="majorEastAsia" w:hAnsiTheme="majorEastAsia" w:hint="eastAsia"/>
          <w:b w:val="0"/>
          <w:spacing w:val="0"/>
          <w:sz w:val="26"/>
          <w:szCs w:val="26"/>
        </w:rPr>
        <w:t>，</w:t>
      </w:r>
      <w:r w:rsidR="00490C53" w:rsidRPr="008F363A">
        <w:rPr>
          <w:rFonts w:asciiTheme="majorEastAsia" w:eastAsiaTheme="majorEastAsia" w:hAnsiTheme="majorEastAsia" w:hint="eastAsia"/>
          <w:b w:val="0"/>
          <w:spacing w:val="0"/>
          <w:sz w:val="26"/>
          <w:szCs w:val="26"/>
        </w:rPr>
        <w:t>联合式新闻标题指的是在标题中有两个以上的组成部分，前后具有</w:t>
      </w:r>
      <w:r w:rsidR="00FC1249" w:rsidRPr="008F363A">
        <w:rPr>
          <w:rFonts w:asciiTheme="majorEastAsia" w:eastAsiaTheme="majorEastAsia" w:hAnsiTheme="majorEastAsia" w:hint="eastAsia"/>
          <w:b w:val="0"/>
          <w:spacing w:val="0"/>
          <w:sz w:val="26"/>
          <w:szCs w:val="26"/>
        </w:rPr>
        <w:t>联合性</w:t>
      </w:r>
      <w:r w:rsidR="00490C53" w:rsidRPr="008F363A">
        <w:rPr>
          <w:rFonts w:asciiTheme="majorEastAsia" w:eastAsiaTheme="majorEastAsia" w:hAnsiTheme="majorEastAsia" w:hint="eastAsia"/>
          <w:b w:val="0"/>
          <w:spacing w:val="0"/>
          <w:sz w:val="26"/>
          <w:szCs w:val="26"/>
        </w:rPr>
        <w:t>的关系。其间往往出现</w:t>
      </w:r>
      <w:r w:rsidR="00BC28D7" w:rsidRPr="008F363A">
        <w:rPr>
          <w:rFonts w:asciiTheme="majorEastAsia" w:eastAsiaTheme="majorEastAsia" w:hAnsiTheme="majorEastAsia" w:hint="eastAsia"/>
          <w:b w:val="0"/>
          <w:spacing w:val="0"/>
          <w:sz w:val="26"/>
          <w:szCs w:val="26"/>
        </w:rPr>
        <w:t>连词将标题中的各个成员联系起来。</w:t>
      </w:r>
      <w:r w:rsidR="00490C53" w:rsidRPr="008F363A">
        <w:rPr>
          <w:rFonts w:asciiTheme="majorEastAsia" w:eastAsiaTheme="majorEastAsia" w:hAnsiTheme="majorEastAsia" w:hint="eastAsia"/>
          <w:b w:val="0"/>
          <w:spacing w:val="0"/>
          <w:sz w:val="26"/>
          <w:szCs w:val="26"/>
        </w:rPr>
        <w:t>例如：</w:t>
      </w:r>
    </w:p>
    <w:p w:rsidR="001F0F52" w:rsidRPr="008203CD" w:rsidRDefault="00111AD7" w:rsidP="00ED02EE">
      <w:pPr>
        <w:widowControl w:val="0"/>
        <w:tabs>
          <w:tab w:val="left" w:pos="1107"/>
        </w:tabs>
        <w:spacing w:after="0" w:line="312" w:lineRule="auto"/>
        <w:jc w:val="both"/>
        <w:rPr>
          <w:rFonts w:asciiTheme="majorEastAsia" w:eastAsiaTheme="majorEastAsia" w:hAnsiTheme="majorEastAsia"/>
          <w:sz w:val="26"/>
          <w:szCs w:val="26"/>
        </w:rPr>
      </w:pPr>
      <w:r w:rsidRPr="008203CD">
        <w:rPr>
          <w:rFonts w:asciiTheme="majorEastAsia" w:eastAsiaTheme="majorEastAsia" w:hAnsiTheme="majorEastAsia" w:hint="eastAsia"/>
          <w:sz w:val="26"/>
          <w:szCs w:val="26"/>
        </w:rPr>
        <w:t xml:space="preserve">     </w:t>
      </w:r>
      <w:r w:rsidR="00BC28D7" w:rsidRPr="008203CD">
        <w:rPr>
          <w:rFonts w:asciiTheme="majorEastAsia" w:eastAsiaTheme="majorEastAsia" w:hAnsiTheme="majorEastAsia" w:hint="eastAsia"/>
          <w:sz w:val="26"/>
          <w:szCs w:val="26"/>
        </w:rPr>
        <w:t>（</w:t>
      </w:r>
      <w:r w:rsidR="00E323ED" w:rsidRPr="008203CD">
        <w:rPr>
          <w:rFonts w:asciiTheme="majorEastAsia" w:eastAsiaTheme="majorEastAsia" w:hAnsiTheme="majorEastAsia" w:hint="eastAsia"/>
          <w:sz w:val="26"/>
          <w:szCs w:val="26"/>
        </w:rPr>
        <w:t>13</w:t>
      </w:r>
      <w:r w:rsidR="00BC28D7" w:rsidRPr="008203CD">
        <w:rPr>
          <w:rFonts w:asciiTheme="majorEastAsia" w:eastAsiaTheme="majorEastAsia" w:hAnsiTheme="majorEastAsia" w:hint="eastAsia"/>
          <w:sz w:val="26"/>
          <w:szCs w:val="26"/>
        </w:rPr>
        <w:t>）</w:t>
      </w:r>
      <w:r w:rsidR="001F0F52" w:rsidRPr="008203CD">
        <w:rPr>
          <w:rFonts w:ascii="FangSong" w:eastAsia="FangSong" w:hAnsi="FangSong" w:hint="eastAsia"/>
          <w:sz w:val="26"/>
          <w:szCs w:val="26"/>
        </w:rPr>
        <w:t>流行病蔓延与全球变暖</w:t>
      </w:r>
      <w:r w:rsidR="001F0F52" w:rsidRPr="008203CD">
        <w:rPr>
          <w:rFonts w:asciiTheme="majorEastAsia" w:eastAsiaTheme="majorEastAsia" w:hAnsiTheme="majorEastAsia" w:hint="eastAsia"/>
          <w:sz w:val="26"/>
          <w:szCs w:val="26"/>
          <w:lang w:bidi="en-US"/>
        </w:rPr>
        <w:t>（</w:t>
      </w:r>
      <w:r w:rsidR="001F0F52" w:rsidRPr="008203CD">
        <w:rPr>
          <w:rFonts w:asciiTheme="majorEastAsia" w:eastAsiaTheme="majorEastAsia" w:hAnsiTheme="majorEastAsia" w:hint="eastAsia"/>
          <w:sz w:val="26"/>
          <w:szCs w:val="26"/>
        </w:rPr>
        <w:t>2009/01/05</w:t>
      </w:r>
      <w:r w:rsidR="001F0F52" w:rsidRPr="008203CD">
        <w:rPr>
          <w:rFonts w:asciiTheme="majorEastAsia" w:eastAsiaTheme="majorEastAsia" w:hAnsiTheme="majorEastAsia" w:cs="SimSun" w:hint="eastAsia"/>
          <w:sz w:val="26"/>
          <w:szCs w:val="26"/>
        </w:rPr>
        <w:t>）</w:t>
      </w:r>
    </w:p>
    <w:p w:rsidR="001F0F52" w:rsidRPr="008203CD" w:rsidRDefault="00BC28D7" w:rsidP="00ED02EE">
      <w:pPr>
        <w:widowControl w:val="0"/>
        <w:tabs>
          <w:tab w:val="left" w:pos="1107"/>
        </w:tabs>
        <w:spacing w:after="0" w:line="312" w:lineRule="auto"/>
        <w:ind w:left="600"/>
        <w:jc w:val="both"/>
        <w:rPr>
          <w:rFonts w:asciiTheme="majorEastAsia" w:eastAsiaTheme="majorEastAsia" w:hAnsiTheme="majorEastAsia" w:cs="SimSun"/>
          <w:sz w:val="26"/>
          <w:szCs w:val="26"/>
        </w:rPr>
      </w:pPr>
      <w:r w:rsidRPr="008203CD">
        <w:rPr>
          <w:rFonts w:asciiTheme="majorEastAsia" w:eastAsiaTheme="majorEastAsia" w:hAnsiTheme="majorEastAsia" w:hint="eastAsia"/>
          <w:sz w:val="26"/>
          <w:szCs w:val="26"/>
        </w:rPr>
        <w:t>（</w:t>
      </w:r>
      <w:r w:rsidR="00E323ED" w:rsidRPr="008203CD">
        <w:rPr>
          <w:rFonts w:asciiTheme="majorEastAsia" w:eastAsiaTheme="majorEastAsia" w:hAnsiTheme="majorEastAsia" w:hint="eastAsia"/>
          <w:sz w:val="26"/>
          <w:szCs w:val="26"/>
        </w:rPr>
        <w:t>14</w:t>
      </w:r>
      <w:r w:rsidRPr="008203CD">
        <w:rPr>
          <w:rFonts w:asciiTheme="majorEastAsia" w:eastAsiaTheme="majorEastAsia" w:hAnsiTheme="majorEastAsia" w:hint="eastAsia"/>
          <w:sz w:val="26"/>
          <w:szCs w:val="26"/>
        </w:rPr>
        <w:t>）</w:t>
      </w:r>
      <w:r w:rsidR="001F0F52" w:rsidRPr="008203CD">
        <w:rPr>
          <w:rFonts w:ascii="FangSong" w:eastAsia="FangSong" w:hAnsi="FangSong" w:hint="eastAsia"/>
          <w:sz w:val="26"/>
          <w:szCs w:val="26"/>
        </w:rPr>
        <w:t>将军与“巫师”</w:t>
      </w:r>
      <w:r w:rsidR="001F0F52" w:rsidRPr="008203CD">
        <w:rPr>
          <w:rFonts w:asciiTheme="majorEastAsia" w:eastAsiaTheme="majorEastAsia" w:hAnsiTheme="majorEastAsia" w:hint="eastAsia"/>
          <w:sz w:val="26"/>
          <w:szCs w:val="26"/>
          <w:lang w:bidi="en-US"/>
        </w:rPr>
        <w:t>（</w:t>
      </w:r>
      <w:r w:rsidR="001F0F52" w:rsidRPr="008203CD">
        <w:rPr>
          <w:rFonts w:asciiTheme="majorEastAsia" w:eastAsiaTheme="majorEastAsia" w:hAnsiTheme="majorEastAsia" w:hint="eastAsia"/>
          <w:sz w:val="26"/>
          <w:szCs w:val="26"/>
        </w:rPr>
        <w:t>2009/01/05</w:t>
      </w:r>
      <w:r w:rsidR="001F0F52" w:rsidRPr="008203CD">
        <w:rPr>
          <w:rFonts w:asciiTheme="majorEastAsia" w:eastAsiaTheme="majorEastAsia" w:hAnsiTheme="majorEastAsia" w:cs="SimSun" w:hint="eastAsia"/>
          <w:sz w:val="26"/>
          <w:szCs w:val="26"/>
        </w:rPr>
        <w:t>）</w:t>
      </w:r>
    </w:p>
    <w:p w:rsidR="001F0F52" w:rsidRPr="008203CD" w:rsidRDefault="00E323ED" w:rsidP="00ED02EE">
      <w:pPr>
        <w:pStyle w:val="Bodytext160"/>
        <w:shd w:val="clear" w:color="auto" w:fill="auto"/>
        <w:spacing w:after="0" w:line="312" w:lineRule="auto"/>
        <w:ind w:firstLine="482"/>
        <w:jc w:val="both"/>
        <w:rPr>
          <w:rFonts w:asciiTheme="majorEastAsia" w:eastAsiaTheme="majorEastAsia" w:hAnsiTheme="majorEastAsia" w:cs="SimSun"/>
          <w:b w:val="0"/>
          <w:spacing w:val="0"/>
          <w:sz w:val="26"/>
          <w:szCs w:val="26"/>
        </w:rPr>
      </w:pPr>
      <w:r w:rsidRPr="008203CD">
        <w:rPr>
          <w:rFonts w:asciiTheme="majorEastAsia" w:eastAsiaTheme="majorEastAsia" w:hAnsiTheme="majorEastAsia" w:hint="eastAsia"/>
          <w:b w:val="0"/>
          <w:spacing w:val="0"/>
          <w:sz w:val="26"/>
          <w:szCs w:val="26"/>
        </w:rPr>
        <w:t xml:space="preserve"> 关于</w:t>
      </w:r>
      <w:r w:rsidR="001F0F52" w:rsidRPr="008203CD">
        <w:rPr>
          <w:rFonts w:asciiTheme="majorEastAsia" w:eastAsiaTheme="majorEastAsia" w:hAnsiTheme="majorEastAsia" w:hint="eastAsia"/>
          <w:b w:val="0"/>
          <w:spacing w:val="0"/>
          <w:sz w:val="26"/>
          <w:szCs w:val="26"/>
        </w:rPr>
        <w:t>独词</w:t>
      </w:r>
      <w:r w:rsidR="00CF2D7F" w:rsidRPr="008203CD">
        <w:rPr>
          <w:rFonts w:asciiTheme="majorEastAsia" w:eastAsiaTheme="majorEastAsia" w:hAnsiTheme="majorEastAsia" w:hint="eastAsia"/>
          <w:b w:val="0"/>
          <w:spacing w:val="0"/>
          <w:sz w:val="26"/>
          <w:szCs w:val="26"/>
        </w:rPr>
        <w:t>式</w:t>
      </w:r>
      <w:r w:rsidR="001F0F52" w:rsidRPr="008203CD">
        <w:rPr>
          <w:rFonts w:asciiTheme="majorEastAsia" w:eastAsiaTheme="majorEastAsia" w:hAnsiTheme="majorEastAsia" w:hint="eastAsia"/>
          <w:b w:val="0"/>
          <w:spacing w:val="0"/>
          <w:sz w:val="26"/>
          <w:szCs w:val="26"/>
        </w:rPr>
        <w:t>标题</w:t>
      </w:r>
      <w:r w:rsidRPr="008203CD">
        <w:rPr>
          <w:rFonts w:asciiTheme="majorEastAsia" w:eastAsiaTheme="majorEastAsia" w:hAnsiTheme="majorEastAsia" w:hint="eastAsia"/>
          <w:b w:val="0"/>
          <w:spacing w:val="0"/>
          <w:sz w:val="26"/>
          <w:szCs w:val="26"/>
        </w:rPr>
        <w:t>，</w:t>
      </w:r>
      <w:r w:rsidR="00BB7573" w:rsidRPr="008203CD">
        <w:rPr>
          <w:rFonts w:asciiTheme="majorEastAsia" w:eastAsiaTheme="majorEastAsia" w:hAnsiTheme="majorEastAsia" w:hint="eastAsia"/>
          <w:b w:val="0"/>
          <w:spacing w:val="0"/>
          <w:sz w:val="26"/>
          <w:szCs w:val="26"/>
        </w:rPr>
        <w:t>所谓独词式标题是标题上只出现一个词，换言之，只有一个词构成新闻标题。其前后没有出现任何其他修饰成分。</w:t>
      </w:r>
      <w:r w:rsidR="00571B8F" w:rsidRPr="008203CD">
        <w:rPr>
          <w:rFonts w:asciiTheme="majorEastAsia" w:eastAsiaTheme="majorEastAsia" w:hAnsiTheme="majorEastAsia" w:cs="SimSun" w:hint="eastAsia"/>
          <w:b w:val="0"/>
          <w:spacing w:val="0"/>
          <w:sz w:val="26"/>
          <w:szCs w:val="26"/>
        </w:rPr>
        <w:t>例如：</w:t>
      </w:r>
    </w:p>
    <w:p w:rsidR="00571B8F" w:rsidRPr="008203CD" w:rsidRDefault="002E3854" w:rsidP="00ED02EE">
      <w:pPr>
        <w:spacing w:after="0" w:line="312" w:lineRule="auto"/>
        <w:ind w:firstLine="482"/>
        <w:jc w:val="both"/>
        <w:rPr>
          <w:rFonts w:asciiTheme="majorEastAsia" w:eastAsiaTheme="majorEastAsia" w:hAnsiTheme="majorEastAsia"/>
          <w:sz w:val="26"/>
          <w:szCs w:val="26"/>
          <w:lang w:val="vi-VN"/>
        </w:rPr>
      </w:pPr>
      <w:r w:rsidRPr="008203CD">
        <w:rPr>
          <w:rFonts w:asciiTheme="majorEastAsia" w:eastAsiaTheme="majorEastAsia" w:hAnsiTheme="majorEastAsia" w:hint="eastAsia"/>
          <w:sz w:val="26"/>
          <w:szCs w:val="26"/>
          <w:lang w:val="vi-VN"/>
        </w:rPr>
        <w:t xml:space="preserve"> </w:t>
      </w:r>
      <w:r w:rsidR="00571B8F" w:rsidRPr="008203CD">
        <w:rPr>
          <w:rFonts w:asciiTheme="majorEastAsia" w:eastAsiaTheme="majorEastAsia" w:hAnsiTheme="majorEastAsia" w:hint="eastAsia"/>
          <w:sz w:val="26"/>
          <w:szCs w:val="26"/>
          <w:lang w:val="vi-VN"/>
        </w:rPr>
        <w:t>（</w:t>
      </w:r>
      <w:r w:rsidRPr="008203CD">
        <w:rPr>
          <w:rFonts w:asciiTheme="majorEastAsia" w:eastAsiaTheme="majorEastAsia" w:hAnsiTheme="majorEastAsia" w:hint="eastAsia"/>
          <w:sz w:val="26"/>
          <w:szCs w:val="26"/>
          <w:lang w:val="vi-VN"/>
        </w:rPr>
        <w:t>15</w:t>
      </w:r>
      <w:r w:rsidR="00571B8F" w:rsidRPr="008203CD">
        <w:rPr>
          <w:rFonts w:asciiTheme="majorEastAsia" w:eastAsiaTheme="majorEastAsia" w:hAnsiTheme="majorEastAsia" w:hint="eastAsia"/>
          <w:sz w:val="26"/>
          <w:szCs w:val="26"/>
          <w:lang w:val="vi-VN"/>
        </w:rPr>
        <w:t>）</w:t>
      </w:r>
      <w:r w:rsidR="00571B8F" w:rsidRPr="008203CD">
        <w:rPr>
          <w:rFonts w:ascii="FangSong" w:eastAsia="FangSong" w:hAnsi="FangSong" w:hint="eastAsia"/>
          <w:sz w:val="26"/>
          <w:szCs w:val="26"/>
          <w:lang w:val="vi-VN"/>
        </w:rPr>
        <w:t>丰收喽！</w:t>
      </w:r>
      <w:r w:rsidR="00571B8F" w:rsidRPr="008203CD">
        <w:rPr>
          <w:rFonts w:asciiTheme="majorEastAsia" w:eastAsiaTheme="majorEastAsia" w:hAnsiTheme="majorEastAsia" w:hint="eastAsia"/>
          <w:sz w:val="26"/>
          <w:szCs w:val="26"/>
          <w:lang w:val="vi-VN"/>
        </w:rPr>
        <w:t>(2008/9/21)</w:t>
      </w:r>
    </w:p>
    <w:bookmarkEnd w:id="44"/>
    <w:bookmarkEnd w:id="45"/>
    <w:p w:rsidR="00EE25E2" w:rsidRPr="00ED02EE" w:rsidRDefault="002E3854" w:rsidP="00ED02EE">
      <w:pPr>
        <w:spacing w:after="0" w:line="312" w:lineRule="auto"/>
        <w:jc w:val="both"/>
        <w:rPr>
          <w:rFonts w:asciiTheme="majorEastAsia" w:eastAsiaTheme="majorEastAsia" w:hAnsiTheme="majorEastAsia" w:cs="SimHei"/>
          <w:b/>
          <w:bCs/>
          <w:i/>
          <w:iCs/>
          <w:sz w:val="26"/>
          <w:szCs w:val="26"/>
          <w:lang w:val="vi-VN"/>
        </w:rPr>
      </w:pPr>
      <w:r w:rsidRPr="00ED02EE">
        <w:rPr>
          <w:rFonts w:asciiTheme="majorEastAsia" w:eastAsiaTheme="majorEastAsia" w:hAnsiTheme="majorEastAsia" w:hint="eastAsia"/>
          <w:b/>
          <w:bCs/>
          <w:i/>
          <w:iCs/>
          <w:sz w:val="26"/>
          <w:szCs w:val="26"/>
          <w:lang w:val="vi-VN"/>
        </w:rPr>
        <w:t>2.2.2</w:t>
      </w:r>
      <w:r w:rsidR="00F36B38" w:rsidRPr="00ED02EE">
        <w:rPr>
          <w:rFonts w:asciiTheme="majorEastAsia" w:eastAsiaTheme="majorEastAsia" w:hAnsiTheme="majorEastAsia"/>
          <w:b/>
          <w:bCs/>
          <w:i/>
          <w:iCs/>
          <w:sz w:val="26"/>
          <w:szCs w:val="26"/>
          <w:lang w:val="vi-VN"/>
        </w:rPr>
        <w:t xml:space="preserve"> </w:t>
      </w:r>
      <w:r w:rsidR="00F36B38" w:rsidRPr="00ED02EE">
        <w:rPr>
          <w:rFonts w:asciiTheme="majorEastAsia" w:eastAsiaTheme="majorEastAsia" w:hAnsiTheme="majorEastAsia" w:hint="eastAsia"/>
          <w:b/>
          <w:bCs/>
          <w:i/>
          <w:iCs/>
          <w:sz w:val="26"/>
          <w:szCs w:val="26"/>
          <w:lang w:val="vi-VN"/>
        </w:rPr>
        <w:t>中国</w:t>
      </w:r>
      <w:r w:rsidRPr="00ED02EE">
        <w:rPr>
          <w:rFonts w:asciiTheme="majorEastAsia" w:eastAsiaTheme="majorEastAsia" w:hAnsiTheme="majorEastAsia" w:hint="eastAsia"/>
          <w:b/>
          <w:bCs/>
          <w:i/>
          <w:iCs/>
          <w:sz w:val="26"/>
          <w:szCs w:val="26"/>
          <w:lang w:val="vi-VN"/>
        </w:rPr>
        <w:t>2000年至2019年《人民日报》新闻标题</w:t>
      </w:r>
      <w:r w:rsidR="00F36B38" w:rsidRPr="00ED02EE">
        <w:rPr>
          <w:rFonts w:asciiTheme="majorEastAsia" w:eastAsiaTheme="majorEastAsia" w:hAnsiTheme="majorEastAsia" w:hint="eastAsia"/>
          <w:b/>
          <w:bCs/>
          <w:i/>
          <w:iCs/>
          <w:sz w:val="26"/>
          <w:szCs w:val="26"/>
          <w:lang w:val="vi-VN"/>
        </w:rPr>
        <w:t>中</w:t>
      </w:r>
      <w:r w:rsidRPr="00ED02EE">
        <w:rPr>
          <w:rFonts w:asciiTheme="majorEastAsia" w:eastAsiaTheme="majorEastAsia" w:hAnsiTheme="majorEastAsia" w:hint="eastAsia"/>
          <w:b/>
          <w:bCs/>
          <w:i/>
          <w:iCs/>
          <w:sz w:val="26"/>
          <w:szCs w:val="26"/>
          <w:lang w:val="vi-VN"/>
        </w:rPr>
        <w:t>词语</w:t>
      </w:r>
      <w:r w:rsidR="00A46949" w:rsidRPr="00ED02EE">
        <w:rPr>
          <w:rFonts w:asciiTheme="majorEastAsia" w:eastAsiaTheme="majorEastAsia" w:hAnsiTheme="majorEastAsia" w:hint="eastAsia"/>
          <w:b/>
          <w:bCs/>
          <w:i/>
          <w:iCs/>
          <w:sz w:val="26"/>
          <w:szCs w:val="26"/>
          <w:lang w:val="vi-VN"/>
        </w:rPr>
        <w:t>特点</w:t>
      </w:r>
    </w:p>
    <w:p w:rsidR="00EE25E2" w:rsidRPr="00ED02EE" w:rsidRDefault="00A46949" w:rsidP="00ED02EE">
      <w:pPr>
        <w:spacing w:after="0" w:line="312" w:lineRule="auto"/>
        <w:jc w:val="both"/>
        <w:rPr>
          <w:rFonts w:asciiTheme="minorEastAsia" w:hAnsiTheme="minorEastAsia"/>
          <w:i/>
          <w:sz w:val="26"/>
          <w:szCs w:val="26"/>
          <w:lang w:val="vi-VN"/>
        </w:rPr>
      </w:pPr>
      <w:r w:rsidRPr="00ED02EE">
        <w:rPr>
          <w:rFonts w:asciiTheme="minorEastAsia" w:hAnsiTheme="minorEastAsia" w:hint="eastAsia"/>
          <w:i/>
          <w:sz w:val="26"/>
          <w:szCs w:val="26"/>
          <w:lang w:val="vi-VN"/>
        </w:rPr>
        <w:t>2.2.2.1</w:t>
      </w:r>
      <w:r w:rsidR="002E3854" w:rsidRPr="00ED02EE">
        <w:rPr>
          <w:rFonts w:asciiTheme="minorEastAsia" w:hAnsiTheme="minorEastAsia" w:hint="eastAsia"/>
          <w:i/>
          <w:sz w:val="26"/>
          <w:szCs w:val="26"/>
          <w:lang w:val="vi-VN"/>
        </w:rPr>
        <w:t>新闻</w:t>
      </w:r>
      <w:r w:rsidR="00EE25E2" w:rsidRPr="00ED02EE">
        <w:rPr>
          <w:rFonts w:asciiTheme="minorEastAsia" w:hAnsiTheme="minorEastAsia" w:hint="eastAsia"/>
          <w:i/>
          <w:sz w:val="26"/>
          <w:szCs w:val="26"/>
          <w:lang w:val="vi-VN"/>
        </w:rPr>
        <w:t>标题上新词语的使用</w:t>
      </w:r>
      <w:r w:rsidR="00AB6FCB" w:rsidRPr="00ED02EE">
        <w:rPr>
          <w:rFonts w:asciiTheme="minorEastAsia" w:hAnsiTheme="minorEastAsia" w:hint="eastAsia"/>
          <w:i/>
          <w:sz w:val="26"/>
          <w:szCs w:val="26"/>
          <w:lang w:val="vi-VN"/>
        </w:rPr>
        <w:t>特点</w:t>
      </w:r>
    </w:p>
    <w:p w:rsidR="00EE25E2" w:rsidRPr="008203CD" w:rsidRDefault="00745FFB" w:rsidP="00ED02EE">
      <w:pPr>
        <w:spacing w:after="0" w:line="312" w:lineRule="auto"/>
        <w:ind w:firstLine="520"/>
        <w:jc w:val="both"/>
        <w:rPr>
          <w:sz w:val="26"/>
          <w:szCs w:val="26"/>
        </w:rPr>
      </w:pPr>
      <w:r w:rsidRPr="008203CD">
        <w:rPr>
          <w:rFonts w:asciiTheme="majorEastAsia" w:eastAsiaTheme="majorEastAsia" w:hAnsiTheme="majorEastAsia" w:cs="SimHei" w:hint="eastAsia"/>
          <w:bCs/>
          <w:sz w:val="26"/>
          <w:szCs w:val="26"/>
          <w:lang w:val="vi-VN"/>
        </w:rPr>
        <w:t>关于</w:t>
      </w:r>
      <w:r w:rsidR="00EE25E2" w:rsidRPr="008203CD">
        <w:rPr>
          <w:rFonts w:asciiTheme="majorEastAsia" w:eastAsiaTheme="majorEastAsia" w:hAnsiTheme="majorEastAsia" w:cs="SimHei" w:hint="eastAsia"/>
          <w:bCs/>
          <w:sz w:val="26"/>
          <w:szCs w:val="26"/>
          <w:lang w:val="vi-VN"/>
        </w:rPr>
        <w:t>新闻标题上的新词语使用情况</w:t>
      </w:r>
      <w:r w:rsidRPr="008203CD">
        <w:rPr>
          <w:rFonts w:asciiTheme="majorEastAsia" w:eastAsiaTheme="majorEastAsia" w:hAnsiTheme="majorEastAsia" w:cs="SimHei" w:hint="eastAsia"/>
          <w:bCs/>
          <w:sz w:val="26"/>
          <w:szCs w:val="26"/>
          <w:lang w:val="vi-VN"/>
        </w:rPr>
        <w:t>，</w:t>
      </w:r>
      <w:r w:rsidR="002E3854" w:rsidRPr="008203CD">
        <w:rPr>
          <w:rFonts w:asciiTheme="majorEastAsia" w:eastAsiaTheme="majorEastAsia" w:hAnsiTheme="majorEastAsia" w:cs="SimHei" w:hint="eastAsia"/>
          <w:bCs/>
          <w:sz w:val="26"/>
          <w:szCs w:val="26"/>
          <w:lang w:val="vi-VN"/>
        </w:rPr>
        <w:t>考察结果显示，共有</w:t>
      </w:r>
      <w:r w:rsidR="002449EC" w:rsidRPr="008203CD">
        <w:rPr>
          <w:rFonts w:asciiTheme="majorEastAsia" w:eastAsiaTheme="majorEastAsia" w:hAnsiTheme="majorEastAsia" w:hint="eastAsia"/>
          <w:sz w:val="26"/>
          <w:szCs w:val="26"/>
          <w:lang w:val="vi-VN"/>
        </w:rPr>
        <w:t>186/1726</w:t>
      </w:r>
      <w:r w:rsidR="00EE25E2" w:rsidRPr="008203CD">
        <w:rPr>
          <w:rFonts w:hint="eastAsia"/>
          <w:sz w:val="26"/>
          <w:szCs w:val="26"/>
          <w:lang w:val="vi-VN"/>
        </w:rPr>
        <w:t>条</w:t>
      </w:r>
      <w:r w:rsidR="002E3854" w:rsidRPr="008203CD">
        <w:rPr>
          <w:rFonts w:hint="eastAsia"/>
          <w:sz w:val="26"/>
          <w:szCs w:val="26"/>
          <w:lang w:val="vi-VN"/>
        </w:rPr>
        <w:t>出现</w:t>
      </w:r>
      <w:r w:rsidR="00EE25E2" w:rsidRPr="008203CD">
        <w:rPr>
          <w:rFonts w:hint="eastAsia"/>
          <w:sz w:val="26"/>
          <w:szCs w:val="26"/>
          <w:lang w:val="vi-VN"/>
        </w:rPr>
        <w:t>新词语，占</w:t>
      </w:r>
      <w:r w:rsidR="002449EC" w:rsidRPr="008203CD">
        <w:rPr>
          <w:rFonts w:hint="eastAsia"/>
          <w:sz w:val="26"/>
          <w:szCs w:val="26"/>
          <w:lang w:val="vi-VN"/>
        </w:rPr>
        <w:t>10</w:t>
      </w:r>
      <w:r w:rsidR="00EE25E2" w:rsidRPr="008203CD">
        <w:rPr>
          <w:rFonts w:hint="eastAsia"/>
          <w:sz w:val="26"/>
          <w:szCs w:val="26"/>
          <w:lang w:val="vi-VN"/>
        </w:rPr>
        <w:t>.7</w:t>
      </w:r>
      <w:r w:rsidR="002449EC" w:rsidRPr="008203CD">
        <w:rPr>
          <w:rFonts w:hint="eastAsia"/>
          <w:sz w:val="26"/>
          <w:szCs w:val="26"/>
          <w:lang w:val="vi-VN"/>
        </w:rPr>
        <w:t>8</w:t>
      </w:r>
      <w:r w:rsidR="00EE25E2" w:rsidRPr="008203CD">
        <w:rPr>
          <w:rFonts w:hint="eastAsia"/>
          <w:sz w:val="26"/>
          <w:szCs w:val="26"/>
          <w:lang w:val="vi-VN"/>
        </w:rPr>
        <w:t>%</w:t>
      </w:r>
      <w:r w:rsidR="00EE25E2" w:rsidRPr="008203CD">
        <w:rPr>
          <w:rFonts w:hint="eastAsia"/>
          <w:sz w:val="26"/>
          <w:szCs w:val="26"/>
          <w:lang w:val="vi-VN"/>
        </w:rPr>
        <w:t>，涉及各方面、各领域的情况。</w:t>
      </w:r>
      <w:r w:rsidR="00EE25E2" w:rsidRPr="008203CD">
        <w:rPr>
          <w:rFonts w:hint="eastAsia"/>
          <w:sz w:val="26"/>
          <w:szCs w:val="26"/>
        </w:rPr>
        <w:t>例如：</w:t>
      </w:r>
    </w:p>
    <w:p w:rsidR="00EE25E2" w:rsidRPr="008203CD" w:rsidRDefault="00EE25E2" w:rsidP="00ED02EE">
      <w:pPr>
        <w:spacing w:after="0" w:line="312" w:lineRule="auto"/>
        <w:ind w:firstLine="520"/>
        <w:jc w:val="both"/>
        <w:rPr>
          <w:rFonts w:asciiTheme="majorEastAsia" w:eastAsiaTheme="majorEastAsia" w:hAnsiTheme="majorEastAsia"/>
          <w:sz w:val="26"/>
          <w:szCs w:val="26"/>
        </w:rPr>
      </w:pPr>
      <w:r w:rsidRPr="008203CD">
        <w:rPr>
          <w:rFonts w:asciiTheme="majorEastAsia" w:eastAsiaTheme="majorEastAsia" w:hAnsiTheme="majorEastAsia" w:hint="eastAsia"/>
          <w:sz w:val="26"/>
          <w:szCs w:val="26"/>
        </w:rPr>
        <w:t>（</w:t>
      </w:r>
      <w:r w:rsidR="002E3854" w:rsidRPr="008203CD">
        <w:rPr>
          <w:rFonts w:asciiTheme="majorEastAsia" w:eastAsiaTheme="majorEastAsia" w:hAnsiTheme="majorEastAsia" w:hint="eastAsia"/>
          <w:sz w:val="26"/>
          <w:szCs w:val="26"/>
        </w:rPr>
        <w:t>16</w:t>
      </w:r>
      <w:r w:rsidRPr="008203CD">
        <w:rPr>
          <w:rFonts w:asciiTheme="majorEastAsia" w:eastAsiaTheme="majorEastAsia" w:hAnsiTheme="majorEastAsia" w:hint="eastAsia"/>
          <w:sz w:val="26"/>
          <w:szCs w:val="26"/>
        </w:rPr>
        <w:t xml:space="preserve">） </w:t>
      </w:r>
      <w:r w:rsidRPr="008203CD">
        <w:rPr>
          <w:rFonts w:ascii="FangSong" w:eastAsia="FangSong" w:hAnsi="FangSong" w:hint="eastAsia"/>
          <w:sz w:val="26"/>
          <w:szCs w:val="26"/>
        </w:rPr>
        <w:t>“微公益”折射的社会管理之道</w:t>
      </w:r>
      <w:r w:rsidRPr="008203CD">
        <w:rPr>
          <w:rFonts w:asciiTheme="majorEastAsia" w:eastAsiaTheme="majorEastAsia" w:hAnsiTheme="majorEastAsia" w:hint="eastAsia"/>
          <w:sz w:val="26"/>
          <w:szCs w:val="26"/>
        </w:rPr>
        <w:t xml:space="preserve"> (2011</w:t>
      </w:r>
      <w:r w:rsidR="00DA0AD4" w:rsidRPr="008203CD">
        <w:rPr>
          <w:rFonts w:asciiTheme="majorEastAsia" w:eastAsiaTheme="majorEastAsia" w:hAnsiTheme="majorEastAsia" w:hint="eastAsia"/>
          <w:sz w:val="26"/>
          <w:szCs w:val="26"/>
        </w:rPr>
        <w:t>/</w:t>
      </w:r>
      <w:r w:rsidRPr="008203CD">
        <w:rPr>
          <w:rFonts w:asciiTheme="majorEastAsia" w:eastAsiaTheme="majorEastAsia" w:hAnsiTheme="majorEastAsia" w:hint="eastAsia"/>
          <w:sz w:val="26"/>
          <w:szCs w:val="26"/>
        </w:rPr>
        <w:t>10</w:t>
      </w:r>
      <w:r w:rsidR="00DA0AD4" w:rsidRPr="008203CD">
        <w:rPr>
          <w:rFonts w:asciiTheme="majorEastAsia" w:eastAsiaTheme="majorEastAsia" w:hAnsiTheme="majorEastAsia" w:hint="eastAsia"/>
          <w:sz w:val="26"/>
          <w:szCs w:val="26"/>
        </w:rPr>
        <w:t>/</w:t>
      </w:r>
      <w:r w:rsidRPr="008203CD">
        <w:rPr>
          <w:rFonts w:asciiTheme="majorEastAsia" w:eastAsiaTheme="majorEastAsia" w:hAnsiTheme="majorEastAsia" w:hint="eastAsia"/>
          <w:sz w:val="26"/>
          <w:szCs w:val="26"/>
        </w:rPr>
        <w:t>11)</w:t>
      </w:r>
    </w:p>
    <w:p w:rsidR="00EE25E2" w:rsidRPr="008203CD" w:rsidRDefault="00EE25E2" w:rsidP="00ED02EE">
      <w:pPr>
        <w:spacing w:after="0" w:line="312" w:lineRule="auto"/>
        <w:ind w:firstLine="520"/>
        <w:jc w:val="both"/>
        <w:rPr>
          <w:rFonts w:asciiTheme="majorEastAsia" w:eastAsiaTheme="majorEastAsia" w:hAnsiTheme="majorEastAsia"/>
          <w:sz w:val="26"/>
          <w:szCs w:val="26"/>
        </w:rPr>
      </w:pPr>
      <w:r w:rsidRPr="008203CD">
        <w:rPr>
          <w:rFonts w:asciiTheme="majorEastAsia" w:eastAsiaTheme="majorEastAsia" w:hAnsiTheme="majorEastAsia" w:hint="eastAsia"/>
          <w:sz w:val="26"/>
          <w:szCs w:val="26"/>
        </w:rPr>
        <w:t>（</w:t>
      </w:r>
      <w:r w:rsidR="002E3854" w:rsidRPr="008203CD">
        <w:rPr>
          <w:rFonts w:asciiTheme="majorEastAsia" w:eastAsiaTheme="majorEastAsia" w:hAnsiTheme="majorEastAsia" w:hint="eastAsia"/>
          <w:sz w:val="26"/>
          <w:szCs w:val="26"/>
        </w:rPr>
        <w:t>17</w:t>
      </w:r>
      <w:r w:rsidRPr="008203CD">
        <w:rPr>
          <w:rFonts w:asciiTheme="majorEastAsia" w:eastAsiaTheme="majorEastAsia" w:hAnsiTheme="majorEastAsia" w:hint="eastAsia"/>
          <w:sz w:val="26"/>
          <w:szCs w:val="26"/>
        </w:rPr>
        <w:t>）</w:t>
      </w:r>
      <w:r w:rsidR="00964BC0" w:rsidRPr="008203CD">
        <w:rPr>
          <w:rFonts w:asciiTheme="majorEastAsia" w:eastAsiaTheme="majorEastAsia" w:hAnsiTheme="majorEastAsia" w:hint="eastAsia"/>
          <w:sz w:val="26"/>
          <w:szCs w:val="26"/>
        </w:rPr>
        <w:t xml:space="preserve">  </w:t>
      </w:r>
      <w:r w:rsidRPr="008203CD">
        <w:rPr>
          <w:rFonts w:ascii="FangSong" w:eastAsia="FangSong" w:hAnsi="FangSong" w:hint="eastAsia"/>
          <w:sz w:val="26"/>
          <w:szCs w:val="26"/>
        </w:rPr>
        <w:t>航天人的“金牌”梦</w:t>
      </w:r>
      <w:r w:rsidRPr="008203CD">
        <w:rPr>
          <w:rFonts w:asciiTheme="majorEastAsia" w:eastAsiaTheme="majorEastAsia" w:hAnsiTheme="majorEastAsia" w:hint="eastAsia"/>
          <w:sz w:val="26"/>
          <w:szCs w:val="26"/>
        </w:rPr>
        <w:t>（2011</w:t>
      </w:r>
      <w:r w:rsidR="00DA0AD4" w:rsidRPr="008203CD">
        <w:rPr>
          <w:rFonts w:asciiTheme="majorEastAsia" w:eastAsiaTheme="majorEastAsia" w:hAnsiTheme="majorEastAsia" w:hint="eastAsia"/>
          <w:sz w:val="26"/>
          <w:szCs w:val="26"/>
        </w:rPr>
        <w:t>/</w:t>
      </w:r>
      <w:r w:rsidRPr="008203CD">
        <w:rPr>
          <w:rFonts w:asciiTheme="majorEastAsia" w:eastAsiaTheme="majorEastAsia" w:hAnsiTheme="majorEastAsia" w:hint="eastAsia"/>
          <w:sz w:val="26"/>
          <w:szCs w:val="26"/>
        </w:rPr>
        <w:t>10</w:t>
      </w:r>
      <w:r w:rsidR="00DA0AD4" w:rsidRPr="008203CD">
        <w:rPr>
          <w:rFonts w:asciiTheme="majorEastAsia" w:eastAsiaTheme="majorEastAsia" w:hAnsiTheme="majorEastAsia" w:hint="eastAsia"/>
          <w:sz w:val="26"/>
          <w:szCs w:val="26"/>
        </w:rPr>
        <w:t>/</w:t>
      </w:r>
      <w:r w:rsidRPr="008203CD">
        <w:rPr>
          <w:rFonts w:asciiTheme="majorEastAsia" w:eastAsiaTheme="majorEastAsia" w:hAnsiTheme="majorEastAsia" w:hint="eastAsia"/>
          <w:sz w:val="26"/>
          <w:szCs w:val="26"/>
        </w:rPr>
        <w:t>1）</w:t>
      </w:r>
    </w:p>
    <w:p w:rsidR="00EE25E2" w:rsidRPr="00ED02EE" w:rsidRDefault="00A46949" w:rsidP="00ED02EE">
      <w:pPr>
        <w:spacing w:after="0" w:line="312" w:lineRule="auto"/>
        <w:jc w:val="both"/>
        <w:rPr>
          <w:i/>
          <w:sz w:val="26"/>
          <w:szCs w:val="26"/>
        </w:rPr>
      </w:pPr>
      <w:r w:rsidRPr="00ED02EE">
        <w:rPr>
          <w:rFonts w:asciiTheme="minorEastAsia" w:hAnsiTheme="minorEastAsia" w:hint="eastAsia"/>
          <w:i/>
          <w:sz w:val="26"/>
          <w:szCs w:val="26"/>
          <w:lang w:val="vi-VN"/>
        </w:rPr>
        <w:t>2.2.2.2</w:t>
      </w:r>
      <w:r w:rsidR="00BF3B3C" w:rsidRPr="00ED02EE">
        <w:rPr>
          <w:rFonts w:hint="eastAsia"/>
          <w:i/>
          <w:sz w:val="26"/>
          <w:szCs w:val="26"/>
        </w:rPr>
        <w:t>新闻</w:t>
      </w:r>
      <w:r w:rsidR="00EE25E2" w:rsidRPr="00ED02EE">
        <w:rPr>
          <w:rFonts w:hint="eastAsia"/>
          <w:i/>
          <w:sz w:val="26"/>
          <w:szCs w:val="26"/>
        </w:rPr>
        <w:t>标题上外来词的使用</w:t>
      </w:r>
      <w:r w:rsidR="00AB6FCB" w:rsidRPr="00ED02EE">
        <w:rPr>
          <w:rFonts w:hint="eastAsia"/>
          <w:i/>
          <w:sz w:val="26"/>
          <w:szCs w:val="26"/>
        </w:rPr>
        <w:t>特点</w:t>
      </w:r>
    </w:p>
    <w:p w:rsidR="00EE25E2" w:rsidRPr="008203CD" w:rsidRDefault="00EE25E2" w:rsidP="00ED02EE">
      <w:pPr>
        <w:spacing w:after="0" w:line="312" w:lineRule="auto"/>
        <w:ind w:firstLineChars="200" w:firstLine="520"/>
        <w:jc w:val="both"/>
        <w:rPr>
          <w:rFonts w:ascii="SimSun" w:hAnsi="SimSun" w:cs="SimSun"/>
          <w:sz w:val="26"/>
          <w:szCs w:val="26"/>
        </w:rPr>
      </w:pPr>
      <w:r w:rsidRPr="008203CD">
        <w:rPr>
          <w:rFonts w:ascii="SimSun" w:hAnsi="SimSun" w:cs="SimSun" w:hint="eastAsia"/>
          <w:sz w:val="26"/>
          <w:szCs w:val="26"/>
        </w:rPr>
        <w:t>汉语的</w:t>
      </w:r>
      <w:hyperlink r:id="rId13" w:tgtFrame="_blank" w:history="1">
        <w:r w:rsidRPr="008203CD">
          <w:rPr>
            <w:rStyle w:val="Hyperlink"/>
            <w:rFonts w:ascii="SimSun" w:hAnsi="SimSun" w:cs="SimSun" w:hint="eastAsia"/>
            <w:color w:val="000000" w:themeColor="text1"/>
            <w:sz w:val="26"/>
            <w:szCs w:val="26"/>
            <w:u w:val="none"/>
          </w:rPr>
          <w:t>外来词</w:t>
        </w:r>
      </w:hyperlink>
      <w:r w:rsidRPr="008203CD">
        <w:rPr>
          <w:rFonts w:ascii="SimSun" w:hAnsi="SimSun" w:cs="SimSun" w:hint="eastAsia"/>
          <w:sz w:val="26"/>
          <w:szCs w:val="26"/>
        </w:rPr>
        <w:t>主要分为音译、意译、音译加表意、音译兼意译、原文加音译加表意语素、直接引用原文字母等多种类型。</w:t>
      </w:r>
    </w:p>
    <w:p w:rsidR="00EE25E2" w:rsidRPr="008203CD" w:rsidRDefault="00F46C63" w:rsidP="00ED02EE">
      <w:pPr>
        <w:spacing w:after="0" w:line="312" w:lineRule="auto"/>
        <w:ind w:firstLine="520"/>
        <w:jc w:val="both"/>
        <w:rPr>
          <w:sz w:val="26"/>
          <w:szCs w:val="26"/>
        </w:rPr>
      </w:pPr>
      <w:r w:rsidRPr="008203CD">
        <w:rPr>
          <w:rFonts w:asciiTheme="majorEastAsia" w:eastAsiaTheme="majorEastAsia" w:hAnsiTheme="majorEastAsia" w:cs="SimHei" w:hint="eastAsia"/>
          <w:bCs/>
          <w:sz w:val="26"/>
          <w:szCs w:val="26"/>
        </w:rPr>
        <w:t>关于</w:t>
      </w:r>
      <w:r w:rsidR="00EE25E2" w:rsidRPr="008203CD">
        <w:rPr>
          <w:rFonts w:asciiTheme="majorEastAsia" w:eastAsiaTheme="majorEastAsia" w:hAnsiTheme="majorEastAsia" w:cs="SimHei" w:hint="eastAsia"/>
          <w:bCs/>
          <w:sz w:val="26"/>
          <w:szCs w:val="26"/>
        </w:rPr>
        <w:t>新闻标题的外来词使用情况</w:t>
      </w:r>
      <w:r w:rsidRPr="008203CD">
        <w:rPr>
          <w:rFonts w:asciiTheme="majorEastAsia" w:eastAsiaTheme="majorEastAsia" w:hAnsiTheme="majorEastAsia" w:cs="SimHei" w:hint="eastAsia"/>
          <w:bCs/>
          <w:sz w:val="26"/>
          <w:szCs w:val="26"/>
        </w:rPr>
        <w:t>，</w:t>
      </w:r>
      <w:r w:rsidR="00EE25E2" w:rsidRPr="008203CD">
        <w:rPr>
          <w:rFonts w:hint="eastAsia"/>
          <w:sz w:val="26"/>
          <w:szCs w:val="26"/>
        </w:rPr>
        <w:t>经</w:t>
      </w:r>
      <w:r w:rsidR="00BF3B3C" w:rsidRPr="008203CD">
        <w:rPr>
          <w:rFonts w:hint="eastAsia"/>
          <w:sz w:val="26"/>
          <w:szCs w:val="26"/>
        </w:rPr>
        <w:t>考察</w:t>
      </w:r>
      <w:r w:rsidR="00EE25E2" w:rsidRPr="008203CD">
        <w:rPr>
          <w:rFonts w:hint="eastAsia"/>
          <w:sz w:val="26"/>
          <w:szCs w:val="26"/>
        </w:rPr>
        <w:t>，</w:t>
      </w:r>
      <w:r w:rsidRPr="008203CD">
        <w:rPr>
          <w:rFonts w:hint="eastAsia"/>
          <w:sz w:val="26"/>
          <w:szCs w:val="26"/>
        </w:rPr>
        <w:t>我们发现，</w:t>
      </w:r>
      <w:r w:rsidR="00EE25E2" w:rsidRPr="008203CD">
        <w:rPr>
          <w:rFonts w:hint="eastAsia"/>
          <w:sz w:val="26"/>
          <w:szCs w:val="26"/>
        </w:rPr>
        <w:t>共有</w:t>
      </w:r>
      <w:r w:rsidR="002449EC" w:rsidRPr="008203CD">
        <w:rPr>
          <w:sz w:val="26"/>
          <w:szCs w:val="26"/>
        </w:rPr>
        <w:t>245/1726</w:t>
      </w:r>
      <w:r w:rsidR="002449EC" w:rsidRPr="008203CD">
        <w:rPr>
          <w:rFonts w:hint="eastAsia"/>
          <w:sz w:val="26"/>
          <w:szCs w:val="26"/>
        </w:rPr>
        <w:t xml:space="preserve"> </w:t>
      </w:r>
      <w:r w:rsidR="00EE25E2" w:rsidRPr="008203CD">
        <w:rPr>
          <w:rFonts w:hint="eastAsia"/>
          <w:sz w:val="26"/>
          <w:szCs w:val="26"/>
        </w:rPr>
        <w:t>条</w:t>
      </w:r>
      <w:r w:rsidR="00BF3B3C" w:rsidRPr="008203CD">
        <w:rPr>
          <w:rFonts w:hint="eastAsia"/>
          <w:sz w:val="26"/>
          <w:szCs w:val="26"/>
        </w:rPr>
        <w:t>使用</w:t>
      </w:r>
      <w:r w:rsidR="00EE25E2" w:rsidRPr="008203CD">
        <w:rPr>
          <w:rFonts w:hint="eastAsia"/>
          <w:sz w:val="26"/>
          <w:szCs w:val="26"/>
        </w:rPr>
        <w:t>外来词，占</w:t>
      </w:r>
      <w:r w:rsidR="00EE25E2" w:rsidRPr="008203CD">
        <w:rPr>
          <w:sz w:val="26"/>
          <w:szCs w:val="26"/>
        </w:rPr>
        <w:t>14.2%</w:t>
      </w:r>
      <w:r w:rsidR="00EE25E2" w:rsidRPr="008203CD">
        <w:rPr>
          <w:rFonts w:hint="eastAsia"/>
          <w:sz w:val="26"/>
          <w:szCs w:val="26"/>
        </w:rPr>
        <w:t>。其中，有一部分是直接引用原文字母的，其他的外来词则是根据原文的读音、用汉字</w:t>
      </w:r>
      <w:r w:rsidR="00A35C1A" w:rsidRPr="008203CD">
        <w:rPr>
          <w:rFonts w:hint="eastAsia"/>
          <w:sz w:val="26"/>
          <w:szCs w:val="26"/>
        </w:rPr>
        <w:t>拼</w:t>
      </w:r>
      <w:r w:rsidR="00EE25E2" w:rsidRPr="008203CD">
        <w:rPr>
          <w:rFonts w:hint="eastAsia"/>
          <w:sz w:val="26"/>
          <w:szCs w:val="26"/>
        </w:rPr>
        <w:t>写下来的外来词，包括音译、音译加表意和意译等方式，我们将其称为汉化外来词。例如：</w:t>
      </w:r>
    </w:p>
    <w:p w:rsidR="00EE25E2" w:rsidRPr="008203CD" w:rsidRDefault="00EE25E2" w:rsidP="00ED02EE">
      <w:pPr>
        <w:spacing w:after="0" w:line="312" w:lineRule="auto"/>
        <w:ind w:firstLine="520"/>
        <w:jc w:val="both"/>
        <w:rPr>
          <w:sz w:val="26"/>
          <w:szCs w:val="26"/>
        </w:rPr>
      </w:pPr>
      <w:r w:rsidRPr="008203CD">
        <w:rPr>
          <w:rFonts w:hint="eastAsia"/>
          <w:sz w:val="26"/>
          <w:szCs w:val="26"/>
        </w:rPr>
        <w:t>（</w:t>
      </w:r>
      <w:r w:rsidR="00BA63C8" w:rsidRPr="008203CD">
        <w:rPr>
          <w:rFonts w:hint="eastAsia"/>
          <w:sz w:val="26"/>
          <w:szCs w:val="26"/>
        </w:rPr>
        <w:t>18</w:t>
      </w:r>
      <w:r w:rsidRPr="008203CD">
        <w:rPr>
          <w:rFonts w:hint="eastAsia"/>
          <w:sz w:val="26"/>
          <w:szCs w:val="26"/>
        </w:rPr>
        <w:t>）</w:t>
      </w:r>
      <w:r w:rsidRPr="008203CD">
        <w:rPr>
          <w:rFonts w:hint="eastAsia"/>
          <w:sz w:val="26"/>
          <w:szCs w:val="26"/>
        </w:rPr>
        <w:t xml:space="preserve"> </w:t>
      </w:r>
      <w:r w:rsidRPr="008203CD">
        <w:rPr>
          <w:rFonts w:ascii="FangSong" w:eastAsia="FangSong" w:hAnsi="FangSong" w:hint="eastAsia"/>
          <w:sz w:val="26"/>
          <w:szCs w:val="26"/>
        </w:rPr>
        <w:t>逛逛无人超市</w:t>
      </w:r>
      <w:r w:rsidRPr="008203CD">
        <w:rPr>
          <w:rFonts w:asciiTheme="majorEastAsia" w:eastAsiaTheme="majorEastAsia" w:hAnsiTheme="majorEastAsia" w:hint="eastAsia"/>
          <w:sz w:val="26"/>
          <w:szCs w:val="26"/>
        </w:rPr>
        <w:t>（2017</w:t>
      </w:r>
      <w:r w:rsidR="00DA0AD4" w:rsidRPr="008203CD">
        <w:rPr>
          <w:rFonts w:asciiTheme="majorEastAsia" w:eastAsiaTheme="majorEastAsia" w:hAnsiTheme="majorEastAsia" w:hint="eastAsia"/>
          <w:sz w:val="26"/>
          <w:szCs w:val="26"/>
        </w:rPr>
        <w:t>/</w:t>
      </w:r>
      <w:r w:rsidRPr="008203CD">
        <w:rPr>
          <w:rFonts w:asciiTheme="majorEastAsia" w:eastAsiaTheme="majorEastAsia" w:hAnsiTheme="majorEastAsia" w:hint="eastAsia"/>
          <w:sz w:val="26"/>
          <w:szCs w:val="26"/>
        </w:rPr>
        <w:t>11</w:t>
      </w:r>
      <w:r w:rsidR="00DA0AD4" w:rsidRPr="008203CD">
        <w:rPr>
          <w:rFonts w:asciiTheme="majorEastAsia" w:eastAsiaTheme="majorEastAsia" w:hAnsiTheme="majorEastAsia" w:hint="eastAsia"/>
          <w:sz w:val="26"/>
          <w:szCs w:val="26"/>
        </w:rPr>
        <w:t>/</w:t>
      </w:r>
      <w:r w:rsidRPr="008203CD">
        <w:rPr>
          <w:rFonts w:asciiTheme="majorEastAsia" w:eastAsiaTheme="majorEastAsia" w:hAnsiTheme="majorEastAsia" w:hint="eastAsia"/>
          <w:sz w:val="26"/>
          <w:szCs w:val="26"/>
        </w:rPr>
        <w:t>1）</w:t>
      </w:r>
    </w:p>
    <w:p w:rsidR="00EE25E2" w:rsidRPr="008203CD" w:rsidRDefault="00EE25E2" w:rsidP="00ED02EE">
      <w:pPr>
        <w:spacing w:after="0" w:line="312" w:lineRule="auto"/>
        <w:jc w:val="both"/>
        <w:rPr>
          <w:rFonts w:asciiTheme="majorEastAsia" w:eastAsiaTheme="majorEastAsia" w:hAnsiTheme="majorEastAsia"/>
          <w:sz w:val="26"/>
          <w:szCs w:val="26"/>
        </w:rPr>
      </w:pPr>
      <w:r w:rsidRPr="008203CD">
        <w:rPr>
          <w:sz w:val="26"/>
          <w:szCs w:val="26"/>
        </w:rPr>
        <w:t xml:space="preserve">        </w:t>
      </w:r>
      <w:r w:rsidRPr="008203CD">
        <w:rPr>
          <w:rFonts w:hint="eastAsia"/>
          <w:sz w:val="26"/>
          <w:szCs w:val="26"/>
        </w:rPr>
        <w:t>（</w:t>
      </w:r>
      <w:r w:rsidR="00BA63C8" w:rsidRPr="008203CD">
        <w:rPr>
          <w:rFonts w:hint="eastAsia"/>
          <w:sz w:val="26"/>
          <w:szCs w:val="26"/>
        </w:rPr>
        <w:t>19</w:t>
      </w:r>
      <w:r w:rsidRPr="008203CD">
        <w:rPr>
          <w:rFonts w:hint="eastAsia"/>
          <w:sz w:val="26"/>
          <w:szCs w:val="26"/>
        </w:rPr>
        <w:t>）</w:t>
      </w:r>
      <w:r w:rsidRPr="008203CD">
        <w:rPr>
          <w:rFonts w:ascii="FangSong" w:eastAsia="FangSong" w:hAnsi="FangSong" w:hint="eastAsia"/>
          <w:sz w:val="26"/>
          <w:szCs w:val="26"/>
        </w:rPr>
        <w:t>人才“绿卡”聚活力</w:t>
      </w:r>
      <w:r w:rsidRPr="008203CD">
        <w:rPr>
          <w:rFonts w:asciiTheme="majorEastAsia" w:eastAsiaTheme="majorEastAsia" w:hAnsiTheme="majorEastAsia" w:hint="eastAsia"/>
          <w:sz w:val="26"/>
          <w:szCs w:val="26"/>
        </w:rPr>
        <w:t>（2018</w:t>
      </w:r>
      <w:r w:rsidR="00DA0AD4" w:rsidRPr="008203CD">
        <w:rPr>
          <w:rFonts w:asciiTheme="majorEastAsia" w:eastAsiaTheme="majorEastAsia" w:hAnsiTheme="majorEastAsia" w:hint="eastAsia"/>
          <w:sz w:val="26"/>
          <w:szCs w:val="26"/>
        </w:rPr>
        <w:t>/</w:t>
      </w:r>
      <w:r w:rsidRPr="008203CD">
        <w:rPr>
          <w:rFonts w:asciiTheme="majorEastAsia" w:eastAsiaTheme="majorEastAsia" w:hAnsiTheme="majorEastAsia" w:hint="eastAsia"/>
          <w:sz w:val="26"/>
          <w:szCs w:val="26"/>
        </w:rPr>
        <w:t>5</w:t>
      </w:r>
      <w:r w:rsidR="00DA0AD4" w:rsidRPr="008203CD">
        <w:rPr>
          <w:rFonts w:asciiTheme="majorEastAsia" w:eastAsiaTheme="majorEastAsia" w:hAnsiTheme="majorEastAsia" w:hint="eastAsia"/>
          <w:sz w:val="26"/>
          <w:szCs w:val="26"/>
        </w:rPr>
        <w:t>/</w:t>
      </w:r>
      <w:r w:rsidRPr="008203CD">
        <w:rPr>
          <w:rFonts w:asciiTheme="majorEastAsia" w:eastAsiaTheme="majorEastAsia" w:hAnsiTheme="majorEastAsia" w:hint="eastAsia"/>
          <w:sz w:val="26"/>
          <w:szCs w:val="26"/>
        </w:rPr>
        <w:t>11）</w:t>
      </w:r>
    </w:p>
    <w:p w:rsidR="00EE25E2" w:rsidRPr="00ED02EE" w:rsidRDefault="00A46949" w:rsidP="00ED02EE">
      <w:pPr>
        <w:spacing w:after="0" w:line="312" w:lineRule="auto"/>
        <w:jc w:val="both"/>
        <w:rPr>
          <w:i/>
          <w:sz w:val="26"/>
          <w:szCs w:val="26"/>
        </w:rPr>
      </w:pPr>
      <w:r w:rsidRPr="00ED02EE">
        <w:rPr>
          <w:rFonts w:asciiTheme="minorEastAsia" w:hAnsiTheme="minorEastAsia" w:hint="eastAsia"/>
          <w:i/>
          <w:sz w:val="26"/>
          <w:szCs w:val="26"/>
          <w:lang w:val="vi-VN"/>
        </w:rPr>
        <w:t>2.2.2.3</w:t>
      </w:r>
      <w:r w:rsidR="00BA63C8" w:rsidRPr="00ED02EE">
        <w:rPr>
          <w:rFonts w:hint="eastAsia"/>
          <w:i/>
          <w:sz w:val="26"/>
          <w:szCs w:val="26"/>
        </w:rPr>
        <w:t>新闻</w:t>
      </w:r>
      <w:r w:rsidR="00AB6FCB" w:rsidRPr="00ED02EE">
        <w:rPr>
          <w:rFonts w:hint="eastAsia"/>
          <w:i/>
          <w:sz w:val="26"/>
          <w:szCs w:val="26"/>
        </w:rPr>
        <w:t>标题上缩略语的使用特点</w:t>
      </w:r>
    </w:p>
    <w:p w:rsidR="00EE25E2" w:rsidRPr="008203CD" w:rsidRDefault="00F46C63" w:rsidP="00ED02EE">
      <w:pPr>
        <w:spacing w:after="0" w:line="312" w:lineRule="auto"/>
        <w:ind w:firstLine="522"/>
        <w:jc w:val="both"/>
        <w:rPr>
          <w:sz w:val="28"/>
        </w:rPr>
      </w:pPr>
      <w:r w:rsidRPr="008203CD">
        <w:rPr>
          <w:rFonts w:asciiTheme="majorEastAsia" w:eastAsiaTheme="majorEastAsia" w:hAnsiTheme="majorEastAsia" w:cs="SimHei" w:hint="eastAsia"/>
          <w:bCs/>
          <w:sz w:val="28"/>
        </w:rPr>
        <w:t>关于</w:t>
      </w:r>
      <w:r w:rsidR="00EE25E2" w:rsidRPr="008203CD">
        <w:rPr>
          <w:rFonts w:asciiTheme="majorEastAsia" w:eastAsiaTheme="majorEastAsia" w:hAnsiTheme="majorEastAsia" w:cs="SimHei" w:hint="eastAsia"/>
          <w:bCs/>
          <w:sz w:val="28"/>
        </w:rPr>
        <w:t>新闻标题的缩略语使用情况</w:t>
      </w:r>
      <w:r w:rsidRPr="008203CD">
        <w:rPr>
          <w:rFonts w:asciiTheme="majorEastAsia" w:eastAsiaTheme="majorEastAsia" w:hAnsiTheme="majorEastAsia" w:cs="SimHei" w:hint="eastAsia"/>
          <w:bCs/>
          <w:sz w:val="28"/>
        </w:rPr>
        <w:t>，我们做了一项相关的调查，</w:t>
      </w:r>
      <w:r w:rsidR="003C6CD0" w:rsidRPr="008203CD">
        <w:rPr>
          <w:rFonts w:asciiTheme="majorEastAsia" w:eastAsiaTheme="majorEastAsia" w:hAnsiTheme="majorEastAsia" w:cs="SimHei" w:hint="eastAsia"/>
          <w:bCs/>
          <w:sz w:val="28"/>
        </w:rPr>
        <w:t>结果</w:t>
      </w:r>
      <w:r w:rsidR="00EE25E2" w:rsidRPr="008203CD">
        <w:rPr>
          <w:rFonts w:ascii="Times New Roman" w:hAnsi="Times New Roman" w:cs="Times New Roman" w:hint="eastAsia"/>
          <w:sz w:val="28"/>
          <w:lang w:val="vi-VN"/>
        </w:rPr>
        <w:t>发现，</w:t>
      </w:r>
      <w:r w:rsidR="00EE25E2" w:rsidRPr="008203CD">
        <w:rPr>
          <w:rFonts w:hint="eastAsia"/>
          <w:sz w:val="28"/>
        </w:rPr>
        <w:t>共有</w:t>
      </w:r>
      <w:r w:rsidR="002449EC" w:rsidRPr="008203CD">
        <w:rPr>
          <w:rFonts w:ascii="Times New Roman" w:hAnsi="Times New Roman" w:cs="Times New Roman"/>
          <w:sz w:val="28"/>
        </w:rPr>
        <w:t>296/1726</w:t>
      </w:r>
      <w:r w:rsidR="00EE25E2" w:rsidRPr="008203CD">
        <w:rPr>
          <w:rFonts w:hint="eastAsia"/>
          <w:sz w:val="28"/>
        </w:rPr>
        <w:t>条缩略语，占</w:t>
      </w:r>
      <w:r w:rsidR="002449EC" w:rsidRPr="008203CD">
        <w:rPr>
          <w:rFonts w:hint="eastAsia"/>
          <w:sz w:val="28"/>
        </w:rPr>
        <w:t>17.15</w:t>
      </w:r>
      <w:r w:rsidR="00EE25E2" w:rsidRPr="008203CD">
        <w:rPr>
          <w:sz w:val="28"/>
        </w:rPr>
        <w:t>%</w:t>
      </w:r>
      <w:r w:rsidR="00EE25E2" w:rsidRPr="008203CD">
        <w:rPr>
          <w:rFonts w:hint="eastAsia"/>
          <w:sz w:val="28"/>
        </w:rPr>
        <w:t>。其中有一部分缩略语是直接借用英语的，其他一部分则是在中国国内产生的汉语缩略语。例如：</w:t>
      </w:r>
    </w:p>
    <w:p w:rsidR="00EE25E2" w:rsidRPr="008203CD" w:rsidRDefault="00EE25E2" w:rsidP="00ED02EE">
      <w:pPr>
        <w:spacing w:after="0" w:line="336" w:lineRule="auto"/>
        <w:ind w:firstLine="520"/>
        <w:jc w:val="both"/>
        <w:rPr>
          <w:sz w:val="26"/>
          <w:szCs w:val="26"/>
        </w:rPr>
      </w:pPr>
      <w:r w:rsidRPr="008203CD">
        <w:rPr>
          <w:rFonts w:hint="eastAsia"/>
          <w:sz w:val="26"/>
          <w:szCs w:val="26"/>
        </w:rPr>
        <w:t>（</w:t>
      </w:r>
      <w:r w:rsidR="003C6CD0" w:rsidRPr="008203CD">
        <w:rPr>
          <w:rFonts w:hint="eastAsia"/>
          <w:sz w:val="26"/>
          <w:szCs w:val="26"/>
        </w:rPr>
        <w:t>20</w:t>
      </w:r>
      <w:r w:rsidRPr="008203CD">
        <w:rPr>
          <w:rFonts w:hint="eastAsia"/>
          <w:sz w:val="26"/>
          <w:szCs w:val="26"/>
        </w:rPr>
        <w:t>）</w:t>
      </w:r>
      <w:r w:rsidRPr="008203CD">
        <w:rPr>
          <w:rFonts w:hint="eastAsia"/>
          <w:sz w:val="26"/>
          <w:szCs w:val="26"/>
        </w:rPr>
        <w:t xml:space="preserve"> </w:t>
      </w:r>
      <w:r w:rsidRPr="008203CD">
        <w:rPr>
          <w:rFonts w:ascii="FangSong" w:eastAsia="FangSong" w:hAnsi="FangSong" w:hint="eastAsia"/>
          <w:sz w:val="26"/>
          <w:szCs w:val="26"/>
        </w:rPr>
        <w:t>中俄两国总理互致新年贺卡</w:t>
      </w:r>
      <w:r w:rsidRPr="008203CD">
        <w:rPr>
          <w:rFonts w:hint="eastAsia"/>
          <w:sz w:val="26"/>
          <w:szCs w:val="26"/>
        </w:rPr>
        <w:t>（</w:t>
      </w:r>
      <w:r w:rsidRPr="008203CD">
        <w:rPr>
          <w:sz w:val="26"/>
          <w:szCs w:val="26"/>
        </w:rPr>
        <w:t>2018</w:t>
      </w:r>
      <w:r w:rsidR="00DA0AD4" w:rsidRPr="008203CD">
        <w:rPr>
          <w:rFonts w:hint="eastAsia"/>
          <w:sz w:val="26"/>
          <w:szCs w:val="26"/>
        </w:rPr>
        <w:t>/</w:t>
      </w:r>
      <w:r w:rsidRPr="008203CD">
        <w:rPr>
          <w:sz w:val="26"/>
          <w:szCs w:val="26"/>
        </w:rPr>
        <w:t>1</w:t>
      </w:r>
      <w:r w:rsidR="00DA0AD4" w:rsidRPr="008203CD">
        <w:rPr>
          <w:rFonts w:hint="eastAsia"/>
          <w:sz w:val="26"/>
          <w:szCs w:val="26"/>
        </w:rPr>
        <w:t>/</w:t>
      </w:r>
      <w:r w:rsidRPr="008203CD">
        <w:rPr>
          <w:sz w:val="26"/>
          <w:szCs w:val="26"/>
        </w:rPr>
        <w:t>1</w:t>
      </w:r>
      <w:r w:rsidRPr="008203CD">
        <w:rPr>
          <w:rFonts w:hint="eastAsia"/>
          <w:sz w:val="26"/>
          <w:szCs w:val="26"/>
        </w:rPr>
        <w:t>）</w:t>
      </w:r>
    </w:p>
    <w:p w:rsidR="00EE25E2" w:rsidRPr="008203CD" w:rsidRDefault="00EE25E2" w:rsidP="00ED02EE">
      <w:pPr>
        <w:spacing w:after="0" w:line="336" w:lineRule="auto"/>
        <w:ind w:firstLine="520"/>
        <w:jc w:val="both"/>
        <w:rPr>
          <w:sz w:val="26"/>
          <w:szCs w:val="26"/>
        </w:rPr>
      </w:pPr>
      <w:r w:rsidRPr="008203CD">
        <w:rPr>
          <w:rFonts w:hint="eastAsia"/>
          <w:sz w:val="26"/>
          <w:szCs w:val="26"/>
        </w:rPr>
        <w:lastRenderedPageBreak/>
        <w:t>（</w:t>
      </w:r>
      <w:r w:rsidR="003C6CD0" w:rsidRPr="008203CD">
        <w:rPr>
          <w:rFonts w:asciiTheme="majorEastAsia" w:eastAsiaTheme="majorEastAsia" w:hAnsiTheme="majorEastAsia" w:hint="eastAsia"/>
          <w:sz w:val="26"/>
          <w:szCs w:val="26"/>
        </w:rPr>
        <w:t>21</w:t>
      </w:r>
      <w:r w:rsidRPr="008203CD">
        <w:rPr>
          <w:rFonts w:hint="eastAsia"/>
          <w:sz w:val="26"/>
          <w:szCs w:val="26"/>
        </w:rPr>
        <w:t>）</w:t>
      </w:r>
      <w:r w:rsidRPr="008203CD">
        <w:rPr>
          <w:rFonts w:ascii="FangSong" w:eastAsia="FangSong" w:hAnsi="FangSong" w:hint="eastAsia"/>
          <w:sz w:val="26"/>
          <w:szCs w:val="26"/>
        </w:rPr>
        <w:t>干部修身也讲“四美具”</w:t>
      </w:r>
      <w:r w:rsidRPr="008203CD">
        <w:rPr>
          <w:rFonts w:hint="eastAsia"/>
          <w:sz w:val="26"/>
          <w:szCs w:val="26"/>
        </w:rPr>
        <w:t>（</w:t>
      </w:r>
      <w:r w:rsidRPr="008203CD">
        <w:rPr>
          <w:sz w:val="26"/>
          <w:szCs w:val="26"/>
        </w:rPr>
        <w:t>2015</w:t>
      </w:r>
      <w:r w:rsidR="00DA0AD4" w:rsidRPr="008203CD">
        <w:rPr>
          <w:rFonts w:hint="eastAsia"/>
          <w:sz w:val="26"/>
          <w:szCs w:val="26"/>
        </w:rPr>
        <w:t>/</w:t>
      </w:r>
      <w:r w:rsidRPr="008203CD">
        <w:rPr>
          <w:sz w:val="26"/>
          <w:szCs w:val="26"/>
        </w:rPr>
        <w:t>8</w:t>
      </w:r>
      <w:r w:rsidR="00DA0AD4" w:rsidRPr="008203CD">
        <w:rPr>
          <w:rFonts w:hint="eastAsia"/>
          <w:sz w:val="26"/>
          <w:szCs w:val="26"/>
        </w:rPr>
        <w:t>/</w:t>
      </w:r>
      <w:r w:rsidRPr="008203CD">
        <w:rPr>
          <w:sz w:val="26"/>
          <w:szCs w:val="26"/>
        </w:rPr>
        <w:t>11</w:t>
      </w:r>
      <w:r w:rsidRPr="008203CD">
        <w:rPr>
          <w:rFonts w:hint="eastAsia"/>
          <w:sz w:val="26"/>
          <w:szCs w:val="26"/>
        </w:rPr>
        <w:t>）</w:t>
      </w:r>
    </w:p>
    <w:p w:rsidR="001B3C6A" w:rsidRPr="008203CD" w:rsidRDefault="00EE25E2" w:rsidP="00ED02EE">
      <w:pPr>
        <w:spacing w:after="0" w:line="336" w:lineRule="auto"/>
        <w:ind w:firstLine="520"/>
        <w:jc w:val="both"/>
        <w:rPr>
          <w:rFonts w:ascii="Arial" w:hAnsi="Arial" w:cs="Arial"/>
          <w:color w:val="333333"/>
          <w:sz w:val="26"/>
          <w:szCs w:val="26"/>
          <w:shd w:val="clear" w:color="auto" w:fill="FFFFFF"/>
        </w:rPr>
      </w:pPr>
      <w:r w:rsidRPr="008203CD">
        <w:rPr>
          <w:rFonts w:ascii="Arial" w:hAnsi="Arial" w:cs="Arial" w:hint="eastAsia"/>
          <w:color w:val="333333"/>
          <w:sz w:val="26"/>
          <w:szCs w:val="26"/>
          <w:shd w:val="clear" w:color="auto" w:fill="FFFFFF"/>
        </w:rPr>
        <w:t>由此可见，缩略之后的词语简练，满足了语言使用上的经济性。然而，有一些简略后的词语若不常见往往给读者造成障碍，光凭借缩略语的字面意义就不能理解的，只好要通过查看其原形才能理解。</w:t>
      </w:r>
    </w:p>
    <w:p w:rsidR="00EE25E2" w:rsidRPr="008203CD" w:rsidRDefault="00EE25E2" w:rsidP="00ED02EE">
      <w:pPr>
        <w:spacing w:after="0" w:line="336" w:lineRule="auto"/>
        <w:ind w:firstLineChars="200" w:firstLine="520"/>
        <w:jc w:val="both"/>
        <w:rPr>
          <w:rFonts w:ascii="SimSun" w:hAnsi="SimSun"/>
          <w:bCs/>
          <w:sz w:val="26"/>
          <w:szCs w:val="26"/>
        </w:rPr>
      </w:pPr>
      <w:r w:rsidRPr="008203CD">
        <w:rPr>
          <w:rFonts w:ascii="SimSun" w:hAnsi="SimSun" w:hint="eastAsia"/>
          <w:bCs/>
          <w:sz w:val="26"/>
          <w:szCs w:val="26"/>
        </w:rPr>
        <w:t>根据对新闻标题上的词语运用的初步考察所获得的结果，我们将其结构列在下表以便于阅读：</w:t>
      </w:r>
    </w:p>
    <w:p w:rsidR="00EE25E2" w:rsidRPr="008F363A" w:rsidRDefault="00EE25E2" w:rsidP="00ED02EE">
      <w:pPr>
        <w:spacing w:after="0" w:line="336" w:lineRule="auto"/>
        <w:jc w:val="center"/>
        <w:rPr>
          <w:rFonts w:ascii="SimSun" w:hAnsi="SimSun"/>
          <w:b/>
          <w:bCs/>
          <w:i/>
          <w:sz w:val="26"/>
          <w:szCs w:val="26"/>
        </w:rPr>
      </w:pPr>
      <w:r w:rsidRPr="008F363A">
        <w:rPr>
          <w:rFonts w:hint="eastAsia"/>
          <w:b/>
          <w:i/>
          <w:sz w:val="26"/>
          <w:szCs w:val="26"/>
        </w:rPr>
        <w:t>表</w:t>
      </w:r>
      <w:r w:rsidR="00C9312F" w:rsidRPr="008F363A">
        <w:rPr>
          <w:rFonts w:hint="eastAsia"/>
          <w:b/>
          <w:i/>
          <w:sz w:val="26"/>
          <w:szCs w:val="26"/>
        </w:rPr>
        <w:t xml:space="preserve"> </w:t>
      </w:r>
      <w:r w:rsidR="008203CD" w:rsidRPr="008F363A">
        <w:rPr>
          <w:b/>
          <w:i/>
          <w:sz w:val="26"/>
          <w:szCs w:val="26"/>
        </w:rPr>
        <w:t>2.</w:t>
      </w:r>
      <w:r w:rsidR="00C9312F" w:rsidRPr="008F363A">
        <w:rPr>
          <w:rFonts w:hint="eastAsia"/>
          <w:b/>
          <w:i/>
          <w:sz w:val="26"/>
          <w:szCs w:val="26"/>
        </w:rPr>
        <w:t>1</w:t>
      </w:r>
      <w:r w:rsidRPr="008F363A">
        <w:rPr>
          <w:rFonts w:hint="eastAsia"/>
          <w:b/>
          <w:i/>
          <w:sz w:val="26"/>
          <w:szCs w:val="26"/>
        </w:rPr>
        <w:t>：</w:t>
      </w:r>
      <w:r w:rsidR="006927ED" w:rsidRPr="008F363A">
        <w:rPr>
          <w:b/>
          <w:i/>
          <w:sz w:val="26"/>
          <w:szCs w:val="26"/>
        </w:rPr>
        <w:t>20</w:t>
      </w:r>
      <w:r w:rsidR="006927ED" w:rsidRPr="008F363A">
        <w:rPr>
          <w:rFonts w:hint="eastAsia"/>
          <w:b/>
          <w:i/>
          <w:sz w:val="26"/>
          <w:szCs w:val="26"/>
        </w:rPr>
        <w:t>00</w:t>
      </w:r>
      <w:r w:rsidRPr="008F363A">
        <w:rPr>
          <w:rFonts w:hint="eastAsia"/>
          <w:b/>
          <w:i/>
          <w:sz w:val="26"/>
          <w:szCs w:val="26"/>
        </w:rPr>
        <w:t>年至</w:t>
      </w:r>
      <w:r w:rsidRPr="008F363A">
        <w:rPr>
          <w:b/>
          <w:i/>
          <w:sz w:val="26"/>
          <w:szCs w:val="26"/>
        </w:rPr>
        <w:t>2019</w:t>
      </w:r>
      <w:r w:rsidRPr="008F363A">
        <w:rPr>
          <w:rFonts w:hint="eastAsia"/>
          <w:b/>
          <w:i/>
          <w:sz w:val="26"/>
          <w:szCs w:val="26"/>
        </w:rPr>
        <w:t>年《人民日报》标题的词语考察结果列表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256"/>
        <w:gridCol w:w="1256"/>
        <w:gridCol w:w="1262"/>
      </w:tblGrid>
      <w:tr w:rsidR="005E1620" w:rsidRPr="008203CD" w:rsidTr="008203CD">
        <w:trPr>
          <w:jc w:val="center"/>
        </w:trPr>
        <w:tc>
          <w:tcPr>
            <w:tcW w:w="0" w:type="auto"/>
            <w:tcBorders>
              <w:top w:val="single" w:sz="4" w:space="0" w:color="auto"/>
              <w:left w:val="single" w:sz="4" w:space="0" w:color="auto"/>
              <w:bottom w:val="single" w:sz="4" w:space="0" w:color="auto"/>
              <w:right w:val="single" w:sz="4" w:space="0" w:color="auto"/>
            </w:tcBorders>
          </w:tcPr>
          <w:p w:rsidR="005E1620" w:rsidRPr="008203CD" w:rsidRDefault="005E1620" w:rsidP="00ED02EE">
            <w:pPr>
              <w:snapToGrid w:val="0"/>
              <w:spacing w:after="0" w:line="240" w:lineRule="auto"/>
              <w:rPr>
                <w:rFonts w:ascii="SimSun" w:hAnsi="SimSun" w:cs="AdobeSongStd-Light"/>
                <w:bCs/>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5E1620" w:rsidRPr="008203CD" w:rsidRDefault="005E1620" w:rsidP="00ED02EE">
            <w:pPr>
              <w:snapToGrid w:val="0"/>
              <w:spacing w:after="0" w:line="240" w:lineRule="auto"/>
              <w:jc w:val="center"/>
              <w:rPr>
                <w:rFonts w:ascii="SimSun" w:hAnsi="SimSun" w:cs="AdobeSongStd-Light"/>
                <w:bCs/>
                <w:sz w:val="26"/>
                <w:szCs w:val="26"/>
              </w:rPr>
            </w:pPr>
            <w:r w:rsidRPr="008203CD">
              <w:rPr>
                <w:rFonts w:ascii="SimSun" w:hAnsi="SimSun" w:cs="AdobeSongStd-Light" w:hint="eastAsia"/>
                <w:bCs/>
                <w:sz w:val="26"/>
                <w:szCs w:val="26"/>
              </w:rPr>
              <w:t>缩略语</w:t>
            </w:r>
          </w:p>
        </w:tc>
        <w:tc>
          <w:tcPr>
            <w:tcW w:w="0" w:type="auto"/>
            <w:tcBorders>
              <w:top w:val="single" w:sz="4" w:space="0" w:color="auto"/>
              <w:left w:val="single" w:sz="4" w:space="0" w:color="auto"/>
              <w:bottom w:val="single" w:sz="4" w:space="0" w:color="auto"/>
              <w:right w:val="single" w:sz="4" w:space="0" w:color="auto"/>
            </w:tcBorders>
            <w:hideMark/>
          </w:tcPr>
          <w:p w:rsidR="005E1620" w:rsidRPr="008203CD" w:rsidRDefault="005E1620" w:rsidP="00ED02EE">
            <w:pPr>
              <w:snapToGrid w:val="0"/>
              <w:spacing w:after="0" w:line="240" w:lineRule="auto"/>
              <w:jc w:val="center"/>
              <w:rPr>
                <w:rFonts w:ascii="SimSun" w:hAnsi="SimSun" w:cs="AdobeSongStd-Light"/>
                <w:bCs/>
                <w:sz w:val="26"/>
                <w:szCs w:val="26"/>
              </w:rPr>
            </w:pPr>
            <w:r w:rsidRPr="008203CD">
              <w:rPr>
                <w:rFonts w:ascii="SimSun" w:hAnsi="SimSun" w:cs="AdobeSongStd-Light" w:hint="eastAsia"/>
                <w:bCs/>
                <w:sz w:val="26"/>
                <w:szCs w:val="26"/>
              </w:rPr>
              <w:t>新词语</w:t>
            </w:r>
          </w:p>
        </w:tc>
        <w:tc>
          <w:tcPr>
            <w:tcW w:w="0" w:type="auto"/>
            <w:tcBorders>
              <w:top w:val="single" w:sz="4" w:space="0" w:color="auto"/>
              <w:left w:val="single" w:sz="4" w:space="0" w:color="auto"/>
              <w:bottom w:val="single" w:sz="4" w:space="0" w:color="auto"/>
              <w:right w:val="single" w:sz="4" w:space="0" w:color="auto"/>
            </w:tcBorders>
            <w:hideMark/>
          </w:tcPr>
          <w:p w:rsidR="005E1620" w:rsidRPr="008203CD" w:rsidRDefault="005E1620" w:rsidP="00ED02EE">
            <w:pPr>
              <w:snapToGrid w:val="0"/>
              <w:spacing w:after="0" w:line="240" w:lineRule="auto"/>
              <w:jc w:val="center"/>
              <w:rPr>
                <w:rFonts w:ascii="SimSun" w:hAnsi="SimSun" w:cs="AdobeSongStd-Light"/>
                <w:bCs/>
                <w:sz w:val="26"/>
                <w:szCs w:val="26"/>
              </w:rPr>
            </w:pPr>
            <w:r w:rsidRPr="008203CD">
              <w:rPr>
                <w:rFonts w:ascii="SimSun" w:hAnsi="SimSun" w:cs="AdobeSongStd-Light" w:hint="eastAsia"/>
                <w:bCs/>
                <w:sz w:val="26"/>
                <w:szCs w:val="26"/>
              </w:rPr>
              <w:t>外来语</w:t>
            </w:r>
          </w:p>
        </w:tc>
      </w:tr>
      <w:tr w:rsidR="005E1620" w:rsidRPr="008203CD" w:rsidTr="008203CD">
        <w:trPr>
          <w:jc w:val="center"/>
        </w:trPr>
        <w:tc>
          <w:tcPr>
            <w:tcW w:w="0" w:type="auto"/>
            <w:tcBorders>
              <w:top w:val="single" w:sz="4" w:space="0" w:color="auto"/>
              <w:left w:val="single" w:sz="4" w:space="0" w:color="auto"/>
              <w:bottom w:val="single" w:sz="4" w:space="0" w:color="auto"/>
              <w:right w:val="single" w:sz="4" w:space="0" w:color="auto"/>
            </w:tcBorders>
            <w:hideMark/>
          </w:tcPr>
          <w:p w:rsidR="005E1620" w:rsidRPr="008203CD" w:rsidRDefault="005E1620" w:rsidP="00ED02EE">
            <w:pPr>
              <w:snapToGrid w:val="0"/>
              <w:spacing w:after="0" w:line="240" w:lineRule="auto"/>
              <w:jc w:val="center"/>
              <w:rPr>
                <w:rFonts w:ascii="SimSun" w:hAnsi="SimSun" w:cs="AdobeSongStd-Light"/>
                <w:bCs/>
                <w:sz w:val="26"/>
                <w:szCs w:val="26"/>
              </w:rPr>
            </w:pPr>
            <w:r w:rsidRPr="008203CD">
              <w:rPr>
                <w:rFonts w:ascii="SimSun" w:hAnsi="SimSun" w:cs="AdobeSongStd-Light" w:hint="eastAsia"/>
                <w:bCs/>
                <w:sz w:val="26"/>
                <w:szCs w:val="26"/>
              </w:rPr>
              <w:t>数量</w:t>
            </w:r>
          </w:p>
        </w:tc>
        <w:tc>
          <w:tcPr>
            <w:tcW w:w="0" w:type="auto"/>
            <w:tcBorders>
              <w:top w:val="single" w:sz="4" w:space="0" w:color="auto"/>
              <w:left w:val="single" w:sz="4" w:space="0" w:color="auto"/>
              <w:bottom w:val="single" w:sz="4" w:space="0" w:color="auto"/>
              <w:right w:val="single" w:sz="4" w:space="0" w:color="auto"/>
            </w:tcBorders>
            <w:hideMark/>
          </w:tcPr>
          <w:p w:rsidR="005E1620" w:rsidRPr="008203CD" w:rsidRDefault="005E1620" w:rsidP="00ED02EE">
            <w:pPr>
              <w:snapToGrid w:val="0"/>
              <w:spacing w:after="0" w:line="240" w:lineRule="auto"/>
              <w:jc w:val="center"/>
              <w:rPr>
                <w:rFonts w:ascii="SimSun" w:hAnsi="SimSun" w:cs="AdobeSongStd-Light"/>
                <w:bCs/>
                <w:sz w:val="26"/>
                <w:szCs w:val="26"/>
              </w:rPr>
            </w:pPr>
            <w:r w:rsidRPr="008203CD">
              <w:rPr>
                <w:rFonts w:ascii="SimSun" w:hAnsi="SimSun" w:cs="AdobeSongStd-Light" w:hint="eastAsia"/>
                <w:bCs/>
                <w:sz w:val="26"/>
                <w:szCs w:val="26"/>
              </w:rPr>
              <w:t>296/1726</w:t>
            </w:r>
          </w:p>
        </w:tc>
        <w:tc>
          <w:tcPr>
            <w:tcW w:w="0" w:type="auto"/>
            <w:tcBorders>
              <w:top w:val="single" w:sz="4" w:space="0" w:color="auto"/>
              <w:left w:val="single" w:sz="4" w:space="0" w:color="auto"/>
              <w:bottom w:val="single" w:sz="4" w:space="0" w:color="auto"/>
              <w:right w:val="single" w:sz="4" w:space="0" w:color="auto"/>
            </w:tcBorders>
            <w:hideMark/>
          </w:tcPr>
          <w:p w:rsidR="005E1620" w:rsidRPr="008203CD" w:rsidRDefault="005E1620" w:rsidP="00ED02EE">
            <w:pPr>
              <w:snapToGrid w:val="0"/>
              <w:spacing w:after="0" w:line="240" w:lineRule="auto"/>
              <w:jc w:val="center"/>
              <w:rPr>
                <w:rFonts w:ascii="SimSun" w:hAnsi="SimSun" w:cs="AdobeSongStd-Light"/>
                <w:bCs/>
                <w:sz w:val="26"/>
                <w:szCs w:val="26"/>
              </w:rPr>
            </w:pPr>
            <w:r w:rsidRPr="008203CD">
              <w:rPr>
                <w:rFonts w:asciiTheme="majorEastAsia" w:eastAsiaTheme="majorEastAsia" w:hAnsiTheme="majorEastAsia" w:hint="eastAsia"/>
                <w:sz w:val="26"/>
                <w:szCs w:val="26"/>
              </w:rPr>
              <w:t>186</w:t>
            </w:r>
            <w:r w:rsidRPr="008203CD">
              <w:rPr>
                <w:rFonts w:ascii="SimSun" w:hAnsi="SimSun" w:cs="AdobeSongStd-Light" w:hint="eastAsia"/>
                <w:bCs/>
                <w:sz w:val="26"/>
                <w:szCs w:val="26"/>
              </w:rPr>
              <w:t>/1726</w:t>
            </w:r>
          </w:p>
        </w:tc>
        <w:tc>
          <w:tcPr>
            <w:tcW w:w="0" w:type="auto"/>
            <w:tcBorders>
              <w:top w:val="single" w:sz="4" w:space="0" w:color="auto"/>
              <w:left w:val="single" w:sz="4" w:space="0" w:color="auto"/>
              <w:bottom w:val="single" w:sz="4" w:space="0" w:color="auto"/>
              <w:right w:val="single" w:sz="4" w:space="0" w:color="auto"/>
            </w:tcBorders>
            <w:hideMark/>
          </w:tcPr>
          <w:p w:rsidR="005E1620" w:rsidRPr="008203CD" w:rsidRDefault="005E1620" w:rsidP="00ED02EE">
            <w:pPr>
              <w:snapToGrid w:val="0"/>
              <w:spacing w:after="0" w:line="240" w:lineRule="auto"/>
              <w:jc w:val="center"/>
              <w:rPr>
                <w:rFonts w:ascii="SimSun" w:hAnsi="SimSun" w:cs="AdobeSongStd-Light"/>
                <w:bCs/>
                <w:sz w:val="26"/>
                <w:szCs w:val="26"/>
              </w:rPr>
            </w:pPr>
            <w:r w:rsidRPr="008203CD">
              <w:rPr>
                <w:sz w:val="26"/>
                <w:szCs w:val="26"/>
              </w:rPr>
              <w:t>245</w:t>
            </w:r>
            <w:r w:rsidRPr="008203CD">
              <w:rPr>
                <w:rFonts w:ascii="SimSun" w:hAnsi="SimSun" w:cs="AdobeSongStd-Light" w:hint="eastAsia"/>
                <w:bCs/>
                <w:sz w:val="26"/>
                <w:szCs w:val="26"/>
              </w:rPr>
              <w:t>/1726</w:t>
            </w:r>
          </w:p>
        </w:tc>
      </w:tr>
      <w:tr w:rsidR="005E1620" w:rsidRPr="008203CD" w:rsidTr="008203CD">
        <w:trPr>
          <w:jc w:val="center"/>
        </w:trPr>
        <w:tc>
          <w:tcPr>
            <w:tcW w:w="0" w:type="auto"/>
            <w:tcBorders>
              <w:top w:val="single" w:sz="4" w:space="0" w:color="auto"/>
              <w:left w:val="single" w:sz="4" w:space="0" w:color="auto"/>
              <w:bottom w:val="single" w:sz="4" w:space="0" w:color="auto"/>
              <w:right w:val="single" w:sz="4" w:space="0" w:color="auto"/>
            </w:tcBorders>
            <w:hideMark/>
          </w:tcPr>
          <w:p w:rsidR="005E1620" w:rsidRPr="008203CD" w:rsidRDefault="005E1620" w:rsidP="00ED02EE">
            <w:pPr>
              <w:snapToGrid w:val="0"/>
              <w:spacing w:after="0" w:line="240" w:lineRule="auto"/>
              <w:ind w:leftChars="-8" w:hangingChars="7" w:hanging="18"/>
              <w:jc w:val="center"/>
              <w:rPr>
                <w:rFonts w:ascii="SimSun" w:hAnsi="SimSun" w:cs="AdobeSongStd-Light"/>
                <w:bCs/>
                <w:sz w:val="26"/>
                <w:szCs w:val="26"/>
              </w:rPr>
            </w:pPr>
            <w:r w:rsidRPr="008203CD">
              <w:rPr>
                <w:rFonts w:ascii="SimSun" w:hAnsi="SimSun" w:cs="AdobeSongStd-Light" w:hint="eastAsia"/>
                <w:bCs/>
                <w:sz w:val="26"/>
                <w:szCs w:val="26"/>
              </w:rPr>
              <w:t>比例</w:t>
            </w:r>
          </w:p>
        </w:tc>
        <w:tc>
          <w:tcPr>
            <w:tcW w:w="0" w:type="auto"/>
            <w:tcBorders>
              <w:top w:val="single" w:sz="4" w:space="0" w:color="auto"/>
              <w:left w:val="single" w:sz="4" w:space="0" w:color="auto"/>
              <w:bottom w:val="single" w:sz="4" w:space="0" w:color="auto"/>
              <w:right w:val="single" w:sz="4" w:space="0" w:color="auto"/>
            </w:tcBorders>
            <w:hideMark/>
          </w:tcPr>
          <w:p w:rsidR="005E1620" w:rsidRPr="008203CD" w:rsidRDefault="005E1620" w:rsidP="00ED02EE">
            <w:pPr>
              <w:snapToGrid w:val="0"/>
              <w:spacing w:after="0" w:line="240" w:lineRule="auto"/>
              <w:jc w:val="center"/>
              <w:rPr>
                <w:rFonts w:ascii="SimSun" w:hAnsi="SimSun" w:cs="AdobeSongStd-Light"/>
                <w:bCs/>
                <w:sz w:val="26"/>
                <w:szCs w:val="26"/>
              </w:rPr>
            </w:pPr>
            <w:r w:rsidRPr="008203CD">
              <w:rPr>
                <w:rFonts w:ascii="SimSun" w:hAnsi="SimSun" w:cs="AdobeSongStd-Light" w:hint="eastAsia"/>
                <w:bCs/>
                <w:sz w:val="26"/>
                <w:szCs w:val="26"/>
              </w:rPr>
              <w:t>17.15%</w:t>
            </w:r>
          </w:p>
        </w:tc>
        <w:tc>
          <w:tcPr>
            <w:tcW w:w="0" w:type="auto"/>
            <w:tcBorders>
              <w:top w:val="single" w:sz="4" w:space="0" w:color="auto"/>
              <w:left w:val="single" w:sz="4" w:space="0" w:color="auto"/>
              <w:bottom w:val="single" w:sz="4" w:space="0" w:color="auto"/>
              <w:right w:val="single" w:sz="4" w:space="0" w:color="auto"/>
            </w:tcBorders>
            <w:hideMark/>
          </w:tcPr>
          <w:p w:rsidR="005E1620" w:rsidRPr="008203CD" w:rsidRDefault="005E1620" w:rsidP="00ED02EE">
            <w:pPr>
              <w:snapToGrid w:val="0"/>
              <w:spacing w:after="0" w:line="240" w:lineRule="auto"/>
              <w:jc w:val="center"/>
              <w:rPr>
                <w:rFonts w:ascii="SimSun" w:hAnsi="SimSun" w:cs="AdobeSongStd-Light"/>
                <w:bCs/>
                <w:sz w:val="26"/>
                <w:szCs w:val="26"/>
              </w:rPr>
            </w:pPr>
            <w:r w:rsidRPr="008203CD">
              <w:rPr>
                <w:rFonts w:ascii="SimSun" w:hAnsi="SimSun" w:cs="AdobeSongStd-Light" w:hint="eastAsia"/>
                <w:bCs/>
                <w:sz w:val="26"/>
                <w:szCs w:val="26"/>
              </w:rPr>
              <w:t>10.78%</w:t>
            </w:r>
          </w:p>
        </w:tc>
        <w:tc>
          <w:tcPr>
            <w:tcW w:w="0" w:type="auto"/>
            <w:tcBorders>
              <w:top w:val="single" w:sz="4" w:space="0" w:color="auto"/>
              <w:left w:val="single" w:sz="4" w:space="0" w:color="auto"/>
              <w:bottom w:val="single" w:sz="4" w:space="0" w:color="auto"/>
              <w:right w:val="single" w:sz="4" w:space="0" w:color="auto"/>
            </w:tcBorders>
            <w:hideMark/>
          </w:tcPr>
          <w:p w:rsidR="005E1620" w:rsidRPr="008203CD" w:rsidRDefault="005E1620" w:rsidP="00ED02EE">
            <w:pPr>
              <w:snapToGrid w:val="0"/>
              <w:spacing w:after="0" w:line="240" w:lineRule="auto"/>
              <w:jc w:val="center"/>
              <w:rPr>
                <w:rFonts w:ascii="SimSun" w:hAnsi="SimSun" w:cs="AdobeSongStd-Light"/>
                <w:bCs/>
                <w:sz w:val="26"/>
                <w:szCs w:val="26"/>
              </w:rPr>
            </w:pPr>
            <w:r w:rsidRPr="008203CD">
              <w:rPr>
                <w:rFonts w:ascii="SimSun" w:hAnsi="SimSun" w:cs="AdobeSongStd-Light" w:hint="eastAsia"/>
                <w:bCs/>
                <w:sz w:val="26"/>
                <w:szCs w:val="26"/>
              </w:rPr>
              <w:t>14.2%</w:t>
            </w:r>
          </w:p>
        </w:tc>
      </w:tr>
    </w:tbl>
    <w:p w:rsidR="00EE25E2" w:rsidRPr="008203CD" w:rsidRDefault="00FF5789" w:rsidP="00ED02EE">
      <w:pPr>
        <w:spacing w:after="0" w:line="336" w:lineRule="auto"/>
        <w:ind w:firstLineChars="200" w:firstLine="520"/>
        <w:jc w:val="both"/>
        <w:rPr>
          <w:sz w:val="26"/>
          <w:szCs w:val="26"/>
        </w:rPr>
      </w:pPr>
      <w:r w:rsidRPr="008203CD">
        <w:rPr>
          <w:rFonts w:ascii="SimSun" w:hAnsi="SimSun" w:hint="eastAsia"/>
          <w:bCs/>
          <w:sz w:val="26"/>
          <w:szCs w:val="26"/>
        </w:rPr>
        <w:t>以上关于</w:t>
      </w:r>
      <w:r w:rsidRPr="008203CD">
        <w:rPr>
          <w:rFonts w:hint="eastAsia"/>
          <w:sz w:val="26"/>
          <w:szCs w:val="26"/>
        </w:rPr>
        <w:t>《人民日报》标题的词语考察结果可以图示如下：</w:t>
      </w:r>
    </w:p>
    <w:p w:rsidR="00FF5789" w:rsidRPr="008203CD" w:rsidRDefault="00094799" w:rsidP="00ED02EE">
      <w:pPr>
        <w:spacing w:after="0" w:line="336" w:lineRule="auto"/>
        <w:jc w:val="center"/>
        <w:rPr>
          <w:rFonts w:ascii="SimSun" w:hAnsi="SimSun"/>
          <w:bCs/>
          <w:sz w:val="26"/>
          <w:szCs w:val="26"/>
        </w:rPr>
      </w:pPr>
      <w:r w:rsidRPr="008203CD">
        <w:rPr>
          <w:rFonts w:ascii="SimSun" w:hAnsi="SimSun"/>
          <w:bCs/>
          <w:noProof/>
          <w:sz w:val="26"/>
          <w:szCs w:val="26"/>
        </w:rPr>
        <w:drawing>
          <wp:inline distT="0" distB="0" distL="0" distR="0" wp14:anchorId="1DF5CAC7" wp14:editId="79710717">
            <wp:extent cx="4869712" cy="2147776"/>
            <wp:effectExtent l="0" t="0" r="26670" b="241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4AD8" w:rsidRPr="008F363A" w:rsidRDefault="00684AD8" w:rsidP="00ED02EE">
      <w:pPr>
        <w:spacing w:after="0" w:line="336" w:lineRule="auto"/>
        <w:jc w:val="center"/>
        <w:rPr>
          <w:rFonts w:asciiTheme="majorEastAsia" w:eastAsiaTheme="majorEastAsia" w:hAnsiTheme="majorEastAsia"/>
          <w:b/>
          <w:i/>
          <w:color w:val="000000" w:themeColor="text1"/>
          <w:sz w:val="26"/>
          <w:szCs w:val="26"/>
        </w:rPr>
      </w:pPr>
      <w:r w:rsidRPr="008F363A">
        <w:rPr>
          <w:rFonts w:hint="eastAsia"/>
          <w:b/>
          <w:i/>
          <w:sz w:val="26"/>
          <w:szCs w:val="26"/>
        </w:rPr>
        <w:t>图</w:t>
      </w:r>
      <w:r w:rsidR="008203CD" w:rsidRPr="008F363A">
        <w:rPr>
          <w:b/>
          <w:i/>
          <w:sz w:val="26"/>
          <w:szCs w:val="26"/>
        </w:rPr>
        <w:t>2.4</w:t>
      </w:r>
      <w:r w:rsidRPr="008F363A">
        <w:rPr>
          <w:rFonts w:hint="eastAsia"/>
          <w:b/>
          <w:i/>
          <w:sz w:val="26"/>
          <w:szCs w:val="26"/>
        </w:rPr>
        <w:t>：《人民日报》新闻标题词语运用统计结果示图</w:t>
      </w:r>
    </w:p>
    <w:p w:rsidR="00EE25E2" w:rsidRPr="008203CD" w:rsidRDefault="00EE25E2" w:rsidP="00ED02EE">
      <w:pPr>
        <w:spacing w:after="0" w:line="336" w:lineRule="auto"/>
        <w:ind w:firstLineChars="200" w:firstLine="520"/>
        <w:jc w:val="both"/>
        <w:rPr>
          <w:rFonts w:ascii="SimSun" w:hAnsi="SimSun"/>
          <w:bCs/>
          <w:sz w:val="26"/>
          <w:szCs w:val="26"/>
        </w:rPr>
      </w:pPr>
      <w:r w:rsidRPr="008203CD">
        <w:rPr>
          <w:rFonts w:ascii="SimSun" w:hAnsi="SimSun" w:hint="eastAsia"/>
          <w:bCs/>
          <w:sz w:val="26"/>
          <w:szCs w:val="26"/>
        </w:rPr>
        <w:t xml:space="preserve"> 从上表所列的数据可见，缩略语、外来语和新词语等都被运用在新闻标题中，这些词虽然所占比例不是很大，但是就这些比例而言，我们也可以肯定，缩略语、外来语、新词语在组成新闻标题上也占有极为重要的位置，反映了时代的需求和语言表达的要求。 </w:t>
      </w:r>
    </w:p>
    <w:p w:rsidR="00EE25E2" w:rsidRPr="00ED02EE" w:rsidRDefault="00F46C63" w:rsidP="00ED02EE">
      <w:pPr>
        <w:spacing w:after="0" w:line="336" w:lineRule="auto"/>
        <w:jc w:val="both"/>
        <w:rPr>
          <w:rFonts w:asciiTheme="majorEastAsia" w:eastAsiaTheme="majorEastAsia" w:hAnsiTheme="majorEastAsia" w:cs="SimHei"/>
          <w:b/>
          <w:bCs/>
          <w:i/>
          <w:iCs/>
          <w:sz w:val="26"/>
          <w:szCs w:val="26"/>
        </w:rPr>
      </w:pPr>
      <w:r w:rsidRPr="00ED02EE">
        <w:rPr>
          <w:rFonts w:asciiTheme="majorEastAsia" w:eastAsiaTheme="majorEastAsia" w:hAnsiTheme="majorEastAsia" w:hint="eastAsia"/>
          <w:b/>
          <w:bCs/>
          <w:i/>
          <w:iCs/>
          <w:color w:val="000000" w:themeColor="text1"/>
          <w:sz w:val="26"/>
          <w:szCs w:val="26"/>
        </w:rPr>
        <w:t>2.2.3</w:t>
      </w:r>
      <w:r w:rsidR="00EE25E2" w:rsidRPr="00ED02EE">
        <w:rPr>
          <w:rFonts w:asciiTheme="majorEastAsia" w:eastAsiaTheme="majorEastAsia" w:hAnsiTheme="majorEastAsia" w:cs="SimHei" w:hint="eastAsia"/>
          <w:b/>
          <w:bCs/>
          <w:i/>
          <w:iCs/>
          <w:sz w:val="26"/>
          <w:szCs w:val="26"/>
        </w:rPr>
        <w:t>.</w:t>
      </w:r>
      <w:r w:rsidR="001B3C6A" w:rsidRPr="00ED02EE">
        <w:rPr>
          <w:rFonts w:asciiTheme="majorEastAsia" w:eastAsiaTheme="majorEastAsia" w:hAnsiTheme="majorEastAsia" w:cs="SimHei" w:hint="eastAsia"/>
          <w:b/>
          <w:bCs/>
          <w:i/>
          <w:iCs/>
          <w:sz w:val="26"/>
          <w:szCs w:val="26"/>
        </w:rPr>
        <w:t xml:space="preserve"> </w:t>
      </w:r>
      <w:r w:rsidR="00EE25E2" w:rsidRPr="00ED02EE">
        <w:rPr>
          <w:rFonts w:asciiTheme="majorEastAsia" w:eastAsiaTheme="majorEastAsia" w:hAnsiTheme="majorEastAsia" w:cs="SimHei" w:hint="eastAsia"/>
          <w:b/>
          <w:bCs/>
          <w:i/>
          <w:iCs/>
          <w:sz w:val="26"/>
          <w:szCs w:val="26"/>
        </w:rPr>
        <w:t>20</w:t>
      </w:r>
      <w:r w:rsidR="005E1620" w:rsidRPr="00ED02EE">
        <w:rPr>
          <w:rFonts w:asciiTheme="majorEastAsia" w:eastAsiaTheme="majorEastAsia" w:hAnsiTheme="majorEastAsia" w:cs="SimHei" w:hint="eastAsia"/>
          <w:b/>
          <w:bCs/>
          <w:i/>
          <w:iCs/>
          <w:sz w:val="26"/>
          <w:szCs w:val="26"/>
        </w:rPr>
        <w:t>00</w:t>
      </w:r>
      <w:r w:rsidR="00EE25E2" w:rsidRPr="00ED02EE">
        <w:rPr>
          <w:rFonts w:asciiTheme="majorEastAsia" w:eastAsiaTheme="majorEastAsia" w:hAnsiTheme="majorEastAsia" w:cs="SimHei" w:hint="eastAsia"/>
          <w:b/>
          <w:bCs/>
          <w:i/>
          <w:iCs/>
          <w:sz w:val="26"/>
          <w:szCs w:val="26"/>
        </w:rPr>
        <w:t>年至2019年《人民日报》标题</w:t>
      </w:r>
      <w:r w:rsidR="00F36B38" w:rsidRPr="00ED02EE">
        <w:rPr>
          <w:rFonts w:asciiTheme="majorEastAsia" w:eastAsiaTheme="majorEastAsia" w:hAnsiTheme="majorEastAsia" w:cs="SimHei" w:hint="eastAsia"/>
          <w:b/>
          <w:bCs/>
          <w:i/>
          <w:iCs/>
          <w:sz w:val="26"/>
          <w:szCs w:val="26"/>
        </w:rPr>
        <w:t>中</w:t>
      </w:r>
      <w:r w:rsidR="00EE25E2" w:rsidRPr="00ED02EE">
        <w:rPr>
          <w:rFonts w:asciiTheme="majorEastAsia" w:eastAsiaTheme="majorEastAsia" w:hAnsiTheme="majorEastAsia" w:cs="SimHei" w:hint="eastAsia"/>
          <w:b/>
          <w:bCs/>
          <w:i/>
          <w:iCs/>
          <w:sz w:val="26"/>
          <w:szCs w:val="26"/>
        </w:rPr>
        <w:t>的标点符号</w:t>
      </w:r>
      <w:r w:rsidR="00A46949" w:rsidRPr="00ED02EE">
        <w:rPr>
          <w:rFonts w:asciiTheme="majorEastAsia" w:eastAsiaTheme="majorEastAsia" w:hAnsiTheme="majorEastAsia" w:cs="SimHei" w:hint="eastAsia"/>
          <w:b/>
          <w:bCs/>
          <w:i/>
          <w:iCs/>
          <w:sz w:val="26"/>
          <w:szCs w:val="26"/>
        </w:rPr>
        <w:t>的特点</w:t>
      </w:r>
    </w:p>
    <w:p w:rsidR="00EE25E2" w:rsidRPr="008203CD" w:rsidRDefault="00EE25E2" w:rsidP="00ED02EE">
      <w:pPr>
        <w:spacing w:after="0" w:line="336" w:lineRule="auto"/>
        <w:jc w:val="both"/>
        <w:rPr>
          <w:rFonts w:asciiTheme="majorEastAsia" w:eastAsiaTheme="majorEastAsia" w:hAnsiTheme="majorEastAsia"/>
          <w:color w:val="000000" w:themeColor="text1"/>
          <w:sz w:val="26"/>
          <w:szCs w:val="26"/>
        </w:rPr>
      </w:pPr>
      <w:r w:rsidRPr="008203CD">
        <w:rPr>
          <w:rFonts w:asciiTheme="majorEastAsia" w:eastAsiaTheme="majorEastAsia" w:hAnsiTheme="majorEastAsia" w:hint="eastAsia"/>
          <w:color w:val="000000" w:themeColor="text1"/>
          <w:sz w:val="26"/>
          <w:szCs w:val="26"/>
        </w:rPr>
        <w:tab/>
        <w:t>我们对</w:t>
      </w:r>
      <w:r w:rsidR="005E1620" w:rsidRPr="008203CD">
        <w:rPr>
          <w:rFonts w:asciiTheme="majorEastAsia" w:eastAsiaTheme="majorEastAsia" w:hAnsiTheme="majorEastAsia" w:hint="eastAsia"/>
          <w:color w:val="000000" w:themeColor="text1"/>
          <w:sz w:val="26"/>
          <w:szCs w:val="26"/>
        </w:rPr>
        <w:t>2000</w:t>
      </w:r>
      <w:r w:rsidRPr="008203CD">
        <w:rPr>
          <w:rFonts w:asciiTheme="majorEastAsia" w:eastAsiaTheme="majorEastAsia" w:hAnsiTheme="majorEastAsia" w:hint="eastAsia"/>
          <w:color w:val="000000" w:themeColor="text1"/>
          <w:sz w:val="26"/>
          <w:szCs w:val="26"/>
        </w:rPr>
        <w:t>年至2019年中国《人民日报》新闻标题上所出现的各种标点符号进行考察统计，结果如下：</w:t>
      </w:r>
    </w:p>
    <w:p w:rsidR="00EE25E2" w:rsidRPr="008203CD" w:rsidRDefault="00EE25E2" w:rsidP="00ED02EE">
      <w:pPr>
        <w:spacing w:after="0" w:line="336" w:lineRule="auto"/>
        <w:ind w:firstLine="720"/>
        <w:jc w:val="both"/>
        <w:rPr>
          <w:sz w:val="26"/>
          <w:szCs w:val="26"/>
        </w:rPr>
      </w:pPr>
      <w:r w:rsidRPr="008203CD">
        <w:rPr>
          <w:rFonts w:asciiTheme="majorEastAsia" w:eastAsiaTheme="majorEastAsia" w:hAnsiTheme="majorEastAsia" w:hint="eastAsia"/>
          <w:color w:val="000000" w:themeColor="text1"/>
          <w:sz w:val="26"/>
          <w:szCs w:val="26"/>
        </w:rPr>
        <w:t>从1</w:t>
      </w:r>
      <w:r w:rsidR="00EA366A" w:rsidRPr="008203CD">
        <w:rPr>
          <w:rFonts w:asciiTheme="majorEastAsia" w:eastAsiaTheme="majorEastAsia" w:hAnsiTheme="majorEastAsia" w:hint="eastAsia"/>
          <w:color w:val="000000" w:themeColor="text1"/>
          <w:sz w:val="26"/>
          <w:szCs w:val="26"/>
        </w:rPr>
        <w:t>72</w:t>
      </w:r>
      <w:r w:rsidRPr="008203CD">
        <w:rPr>
          <w:rFonts w:asciiTheme="majorEastAsia" w:eastAsiaTheme="majorEastAsia" w:hAnsiTheme="majorEastAsia" w:hint="eastAsia"/>
          <w:color w:val="000000" w:themeColor="text1"/>
          <w:sz w:val="26"/>
          <w:szCs w:val="26"/>
        </w:rPr>
        <w:t>6条新闻标题上，所用的引号共有</w:t>
      </w:r>
      <w:r w:rsidR="00EA366A" w:rsidRPr="008203CD">
        <w:rPr>
          <w:rFonts w:asciiTheme="majorEastAsia" w:eastAsiaTheme="majorEastAsia" w:hAnsiTheme="majorEastAsia"/>
          <w:sz w:val="26"/>
          <w:szCs w:val="26"/>
        </w:rPr>
        <w:t>486/1726</w:t>
      </w:r>
      <w:r w:rsidRPr="008203CD">
        <w:rPr>
          <w:rFonts w:asciiTheme="majorEastAsia" w:eastAsiaTheme="majorEastAsia" w:hAnsiTheme="majorEastAsia" w:hint="eastAsia"/>
          <w:color w:val="000000" w:themeColor="text1"/>
          <w:sz w:val="26"/>
          <w:szCs w:val="26"/>
        </w:rPr>
        <w:t>条，</w:t>
      </w:r>
      <w:r w:rsidRPr="008203CD">
        <w:rPr>
          <w:rFonts w:hint="eastAsia"/>
          <w:sz w:val="26"/>
          <w:szCs w:val="26"/>
        </w:rPr>
        <w:t>占</w:t>
      </w:r>
      <w:r w:rsidR="00EA366A" w:rsidRPr="008203CD">
        <w:rPr>
          <w:rFonts w:hint="eastAsia"/>
          <w:sz w:val="26"/>
          <w:szCs w:val="26"/>
        </w:rPr>
        <w:t>26.</w:t>
      </w:r>
      <w:r w:rsidRPr="008203CD">
        <w:rPr>
          <w:sz w:val="26"/>
          <w:szCs w:val="26"/>
        </w:rPr>
        <w:t>16%</w:t>
      </w:r>
      <w:r w:rsidRPr="008203CD">
        <w:rPr>
          <w:rFonts w:hint="eastAsia"/>
          <w:sz w:val="26"/>
          <w:szCs w:val="26"/>
        </w:rPr>
        <w:t>。例如：</w:t>
      </w:r>
    </w:p>
    <w:p w:rsidR="00EE25E2" w:rsidRPr="008203CD" w:rsidRDefault="00EE25E2" w:rsidP="00ED02EE">
      <w:pPr>
        <w:spacing w:after="0" w:line="336" w:lineRule="auto"/>
        <w:ind w:firstLine="720"/>
        <w:rPr>
          <w:sz w:val="26"/>
          <w:szCs w:val="26"/>
        </w:rPr>
      </w:pPr>
      <w:r w:rsidRPr="008203CD">
        <w:rPr>
          <w:rFonts w:hint="eastAsia"/>
          <w:sz w:val="26"/>
          <w:szCs w:val="26"/>
        </w:rPr>
        <w:t>（</w:t>
      </w:r>
      <w:r w:rsidR="001B3C6A" w:rsidRPr="008203CD">
        <w:rPr>
          <w:rFonts w:hint="eastAsia"/>
          <w:sz w:val="26"/>
          <w:szCs w:val="26"/>
        </w:rPr>
        <w:t>22</w:t>
      </w:r>
      <w:r w:rsidRPr="008203CD">
        <w:rPr>
          <w:rFonts w:hint="eastAsia"/>
          <w:sz w:val="26"/>
          <w:szCs w:val="26"/>
        </w:rPr>
        <w:t>）</w:t>
      </w:r>
      <w:r w:rsidRPr="008203CD">
        <w:rPr>
          <w:rFonts w:hint="eastAsia"/>
          <w:sz w:val="26"/>
          <w:szCs w:val="26"/>
        </w:rPr>
        <w:t xml:space="preserve"> </w:t>
      </w:r>
      <w:r w:rsidRPr="008203CD">
        <w:rPr>
          <w:rFonts w:hint="eastAsia"/>
          <w:sz w:val="26"/>
          <w:szCs w:val="26"/>
        </w:rPr>
        <w:t>“</w:t>
      </w:r>
      <w:r w:rsidRPr="008203CD">
        <w:rPr>
          <w:rFonts w:ascii="FangSong" w:eastAsia="FangSong" w:hAnsi="FangSong" w:hint="eastAsia"/>
          <w:sz w:val="26"/>
          <w:szCs w:val="26"/>
        </w:rPr>
        <w:t>中国将迎来又一个发展奇迹</w:t>
      </w:r>
      <w:r w:rsidRPr="008203CD">
        <w:rPr>
          <w:rFonts w:hint="eastAsia"/>
          <w:sz w:val="26"/>
          <w:szCs w:val="26"/>
        </w:rPr>
        <w:t>”</w:t>
      </w:r>
      <w:r w:rsidRPr="008203CD">
        <w:rPr>
          <w:sz w:val="26"/>
          <w:szCs w:val="26"/>
        </w:rPr>
        <w:t>(2019</w:t>
      </w:r>
      <w:r w:rsidR="00DA0AD4" w:rsidRPr="008203CD">
        <w:rPr>
          <w:rFonts w:hint="eastAsia"/>
          <w:sz w:val="26"/>
          <w:szCs w:val="26"/>
        </w:rPr>
        <w:t>/</w:t>
      </w:r>
      <w:r w:rsidRPr="008203CD">
        <w:rPr>
          <w:sz w:val="26"/>
          <w:szCs w:val="26"/>
        </w:rPr>
        <w:t>3</w:t>
      </w:r>
      <w:r w:rsidR="00DA0AD4" w:rsidRPr="008203CD">
        <w:rPr>
          <w:rFonts w:hint="eastAsia"/>
          <w:sz w:val="26"/>
          <w:szCs w:val="26"/>
        </w:rPr>
        <w:t>/</w:t>
      </w:r>
      <w:r w:rsidRPr="008203CD">
        <w:rPr>
          <w:sz w:val="26"/>
          <w:szCs w:val="26"/>
        </w:rPr>
        <w:t>11)</w:t>
      </w:r>
    </w:p>
    <w:p w:rsidR="00EE25E2" w:rsidRPr="008203CD" w:rsidRDefault="00EE25E2" w:rsidP="00ED02EE">
      <w:pPr>
        <w:spacing w:after="0" w:line="336" w:lineRule="auto"/>
        <w:ind w:firstLine="720"/>
        <w:rPr>
          <w:sz w:val="26"/>
          <w:szCs w:val="26"/>
        </w:rPr>
      </w:pPr>
      <w:r w:rsidRPr="008203CD">
        <w:rPr>
          <w:rFonts w:hint="eastAsia"/>
          <w:sz w:val="26"/>
          <w:szCs w:val="26"/>
        </w:rPr>
        <w:t>（</w:t>
      </w:r>
      <w:r w:rsidR="001B3C6A" w:rsidRPr="008203CD">
        <w:rPr>
          <w:rFonts w:hint="eastAsia"/>
          <w:sz w:val="26"/>
          <w:szCs w:val="26"/>
        </w:rPr>
        <w:t>23</w:t>
      </w:r>
      <w:r w:rsidRPr="008203CD">
        <w:rPr>
          <w:rFonts w:hint="eastAsia"/>
          <w:sz w:val="26"/>
          <w:szCs w:val="26"/>
        </w:rPr>
        <w:t>）</w:t>
      </w:r>
      <w:r w:rsidRPr="008203CD">
        <w:rPr>
          <w:rFonts w:ascii="FangSong" w:eastAsia="FangSong" w:hAnsi="FangSong" w:hint="eastAsia"/>
          <w:sz w:val="26"/>
          <w:szCs w:val="26"/>
        </w:rPr>
        <w:t>重视“怠速灭灯”的倡导作用</w:t>
      </w:r>
      <w:r w:rsidRPr="008203CD">
        <w:rPr>
          <w:rFonts w:hint="eastAsia"/>
          <w:sz w:val="26"/>
          <w:szCs w:val="26"/>
        </w:rPr>
        <w:t>（</w:t>
      </w:r>
      <w:r w:rsidRPr="008203CD">
        <w:rPr>
          <w:sz w:val="26"/>
          <w:szCs w:val="26"/>
        </w:rPr>
        <w:t>2013</w:t>
      </w:r>
      <w:r w:rsidR="00DA0AD4" w:rsidRPr="008203CD">
        <w:rPr>
          <w:rFonts w:hint="eastAsia"/>
          <w:sz w:val="26"/>
          <w:szCs w:val="26"/>
        </w:rPr>
        <w:t>/</w:t>
      </w:r>
      <w:r w:rsidRPr="008203CD">
        <w:rPr>
          <w:sz w:val="26"/>
          <w:szCs w:val="26"/>
        </w:rPr>
        <w:t>12</w:t>
      </w:r>
      <w:r w:rsidR="00DA0AD4" w:rsidRPr="008203CD">
        <w:rPr>
          <w:rFonts w:hint="eastAsia"/>
          <w:sz w:val="26"/>
          <w:szCs w:val="26"/>
        </w:rPr>
        <w:t>/</w:t>
      </w:r>
      <w:r w:rsidRPr="008203CD">
        <w:rPr>
          <w:sz w:val="26"/>
          <w:szCs w:val="26"/>
        </w:rPr>
        <w:t>21</w:t>
      </w:r>
      <w:r w:rsidRPr="008203CD">
        <w:rPr>
          <w:rFonts w:hint="eastAsia"/>
          <w:sz w:val="26"/>
          <w:szCs w:val="26"/>
        </w:rPr>
        <w:t>）</w:t>
      </w:r>
    </w:p>
    <w:p w:rsidR="00EE25E2" w:rsidRPr="008203CD" w:rsidRDefault="00EE25E2" w:rsidP="00ED02EE">
      <w:pPr>
        <w:spacing w:after="0" w:line="336" w:lineRule="auto"/>
        <w:ind w:firstLine="720"/>
        <w:jc w:val="both"/>
        <w:rPr>
          <w:sz w:val="26"/>
          <w:szCs w:val="26"/>
        </w:rPr>
      </w:pPr>
      <w:r w:rsidRPr="008203CD">
        <w:rPr>
          <w:rFonts w:hint="eastAsia"/>
          <w:sz w:val="26"/>
          <w:szCs w:val="26"/>
        </w:rPr>
        <w:t>对新闻标题上所用的疑问号来说，我们的考察结果显示，在</w:t>
      </w:r>
      <w:r w:rsidRPr="008203CD">
        <w:rPr>
          <w:sz w:val="26"/>
          <w:szCs w:val="26"/>
        </w:rPr>
        <w:t>1</w:t>
      </w:r>
      <w:r w:rsidR="00095F6F" w:rsidRPr="008203CD">
        <w:rPr>
          <w:rFonts w:hint="eastAsia"/>
          <w:sz w:val="26"/>
          <w:szCs w:val="26"/>
        </w:rPr>
        <w:t>72</w:t>
      </w:r>
      <w:r w:rsidRPr="008203CD">
        <w:rPr>
          <w:sz w:val="26"/>
          <w:szCs w:val="26"/>
        </w:rPr>
        <w:t>6</w:t>
      </w:r>
      <w:r w:rsidRPr="008203CD">
        <w:rPr>
          <w:rFonts w:hint="eastAsia"/>
          <w:sz w:val="26"/>
          <w:szCs w:val="26"/>
        </w:rPr>
        <w:t>条新闻标题中就有</w:t>
      </w:r>
      <w:r w:rsidRPr="008203CD">
        <w:rPr>
          <w:sz w:val="26"/>
          <w:szCs w:val="26"/>
        </w:rPr>
        <w:t>48</w:t>
      </w:r>
      <w:r w:rsidR="00095F6F" w:rsidRPr="008203CD">
        <w:rPr>
          <w:rFonts w:hint="eastAsia"/>
          <w:sz w:val="26"/>
          <w:szCs w:val="26"/>
        </w:rPr>
        <w:t>/1726</w:t>
      </w:r>
      <w:r w:rsidRPr="008203CD">
        <w:rPr>
          <w:sz w:val="26"/>
          <w:szCs w:val="26"/>
        </w:rPr>
        <w:t xml:space="preserve"> </w:t>
      </w:r>
      <w:r w:rsidRPr="008203CD">
        <w:rPr>
          <w:rFonts w:hint="eastAsia"/>
          <w:sz w:val="26"/>
          <w:szCs w:val="26"/>
        </w:rPr>
        <w:t>条带有疑问号标题，占</w:t>
      </w:r>
      <w:r w:rsidR="00095F6F" w:rsidRPr="008203CD">
        <w:rPr>
          <w:rFonts w:hint="eastAsia"/>
          <w:sz w:val="26"/>
          <w:szCs w:val="26"/>
        </w:rPr>
        <w:t>2</w:t>
      </w:r>
      <w:r w:rsidRPr="008203CD">
        <w:rPr>
          <w:sz w:val="26"/>
          <w:szCs w:val="26"/>
        </w:rPr>
        <w:t>.</w:t>
      </w:r>
      <w:r w:rsidR="00095F6F" w:rsidRPr="008203CD">
        <w:rPr>
          <w:rFonts w:hint="eastAsia"/>
          <w:sz w:val="26"/>
          <w:szCs w:val="26"/>
        </w:rPr>
        <w:t>78</w:t>
      </w:r>
      <w:r w:rsidRPr="008203CD">
        <w:rPr>
          <w:sz w:val="26"/>
          <w:szCs w:val="26"/>
        </w:rPr>
        <w:t>%</w:t>
      </w:r>
      <w:r w:rsidRPr="008203CD">
        <w:rPr>
          <w:rFonts w:hint="eastAsia"/>
          <w:sz w:val="26"/>
          <w:szCs w:val="26"/>
        </w:rPr>
        <w:t>。例如：</w:t>
      </w:r>
    </w:p>
    <w:p w:rsidR="00EE25E2" w:rsidRPr="008203CD" w:rsidRDefault="00EE25E2" w:rsidP="00ED02EE">
      <w:pPr>
        <w:spacing w:after="0" w:line="336" w:lineRule="auto"/>
        <w:rPr>
          <w:sz w:val="26"/>
          <w:szCs w:val="26"/>
        </w:rPr>
      </w:pPr>
      <w:r w:rsidRPr="008203CD">
        <w:rPr>
          <w:sz w:val="26"/>
          <w:szCs w:val="26"/>
        </w:rPr>
        <w:lastRenderedPageBreak/>
        <w:t xml:space="preserve"> </w:t>
      </w:r>
      <w:r w:rsidR="008016BA" w:rsidRPr="008203CD">
        <w:rPr>
          <w:rFonts w:hint="eastAsia"/>
          <w:sz w:val="26"/>
          <w:szCs w:val="26"/>
        </w:rPr>
        <w:tab/>
      </w:r>
      <w:r w:rsidRPr="008203CD">
        <w:rPr>
          <w:rFonts w:hint="eastAsia"/>
          <w:sz w:val="26"/>
          <w:szCs w:val="26"/>
        </w:rPr>
        <w:t>（</w:t>
      </w:r>
      <w:r w:rsidR="001B3C6A" w:rsidRPr="008203CD">
        <w:rPr>
          <w:rFonts w:hint="eastAsia"/>
          <w:sz w:val="26"/>
          <w:szCs w:val="26"/>
        </w:rPr>
        <w:t>24</w:t>
      </w:r>
      <w:r w:rsidRPr="008203CD">
        <w:rPr>
          <w:rFonts w:hint="eastAsia"/>
          <w:sz w:val="26"/>
          <w:szCs w:val="26"/>
        </w:rPr>
        <w:t>）</w:t>
      </w:r>
      <w:r w:rsidRPr="008203CD">
        <w:rPr>
          <w:rFonts w:ascii="FangSong" w:eastAsia="FangSong" w:hAnsi="FangSong" w:hint="eastAsia"/>
          <w:sz w:val="26"/>
          <w:szCs w:val="26"/>
        </w:rPr>
        <w:t>已经天下第二，还要韬吗</w:t>
      </w:r>
      <w:r w:rsidRPr="008203CD">
        <w:rPr>
          <w:rFonts w:hint="eastAsia"/>
          <w:sz w:val="26"/>
          <w:szCs w:val="26"/>
        </w:rPr>
        <w:t>？（</w:t>
      </w:r>
      <w:r w:rsidRPr="008203CD">
        <w:rPr>
          <w:sz w:val="26"/>
          <w:szCs w:val="26"/>
        </w:rPr>
        <w:t>2012</w:t>
      </w:r>
      <w:r w:rsidR="00DA0AD4" w:rsidRPr="008203CD">
        <w:rPr>
          <w:rFonts w:hint="eastAsia"/>
          <w:sz w:val="26"/>
          <w:szCs w:val="26"/>
        </w:rPr>
        <w:t>/</w:t>
      </w:r>
      <w:r w:rsidRPr="008203CD">
        <w:rPr>
          <w:sz w:val="26"/>
          <w:szCs w:val="26"/>
        </w:rPr>
        <w:t>12</w:t>
      </w:r>
      <w:r w:rsidR="00DA0AD4" w:rsidRPr="008203CD">
        <w:rPr>
          <w:rFonts w:hint="eastAsia"/>
          <w:sz w:val="26"/>
          <w:szCs w:val="26"/>
        </w:rPr>
        <w:t>/</w:t>
      </w:r>
      <w:r w:rsidRPr="008203CD">
        <w:rPr>
          <w:sz w:val="26"/>
          <w:szCs w:val="26"/>
        </w:rPr>
        <w:t>1</w:t>
      </w:r>
      <w:r w:rsidRPr="008203CD">
        <w:rPr>
          <w:rFonts w:hint="eastAsia"/>
          <w:sz w:val="26"/>
          <w:szCs w:val="26"/>
        </w:rPr>
        <w:t>）</w:t>
      </w:r>
    </w:p>
    <w:p w:rsidR="00EE25E2" w:rsidRPr="008203CD" w:rsidRDefault="00EE25E2" w:rsidP="00ED02EE">
      <w:pPr>
        <w:spacing w:after="0" w:line="336" w:lineRule="auto"/>
        <w:rPr>
          <w:sz w:val="26"/>
          <w:szCs w:val="26"/>
        </w:rPr>
      </w:pPr>
      <w:r w:rsidRPr="008203CD">
        <w:rPr>
          <w:sz w:val="26"/>
          <w:szCs w:val="26"/>
        </w:rPr>
        <w:t xml:space="preserve"> </w:t>
      </w:r>
      <w:r w:rsidR="008016BA" w:rsidRPr="008203CD">
        <w:rPr>
          <w:rFonts w:hint="eastAsia"/>
          <w:sz w:val="26"/>
          <w:szCs w:val="26"/>
        </w:rPr>
        <w:tab/>
      </w:r>
      <w:r w:rsidRPr="008203CD">
        <w:rPr>
          <w:rFonts w:hint="eastAsia"/>
          <w:sz w:val="26"/>
          <w:szCs w:val="26"/>
        </w:rPr>
        <w:t>（</w:t>
      </w:r>
      <w:r w:rsidR="001B3C6A" w:rsidRPr="008203CD">
        <w:rPr>
          <w:rFonts w:hint="eastAsia"/>
          <w:sz w:val="26"/>
          <w:szCs w:val="26"/>
        </w:rPr>
        <w:t>25</w:t>
      </w:r>
      <w:r w:rsidRPr="008203CD">
        <w:rPr>
          <w:rFonts w:hint="eastAsia"/>
          <w:sz w:val="26"/>
          <w:szCs w:val="26"/>
        </w:rPr>
        <w:t>）</w:t>
      </w:r>
      <w:r w:rsidRPr="008203CD">
        <w:rPr>
          <w:rFonts w:ascii="FangSong" w:eastAsia="FangSong" w:hAnsi="FangSong" w:hint="eastAsia"/>
          <w:sz w:val="26"/>
          <w:szCs w:val="26"/>
        </w:rPr>
        <w:t>火星殖民时代来了？</w:t>
      </w:r>
      <w:r w:rsidRPr="008203CD">
        <w:rPr>
          <w:rFonts w:hint="eastAsia"/>
          <w:sz w:val="26"/>
          <w:szCs w:val="26"/>
        </w:rPr>
        <w:t>（</w:t>
      </w:r>
      <w:r w:rsidRPr="008203CD">
        <w:rPr>
          <w:sz w:val="26"/>
          <w:szCs w:val="26"/>
        </w:rPr>
        <w:t>2012</w:t>
      </w:r>
      <w:r w:rsidR="00DA0AD4" w:rsidRPr="008203CD">
        <w:rPr>
          <w:rFonts w:hint="eastAsia"/>
          <w:sz w:val="26"/>
          <w:szCs w:val="26"/>
        </w:rPr>
        <w:t>/</w:t>
      </w:r>
      <w:r w:rsidRPr="008203CD">
        <w:rPr>
          <w:sz w:val="26"/>
          <w:szCs w:val="26"/>
        </w:rPr>
        <w:t>12</w:t>
      </w:r>
      <w:r w:rsidR="00DA0AD4" w:rsidRPr="008203CD">
        <w:rPr>
          <w:rFonts w:hint="eastAsia"/>
          <w:sz w:val="26"/>
          <w:szCs w:val="26"/>
        </w:rPr>
        <w:t>/</w:t>
      </w:r>
      <w:r w:rsidRPr="008203CD">
        <w:rPr>
          <w:sz w:val="26"/>
          <w:szCs w:val="26"/>
        </w:rPr>
        <w:t>1</w:t>
      </w:r>
      <w:r w:rsidRPr="008203CD">
        <w:rPr>
          <w:rFonts w:hint="eastAsia"/>
          <w:sz w:val="26"/>
          <w:szCs w:val="26"/>
        </w:rPr>
        <w:t>）</w:t>
      </w:r>
    </w:p>
    <w:p w:rsidR="00EE25E2" w:rsidRPr="008203CD" w:rsidRDefault="00EE25E2" w:rsidP="00ED02EE">
      <w:pPr>
        <w:spacing w:after="0" w:line="336" w:lineRule="auto"/>
        <w:ind w:firstLine="720"/>
        <w:jc w:val="both"/>
        <w:rPr>
          <w:sz w:val="26"/>
          <w:szCs w:val="26"/>
        </w:rPr>
      </w:pPr>
      <w:r w:rsidRPr="008203CD">
        <w:rPr>
          <w:rFonts w:hint="eastAsia"/>
          <w:sz w:val="26"/>
          <w:szCs w:val="26"/>
        </w:rPr>
        <w:t>关于新闻标题上所用的冒号，</w:t>
      </w:r>
      <w:r w:rsidRPr="008203CD">
        <w:rPr>
          <w:rFonts w:hint="eastAsia"/>
          <w:sz w:val="26"/>
          <w:szCs w:val="26"/>
        </w:rPr>
        <w:t xml:space="preserve"> </w:t>
      </w:r>
      <w:r w:rsidRPr="008203CD">
        <w:rPr>
          <w:rFonts w:hint="eastAsia"/>
          <w:sz w:val="26"/>
          <w:szCs w:val="26"/>
        </w:rPr>
        <w:t>经考察我们发现，在所收集的</w:t>
      </w:r>
      <w:r w:rsidRPr="008203CD">
        <w:rPr>
          <w:sz w:val="26"/>
          <w:szCs w:val="26"/>
        </w:rPr>
        <w:t>1</w:t>
      </w:r>
      <w:r w:rsidR="00095F6F" w:rsidRPr="008203CD">
        <w:rPr>
          <w:rFonts w:hint="eastAsia"/>
          <w:sz w:val="26"/>
          <w:szCs w:val="26"/>
        </w:rPr>
        <w:t>72</w:t>
      </w:r>
      <w:r w:rsidRPr="008203CD">
        <w:rPr>
          <w:sz w:val="26"/>
          <w:szCs w:val="26"/>
        </w:rPr>
        <w:t>6</w:t>
      </w:r>
      <w:r w:rsidRPr="008203CD">
        <w:rPr>
          <w:rFonts w:hint="eastAsia"/>
          <w:sz w:val="26"/>
          <w:szCs w:val="26"/>
        </w:rPr>
        <w:t>条标题中就有</w:t>
      </w:r>
      <w:r w:rsidR="00095F6F" w:rsidRPr="008203CD">
        <w:rPr>
          <w:rFonts w:hint="eastAsia"/>
          <w:sz w:val="26"/>
          <w:szCs w:val="26"/>
        </w:rPr>
        <w:t>46</w:t>
      </w:r>
      <w:r w:rsidRPr="008203CD">
        <w:rPr>
          <w:sz w:val="26"/>
          <w:szCs w:val="26"/>
        </w:rPr>
        <w:t>/1</w:t>
      </w:r>
      <w:r w:rsidR="00095F6F" w:rsidRPr="008203CD">
        <w:rPr>
          <w:rFonts w:hint="eastAsia"/>
          <w:sz w:val="26"/>
          <w:szCs w:val="26"/>
        </w:rPr>
        <w:t>72</w:t>
      </w:r>
      <w:r w:rsidRPr="008203CD">
        <w:rPr>
          <w:sz w:val="26"/>
          <w:szCs w:val="26"/>
        </w:rPr>
        <w:t>6</w:t>
      </w:r>
      <w:r w:rsidRPr="008203CD">
        <w:rPr>
          <w:rFonts w:hint="eastAsia"/>
          <w:sz w:val="26"/>
          <w:szCs w:val="26"/>
        </w:rPr>
        <w:t>条是带有冒号的，占</w:t>
      </w:r>
      <w:r w:rsidRPr="008203CD">
        <w:rPr>
          <w:sz w:val="26"/>
          <w:szCs w:val="26"/>
        </w:rPr>
        <w:t>2.</w:t>
      </w:r>
      <w:r w:rsidR="00095F6F" w:rsidRPr="008203CD">
        <w:rPr>
          <w:rFonts w:hint="eastAsia"/>
          <w:sz w:val="26"/>
          <w:szCs w:val="26"/>
        </w:rPr>
        <w:t>66</w:t>
      </w:r>
      <w:r w:rsidRPr="008203CD">
        <w:rPr>
          <w:sz w:val="26"/>
          <w:szCs w:val="26"/>
        </w:rPr>
        <w:t>%</w:t>
      </w:r>
      <w:r w:rsidRPr="008203CD">
        <w:rPr>
          <w:rFonts w:hint="eastAsia"/>
          <w:sz w:val="26"/>
          <w:szCs w:val="26"/>
        </w:rPr>
        <w:t>。例如：</w:t>
      </w:r>
    </w:p>
    <w:p w:rsidR="00EE25E2" w:rsidRPr="008203CD" w:rsidRDefault="001B3C6A" w:rsidP="00ED02EE">
      <w:pPr>
        <w:spacing w:after="0" w:line="336" w:lineRule="auto"/>
        <w:rPr>
          <w:sz w:val="26"/>
          <w:szCs w:val="26"/>
        </w:rPr>
      </w:pPr>
      <w:r w:rsidRPr="008203CD">
        <w:rPr>
          <w:rFonts w:hint="eastAsia"/>
          <w:sz w:val="26"/>
          <w:szCs w:val="26"/>
        </w:rPr>
        <w:t xml:space="preserve">      </w:t>
      </w:r>
      <w:r w:rsidR="00EE25E2" w:rsidRPr="008203CD">
        <w:rPr>
          <w:rFonts w:hint="eastAsia"/>
          <w:sz w:val="26"/>
          <w:szCs w:val="26"/>
        </w:rPr>
        <w:t>（</w:t>
      </w:r>
      <w:r w:rsidRPr="008203CD">
        <w:rPr>
          <w:rFonts w:hint="eastAsia"/>
          <w:sz w:val="26"/>
          <w:szCs w:val="26"/>
        </w:rPr>
        <w:t>26</w:t>
      </w:r>
      <w:r w:rsidR="00EE25E2" w:rsidRPr="008203CD">
        <w:rPr>
          <w:rFonts w:hint="eastAsia"/>
          <w:sz w:val="26"/>
          <w:szCs w:val="26"/>
        </w:rPr>
        <w:t>）</w:t>
      </w:r>
      <w:r w:rsidR="00EE25E2" w:rsidRPr="008203CD">
        <w:rPr>
          <w:rFonts w:ascii="FangSong" w:eastAsia="FangSong" w:hAnsi="FangSong" w:hint="eastAsia"/>
          <w:sz w:val="26"/>
          <w:szCs w:val="26"/>
        </w:rPr>
        <w:t>“双</w:t>
      </w:r>
      <w:r w:rsidR="00EE25E2" w:rsidRPr="008203CD">
        <w:rPr>
          <w:rFonts w:ascii="FangSong" w:eastAsia="FangSong" w:hAnsi="FangSong"/>
          <w:sz w:val="26"/>
          <w:szCs w:val="26"/>
        </w:rPr>
        <w:t>11</w:t>
      </w:r>
      <w:r w:rsidR="00EE25E2" w:rsidRPr="008203CD">
        <w:rPr>
          <w:rFonts w:ascii="FangSong" w:eastAsia="FangSong" w:hAnsi="FangSong" w:hint="eastAsia"/>
          <w:sz w:val="26"/>
          <w:szCs w:val="26"/>
        </w:rPr>
        <w:t>”：新事物也有新压力</w:t>
      </w:r>
      <w:r w:rsidR="00EE25E2" w:rsidRPr="008203CD">
        <w:rPr>
          <w:rFonts w:hint="eastAsia"/>
          <w:sz w:val="26"/>
          <w:szCs w:val="26"/>
        </w:rPr>
        <w:t>（</w:t>
      </w:r>
      <w:r w:rsidR="00EE25E2" w:rsidRPr="008203CD">
        <w:rPr>
          <w:sz w:val="26"/>
          <w:szCs w:val="26"/>
        </w:rPr>
        <w:t>2013</w:t>
      </w:r>
      <w:r w:rsidR="00DA0AD4" w:rsidRPr="008203CD">
        <w:rPr>
          <w:rFonts w:hint="eastAsia"/>
          <w:sz w:val="26"/>
          <w:szCs w:val="26"/>
        </w:rPr>
        <w:t>/</w:t>
      </w:r>
      <w:r w:rsidR="00EE25E2" w:rsidRPr="008203CD">
        <w:rPr>
          <w:sz w:val="26"/>
          <w:szCs w:val="26"/>
        </w:rPr>
        <w:t>11</w:t>
      </w:r>
      <w:r w:rsidR="00DA0AD4" w:rsidRPr="008203CD">
        <w:rPr>
          <w:rFonts w:hint="eastAsia"/>
          <w:sz w:val="26"/>
          <w:szCs w:val="26"/>
        </w:rPr>
        <w:t>/</w:t>
      </w:r>
      <w:r w:rsidR="00EE25E2" w:rsidRPr="008203CD">
        <w:rPr>
          <w:sz w:val="26"/>
          <w:szCs w:val="26"/>
        </w:rPr>
        <w:t>11</w:t>
      </w:r>
      <w:r w:rsidR="00EE25E2" w:rsidRPr="008203CD">
        <w:rPr>
          <w:rFonts w:hint="eastAsia"/>
          <w:sz w:val="26"/>
          <w:szCs w:val="26"/>
        </w:rPr>
        <w:t>）</w:t>
      </w:r>
    </w:p>
    <w:p w:rsidR="00EE25E2" w:rsidRPr="008203CD" w:rsidRDefault="00EE25E2" w:rsidP="00ED02EE">
      <w:pPr>
        <w:spacing w:after="0" w:line="336" w:lineRule="auto"/>
        <w:rPr>
          <w:sz w:val="26"/>
          <w:szCs w:val="26"/>
        </w:rPr>
      </w:pPr>
      <w:r w:rsidRPr="008203CD">
        <w:rPr>
          <w:sz w:val="26"/>
          <w:szCs w:val="26"/>
        </w:rPr>
        <w:t xml:space="preserve"> </w:t>
      </w:r>
      <w:r w:rsidR="001B3C6A" w:rsidRPr="008203CD">
        <w:rPr>
          <w:rFonts w:hint="eastAsia"/>
          <w:sz w:val="26"/>
          <w:szCs w:val="26"/>
        </w:rPr>
        <w:t xml:space="preserve">     </w:t>
      </w:r>
      <w:r w:rsidRPr="008203CD">
        <w:rPr>
          <w:rFonts w:hint="eastAsia"/>
          <w:sz w:val="26"/>
          <w:szCs w:val="26"/>
        </w:rPr>
        <w:t>（</w:t>
      </w:r>
      <w:r w:rsidR="001B3C6A" w:rsidRPr="008203CD">
        <w:rPr>
          <w:rFonts w:hint="eastAsia"/>
          <w:sz w:val="26"/>
          <w:szCs w:val="26"/>
        </w:rPr>
        <w:t>27</w:t>
      </w:r>
      <w:r w:rsidRPr="008203CD">
        <w:rPr>
          <w:rFonts w:hint="eastAsia"/>
          <w:sz w:val="26"/>
          <w:szCs w:val="26"/>
        </w:rPr>
        <w:t>）</w:t>
      </w:r>
      <w:r w:rsidRPr="008203CD">
        <w:rPr>
          <w:rFonts w:ascii="FangSong" w:eastAsia="FangSong" w:hAnsi="FangSong" w:hint="eastAsia"/>
          <w:sz w:val="26"/>
          <w:szCs w:val="26"/>
        </w:rPr>
        <w:t>生态生产力：经济学研究的新领域</w:t>
      </w:r>
      <w:r w:rsidRPr="008203CD">
        <w:rPr>
          <w:rFonts w:hint="eastAsia"/>
          <w:sz w:val="26"/>
          <w:szCs w:val="26"/>
        </w:rPr>
        <w:t>（</w:t>
      </w:r>
      <w:r w:rsidRPr="008203CD">
        <w:rPr>
          <w:sz w:val="26"/>
          <w:szCs w:val="26"/>
        </w:rPr>
        <w:t>2011</w:t>
      </w:r>
      <w:r w:rsidR="00DA0AD4" w:rsidRPr="008203CD">
        <w:rPr>
          <w:rFonts w:hint="eastAsia"/>
          <w:sz w:val="26"/>
          <w:szCs w:val="26"/>
        </w:rPr>
        <w:t>/</w:t>
      </w:r>
      <w:r w:rsidRPr="008203CD">
        <w:rPr>
          <w:sz w:val="26"/>
          <w:szCs w:val="26"/>
        </w:rPr>
        <w:t>10</w:t>
      </w:r>
      <w:r w:rsidR="00DA0AD4" w:rsidRPr="008203CD">
        <w:rPr>
          <w:rFonts w:hint="eastAsia"/>
          <w:sz w:val="26"/>
          <w:szCs w:val="26"/>
        </w:rPr>
        <w:t>/</w:t>
      </w:r>
      <w:r w:rsidRPr="008203CD">
        <w:rPr>
          <w:sz w:val="26"/>
          <w:szCs w:val="26"/>
        </w:rPr>
        <w:t>21</w:t>
      </w:r>
      <w:r w:rsidRPr="008203CD">
        <w:rPr>
          <w:rFonts w:hint="eastAsia"/>
          <w:sz w:val="26"/>
          <w:szCs w:val="26"/>
        </w:rPr>
        <w:t>）</w:t>
      </w:r>
    </w:p>
    <w:p w:rsidR="00EE25E2" w:rsidRPr="008203CD" w:rsidRDefault="00EE25E2" w:rsidP="00ED02EE">
      <w:pPr>
        <w:spacing w:after="0" w:line="336" w:lineRule="auto"/>
        <w:ind w:firstLine="720"/>
        <w:jc w:val="both"/>
        <w:rPr>
          <w:sz w:val="26"/>
          <w:szCs w:val="26"/>
        </w:rPr>
      </w:pPr>
      <w:r w:rsidRPr="008203CD">
        <w:rPr>
          <w:rFonts w:hint="eastAsia"/>
          <w:sz w:val="26"/>
          <w:szCs w:val="26"/>
        </w:rPr>
        <w:t>关于顿号，</w:t>
      </w:r>
      <w:r w:rsidR="00A31E4F" w:rsidRPr="008203CD">
        <w:rPr>
          <w:rFonts w:hint="eastAsia"/>
          <w:sz w:val="26"/>
          <w:szCs w:val="26"/>
        </w:rPr>
        <w:t>据统计，带顿号的新闻标题共有</w:t>
      </w:r>
      <w:r w:rsidR="00A31E4F" w:rsidRPr="008203CD">
        <w:rPr>
          <w:sz w:val="26"/>
          <w:szCs w:val="26"/>
        </w:rPr>
        <w:t>34/1726</w:t>
      </w:r>
      <w:r w:rsidR="00A31E4F" w:rsidRPr="008203CD">
        <w:rPr>
          <w:rFonts w:hint="eastAsia"/>
          <w:sz w:val="26"/>
          <w:szCs w:val="26"/>
        </w:rPr>
        <w:t>条，占</w:t>
      </w:r>
      <w:r w:rsidR="00A31E4F" w:rsidRPr="008203CD">
        <w:rPr>
          <w:sz w:val="26"/>
          <w:szCs w:val="26"/>
        </w:rPr>
        <w:t>1.97%</w:t>
      </w:r>
      <w:r w:rsidR="00A31E4F" w:rsidRPr="008203CD">
        <w:rPr>
          <w:rFonts w:hint="eastAsia"/>
          <w:sz w:val="26"/>
          <w:szCs w:val="26"/>
        </w:rPr>
        <w:t>。</w:t>
      </w:r>
      <w:r w:rsidRPr="008203CD">
        <w:rPr>
          <w:rFonts w:hint="eastAsia"/>
          <w:sz w:val="26"/>
          <w:szCs w:val="26"/>
        </w:rPr>
        <w:t>如：</w:t>
      </w:r>
    </w:p>
    <w:p w:rsidR="00EE25E2" w:rsidRPr="008203CD" w:rsidRDefault="00EE25E2" w:rsidP="00ED02EE">
      <w:pPr>
        <w:spacing w:after="0" w:line="336" w:lineRule="auto"/>
        <w:rPr>
          <w:sz w:val="26"/>
          <w:szCs w:val="26"/>
        </w:rPr>
      </w:pPr>
      <w:r w:rsidRPr="008203CD">
        <w:rPr>
          <w:sz w:val="26"/>
          <w:szCs w:val="26"/>
        </w:rPr>
        <w:t xml:space="preserve">      </w:t>
      </w:r>
      <w:r w:rsidRPr="008203CD">
        <w:rPr>
          <w:rFonts w:hint="eastAsia"/>
          <w:sz w:val="26"/>
          <w:szCs w:val="26"/>
        </w:rPr>
        <w:t>（</w:t>
      </w:r>
      <w:r w:rsidR="001B3C6A" w:rsidRPr="008203CD">
        <w:rPr>
          <w:rFonts w:hint="eastAsia"/>
          <w:sz w:val="26"/>
          <w:szCs w:val="26"/>
        </w:rPr>
        <w:t>28</w:t>
      </w:r>
      <w:r w:rsidRPr="008203CD">
        <w:rPr>
          <w:rFonts w:hint="eastAsia"/>
          <w:sz w:val="26"/>
          <w:szCs w:val="26"/>
        </w:rPr>
        <w:t>）</w:t>
      </w:r>
      <w:r w:rsidRPr="008203CD">
        <w:rPr>
          <w:rFonts w:ascii="FangSong" w:eastAsia="FangSong" w:hAnsi="FangSong" w:hint="eastAsia"/>
          <w:sz w:val="26"/>
          <w:szCs w:val="26"/>
        </w:rPr>
        <w:t>一部电影、一个课堂和一场战争</w:t>
      </w:r>
      <w:r w:rsidRPr="008203CD">
        <w:rPr>
          <w:rFonts w:hint="eastAsia"/>
          <w:sz w:val="26"/>
          <w:szCs w:val="26"/>
        </w:rPr>
        <w:t>（</w:t>
      </w:r>
      <w:r w:rsidRPr="008203CD">
        <w:rPr>
          <w:sz w:val="26"/>
          <w:szCs w:val="26"/>
        </w:rPr>
        <w:t>2013</w:t>
      </w:r>
      <w:r w:rsidR="00DA0AD4" w:rsidRPr="008203CD">
        <w:rPr>
          <w:rFonts w:hint="eastAsia"/>
          <w:sz w:val="26"/>
          <w:szCs w:val="26"/>
        </w:rPr>
        <w:t>/</w:t>
      </w:r>
      <w:r w:rsidRPr="008203CD">
        <w:rPr>
          <w:sz w:val="26"/>
          <w:szCs w:val="26"/>
        </w:rPr>
        <w:t>11</w:t>
      </w:r>
      <w:r w:rsidR="00DA0AD4" w:rsidRPr="008203CD">
        <w:rPr>
          <w:rFonts w:hint="eastAsia"/>
          <w:sz w:val="26"/>
          <w:szCs w:val="26"/>
        </w:rPr>
        <w:t>/</w:t>
      </w:r>
      <w:r w:rsidRPr="008203CD">
        <w:rPr>
          <w:sz w:val="26"/>
          <w:szCs w:val="26"/>
        </w:rPr>
        <w:t>1</w:t>
      </w:r>
      <w:r w:rsidRPr="008203CD">
        <w:rPr>
          <w:rFonts w:hint="eastAsia"/>
          <w:sz w:val="26"/>
          <w:szCs w:val="26"/>
        </w:rPr>
        <w:t>）</w:t>
      </w:r>
    </w:p>
    <w:p w:rsidR="00EE25E2" w:rsidRPr="008203CD" w:rsidRDefault="00EE25E2" w:rsidP="00ED02EE">
      <w:pPr>
        <w:spacing w:after="0" w:line="336" w:lineRule="auto"/>
        <w:ind w:firstLine="720"/>
        <w:jc w:val="both"/>
        <w:rPr>
          <w:sz w:val="26"/>
          <w:szCs w:val="26"/>
        </w:rPr>
      </w:pPr>
      <w:r w:rsidRPr="008203CD">
        <w:rPr>
          <w:rFonts w:hint="eastAsia"/>
          <w:sz w:val="26"/>
          <w:szCs w:val="26"/>
        </w:rPr>
        <w:t>破折号在新闻标题上也有时发挥其作用</w:t>
      </w:r>
      <w:r w:rsidR="00125FC6" w:rsidRPr="008203CD">
        <w:rPr>
          <w:rFonts w:hint="eastAsia"/>
          <w:sz w:val="26"/>
          <w:szCs w:val="26"/>
        </w:rPr>
        <w:t>，使其</w:t>
      </w:r>
      <w:r w:rsidRPr="008203CD">
        <w:rPr>
          <w:rFonts w:hint="eastAsia"/>
          <w:color w:val="000000" w:themeColor="text1"/>
          <w:sz w:val="26"/>
          <w:szCs w:val="26"/>
        </w:rPr>
        <w:t>前后两个成分显得更为突出，使读者感到醒目。</w:t>
      </w:r>
      <w:r w:rsidR="006719C7" w:rsidRPr="008203CD">
        <w:rPr>
          <w:rFonts w:hint="eastAsia"/>
          <w:color w:val="000000" w:themeColor="text1"/>
          <w:sz w:val="26"/>
          <w:szCs w:val="26"/>
        </w:rPr>
        <w:t>据统计，在</w:t>
      </w:r>
      <w:r w:rsidR="006719C7" w:rsidRPr="008203CD">
        <w:rPr>
          <w:rFonts w:hint="eastAsia"/>
          <w:color w:val="000000" w:themeColor="text1"/>
          <w:sz w:val="26"/>
          <w:szCs w:val="26"/>
        </w:rPr>
        <w:t>1726</w:t>
      </w:r>
      <w:r w:rsidR="006719C7" w:rsidRPr="008203CD">
        <w:rPr>
          <w:rFonts w:hint="eastAsia"/>
          <w:color w:val="000000" w:themeColor="text1"/>
          <w:sz w:val="26"/>
          <w:szCs w:val="26"/>
        </w:rPr>
        <w:t>条新闻标题中，带有</w:t>
      </w:r>
      <w:r w:rsidR="006719C7" w:rsidRPr="008203CD">
        <w:rPr>
          <w:rFonts w:asciiTheme="minorEastAsia" w:hAnsiTheme="minorEastAsia" w:hint="eastAsia"/>
          <w:sz w:val="26"/>
          <w:szCs w:val="26"/>
        </w:rPr>
        <w:t>破折号的就有</w:t>
      </w:r>
      <w:r w:rsidR="006719C7" w:rsidRPr="008203CD">
        <w:rPr>
          <w:rFonts w:asciiTheme="minorEastAsia" w:hAnsiTheme="minorEastAsia"/>
          <w:sz w:val="26"/>
          <w:szCs w:val="26"/>
        </w:rPr>
        <w:t>9/1726</w:t>
      </w:r>
      <w:r w:rsidR="006719C7" w:rsidRPr="008203CD">
        <w:rPr>
          <w:rFonts w:asciiTheme="minorEastAsia" w:hAnsiTheme="minorEastAsia" w:hint="eastAsia"/>
          <w:sz w:val="26"/>
          <w:szCs w:val="26"/>
        </w:rPr>
        <w:t>条，占</w:t>
      </w:r>
      <w:r w:rsidR="006719C7" w:rsidRPr="008203CD">
        <w:rPr>
          <w:rFonts w:asciiTheme="minorEastAsia" w:hAnsiTheme="minorEastAsia"/>
          <w:sz w:val="26"/>
          <w:szCs w:val="26"/>
        </w:rPr>
        <w:t>0.52%</w:t>
      </w:r>
      <w:r w:rsidR="006719C7" w:rsidRPr="008203CD">
        <w:rPr>
          <w:rFonts w:asciiTheme="minorEastAsia" w:hAnsiTheme="minorEastAsia" w:hint="eastAsia"/>
          <w:sz w:val="26"/>
          <w:szCs w:val="26"/>
        </w:rPr>
        <w:t>。</w:t>
      </w:r>
      <w:r w:rsidRPr="008203CD">
        <w:rPr>
          <w:rFonts w:hint="eastAsia"/>
          <w:color w:val="000000" w:themeColor="text1"/>
          <w:sz w:val="26"/>
          <w:szCs w:val="26"/>
        </w:rPr>
        <w:t>例如：</w:t>
      </w:r>
    </w:p>
    <w:p w:rsidR="00EE25E2" w:rsidRPr="008203CD" w:rsidRDefault="00EE25E2" w:rsidP="00ED02EE">
      <w:pPr>
        <w:spacing w:after="0" w:line="336" w:lineRule="auto"/>
        <w:rPr>
          <w:rFonts w:ascii="Times New Roman" w:hAnsi="Times New Roman" w:cs="Times New Roman"/>
          <w:sz w:val="26"/>
          <w:szCs w:val="26"/>
          <w:lang w:val="vi-VN"/>
        </w:rPr>
      </w:pPr>
      <w:r w:rsidRPr="008203CD">
        <w:rPr>
          <w:sz w:val="26"/>
          <w:szCs w:val="26"/>
        </w:rPr>
        <w:t xml:space="preserve">    </w:t>
      </w:r>
      <w:r w:rsidRPr="008203CD">
        <w:rPr>
          <w:rFonts w:hint="eastAsia"/>
          <w:sz w:val="26"/>
          <w:szCs w:val="26"/>
        </w:rPr>
        <w:t>（</w:t>
      </w:r>
      <w:r w:rsidR="00125FC6" w:rsidRPr="008203CD">
        <w:rPr>
          <w:rFonts w:hint="eastAsia"/>
          <w:sz w:val="26"/>
          <w:szCs w:val="26"/>
        </w:rPr>
        <w:t>29</w:t>
      </w:r>
      <w:r w:rsidRPr="008203CD">
        <w:rPr>
          <w:rFonts w:hint="eastAsia"/>
          <w:sz w:val="26"/>
          <w:szCs w:val="26"/>
        </w:rPr>
        <w:t>）</w:t>
      </w:r>
      <w:r w:rsidRPr="008203CD">
        <w:rPr>
          <w:rFonts w:ascii="FangSong" w:eastAsia="FangSong" w:hAnsi="FangSong" w:cs="Times New Roman" w:hint="eastAsia"/>
          <w:sz w:val="26"/>
          <w:szCs w:val="26"/>
          <w:lang w:val="vi-VN"/>
        </w:rPr>
        <w:t>外国礼俗面面观——缅甸</w:t>
      </w:r>
      <w:r w:rsidRPr="008203CD">
        <w:rPr>
          <w:rFonts w:ascii="Times New Roman" w:hAnsi="Times New Roman" w:cs="Times New Roman" w:hint="eastAsia"/>
          <w:sz w:val="26"/>
          <w:szCs w:val="26"/>
          <w:lang w:val="vi-VN"/>
        </w:rPr>
        <w:t>（</w:t>
      </w:r>
      <w:r w:rsidRPr="008203CD">
        <w:rPr>
          <w:rFonts w:ascii="Times New Roman" w:hAnsi="Times New Roman" w:cs="Times New Roman"/>
          <w:sz w:val="26"/>
          <w:szCs w:val="26"/>
          <w:lang w:val="vi-VN"/>
        </w:rPr>
        <w:t>2016</w:t>
      </w:r>
      <w:r w:rsidR="00DA0AD4" w:rsidRPr="008203CD">
        <w:rPr>
          <w:rFonts w:ascii="Times New Roman" w:hAnsi="Times New Roman" w:cs="Times New Roman" w:hint="eastAsia"/>
          <w:sz w:val="26"/>
          <w:szCs w:val="26"/>
          <w:lang w:val="vi-VN"/>
        </w:rPr>
        <w:t>/</w:t>
      </w:r>
      <w:r w:rsidRPr="008203CD">
        <w:rPr>
          <w:rFonts w:ascii="Times New Roman" w:hAnsi="Times New Roman" w:cs="Times New Roman"/>
          <w:sz w:val="26"/>
          <w:szCs w:val="26"/>
          <w:lang w:val="vi-VN"/>
        </w:rPr>
        <w:t>10</w:t>
      </w:r>
      <w:r w:rsidR="00DA0AD4" w:rsidRPr="008203CD">
        <w:rPr>
          <w:rFonts w:ascii="Times New Roman" w:hAnsi="Times New Roman" w:cs="Times New Roman" w:hint="eastAsia"/>
          <w:sz w:val="26"/>
          <w:szCs w:val="26"/>
          <w:lang w:val="vi-VN"/>
        </w:rPr>
        <w:t>/</w:t>
      </w:r>
      <w:r w:rsidRPr="008203CD">
        <w:rPr>
          <w:rFonts w:ascii="Times New Roman" w:hAnsi="Times New Roman" w:cs="Times New Roman"/>
          <w:sz w:val="26"/>
          <w:szCs w:val="26"/>
          <w:lang w:val="vi-VN"/>
        </w:rPr>
        <w:t>1</w:t>
      </w:r>
      <w:r w:rsidRPr="008203CD">
        <w:rPr>
          <w:rFonts w:ascii="Times New Roman" w:hAnsi="Times New Roman" w:cs="Times New Roman" w:hint="eastAsia"/>
          <w:sz w:val="26"/>
          <w:szCs w:val="26"/>
          <w:lang w:val="vi-VN"/>
        </w:rPr>
        <w:t>）</w:t>
      </w:r>
    </w:p>
    <w:p w:rsidR="00EE25E2" w:rsidRPr="008203CD" w:rsidRDefault="00EE25E2" w:rsidP="00ED02EE">
      <w:pPr>
        <w:spacing w:after="0" w:line="336" w:lineRule="auto"/>
        <w:rPr>
          <w:rFonts w:ascii="Times New Roman" w:hAnsi="Times New Roman" w:cs="Times New Roman"/>
          <w:sz w:val="26"/>
          <w:szCs w:val="26"/>
          <w:lang w:val="vi-VN"/>
        </w:rPr>
      </w:pPr>
      <w:r w:rsidRPr="008203CD">
        <w:rPr>
          <w:rFonts w:ascii="Times New Roman" w:hAnsi="Times New Roman" w:cs="Times New Roman"/>
          <w:sz w:val="26"/>
          <w:szCs w:val="26"/>
          <w:lang w:val="vi-VN"/>
        </w:rPr>
        <w:t xml:space="preserve">    </w:t>
      </w:r>
      <w:r w:rsidRPr="008203CD">
        <w:rPr>
          <w:rFonts w:ascii="Times New Roman" w:hAnsi="Times New Roman" w:cs="Times New Roman" w:hint="eastAsia"/>
          <w:sz w:val="26"/>
          <w:szCs w:val="26"/>
          <w:lang w:val="vi-VN"/>
        </w:rPr>
        <w:t>（</w:t>
      </w:r>
      <w:r w:rsidR="00125FC6" w:rsidRPr="008203CD">
        <w:rPr>
          <w:rFonts w:ascii="Times New Roman" w:hAnsi="Times New Roman" w:cs="Times New Roman" w:hint="eastAsia"/>
          <w:sz w:val="26"/>
          <w:szCs w:val="26"/>
          <w:lang w:val="vi-VN"/>
        </w:rPr>
        <w:t>30</w:t>
      </w:r>
      <w:r w:rsidRPr="008203CD">
        <w:rPr>
          <w:rFonts w:ascii="Times New Roman" w:hAnsi="Times New Roman" w:cs="Times New Roman" w:hint="eastAsia"/>
          <w:sz w:val="26"/>
          <w:szCs w:val="26"/>
          <w:lang w:val="vi-VN"/>
        </w:rPr>
        <w:t>）</w:t>
      </w:r>
      <w:r w:rsidRPr="008203CD">
        <w:rPr>
          <w:rFonts w:ascii="FangSong" w:eastAsia="FangSong" w:hAnsi="FangSong" w:cs="Times New Roman" w:hint="eastAsia"/>
          <w:sz w:val="26"/>
          <w:szCs w:val="26"/>
          <w:lang w:val="vi-VN"/>
        </w:rPr>
        <w:t>习近平向中国——东盟媒体交流年开幕式致贺信</w:t>
      </w:r>
      <w:r w:rsidRPr="008203CD">
        <w:rPr>
          <w:rFonts w:ascii="Times New Roman" w:hAnsi="Times New Roman" w:cs="Times New Roman" w:hint="eastAsia"/>
          <w:sz w:val="26"/>
          <w:szCs w:val="26"/>
          <w:lang w:val="vi-VN"/>
        </w:rPr>
        <w:t>（</w:t>
      </w:r>
      <w:r w:rsidRPr="008203CD">
        <w:rPr>
          <w:rFonts w:ascii="Times New Roman" w:hAnsi="Times New Roman" w:cs="Times New Roman"/>
          <w:sz w:val="26"/>
          <w:szCs w:val="26"/>
          <w:lang w:val="vi-VN"/>
        </w:rPr>
        <w:t>2019</w:t>
      </w:r>
      <w:r w:rsidR="00DA0AD4" w:rsidRPr="008203CD">
        <w:rPr>
          <w:rFonts w:ascii="Times New Roman" w:hAnsi="Times New Roman" w:cs="Times New Roman" w:hint="eastAsia"/>
          <w:sz w:val="26"/>
          <w:szCs w:val="26"/>
          <w:lang w:val="vi-VN"/>
        </w:rPr>
        <w:t>/</w:t>
      </w:r>
      <w:r w:rsidRPr="008203CD">
        <w:rPr>
          <w:rFonts w:ascii="Times New Roman" w:hAnsi="Times New Roman" w:cs="Times New Roman"/>
          <w:sz w:val="26"/>
          <w:szCs w:val="26"/>
          <w:lang w:val="vi-VN"/>
        </w:rPr>
        <w:t>2</w:t>
      </w:r>
      <w:r w:rsidR="00DA0AD4" w:rsidRPr="008203CD">
        <w:rPr>
          <w:rFonts w:ascii="Times New Roman" w:hAnsi="Times New Roman" w:cs="Times New Roman" w:hint="eastAsia"/>
          <w:sz w:val="26"/>
          <w:szCs w:val="26"/>
          <w:lang w:val="vi-VN"/>
        </w:rPr>
        <w:t>/</w:t>
      </w:r>
      <w:r w:rsidRPr="008203CD">
        <w:rPr>
          <w:rFonts w:ascii="Times New Roman" w:hAnsi="Times New Roman" w:cs="Times New Roman"/>
          <w:sz w:val="26"/>
          <w:szCs w:val="26"/>
          <w:lang w:val="vi-VN"/>
        </w:rPr>
        <w:t>21</w:t>
      </w:r>
      <w:r w:rsidRPr="008203CD">
        <w:rPr>
          <w:rFonts w:ascii="Times New Roman" w:hAnsi="Times New Roman" w:cs="Times New Roman" w:hint="eastAsia"/>
          <w:sz w:val="26"/>
          <w:szCs w:val="26"/>
          <w:lang w:val="vi-VN"/>
        </w:rPr>
        <w:t>）</w:t>
      </w:r>
    </w:p>
    <w:p w:rsidR="00253965" w:rsidRPr="008203CD" w:rsidRDefault="00253965" w:rsidP="00ED02EE">
      <w:pPr>
        <w:spacing w:after="0" w:line="336" w:lineRule="auto"/>
        <w:ind w:firstLine="714"/>
        <w:jc w:val="both"/>
        <w:rPr>
          <w:rFonts w:asciiTheme="majorEastAsia" w:eastAsiaTheme="majorEastAsia" w:hAnsiTheme="majorEastAsia"/>
          <w:sz w:val="26"/>
          <w:szCs w:val="26"/>
        </w:rPr>
      </w:pPr>
      <w:r w:rsidRPr="008203CD">
        <w:rPr>
          <w:rFonts w:asciiTheme="majorEastAsia" w:eastAsiaTheme="majorEastAsia" w:hAnsiTheme="majorEastAsia" w:hint="eastAsia"/>
          <w:sz w:val="26"/>
          <w:szCs w:val="26"/>
          <w:lang w:val="vi-VN"/>
        </w:rPr>
        <w:t>逗号也像顿号一样，在报刊新闻标题上出现的频率较少。</w:t>
      </w:r>
      <w:r w:rsidR="00E41241" w:rsidRPr="008203CD">
        <w:rPr>
          <w:rFonts w:asciiTheme="majorEastAsia" w:eastAsiaTheme="majorEastAsia" w:hAnsiTheme="majorEastAsia" w:hint="eastAsia"/>
          <w:sz w:val="26"/>
          <w:szCs w:val="26"/>
          <w:lang w:val="vi-VN"/>
        </w:rPr>
        <w:t>据我们的统计仅有</w:t>
      </w:r>
      <w:r w:rsidR="00E41241" w:rsidRPr="008203CD">
        <w:rPr>
          <w:rFonts w:asciiTheme="majorEastAsia" w:eastAsiaTheme="majorEastAsia" w:hAnsiTheme="majorEastAsia"/>
          <w:sz w:val="26"/>
          <w:szCs w:val="26"/>
          <w:lang w:val="vi-VN"/>
        </w:rPr>
        <w:t>87/1726</w:t>
      </w:r>
      <w:r w:rsidR="00E41241" w:rsidRPr="008203CD">
        <w:rPr>
          <w:rFonts w:asciiTheme="majorEastAsia" w:eastAsiaTheme="majorEastAsia" w:hAnsiTheme="majorEastAsia" w:hint="eastAsia"/>
          <w:sz w:val="26"/>
          <w:szCs w:val="26"/>
          <w:lang w:val="vi-VN"/>
        </w:rPr>
        <w:t>条，占</w:t>
      </w:r>
      <w:r w:rsidR="00E41241" w:rsidRPr="008203CD">
        <w:rPr>
          <w:rFonts w:asciiTheme="majorEastAsia" w:eastAsiaTheme="majorEastAsia" w:hAnsiTheme="majorEastAsia"/>
          <w:sz w:val="26"/>
          <w:szCs w:val="26"/>
          <w:lang w:val="vi-VN"/>
        </w:rPr>
        <w:t>5.04%</w:t>
      </w:r>
      <w:r w:rsidR="00E41241" w:rsidRPr="008203CD">
        <w:rPr>
          <w:rFonts w:asciiTheme="majorEastAsia" w:eastAsiaTheme="majorEastAsia" w:hAnsiTheme="majorEastAsia" w:hint="eastAsia"/>
          <w:sz w:val="26"/>
          <w:szCs w:val="26"/>
          <w:lang w:val="vi-VN"/>
        </w:rPr>
        <w:t>。</w:t>
      </w:r>
      <w:r w:rsidR="00E41241" w:rsidRPr="008203CD">
        <w:rPr>
          <w:rFonts w:asciiTheme="majorEastAsia" w:eastAsiaTheme="majorEastAsia" w:hAnsiTheme="majorEastAsia" w:hint="eastAsia"/>
          <w:sz w:val="26"/>
          <w:szCs w:val="26"/>
        </w:rPr>
        <w:t>例如：</w:t>
      </w:r>
    </w:p>
    <w:p w:rsidR="00285BE4" w:rsidRPr="008203CD" w:rsidRDefault="00285BE4" w:rsidP="00ED02EE">
      <w:pPr>
        <w:pStyle w:val="ListParagraph"/>
        <w:spacing w:after="0" w:line="336" w:lineRule="auto"/>
        <w:ind w:left="714"/>
        <w:contextualSpacing w:val="0"/>
        <w:rPr>
          <w:rFonts w:ascii="FangSong" w:eastAsia="FangSong" w:hAnsi="FangSong"/>
          <w:color w:val="000000" w:themeColor="text1"/>
          <w:sz w:val="26"/>
          <w:szCs w:val="26"/>
          <w:lang w:val="vi-VN"/>
        </w:rPr>
      </w:pPr>
      <w:r w:rsidRPr="008203CD">
        <w:rPr>
          <w:rFonts w:ascii="FangSong" w:eastAsia="FangSong" w:hAnsi="FangSong" w:hint="eastAsia"/>
          <w:color w:val="000000" w:themeColor="text1"/>
          <w:sz w:val="26"/>
          <w:szCs w:val="26"/>
          <w:lang w:val="vi-VN"/>
        </w:rPr>
        <w:t>（</w:t>
      </w:r>
      <w:r w:rsidR="00125FC6" w:rsidRPr="008203CD">
        <w:rPr>
          <w:rFonts w:ascii="FangSong" w:eastAsia="FangSong" w:hAnsi="FangSong" w:hint="eastAsia"/>
          <w:color w:val="000000" w:themeColor="text1"/>
          <w:sz w:val="26"/>
          <w:szCs w:val="26"/>
          <w:lang w:val="vi-VN"/>
        </w:rPr>
        <w:t>31</w:t>
      </w:r>
      <w:r w:rsidRPr="008203CD">
        <w:rPr>
          <w:rFonts w:ascii="FangSong" w:eastAsia="FangSong" w:hAnsi="FangSong" w:hint="eastAsia"/>
          <w:color w:val="000000" w:themeColor="text1"/>
          <w:sz w:val="26"/>
          <w:szCs w:val="26"/>
          <w:lang w:val="vi-VN"/>
        </w:rPr>
        <w:t>）数字城市，让生活更美好</w:t>
      </w:r>
      <w:r w:rsidRPr="008203CD">
        <w:rPr>
          <w:rFonts w:ascii="FangSong" w:eastAsia="FangSong" w:hAnsi="FangSong"/>
          <w:color w:val="000000" w:themeColor="text1"/>
          <w:sz w:val="26"/>
          <w:szCs w:val="26"/>
          <w:lang w:val="vi-VN"/>
        </w:rPr>
        <w:t>(2</w:t>
      </w:r>
      <w:r w:rsidRPr="008203CD">
        <w:rPr>
          <w:rFonts w:ascii="FangSong" w:eastAsia="FangSong" w:hAnsi="FangSong" w:hint="eastAsia"/>
          <w:color w:val="000000" w:themeColor="text1"/>
          <w:sz w:val="26"/>
          <w:szCs w:val="26"/>
          <w:lang w:val="vi-VN"/>
        </w:rPr>
        <w:t>010</w:t>
      </w:r>
      <w:r w:rsidRPr="008203CD">
        <w:rPr>
          <w:rFonts w:ascii="FangSong" w:eastAsia="FangSong" w:hAnsi="FangSong"/>
          <w:color w:val="000000" w:themeColor="text1"/>
          <w:sz w:val="26"/>
          <w:szCs w:val="26"/>
          <w:lang w:val="vi-VN"/>
        </w:rPr>
        <w:t>/11/21)</w:t>
      </w:r>
    </w:p>
    <w:p w:rsidR="00095F6F" w:rsidRPr="008203CD" w:rsidRDefault="00095F6F" w:rsidP="00ED02EE">
      <w:pPr>
        <w:pStyle w:val="ListParagraph"/>
        <w:spacing w:after="0" w:line="336" w:lineRule="auto"/>
        <w:ind w:left="714"/>
        <w:contextualSpacing w:val="0"/>
        <w:rPr>
          <w:rFonts w:ascii="FangSong" w:eastAsia="FangSong" w:hAnsi="FangSong"/>
          <w:color w:val="000000" w:themeColor="text1"/>
          <w:sz w:val="26"/>
          <w:szCs w:val="26"/>
          <w:lang w:val="vi-VN"/>
        </w:rPr>
      </w:pPr>
      <w:r w:rsidRPr="008203CD">
        <w:rPr>
          <w:rFonts w:asciiTheme="majorEastAsia" w:eastAsiaTheme="majorEastAsia" w:hAnsiTheme="majorEastAsia" w:hint="eastAsia"/>
          <w:color w:val="000000" w:themeColor="text1"/>
          <w:sz w:val="26"/>
          <w:szCs w:val="26"/>
          <w:lang w:val="vi-VN"/>
        </w:rPr>
        <w:t>（</w:t>
      </w:r>
      <w:r w:rsidR="00125FC6" w:rsidRPr="008203CD">
        <w:rPr>
          <w:rFonts w:asciiTheme="majorEastAsia" w:eastAsiaTheme="majorEastAsia" w:hAnsiTheme="majorEastAsia" w:hint="eastAsia"/>
          <w:color w:val="000000" w:themeColor="text1"/>
          <w:sz w:val="26"/>
          <w:szCs w:val="26"/>
          <w:lang w:val="vi-VN"/>
        </w:rPr>
        <w:t>32</w:t>
      </w:r>
      <w:r w:rsidRPr="008203CD">
        <w:rPr>
          <w:rFonts w:asciiTheme="majorEastAsia" w:eastAsiaTheme="majorEastAsia" w:hAnsiTheme="majorEastAsia" w:hint="eastAsia"/>
          <w:color w:val="000000" w:themeColor="text1"/>
          <w:sz w:val="26"/>
          <w:szCs w:val="26"/>
          <w:lang w:val="vi-VN"/>
        </w:rPr>
        <w:t>）</w:t>
      </w:r>
      <w:r w:rsidRPr="008203CD">
        <w:rPr>
          <w:rFonts w:ascii="FangSong" w:eastAsia="FangSong" w:hAnsi="FangSong" w:hint="eastAsia"/>
          <w:color w:val="000000" w:themeColor="text1"/>
          <w:sz w:val="26"/>
          <w:szCs w:val="26"/>
          <w:lang w:val="vi-VN"/>
        </w:rPr>
        <w:t>食品安全，监测应走在前面</w:t>
      </w:r>
      <w:r w:rsidRPr="008203CD">
        <w:rPr>
          <w:rFonts w:ascii="FangSong" w:eastAsia="FangSong" w:hAnsi="FangSong"/>
          <w:color w:val="000000" w:themeColor="text1"/>
          <w:sz w:val="26"/>
          <w:szCs w:val="26"/>
          <w:lang w:val="vi-VN"/>
        </w:rPr>
        <w:t>(</w:t>
      </w:r>
      <w:r w:rsidRPr="008203CD">
        <w:rPr>
          <w:rFonts w:ascii="FangSong" w:eastAsia="FangSong" w:hAnsi="FangSong" w:hint="eastAsia"/>
          <w:color w:val="000000" w:themeColor="text1"/>
          <w:sz w:val="26"/>
          <w:szCs w:val="26"/>
          <w:lang w:val="vi-VN"/>
        </w:rPr>
        <w:t>2010</w:t>
      </w:r>
      <w:r w:rsidRPr="008203CD">
        <w:rPr>
          <w:rFonts w:ascii="FangSong" w:eastAsia="FangSong" w:hAnsi="FangSong"/>
          <w:color w:val="000000" w:themeColor="text1"/>
          <w:sz w:val="26"/>
          <w:szCs w:val="26"/>
          <w:lang w:val="vi-VN"/>
        </w:rPr>
        <w:t>/11/</w:t>
      </w:r>
      <w:r w:rsidRPr="008203CD">
        <w:rPr>
          <w:rFonts w:ascii="FangSong" w:eastAsia="FangSong" w:hAnsi="FangSong" w:hint="eastAsia"/>
          <w:color w:val="000000" w:themeColor="text1"/>
          <w:sz w:val="26"/>
          <w:szCs w:val="26"/>
          <w:lang w:val="vi-VN"/>
        </w:rPr>
        <w:t>11</w:t>
      </w:r>
      <w:r w:rsidRPr="008203CD">
        <w:rPr>
          <w:rFonts w:ascii="FangSong" w:eastAsia="FangSong" w:hAnsi="FangSong"/>
          <w:color w:val="000000" w:themeColor="text1"/>
          <w:sz w:val="26"/>
          <w:szCs w:val="26"/>
          <w:lang w:val="vi-VN"/>
        </w:rPr>
        <w:t>)</w:t>
      </w:r>
    </w:p>
    <w:p w:rsidR="00E63494" w:rsidRPr="008203CD" w:rsidRDefault="004F7556" w:rsidP="00ED02EE">
      <w:pPr>
        <w:spacing w:after="0" w:line="336" w:lineRule="auto"/>
        <w:ind w:firstLine="720"/>
        <w:jc w:val="both"/>
        <w:rPr>
          <w:rFonts w:asciiTheme="majorEastAsia" w:eastAsiaTheme="majorEastAsia" w:hAnsiTheme="majorEastAsia" w:cs="Arial"/>
          <w:color w:val="000000" w:themeColor="text1"/>
          <w:sz w:val="26"/>
          <w:szCs w:val="26"/>
          <w:lang w:val="vi-VN"/>
        </w:rPr>
      </w:pPr>
      <w:r w:rsidRPr="008203CD">
        <w:rPr>
          <w:rFonts w:asciiTheme="majorEastAsia" w:eastAsiaTheme="majorEastAsia" w:hAnsiTheme="majorEastAsia" w:cs="Arial" w:hint="eastAsia"/>
          <w:color w:val="000000" w:themeColor="text1"/>
          <w:sz w:val="26"/>
          <w:szCs w:val="26"/>
          <w:lang w:val="vi-VN"/>
        </w:rPr>
        <w:t>据我们的统计，</w:t>
      </w:r>
      <w:r w:rsidR="00A31E4F" w:rsidRPr="008203CD">
        <w:rPr>
          <w:rFonts w:asciiTheme="majorEastAsia" w:eastAsiaTheme="majorEastAsia" w:hAnsiTheme="majorEastAsia" w:cs="Arial" w:hint="eastAsia"/>
          <w:color w:val="000000" w:themeColor="text1"/>
          <w:sz w:val="26"/>
          <w:szCs w:val="26"/>
          <w:lang w:val="vi-VN"/>
        </w:rPr>
        <w:t>带有感叹号的标题仅有</w:t>
      </w:r>
      <w:r w:rsidR="00E63494" w:rsidRPr="008203CD">
        <w:rPr>
          <w:rFonts w:asciiTheme="majorEastAsia" w:eastAsiaTheme="majorEastAsia" w:hAnsiTheme="majorEastAsia" w:cs="Arial"/>
          <w:color w:val="000000" w:themeColor="text1"/>
          <w:sz w:val="26"/>
          <w:szCs w:val="26"/>
          <w:lang w:val="vi-VN"/>
        </w:rPr>
        <w:t xml:space="preserve"> 9/1726</w:t>
      </w:r>
      <w:r w:rsidR="00A31E4F" w:rsidRPr="008203CD">
        <w:rPr>
          <w:rFonts w:asciiTheme="majorEastAsia" w:eastAsiaTheme="majorEastAsia" w:hAnsiTheme="majorEastAsia" w:cs="Arial" w:hint="eastAsia"/>
          <w:color w:val="000000" w:themeColor="text1"/>
          <w:sz w:val="26"/>
          <w:szCs w:val="26"/>
          <w:lang w:val="vi-VN"/>
        </w:rPr>
        <w:t>条，</w:t>
      </w:r>
      <w:r w:rsidR="00E63494" w:rsidRPr="008203CD">
        <w:rPr>
          <w:rFonts w:asciiTheme="majorEastAsia" w:eastAsiaTheme="majorEastAsia" w:hAnsiTheme="majorEastAsia" w:cs="Arial" w:hint="eastAsia"/>
          <w:color w:val="000000" w:themeColor="text1"/>
          <w:sz w:val="26"/>
          <w:szCs w:val="26"/>
          <w:lang w:val="vi-VN"/>
        </w:rPr>
        <w:t>占</w:t>
      </w:r>
      <w:r w:rsidR="00E63494" w:rsidRPr="008203CD">
        <w:rPr>
          <w:rFonts w:asciiTheme="majorEastAsia" w:eastAsiaTheme="majorEastAsia" w:hAnsiTheme="majorEastAsia" w:cs="Arial"/>
          <w:color w:val="000000" w:themeColor="text1"/>
          <w:sz w:val="26"/>
          <w:szCs w:val="26"/>
          <w:lang w:val="vi-VN"/>
        </w:rPr>
        <w:t>0.52%</w:t>
      </w:r>
      <w:r w:rsidR="00A31E4F" w:rsidRPr="008203CD">
        <w:rPr>
          <w:rFonts w:asciiTheme="majorEastAsia" w:eastAsiaTheme="majorEastAsia" w:hAnsiTheme="majorEastAsia" w:cs="Arial" w:hint="eastAsia"/>
          <w:color w:val="000000" w:themeColor="text1"/>
          <w:sz w:val="26"/>
          <w:szCs w:val="26"/>
          <w:lang w:val="vi-VN"/>
        </w:rPr>
        <w:t>。例如：</w:t>
      </w:r>
    </w:p>
    <w:p w:rsidR="006719C7" w:rsidRPr="008203CD" w:rsidRDefault="006719C7" w:rsidP="00ED02EE">
      <w:pPr>
        <w:spacing w:after="0" w:line="336" w:lineRule="auto"/>
        <w:ind w:firstLine="720"/>
        <w:rPr>
          <w:rFonts w:asciiTheme="majorEastAsia" w:eastAsiaTheme="majorEastAsia" w:hAnsiTheme="majorEastAsia"/>
          <w:sz w:val="26"/>
          <w:szCs w:val="26"/>
          <w:lang w:val="vi-VN"/>
        </w:rPr>
      </w:pPr>
      <w:r w:rsidRPr="008203CD">
        <w:rPr>
          <w:rFonts w:asciiTheme="majorEastAsia" w:eastAsiaTheme="majorEastAsia" w:hAnsiTheme="majorEastAsia" w:cstheme="minorHAnsi" w:hint="eastAsia"/>
          <w:sz w:val="26"/>
          <w:szCs w:val="26"/>
          <w:lang w:val="vi-VN"/>
        </w:rPr>
        <w:t>（</w:t>
      </w:r>
      <w:r w:rsidR="00125FC6" w:rsidRPr="008203CD">
        <w:rPr>
          <w:rFonts w:asciiTheme="majorEastAsia" w:eastAsiaTheme="majorEastAsia" w:hAnsiTheme="majorEastAsia" w:cstheme="minorHAnsi" w:hint="eastAsia"/>
          <w:sz w:val="26"/>
          <w:szCs w:val="26"/>
          <w:lang w:val="vi-VN"/>
        </w:rPr>
        <w:t>3</w:t>
      </w:r>
      <w:r w:rsidR="007365AA" w:rsidRPr="008203CD">
        <w:rPr>
          <w:rFonts w:asciiTheme="majorEastAsia" w:eastAsiaTheme="majorEastAsia" w:hAnsiTheme="majorEastAsia" w:cstheme="minorHAnsi" w:hint="eastAsia"/>
          <w:sz w:val="26"/>
          <w:szCs w:val="26"/>
          <w:lang w:val="vi-VN"/>
        </w:rPr>
        <w:t>3</w:t>
      </w:r>
      <w:r w:rsidRPr="008203CD">
        <w:rPr>
          <w:rFonts w:asciiTheme="majorEastAsia" w:eastAsiaTheme="majorEastAsia" w:hAnsiTheme="majorEastAsia" w:cstheme="minorHAnsi" w:hint="eastAsia"/>
          <w:sz w:val="26"/>
          <w:szCs w:val="26"/>
          <w:lang w:val="vi-VN"/>
        </w:rPr>
        <w:t>）</w:t>
      </w:r>
      <w:r w:rsidRPr="008203CD">
        <w:rPr>
          <w:rFonts w:asciiTheme="majorEastAsia" w:eastAsiaTheme="majorEastAsia" w:hAnsiTheme="majorEastAsia" w:hint="eastAsia"/>
          <w:sz w:val="26"/>
          <w:szCs w:val="26"/>
          <w:lang w:val="vi-VN"/>
        </w:rPr>
        <w:t>“</w:t>
      </w:r>
      <w:r w:rsidRPr="008203CD">
        <w:rPr>
          <w:rFonts w:ascii="FangSong" w:eastAsia="FangSong" w:hAnsi="FangSong" w:hint="eastAsia"/>
          <w:sz w:val="26"/>
          <w:szCs w:val="26"/>
          <w:lang w:val="vi-VN"/>
        </w:rPr>
        <w:t>报销打的费我也不去</w:t>
      </w:r>
      <w:r w:rsidRPr="008203CD">
        <w:rPr>
          <w:rFonts w:asciiTheme="majorEastAsia" w:eastAsiaTheme="majorEastAsia" w:hAnsiTheme="majorEastAsia" w:hint="eastAsia"/>
          <w:sz w:val="26"/>
          <w:szCs w:val="26"/>
          <w:lang w:val="vi-VN"/>
        </w:rPr>
        <w:t>！</w:t>
      </w:r>
      <w:r w:rsidRPr="008203CD">
        <w:rPr>
          <w:rFonts w:asciiTheme="majorEastAsia" w:eastAsiaTheme="majorEastAsia" w:hAnsiTheme="majorEastAsia"/>
          <w:sz w:val="26"/>
          <w:szCs w:val="26"/>
          <w:lang w:val="vi-VN"/>
        </w:rPr>
        <w:t>(</w:t>
      </w:r>
      <w:r w:rsidRPr="008203CD">
        <w:rPr>
          <w:rFonts w:asciiTheme="majorEastAsia" w:eastAsiaTheme="majorEastAsia" w:hAnsiTheme="majorEastAsia" w:hint="eastAsia"/>
          <w:sz w:val="26"/>
          <w:szCs w:val="26"/>
          <w:lang w:val="vi-VN"/>
        </w:rPr>
        <w:t>2004</w:t>
      </w:r>
      <w:r w:rsidRPr="008203CD">
        <w:rPr>
          <w:rFonts w:asciiTheme="majorEastAsia" w:eastAsiaTheme="majorEastAsia" w:hAnsiTheme="majorEastAsia"/>
          <w:sz w:val="26"/>
          <w:szCs w:val="26"/>
          <w:lang w:val="vi-VN"/>
        </w:rPr>
        <w:t>/5/</w:t>
      </w:r>
      <w:r w:rsidRPr="008203CD">
        <w:rPr>
          <w:rFonts w:asciiTheme="majorEastAsia" w:eastAsiaTheme="majorEastAsia" w:hAnsiTheme="majorEastAsia" w:hint="eastAsia"/>
          <w:sz w:val="26"/>
          <w:szCs w:val="26"/>
          <w:lang w:val="vi-VN"/>
        </w:rPr>
        <w:t>11</w:t>
      </w:r>
      <w:r w:rsidRPr="008203CD">
        <w:rPr>
          <w:rFonts w:asciiTheme="majorEastAsia" w:eastAsiaTheme="majorEastAsia" w:hAnsiTheme="majorEastAsia"/>
          <w:sz w:val="26"/>
          <w:szCs w:val="26"/>
          <w:lang w:val="vi-VN"/>
        </w:rPr>
        <w:t>)</w:t>
      </w:r>
    </w:p>
    <w:p w:rsidR="006719C7" w:rsidRPr="008203CD" w:rsidRDefault="006719C7" w:rsidP="00ED02EE">
      <w:pPr>
        <w:spacing w:after="0" w:line="336" w:lineRule="auto"/>
        <w:ind w:firstLine="720"/>
        <w:rPr>
          <w:rFonts w:asciiTheme="majorEastAsia" w:eastAsiaTheme="majorEastAsia" w:hAnsiTheme="majorEastAsia"/>
          <w:sz w:val="26"/>
          <w:szCs w:val="26"/>
          <w:lang w:val="vi-VN"/>
        </w:rPr>
      </w:pPr>
      <w:r w:rsidRPr="008203CD">
        <w:rPr>
          <w:rFonts w:asciiTheme="majorEastAsia" w:eastAsiaTheme="majorEastAsia" w:hAnsiTheme="majorEastAsia" w:cstheme="minorHAnsi" w:hint="eastAsia"/>
          <w:sz w:val="26"/>
          <w:szCs w:val="26"/>
          <w:lang w:val="vi-VN"/>
        </w:rPr>
        <w:t>（</w:t>
      </w:r>
      <w:r w:rsidR="00125FC6" w:rsidRPr="008203CD">
        <w:rPr>
          <w:rFonts w:asciiTheme="majorEastAsia" w:eastAsiaTheme="majorEastAsia" w:hAnsiTheme="majorEastAsia" w:cstheme="minorHAnsi" w:hint="eastAsia"/>
          <w:sz w:val="26"/>
          <w:szCs w:val="26"/>
          <w:lang w:val="vi-VN"/>
        </w:rPr>
        <w:t>3</w:t>
      </w:r>
      <w:r w:rsidR="007365AA" w:rsidRPr="008203CD">
        <w:rPr>
          <w:rFonts w:asciiTheme="majorEastAsia" w:eastAsiaTheme="majorEastAsia" w:hAnsiTheme="majorEastAsia" w:cstheme="minorHAnsi" w:hint="eastAsia"/>
          <w:sz w:val="26"/>
          <w:szCs w:val="26"/>
          <w:lang w:val="vi-VN"/>
        </w:rPr>
        <w:t>4</w:t>
      </w:r>
      <w:r w:rsidRPr="008203CD">
        <w:rPr>
          <w:rFonts w:asciiTheme="majorEastAsia" w:eastAsiaTheme="majorEastAsia" w:hAnsiTheme="majorEastAsia" w:cstheme="minorHAnsi" w:hint="eastAsia"/>
          <w:sz w:val="26"/>
          <w:szCs w:val="26"/>
          <w:lang w:val="vi-VN"/>
        </w:rPr>
        <w:t xml:space="preserve">） </w:t>
      </w:r>
      <w:r w:rsidRPr="008203CD">
        <w:rPr>
          <w:rFonts w:ascii="FangSong" w:eastAsia="FangSong" w:hAnsi="FangSong" w:hint="eastAsia"/>
          <w:sz w:val="26"/>
          <w:szCs w:val="26"/>
          <w:lang w:val="vi-VN"/>
        </w:rPr>
        <w:t>在北京，开心！</w:t>
      </w:r>
      <w:r w:rsidRPr="008203CD">
        <w:rPr>
          <w:rFonts w:asciiTheme="majorEastAsia" w:eastAsiaTheme="majorEastAsia" w:hAnsiTheme="majorEastAsia" w:hint="eastAsia"/>
          <w:sz w:val="26"/>
          <w:szCs w:val="26"/>
          <w:lang w:val="vi-VN"/>
        </w:rPr>
        <w:t>(2008/9/11)</w:t>
      </w:r>
    </w:p>
    <w:p w:rsidR="00EE25E2" w:rsidRPr="008203CD" w:rsidRDefault="00EE25E2" w:rsidP="00ED02EE">
      <w:pPr>
        <w:spacing w:after="0" w:line="336" w:lineRule="auto"/>
        <w:jc w:val="both"/>
        <w:rPr>
          <w:rFonts w:asciiTheme="majorEastAsia" w:eastAsiaTheme="majorEastAsia" w:hAnsiTheme="majorEastAsia"/>
          <w:color w:val="000000" w:themeColor="text1"/>
          <w:sz w:val="26"/>
          <w:szCs w:val="26"/>
          <w:lang w:val="vi-VN"/>
        </w:rPr>
      </w:pPr>
      <w:r w:rsidRPr="008203CD">
        <w:rPr>
          <w:rFonts w:asciiTheme="majorEastAsia" w:eastAsiaTheme="majorEastAsia" w:hAnsiTheme="majorEastAsia" w:hint="eastAsia"/>
          <w:color w:val="000000" w:themeColor="text1"/>
          <w:sz w:val="26"/>
          <w:szCs w:val="26"/>
          <w:lang w:val="vi-VN"/>
        </w:rPr>
        <w:tab/>
        <w:t>下面，我们将自己对中国20</w:t>
      </w:r>
      <w:r w:rsidR="00125FC6" w:rsidRPr="008203CD">
        <w:rPr>
          <w:rFonts w:asciiTheme="majorEastAsia" w:eastAsiaTheme="majorEastAsia" w:hAnsiTheme="majorEastAsia" w:hint="eastAsia"/>
          <w:color w:val="000000" w:themeColor="text1"/>
          <w:sz w:val="26"/>
          <w:szCs w:val="26"/>
          <w:lang w:val="vi-VN"/>
        </w:rPr>
        <w:t>00</w:t>
      </w:r>
      <w:r w:rsidRPr="008203CD">
        <w:rPr>
          <w:rFonts w:asciiTheme="majorEastAsia" w:eastAsiaTheme="majorEastAsia" w:hAnsiTheme="majorEastAsia" w:hint="eastAsia"/>
          <w:color w:val="000000" w:themeColor="text1"/>
          <w:sz w:val="26"/>
          <w:szCs w:val="26"/>
          <w:lang w:val="vi-VN"/>
        </w:rPr>
        <w:t>年至2019年</w:t>
      </w:r>
      <w:r w:rsidR="00125FC6" w:rsidRPr="008203CD">
        <w:rPr>
          <w:rFonts w:asciiTheme="majorEastAsia" w:eastAsiaTheme="majorEastAsia" w:hAnsiTheme="majorEastAsia" w:hint="eastAsia"/>
          <w:color w:val="000000" w:themeColor="text1"/>
          <w:sz w:val="26"/>
          <w:szCs w:val="26"/>
          <w:lang w:val="vi-VN"/>
        </w:rPr>
        <w:t>期</w:t>
      </w:r>
      <w:r w:rsidRPr="008203CD">
        <w:rPr>
          <w:rFonts w:asciiTheme="majorEastAsia" w:eastAsiaTheme="majorEastAsia" w:hAnsiTheme="majorEastAsia" w:hint="eastAsia"/>
          <w:color w:val="000000" w:themeColor="text1"/>
          <w:sz w:val="26"/>
          <w:szCs w:val="26"/>
          <w:lang w:val="vi-VN"/>
        </w:rPr>
        <w:t>间《人民日报》中新闻标题上所用的标点符号考察结果列在表格中以供阅读：</w:t>
      </w:r>
    </w:p>
    <w:p w:rsidR="00EE25E2" w:rsidRPr="008F363A" w:rsidRDefault="00EE25E2" w:rsidP="00ED02EE">
      <w:pPr>
        <w:spacing w:after="0" w:line="336" w:lineRule="auto"/>
        <w:jc w:val="center"/>
        <w:rPr>
          <w:rFonts w:asciiTheme="majorEastAsia" w:eastAsiaTheme="majorEastAsia" w:hAnsiTheme="majorEastAsia"/>
          <w:b/>
          <w:i/>
          <w:color w:val="000000" w:themeColor="text1"/>
          <w:sz w:val="26"/>
          <w:szCs w:val="26"/>
          <w:lang w:val="vi-VN"/>
        </w:rPr>
      </w:pPr>
      <w:r w:rsidRPr="008F363A">
        <w:rPr>
          <w:rFonts w:hint="eastAsia"/>
          <w:b/>
          <w:i/>
          <w:sz w:val="26"/>
          <w:szCs w:val="26"/>
          <w:lang w:val="vi-VN"/>
        </w:rPr>
        <w:t>表</w:t>
      </w:r>
      <w:r w:rsidR="008203CD" w:rsidRPr="008F363A">
        <w:rPr>
          <w:b/>
          <w:i/>
          <w:sz w:val="26"/>
          <w:szCs w:val="26"/>
          <w:lang w:val="vi-VN"/>
        </w:rPr>
        <w:t>2.</w:t>
      </w:r>
      <w:r w:rsidR="00C9312F" w:rsidRPr="008F363A">
        <w:rPr>
          <w:rFonts w:hint="eastAsia"/>
          <w:b/>
          <w:i/>
          <w:sz w:val="26"/>
          <w:szCs w:val="26"/>
          <w:lang w:val="vi-VN"/>
        </w:rPr>
        <w:t>2</w:t>
      </w:r>
      <w:r w:rsidRPr="008F363A">
        <w:rPr>
          <w:rFonts w:hint="eastAsia"/>
          <w:b/>
          <w:i/>
          <w:sz w:val="26"/>
          <w:szCs w:val="26"/>
          <w:lang w:val="vi-VN"/>
        </w:rPr>
        <w:t>：</w:t>
      </w:r>
      <w:r w:rsidRPr="008F363A">
        <w:rPr>
          <w:b/>
          <w:i/>
          <w:sz w:val="26"/>
          <w:szCs w:val="26"/>
          <w:lang w:val="vi-VN"/>
        </w:rPr>
        <w:t>20</w:t>
      </w:r>
      <w:r w:rsidR="005E1620" w:rsidRPr="008F363A">
        <w:rPr>
          <w:rFonts w:hint="eastAsia"/>
          <w:b/>
          <w:i/>
          <w:sz w:val="26"/>
          <w:szCs w:val="26"/>
          <w:lang w:val="vi-VN"/>
        </w:rPr>
        <w:t>00</w:t>
      </w:r>
      <w:r w:rsidRPr="008F363A">
        <w:rPr>
          <w:rFonts w:hint="eastAsia"/>
          <w:b/>
          <w:i/>
          <w:sz w:val="26"/>
          <w:szCs w:val="26"/>
          <w:lang w:val="vi-VN"/>
        </w:rPr>
        <w:t>年至</w:t>
      </w:r>
      <w:r w:rsidRPr="008F363A">
        <w:rPr>
          <w:b/>
          <w:i/>
          <w:sz w:val="26"/>
          <w:szCs w:val="26"/>
          <w:lang w:val="vi-VN"/>
        </w:rPr>
        <w:t>2019</w:t>
      </w:r>
      <w:r w:rsidRPr="008F363A">
        <w:rPr>
          <w:rFonts w:hint="eastAsia"/>
          <w:b/>
          <w:i/>
          <w:sz w:val="26"/>
          <w:szCs w:val="26"/>
          <w:lang w:val="vi-VN"/>
        </w:rPr>
        <w:t>年《人民日报》标题上标点符号考察</w:t>
      </w:r>
      <w:r w:rsidR="00346869" w:rsidRPr="008F363A">
        <w:rPr>
          <w:rFonts w:hint="eastAsia"/>
          <w:b/>
          <w:i/>
          <w:sz w:val="26"/>
          <w:szCs w:val="26"/>
          <w:lang w:val="vi-VN"/>
        </w:rPr>
        <w:t>结果</w:t>
      </w:r>
      <w:r w:rsidRPr="008F363A">
        <w:rPr>
          <w:rFonts w:hint="eastAsia"/>
          <w:b/>
          <w:i/>
          <w:sz w:val="26"/>
          <w:szCs w:val="26"/>
          <w:lang w:val="vi-VN"/>
        </w:rPr>
        <w:t>列表</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994"/>
        <w:gridCol w:w="850"/>
        <w:gridCol w:w="851"/>
        <w:gridCol w:w="992"/>
        <w:gridCol w:w="992"/>
        <w:gridCol w:w="922"/>
        <w:gridCol w:w="992"/>
        <w:gridCol w:w="992"/>
      </w:tblGrid>
      <w:tr w:rsidR="00FF5789" w:rsidRPr="008203CD" w:rsidTr="00FF5789">
        <w:trPr>
          <w:jc w:val="center"/>
        </w:trPr>
        <w:tc>
          <w:tcPr>
            <w:tcW w:w="792" w:type="dxa"/>
            <w:tcBorders>
              <w:top w:val="single" w:sz="4" w:space="0" w:color="auto"/>
              <w:left w:val="single" w:sz="4" w:space="0" w:color="auto"/>
              <w:bottom w:val="single" w:sz="4" w:space="0" w:color="auto"/>
              <w:right w:val="single" w:sz="4" w:space="0" w:color="auto"/>
            </w:tcBorders>
          </w:tcPr>
          <w:p w:rsidR="00FF5789" w:rsidRPr="008203CD" w:rsidRDefault="00FF5789" w:rsidP="00ED02EE">
            <w:pPr>
              <w:snapToGrid w:val="0"/>
              <w:spacing w:after="0" w:line="240" w:lineRule="auto"/>
              <w:rPr>
                <w:rFonts w:ascii="SimSun" w:hAnsi="SimSun" w:cs="AdobeSongStd-Light"/>
                <w:bCs/>
                <w:sz w:val="24"/>
                <w:szCs w:val="24"/>
                <w:lang w:val="vi-VN"/>
              </w:rPr>
            </w:pPr>
          </w:p>
        </w:tc>
        <w:tc>
          <w:tcPr>
            <w:tcW w:w="994" w:type="dxa"/>
            <w:tcBorders>
              <w:top w:val="single" w:sz="4" w:space="0" w:color="auto"/>
              <w:left w:val="single" w:sz="4" w:space="0" w:color="auto"/>
              <w:bottom w:val="single" w:sz="4" w:space="0" w:color="auto"/>
              <w:right w:val="single" w:sz="4" w:space="0" w:color="auto"/>
            </w:tcBorders>
            <w:hideMark/>
          </w:tcPr>
          <w:p w:rsidR="00FF5789" w:rsidRPr="008203CD" w:rsidRDefault="00FF5789" w:rsidP="00ED02EE">
            <w:pPr>
              <w:snapToGrid w:val="0"/>
              <w:spacing w:after="0" w:line="240" w:lineRule="auto"/>
              <w:jc w:val="center"/>
              <w:rPr>
                <w:rFonts w:ascii="SimSun" w:hAnsi="SimSun" w:cs="AdobeSongStd-Light"/>
                <w:bCs/>
                <w:sz w:val="24"/>
                <w:szCs w:val="24"/>
              </w:rPr>
            </w:pPr>
            <w:r w:rsidRPr="008203CD">
              <w:rPr>
                <w:rFonts w:ascii="SimSun" w:hAnsi="SimSun" w:cs="AdobeSongStd-Light" w:hint="eastAsia"/>
                <w:bCs/>
                <w:sz w:val="24"/>
                <w:szCs w:val="24"/>
              </w:rPr>
              <w:t>引号</w:t>
            </w:r>
          </w:p>
        </w:tc>
        <w:tc>
          <w:tcPr>
            <w:tcW w:w="850" w:type="dxa"/>
            <w:tcBorders>
              <w:top w:val="single" w:sz="4" w:space="0" w:color="auto"/>
              <w:left w:val="single" w:sz="4" w:space="0" w:color="auto"/>
              <w:bottom w:val="single" w:sz="4" w:space="0" w:color="auto"/>
              <w:right w:val="single" w:sz="4" w:space="0" w:color="auto"/>
            </w:tcBorders>
            <w:hideMark/>
          </w:tcPr>
          <w:p w:rsidR="00FF5789" w:rsidRPr="008203CD" w:rsidRDefault="00FF5789" w:rsidP="00ED02EE">
            <w:pPr>
              <w:snapToGrid w:val="0"/>
              <w:spacing w:after="0" w:line="240" w:lineRule="auto"/>
              <w:jc w:val="center"/>
              <w:rPr>
                <w:rFonts w:ascii="SimSun" w:hAnsi="SimSun" w:cs="AdobeSongStd-Light"/>
                <w:bCs/>
                <w:sz w:val="24"/>
                <w:szCs w:val="24"/>
              </w:rPr>
            </w:pPr>
            <w:r w:rsidRPr="008203CD">
              <w:rPr>
                <w:rFonts w:ascii="SimSun" w:hAnsi="SimSun" w:cs="AdobeSongStd-Light" w:hint="eastAsia"/>
                <w:bCs/>
                <w:sz w:val="24"/>
                <w:szCs w:val="24"/>
              </w:rPr>
              <w:t>问号</w:t>
            </w:r>
          </w:p>
        </w:tc>
        <w:tc>
          <w:tcPr>
            <w:tcW w:w="851" w:type="dxa"/>
            <w:tcBorders>
              <w:top w:val="single" w:sz="4" w:space="0" w:color="auto"/>
              <w:left w:val="single" w:sz="4" w:space="0" w:color="auto"/>
              <w:bottom w:val="single" w:sz="4" w:space="0" w:color="auto"/>
              <w:right w:val="single" w:sz="4" w:space="0" w:color="auto"/>
            </w:tcBorders>
            <w:hideMark/>
          </w:tcPr>
          <w:p w:rsidR="00FF5789" w:rsidRPr="008203CD" w:rsidRDefault="00FF5789" w:rsidP="00ED02EE">
            <w:pPr>
              <w:snapToGrid w:val="0"/>
              <w:spacing w:after="0" w:line="240" w:lineRule="auto"/>
              <w:jc w:val="center"/>
              <w:rPr>
                <w:rFonts w:ascii="SimSun" w:hAnsi="SimSun" w:cs="AdobeSongStd-Light"/>
                <w:bCs/>
                <w:sz w:val="24"/>
                <w:szCs w:val="24"/>
              </w:rPr>
            </w:pPr>
            <w:r w:rsidRPr="008203CD">
              <w:rPr>
                <w:rFonts w:ascii="SimSun" w:hAnsi="SimSun" w:cs="AdobeSongStd-Light" w:hint="eastAsia"/>
                <w:bCs/>
                <w:sz w:val="24"/>
                <w:szCs w:val="24"/>
              </w:rPr>
              <w:t>冒号</w:t>
            </w:r>
          </w:p>
        </w:tc>
        <w:tc>
          <w:tcPr>
            <w:tcW w:w="992" w:type="dxa"/>
            <w:tcBorders>
              <w:top w:val="single" w:sz="4" w:space="0" w:color="auto"/>
              <w:left w:val="single" w:sz="4" w:space="0" w:color="auto"/>
              <w:bottom w:val="single" w:sz="4" w:space="0" w:color="auto"/>
              <w:right w:val="single" w:sz="4" w:space="0" w:color="auto"/>
            </w:tcBorders>
            <w:hideMark/>
          </w:tcPr>
          <w:p w:rsidR="00FF5789" w:rsidRPr="008203CD" w:rsidRDefault="00FF5789" w:rsidP="00ED02EE">
            <w:pPr>
              <w:snapToGrid w:val="0"/>
              <w:spacing w:after="0" w:line="240" w:lineRule="auto"/>
              <w:jc w:val="center"/>
              <w:rPr>
                <w:rFonts w:ascii="SimSun" w:hAnsi="SimSun" w:cs="AdobeSongStd-Light"/>
                <w:bCs/>
                <w:sz w:val="24"/>
                <w:szCs w:val="24"/>
              </w:rPr>
            </w:pPr>
            <w:r w:rsidRPr="008203CD">
              <w:rPr>
                <w:rFonts w:ascii="SimSun" w:hAnsi="SimSun" w:cs="AdobeSongStd-Light" w:hint="eastAsia"/>
                <w:bCs/>
                <w:sz w:val="24"/>
                <w:szCs w:val="24"/>
              </w:rPr>
              <w:t>顿号</w:t>
            </w:r>
          </w:p>
        </w:tc>
        <w:tc>
          <w:tcPr>
            <w:tcW w:w="992" w:type="dxa"/>
            <w:tcBorders>
              <w:top w:val="single" w:sz="4" w:space="0" w:color="auto"/>
              <w:left w:val="single" w:sz="4" w:space="0" w:color="auto"/>
              <w:bottom w:val="single" w:sz="4" w:space="0" w:color="auto"/>
              <w:right w:val="single" w:sz="4" w:space="0" w:color="auto"/>
            </w:tcBorders>
            <w:hideMark/>
          </w:tcPr>
          <w:p w:rsidR="00FF5789" w:rsidRPr="008203CD" w:rsidRDefault="00FF5789" w:rsidP="00ED02EE">
            <w:pPr>
              <w:snapToGrid w:val="0"/>
              <w:spacing w:after="0" w:line="240" w:lineRule="auto"/>
              <w:jc w:val="center"/>
              <w:rPr>
                <w:rFonts w:ascii="SimSun" w:hAnsi="SimSun" w:cs="AdobeSongStd-Light"/>
                <w:bCs/>
                <w:sz w:val="24"/>
                <w:szCs w:val="24"/>
              </w:rPr>
            </w:pPr>
            <w:r w:rsidRPr="008203CD">
              <w:rPr>
                <w:rFonts w:ascii="SimSun" w:hAnsi="SimSun" w:cs="AdobeSongStd-Light" w:hint="eastAsia"/>
                <w:bCs/>
                <w:sz w:val="24"/>
                <w:szCs w:val="24"/>
              </w:rPr>
              <w:t>破折号</w:t>
            </w:r>
          </w:p>
        </w:tc>
        <w:tc>
          <w:tcPr>
            <w:tcW w:w="922" w:type="dxa"/>
            <w:tcBorders>
              <w:top w:val="single" w:sz="4" w:space="0" w:color="auto"/>
              <w:left w:val="single" w:sz="4" w:space="0" w:color="auto"/>
              <w:bottom w:val="single" w:sz="4" w:space="0" w:color="auto"/>
              <w:right w:val="single" w:sz="4" w:space="0" w:color="auto"/>
            </w:tcBorders>
          </w:tcPr>
          <w:p w:rsidR="00FF5789" w:rsidRPr="008203CD" w:rsidRDefault="00FF5789" w:rsidP="00ED02EE">
            <w:pPr>
              <w:snapToGrid w:val="0"/>
              <w:spacing w:after="0" w:line="240" w:lineRule="auto"/>
              <w:jc w:val="center"/>
              <w:rPr>
                <w:rFonts w:ascii="SimSun" w:hAnsi="SimSun" w:cs="AdobeSongStd-Light"/>
                <w:bCs/>
                <w:sz w:val="24"/>
                <w:szCs w:val="24"/>
              </w:rPr>
            </w:pPr>
            <w:r w:rsidRPr="008203CD">
              <w:rPr>
                <w:rFonts w:ascii="SimSun" w:hAnsi="SimSun" w:cs="AdobeSongStd-Light" w:hint="eastAsia"/>
                <w:bCs/>
                <w:sz w:val="24"/>
                <w:szCs w:val="24"/>
              </w:rPr>
              <w:t>逗号</w:t>
            </w:r>
          </w:p>
        </w:tc>
        <w:tc>
          <w:tcPr>
            <w:tcW w:w="992" w:type="dxa"/>
            <w:tcBorders>
              <w:top w:val="single" w:sz="4" w:space="0" w:color="auto"/>
              <w:left w:val="single" w:sz="4" w:space="0" w:color="auto"/>
              <w:bottom w:val="single" w:sz="4" w:space="0" w:color="auto"/>
              <w:right w:val="single" w:sz="4" w:space="0" w:color="auto"/>
            </w:tcBorders>
          </w:tcPr>
          <w:p w:rsidR="00FF5789" w:rsidRPr="008203CD" w:rsidRDefault="00FF5789" w:rsidP="00ED02EE">
            <w:pPr>
              <w:snapToGrid w:val="0"/>
              <w:spacing w:after="0" w:line="240" w:lineRule="auto"/>
              <w:jc w:val="center"/>
              <w:rPr>
                <w:rFonts w:ascii="SimSun" w:hAnsi="SimSun" w:cs="AdobeSongStd-Light"/>
                <w:bCs/>
                <w:sz w:val="24"/>
                <w:szCs w:val="24"/>
              </w:rPr>
            </w:pPr>
            <w:r w:rsidRPr="008203CD">
              <w:rPr>
                <w:rFonts w:ascii="SimSun" w:hAnsi="SimSun" w:cs="AdobeSongStd-Light" w:hint="eastAsia"/>
                <w:bCs/>
                <w:sz w:val="24"/>
                <w:szCs w:val="24"/>
              </w:rPr>
              <w:t>感叹号</w:t>
            </w:r>
          </w:p>
        </w:tc>
        <w:tc>
          <w:tcPr>
            <w:tcW w:w="992" w:type="dxa"/>
            <w:tcBorders>
              <w:top w:val="single" w:sz="4" w:space="0" w:color="auto"/>
              <w:left w:val="single" w:sz="4" w:space="0" w:color="auto"/>
              <w:bottom w:val="single" w:sz="4" w:space="0" w:color="auto"/>
              <w:right w:val="single" w:sz="4" w:space="0" w:color="auto"/>
            </w:tcBorders>
          </w:tcPr>
          <w:p w:rsidR="00FF5789" w:rsidRPr="008203CD" w:rsidRDefault="00FF5789" w:rsidP="00ED02EE">
            <w:pPr>
              <w:snapToGrid w:val="0"/>
              <w:spacing w:after="0" w:line="240" w:lineRule="auto"/>
              <w:jc w:val="center"/>
              <w:rPr>
                <w:rFonts w:ascii="SimSun" w:hAnsi="SimSun" w:cs="AdobeSongStd-Light"/>
                <w:bCs/>
                <w:sz w:val="24"/>
                <w:szCs w:val="24"/>
              </w:rPr>
            </w:pPr>
            <w:r w:rsidRPr="008203CD">
              <w:rPr>
                <w:rFonts w:ascii="SimSun" w:hAnsi="SimSun" w:cs="AdobeSongStd-Light" w:hint="eastAsia"/>
                <w:bCs/>
                <w:sz w:val="24"/>
                <w:szCs w:val="24"/>
              </w:rPr>
              <w:t>其他</w:t>
            </w:r>
          </w:p>
        </w:tc>
      </w:tr>
      <w:tr w:rsidR="00FF5789" w:rsidRPr="008203CD" w:rsidTr="00FF5789">
        <w:trPr>
          <w:jc w:val="center"/>
        </w:trPr>
        <w:tc>
          <w:tcPr>
            <w:tcW w:w="792" w:type="dxa"/>
            <w:tcBorders>
              <w:top w:val="single" w:sz="4" w:space="0" w:color="auto"/>
              <w:left w:val="single" w:sz="4" w:space="0" w:color="auto"/>
              <w:bottom w:val="single" w:sz="4" w:space="0" w:color="auto"/>
              <w:right w:val="single" w:sz="4" w:space="0" w:color="auto"/>
            </w:tcBorders>
            <w:hideMark/>
          </w:tcPr>
          <w:p w:rsidR="00FF5789" w:rsidRPr="008203CD" w:rsidRDefault="00FF5789" w:rsidP="00ED02EE">
            <w:pPr>
              <w:snapToGrid w:val="0"/>
              <w:spacing w:after="0" w:line="240" w:lineRule="auto"/>
              <w:jc w:val="center"/>
              <w:rPr>
                <w:rFonts w:ascii="SimSun" w:hAnsi="SimSun" w:cs="AdobeSongStd-Light"/>
                <w:bCs/>
                <w:sz w:val="24"/>
                <w:szCs w:val="24"/>
              </w:rPr>
            </w:pPr>
            <w:r w:rsidRPr="008203CD">
              <w:rPr>
                <w:rFonts w:ascii="SimSun" w:hAnsi="SimSun" w:cs="AdobeSongStd-Light" w:hint="eastAsia"/>
                <w:bCs/>
                <w:sz w:val="24"/>
                <w:szCs w:val="24"/>
              </w:rPr>
              <w:t>数量</w:t>
            </w:r>
          </w:p>
        </w:tc>
        <w:tc>
          <w:tcPr>
            <w:tcW w:w="994" w:type="dxa"/>
            <w:tcBorders>
              <w:top w:val="single" w:sz="4" w:space="0" w:color="auto"/>
              <w:left w:val="single" w:sz="4" w:space="0" w:color="auto"/>
              <w:bottom w:val="single" w:sz="4" w:space="0" w:color="auto"/>
              <w:right w:val="single" w:sz="4" w:space="0" w:color="auto"/>
            </w:tcBorders>
            <w:hideMark/>
          </w:tcPr>
          <w:p w:rsidR="00FF5789" w:rsidRPr="008203CD" w:rsidRDefault="00FF5789" w:rsidP="00ED02EE">
            <w:pPr>
              <w:snapToGrid w:val="0"/>
              <w:spacing w:after="0" w:line="240" w:lineRule="auto"/>
              <w:jc w:val="center"/>
              <w:rPr>
                <w:rFonts w:ascii="SimSun" w:hAnsi="SimSun" w:cs="AdobeSongStd-Light"/>
                <w:bCs/>
                <w:sz w:val="24"/>
                <w:szCs w:val="24"/>
              </w:rPr>
            </w:pPr>
            <w:r w:rsidRPr="008203CD">
              <w:rPr>
                <w:rFonts w:ascii="SimSun" w:hAnsi="SimSun" w:cs="AdobeSongStd-Light" w:hint="eastAsia"/>
                <w:bCs/>
                <w:sz w:val="24"/>
                <w:szCs w:val="24"/>
              </w:rPr>
              <w:t>486</w:t>
            </w:r>
          </w:p>
        </w:tc>
        <w:tc>
          <w:tcPr>
            <w:tcW w:w="850" w:type="dxa"/>
            <w:tcBorders>
              <w:top w:val="single" w:sz="4" w:space="0" w:color="auto"/>
              <w:left w:val="single" w:sz="4" w:space="0" w:color="auto"/>
              <w:bottom w:val="single" w:sz="4" w:space="0" w:color="auto"/>
              <w:right w:val="single" w:sz="4" w:space="0" w:color="auto"/>
            </w:tcBorders>
            <w:hideMark/>
          </w:tcPr>
          <w:p w:rsidR="00FF5789" w:rsidRPr="008203CD" w:rsidRDefault="00FF5789" w:rsidP="00ED02EE">
            <w:pPr>
              <w:snapToGrid w:val="0"/>
              <w:spacing w:after="0" w:line="240" w:lineRule="auto"/>
              <w:jc w:val="center"/>
              <w:rPr>
                <w:rFonts w:ascii="SimSun" w:hAnsi="SimSun" w:cs="AdobeSongStd-Light"/>
                <w:bCs/>
                <w:sz w:val="24"/>
                <w:szCs w:val="24"/>
              </w:rPr>
            </w:pPr>
            <w:r w:rsidRPr="008203CD">
              <w:rPr>
                <w:rFonts w:ascii="SimSun" w:hAnsi="SimSun" w:cs="AdobeSongStd-Light" w:hint="eastAsia"/>
                <w:bCs/>
                <w:sz w:val="24"/>
                <w:szCs w:val="24"/>
              </w:rPr>
              <w:t>48</w:t>
            </w:r>
          </w:p>
        </w:tc>
        <w:tc>
          <w:tcPr>
            <w:tcW w:w="851" w:type="dxa"/>
            <w:tcBorders>
              <w:top w:val="single" w:sz="4" w:space="0" w:color="auto"/>
              <w:left w:val="single" w:sz="4" w:space="0" w:color="auto"/>
              <w:bottom w:val="single" w:sz="4" w:space="0" w:color="auto"/>
              <w:right w:val="single" w:sz="4" w:space="0" w:color="auto"/>
            </w:tcBorders>
            <w:hideMark/>
          </w:tcPr>
          <w:p w:rsidR="00FF5789" w:rsidRPr="008203CD" w:rsidRDefault="00FF5789" w:rsidP="00ED02EE">
            <w:pPr>
              <w:snapToGrid w:val="0"/>
              <w:spacing w:after="0" w:line="240" w:lineRule="auto"/>
              <w:jc w:val="center"/>
              <w:rPr>
                <w:rFonts w:ascii="SimSun" w:hAnsi="SimSun" w:cs="AdobeSongStd-Light"/>
                <w:bCs/>
                <w:sz w:val="24"/>
                <w:szCs w:val="24"/>
              </w:rPr>
            </w:pPr>
            <w:r w:rsidRPr="008203CD">
              <w:rPr>
                <w:rFonts w:ascii="SimSun" w:hAnsi="SimSun" w:cs="AdobeSongStd-Light" w:hint="eastAsia"/>
                <w:bCs/>
                <w:sz w:val="24"/>
                <w:szCs w:val="24"/>
              </w:rPr>
              <w:t>46</w:t>
            </w:r>
          </w:p>
        </w:tc>
        <w:tc>
          <w:tcPr>
            <w:tcW w:w="992" w:type="dxa"/>
            <w:tcBorders>
              <w:top w:val="single" w:sz="4" w:space="0" w:color="auto"/>
              <w:left w:val="single" w:sz="4" w:space="0" w:color="auto"/>
              <w:bottom w:val="single" w:sz="4" w:space="0" w:color="auto"/>
              <w:right w:val="single" w:sz="4" w:space="0" w:color="auto"/>
            </w:tcBorders>
            <w:hideMark/>
          </w:tcPr>
          <w:p w:rsidR="00FF5789" w:rsidRPr="008203CD" w:rsidRDefault="00FF5789" w:rsidP="00ED02EE">
            <w:pPr>
              <w:snapToGrid w:val="0"/>
              <w:spacing w:after="0" w:line="240" w:lineRule="auto"/>
              <w:jc w:val="center"/>
              <w:rPr>
                <w:rFonts w:ascii="SimSun" w:hAnsi="SimSun" w:cs="AdobeSongStd-Light"/>
                <w:bCs/>
                <w:sz w:val="24"/>
                <w:szCs w:val="24"/>
              </w:rPr>
            </w:pPr>
            <w:r w:rsidRPr="008203CD">
              <w:rPr>
                <w:rFonts w:ascii="SimSun" w:hAnsi="SimSun" w:cs="AdobeSongStd-Light" w:hint="eastAsia"/>
                <w:bCs/>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FF5789" w:rsidRPr="008203CD" w:rsidRDefault="00FF5789" w:rsidP="00ED02EE">
            <w:pPr>
              <w:snapToGrid w:val="0"/>
              <w:spacing w:after="0" w:line="240" w:lineRule="auto"/>
              <w:jc w:val="center"/>
              <w:rPr>
                <w:rFonts w:ascii="SimSun" w:hAnsi="SimSun" w:cs="AdobeSongStd-Light"/>
                <w:bCs/>
                <w:sz w:val="24"/>
                <w:szCs w:val="24"/>
              </w:rPr>
            </w:pPr>
            <w:r w:rsidRPr="008203CD">
              <w:rPr>
                <w:rFonts w:ascii="SimSun" w:hAnsi="SimSun" w:cs="AdobeSongStd-Light" w:hint="eastAsia"/>
                <w:bCs/>
                <w:sz w:val="24"/>
                <w:szCs w:val="24"/>
              </w:rPr>
              <w:t>9</w:t>
            </w:r>
          </w:p>
        </w:tc>
        <w:tc>
          <w:tcPr>
            <w:tcW w:w="922" w:type="dxa"/>
            <w:tcBorders>
              <w:top w:val="single" w:sz="4" w:space="0" w:color="auto"/>
              <w:left w:val="single" w:sz="4" w:space="0" w:color="auto"/>
              <w:bottom w:val="single" w:sz="4" w:space="0" w:color="auto"/>
              <w:right w:val="single" w:sz="4" w:space="0" w:color="auto"/>
            </w:tcBorders>
          </w:tcPr>
          <w:p w:rsidR="00FF5789" w:rsidRPr="008203CD" w:rsidRDefault="00FF5789" w:rsidP="00ED02EE">
            <w:pPr>
              <w:snapToGrid w:val="0"/>
              <w:spacing w:after="0" w:line="240" w:lineRule="auto"/>
              <w:jc w:val="center"/>
              <w:rPr>
                <w:rFonts w:ascii="SimSun" w:hAnsi="SimSun" w:cs="AdobeSongStd-Light"/>
                <w:bCs/>
                <w:sz w:val="24"/>
                <w:szCs w:val="24"/>
              </w:rPr>
            </w:pPr>
            <w:r w:rsidRPr="008203CD">
              <w:rPr>
                <w:rFonts w:ascii="SimSun" w:hAnsi="SimSun" w:cs="AdobeSongStd-Light" w:hint="eastAsia"/>
                <w:bCs/>
                <w:sz w:val="24"/>
                <w:szCs w:val="24"/>
              </w:rPr>
              <w:t>87</w:t>
            </w:r>
          </w:p>
        </w:tc>
        <w:tc>
          <w:tcPr>
            <w:tcW w:w="992" w:type="dxa"/>
            <w:tcBorders>
              <w:top w:val="single" w:sz="4" w:space="0" w:color="auto"/>
              <w:left w:val="single" w:sz="4" w:space="0" w:color="auto"/>
              <w:bottom w:val="single" w:sz="4" w:space="0" w:color="auto"/>
              <w:right w:val="single" w:sz="4" w:space="0" w:color="auto"/>
            </w:tcBorders>
          </w:tcPr>
          <w:p w:rsidR="00FF5789" w:rsidRPr="008203CD" w:rsidRDefault="00FF5789" w:rsidP="00ED02EE">
            <w:pPr>
              <w:snapToGrid w:val="0"/>
              <w:spacing w:after="0" w:line="240" w:lineRule="auto"/>
              <w:jc w:val="center"/>
              <w:rPr>
                <w:rFonts w:ascii="SimSun" w:hAnsi="SimSun" w:cs="AdobeSongStd-Light"/>
                <w:bCs/>
                <w:sz w:val="24"/>
                <w:szCs w:val="24"/>
              </w:rPr>
            </w:pPr>
            <w:r w:rsidRPr="008203CD">
              <w:rPr>
                <w:rFonts w:ascii="SimSun" w:hAnsi="SimSun" w:cs="AdobeSongStd-Light" w:hint="eastAsia"/>
                <w:bCs/>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FF5789" w:rsidRPr="008203CD" w:rsidRDefault="00FF5789" w:rsidP="00ED02EE">
            <w:pPr>
              <w:snapToGrid w:val="0"/>
              <w:spacing w:after="0" w:line="240" w:lineRule="auto"/>
              <w:jc w:val="center"/>
              <w:rPr>
                <w:rFonts w:ascii="SimSun" w:hAnsi="SimSun" w:cs="AdobeSongStd-Light"/>
                <w:bCs/>
                <w:sz w:val="24"/>
                <w:szCs w:val="24"/>
              </w:rPr>
            </w:pPr>
            <w:r w:rsidRPr="008203CD">
              <w:rPr>
                <w:rFonts w:ascii="SimSun" w:hAnsi="SimSun" w:cs="AdobeSongStd-Light" w:hint="eastAsia"/>
                <w:bCs/>
                <w:sz w:val="24"/>
                <w:szCs w:val="24"/>
              </w:rPr>
              <w:t>16</w:t>
            </w:r>
          </w:p>
        </w:tc>
      </w:tr>
      <w:tr w:rsidR="00FF5789" w:rsidRPr="008203CD" w:rsidTr="00FF5789">
        <w:trPr>
          <w:jc w:val="center"/>
        </w:trPr>
        <w:tc>
          <w:tcPr>
            <w:tcW w:w="792" w:type="dxa"/>
            <w:tcBorders>
              <w:top w:val="single" w:sz="4" w:space="0" w:color="auto"/>
              <w:left w:val="single" w:sz="4" w:space="0" w:color="auto"/>
              <w:bottom w:val="single" w:sz="4" w:space="0" w:color="auto"/>
              <w:right w:val="single" w:sz="4" w:space="0" w:color="auto"/>
            </w:tcBorders>
            <w:hideMark/>
          </w:tcPr>
          <w:p w:rsidR="00FF5789" w:rsidRPr="008203CD" w:rsidRDefault="00FF5789" w:rsidP="00ED02EE">
            <w:pPr>
              <w:snapToGrid w:val="0"/>
              <w:spacing w:after="0" w:line="240" w:lineRule="auto"/>
              <w:ind w:leftChars="-8" w:left="-1" w:hangingChars="7" w:hanging="17"/>
              <w:jc w:val="center"/>
              <w:rPr>
                <w:rFonts w:ascii="SimSun" w:hAnsi="SimSun" w:cs="AdobeSongStd-Light"/>
                <w:bCs/>
                <w:sz w:val="24"/>
                <w:szCs w:val="24"/>
              </w:rPr>
            </w:pPr>
            <w:r w:rsidRPr="008203CD">
              <w:rPr>
                <w:rFonts w:ascii="SimSun" w:hAnsi="SimSun" w:cs="AdobeSongStd-Light" w:hint="eastAsia"/>
                <w:bCs/>
                <w:sz w:val="24"/>
                <w:szCs w:val="24"/>
              </w:rPr>
              <w:t>比例</w:t>
            </w:r>
          </w:p>
        </w:tc>
        <w:tc>
          <w:tcPr>
            <w:tcW w:w="994" w:type="dxa"/>
            <w:tcBorders>
              <w:top w:val="single" w:sz="4" w:space="0" w:color="auto"/>
              <w:left w:val="single" w:sz="4" w:space="0" w:color="auto"/>
              <w:bottom w:val="single" w:sz="4" w:space="0" w:color="auto"/>
              <w:right w:val="single" w:sz="4" w:space="0" w:color="auto"/>
            </w:tcBorders>
            <w:hideMark/>
          </w:tcPr>
          <w:p w:rsidR="00FF5789" w:rsidRPr="008203CD" w:rsidRDefault="00FF5789" w:rsidP="00ED02EE">
            <w:pPr>
              <w:snapToGrid w:val="0"/>
              <w:spacing w:after="0" w:line="240" w:lineRule="auto"/>
              <w:jc w:val="center"/>
              <w:rPr>
                <w:rFonts w:ascii="SimSun" w:hAnsi="SimSun" w:cs="AdobeSongStd-Light"/>
                <w:bCs/>
                <w:sz w:val="24"/>
                <w:szCs w:val="24"/>
              </w:rPr>
            </w:pPr>
            <w:r w:rsidRPr="008203CD">
              <w:rPr>
                <w:rFonts w:ascii="SimSun" w:hAnsi="SimSun" w:cs="AdobeSongStd-Light" w:hint="eastAsia"/>
                <w:bCs/>
                <w:sz w:val="24"/>
                <w:szCs w:val="24"/>
              </w:rPr>
              <w:t>26.16%</w:t>
            </w:r>
          </w:p>
        </w:tc>
        <w:tc>
          <w:tcPr>
            <w:tcW w:w="850" w:type="dxa"/>
            <w:tcBorders>
              <w:top w:val="single" w:sz="4" w:space="0" w:color="auto"/>
              <w:left w:val="single" w:sz="4" w:space="0" w:color="auto"/>
              <w:bottom w:val="single" w:sz="4" w:space="0" w:color="auto"/>
              <w:right w:val="single" w:sz="4" w:space="0" w:color="auto"/>
            </w:tcBorders>
            <w:hideMark/>
          </w:tcPr>
          <w:p w:rsidR="00FF5789" w:rsidRPr="008203CD" w:rsidRDefault="00FF5789" w:rsidP="00ED02EE">
            <w:pPr>
              <w:snapToGrid w:val="0"/>
              <w:spacing w:after="0" w:line="240" w:lineRule="auto"/>
              <w:jc w:val="center"/>
              <w:rPr>
                <w:rFonts w:ascii="SimSun" w:hAnsi="SimSun" w:cs="AdobeSongStd-Light"/>
                <w:bCs/>
                <w:sz w:val="24"/>
                <w:szCs w:val="24"/>
              </w:rPr>
            </w:pPr>
            <w:r w:rsidRPr="008203CD">
              <w:rPr>
                <w:rFonts w:ascii="SimSun" w:hAnsi="SimSun" w:cs="AdobeSongStd-Light" w:hint="eastAsia"/>
                <w:bCs/>
                <w:sz w:val="24"/>
                <w:szCs w:val="24"/>
              </w:rPr>
              <w:t>2.78%</w:t>
            </w:r>
          </w:p>
        </w:tc>
        <w:tc>
          <w:tcPr>
            <w:tcW w:w="851" w:type="dxa"/>
            <w:tcBorders>
              <w:top w:val="single" w:sz="4" w:space="0" w:color="auto"/>
              <w:left w:val="single" w:sz="4" w:space="0" w:color="auto"/>
              <w:bottom w:val="single" w:sz="4" w:space="0" w:color="auto"/>
              <w:right w:val="single" w:sz="4" w:space="0" w:color="auto"/>
            </w:tcBorders>
            <w:hideMark/>
          </w:tcPr>
          <w:p w:rsidR="00FF5789" w:rsidRPr="008203CD" w:rsidRDefault="00FF5789" w:rsidP="00ED02EE">
            <w:pPr>
              <w:snapToGrid w:val="0"/>
              <w:spacing w:after="0" w:line="240" w:lineRule="auto"/>
              <w:jc w:val="center"/>
              <w:rPr>
                <w:rFonts w:ascii="SimSun" w:hAnsi="SimSun" w:cs="AdobeSongStd-Light"/>
                <w:bCs/>
                <w:sz w:val="24"/>
                <w:szCs w:val="24"/>
              </w:rPr>
            </w:pPr>
            <w:r w:rsidRPr="008203CD">
              <w:rPr>
                <w:rFonts w:ascii="SimSun" w:hAnsi="SimSun" w:cs="AdobeSongStd-Light" w:hint="eastAsia"/>
                <w:bCs/>
                <w:sz w:val="24"/>
                <w:szCs w:val="24"/>
              </w:rPr>
              <w:t>2.66%</w:t>
            </w:r>
          </w:p>
        </w:tc>
        <w:tc>
          <w:tcPr>
            <w:tcW w:w="992" w:type="dxa"/>
            <w:tcBorders>
              <w:top w:val="single" w:sz="4" w:space="0" w:color="auto"/>
              <w:left w:val="single" w:sz="4" w:space="0" w:color="auto"/>
              <w:bottom w:val="single" w:sz="4" w:space="0" w:color="auto"/>
              <w:right w:val="single" w:sz="4" w:space="0" w:color="auto"/>
            </w:tcBorders>
            <w:hideMark/>
          </w:tcPr>
          <w:p w:rsidR="00FF5789" w:rsidRPr="008203CD" w:rsidRDefault="00FF5789" w:rsidP="00ED02EE">
            <w:pPr>
              <w:snapToGrid w:val="0"/>
              <w:spacing w:after="0" w:line="240" w:lineRule="auto"/>
              <w:jc w:val="center"/>
              <w:rPr>
                <w:rFonts w:ascii="SimSun" w:hAnsi="SimSun" w:cs="AdobeSongStd-Light"/>
                <w:bCs/>
                <w:sz w:val="24"/>
                <w:szCs w:val="24"/>
              </w:rPr>
            </w:pPr>
            <w:r w:rsidRPr="008203CD">
              <w:rPr>
                <w:rFonts w:ascii="SimSun" w:hAnsi="SimSun" w:cs="AdobeSongStd-Light" w:hint="eastAsia"/>
                <w:bCs/>
                <w:sz w:val="24"/>
                <w:szCs w:val="24"/>
              </w:rPr>
              <w:t>1.97%</w:t>
            </w:r>
          </w:p>
        </w:tc>
        <w:tc>
          <w:tcPr>
            <w:tcW w:w="992" w:type="dxa"/>
            <w:tcBorders>
              <w:top w:val="single" w:sz="4" w:space="0" w:color="auto"/>
              <w:left w:val="single" w:sz="4" w:space="0" w:color="auto"/>
              <w:bottom w:val="single" w:sz="4" w:space="0" w:color="auto"/>
              <w:right w:val="single" w:sz="4" w:space="0" w:color="auto"/>
            </w:tcBorders>
            <w:hideMark/>
          </w:tcPr>
          <w:p w:rsidR="00FF5789" w:rsidRPr="008203CD" w:rsidRDefault="00FF5789" w:rsidP="00ED02EE">
            <w:pPr>
              <w:snapToGrid w:val="0"/>
              <w:spacing w:after="0" w:line="240" w:lineRule="auto"/>
              <w:rPr>
                <w:rFonts w:ascii="SimSun" w:hAnsi="SimSun" w:cs="AdobeSongStd-Light"/>
                <w:bCs/>
                <w:sz w:val="24"/>
                <w:szCs w:val="24"/>
              </w:rPr>
            </w:pPr>
            <w:r w:rsidRPr="008203CD">
              <w:rPr>
                <w:rFonts w:ascii="SimSun" w:hAnsi="SimSun" w:cs="AdobeSongStd-Light" w:hint="eastAsia"/>
                <w:bCs/>
                <w:sz w:val="24"/>
                <w:szCs w:val="24"/>
              </w:rPr>
              <w:t>0.52%</w:t>
            </w:r>
          </w:p>
        </w:tc>
        <w:tc>
          <w:tcPr>
            <w:tcW w:w="922" w:type="dxa"/>
            <w:tcBorders>
              <w:top w:val="single" w:sz="4" w:space="0" w:color="auto"/>
              <w:left w:val="single" w:sz="4" w:space="0" w:color="auto"/>
              <w:bottom w:val="single" w:sz="4" w:space="0" w:color="auto"/>
              <w:right w:val="single" w:sz="4" w:space="0" w:color="auto"/>
            </w:tcBorders>
          </w:tcPr>
          <w:p w:rsidR="00FF5789" w:rsidRPr="008203CD" w:rsidRDefault="00FF5789" w:rsidP="00ED02EE">
            <w:pPr>
              <w:snapToGrid w:val="0"/>
              <w:spacing w:after="0" w:line="240" w:lineRule="auto"/>
              <w:jc w:val="center"/>
              <w:rPr>
                <w:rFonts w:ascii="SimSun" w:hAnsi="SimSun" w:cs="AdobeSongStd-Light"/>
                <w:bCs/>
                <w:sz w:val="24"/>
                <w:szCs w:val="24"/>
              </w:rPr>
            </w:pPr>
            <w:r w:rsidRPr="008203CD">
              <w:rPr>
                <w:rFonts w:ascii="SimSun" w:hAnsi="SimSun" w:cs="AdobeSongStd-Light" w:hint="eastAsia"/>
                <w:bCs/>
                <w:sz w:val="24"/>
                <w:szCs w:val="24"/>
              </w:rPr>
              <w:t>5.04%</w:t>
            </w:r>
          </w:p>
        </w:tc>
        <w:tc>
          <w:tcPr>
            <w:tcW w:w="992" w:type="dxa"/>
            <w:tcBorders>
              <w:top w:val="single" w:sz="4" w:space="0" w:color="auto"/>
              <w:left w:val="single" w:sz="4" w:space="0" w:color="auto"/>
              <w:bottom w:val="single" w:sz="4" w:space="0" w:color="auto"/>
              <w:right w:val="single" w:sz="4" w:space="0" w:color="auto"/>
            </w:tcBorders>
          </w:tcPr>
          <w:p w:rsidR="00FF5789" w:rsidRPr="008203CD" w:rsidRDefault="00FF5789" w:rsidP="00ED02EE">
            <w:pPr>
              <w:snapToGrid w:val="0"/>
              <w:spacing w:after="0" w:line="240" w:lineRule="auto"/>
              <w:rPr>
                <w:rFonts w:ascii="SimSun" w:hAnsi="SimSun" w:cs="AdobeSongStd-Light"/>
                <w:bCs/>
                <w:sz w:val="24"/>
                <w:szCs w:val="24"/>
              </w:rPr>
            </w:pPr>
            <w:r w:rsidRPr="008203CD">
              <w:rPr>
                <w:rFonts w:ascii="SimSun" w:hAnsi="SimSun" w:cs="AdobeSongStd-Light" w:hint="eastAsia"/>
                <w:bCs/>
                <w:sz w:val="24"/>
                <w:szCs w:val="24"/>
              </w:rPr>
              <w:t>0.52%</w:t>
            </w:r>
          </w:p>
        </w:tc>
        <w:tc>
          <w:tcPr>
            <w:tcW w:w="992" w:type="dxa"/>
            <w:tcBorders>
              <w:top w:val="single" w:sz="4" w:space="0" w:color="auto"/>
              <w:left w:val="single" w:sz="4" w:space="0" w:color="auto"/>
              <w:bottom w:val="single" w:sz="4" w:space="0" w:color="auto"/>
              <w:right w:val="single" w:sz="4" w:space="0" w:color="auto"/>
            </w:tcBorders>
          </w:tcPr>
          <w:p w:rsidR="00FF5789" w:rsidRPr="008203CD" w:rsidRDefault="00FF5789" w:rsidP="00ED02EE">
            <w:pPr>
              <w:snapToGrid w:val="0"/>
              <w:spacing w:after="0" w:line="240" w:lineRule="auto"/>
              <w:rPr>
                <w:rFonts w:ascii="SimSun" w:hAnsi="SimSun" w:cs="AdobeSongStd-Light"/>
                <w:bCs/>
                <w:sz w:val="24"/>
                <w:szCs w:val="24"/>
              </w:rPr>
            </w:pPr>
            <w:r w:rsidRPr="008203CD">
              <w:rPr>
                <w:rFonts w:ascii="SimSun" w:hAnsi="SimSun" w:cs="AdobeSongStd-Light" w:hint="eastAsia"/>
                <w:bCs/>
                <w:sz w:val="24"/>
                <w:szCs w:val="24"/>
              </w:rPr>
              <w:t>0.93%</w:t>
            </w:r>
          </w:p>
        </w:tc>
      </w:tr>
    </w:tbl>
    <w:p w:rsidR="002B684B" w:rsidRPr="00ED02EE" w:rsidRDefault="002B684B" w:rsidP="00ED02EE">
      <w:pPr>
        <w:spacing w:after="0" w:line="336" w:lineRule="auto"/>
        <w:jc w:val="both"/>
        <w:rPr>
          <w:rFonts w:asciiTheme="majorEastAsia" w:eastAsiaTheme="majorEastAsia" w:hAnsiTheme="majorEastAsia" w:cs="SimHei"/>
          <w:b/>
          <w:bCs/>
          <w:i/>
          <w:iCs/>
          <w:sz w:val="26"/>
          <w:szCs w:val="26"/>
        </w:rPr>
      </w:pPr>
      <w:bookmarkStart w:id="46" w:name="bookmark16"/>
      <w:r w:rsidRPr="00ED02EE">
        <w:rPr>
          <w:rFonts w:asciiTheme="majorEastAsia" w:eastAsiaTheme="majorEastAsia" w:hAnsiTheme="majorEastAsia" w:hint="eastAsia"/>
          <w:b/>
          <w:bCs/>
          <w:i/>
          <w:iCs/>
          <w:color w:val="000000" w:themeColor="text1"/>
          <w:sz w:val="26"/>
          <w:szCs w:val="26"/>
        </w:rPr>
        <w:t>2.2.4</w:t>
      </w:r>
      <w:r w:rsidRPr="00ED02EE">
        <w:rPr>
          <w:rFonts w:asciiTheme="majorEastAsia" w:eastAsiaTheme="majorEastAsia" w:hAnsiTheme="majorEastAsia" w:cs="SimHei" w:hint="eastAsia"/>
          <w:b/>
          <w:bCs/>
          <w:i/>
          <w:iCs/>
          <w:sz w:val="26"/>
          <w:szCs w:val="26"/>
        </w:rPr>
        <w:t>.2000年至2019年《人民日报》新闻标题的修辞特点</w:t>
      </w:r>
    </w:p>
    <w:p w:rsidR="002B684B" w:rsidRPr="008203CD" w:rsidRDefault="00F67AEF" w:rsidP="00ED02EE">
      <w:pPr>
        <w:spacing w:after="0" w:line="336" w:lineRule="auto"/>
        <w:ind w:firstLine="720"/>
        <w:rPr>
          <w:sz w:val="26"/>
          <w:szCs w:val="26"/>
        </w:rPr>
      </w:pPr>
      <w:r w:rsidRPr="008203CD">
        <w:rPr>
          <w:rFonts w:hint="eastAsia"/>
          <w:sz w:val="26"/>
          <w:szCs w:val="26"/>
        </w:rPr>
        <w:t>为了获得可靠语料进行分析，我们从所收集到的</w:t>
      </w:r>
      <w:r w:rsidRPr="008203CD">
        <w:rPr>
          <w:rFonts w:hint="eastAsia"/>
          <w:sz w:val="26"/>
          <w:szCs w:val="26"/>
        </w:rPr>
        <w:t>1726</w:t>
      </w:r>
      <w:r w:rsidRPr="008203CD">
        <w:rPr>
          <w:rFonts w:hint="eastAsia"/>
          <w:sz w:val="26"/>
          <w:szCs w:val="26"/>
        </w:rPr>
        <w:t>条新闻标题中找出采取各种修辞手法的表现来然后进行统计。具体结果如下：</w:t>
      </w:r>
    </w:p>
    <w:p w:rsidR="00F67AEF" w:rsidRPr="008203CD" w:rsidRDefault="00F67AEF" w:rsidP="00ED02EE">
      <w:pPr>
        <w:spacing w:after="0" w:line="336" w:lineRule="auto"/>
        <w:jc w:val="both"/>
        <w:rPr>
          <w:rFonts w:asciiTheme="majorEastAsia" w:eastAsiaTheme="majorEastAsia" w:hAnsiTheme="majorEastAsia"/>
          <w:sz w:val="26"/>
          <w:szCs w:val="26"/>
          <w:lang w:val="vi-VN"/>
        </w:rPr>
      </w:pPr>
      <w:r w:rsidRPr="008203CD">
        <w:rPr>
          <w:rFonts w:asciiTheme="majorEastAsia" w:eastAsiaTheme="majorEastAsia" w:hAnsiTheme="majorEastAsia" w:hint="eastAsia"/>
          <w:sz w:val="26"/>
          <w:szCs w:val="26"/>
        </w:rPr>
        <w:tab/>
        <w:t>采取比喻的共有</w:t>
      </w:r>
      <w:r w:rsidRPr="008203CD">
        <w:rPr>
          <w:rFonts w:asciiTheme="majorEastAsia" w:eastAsiaTheme="majorEastAsia" w:hAnsiTheme="majorEastAsia"/>
          <w:sz w:val="26"/>
          <w:szCs w:val="26"/>
          <w:lang w:val="vi-VN"/>
        </w:rPr>
        <w:t>56/1726</w:t>
      </w:r>
      <w:r w:rsidRPr="008203CD">
        <w:rPr>
          <w:rFonts w:asciiTheme="majorEastAsia" w:eastAsiaTheme="majorEastAsia" w:hAnsiTheme="majorEastAsia" w:hint="eastAsia"/>
          <w:sz w:val="26"/>
          <w:szCs w:val="26"/>
          <w:lang w:val="vi-VN"/>
        </w:rPr>
        <w:t>条，占</w:t>
      </w:r>
      <w:r w:rsidRPr="008203CD">
        <w:rPr>
          <w:rFonts w:asciiTheme="majorEastAsia" w:eastAsiaTheme="majorEastAsia" w:hAnsiTheme="majorEastAsia"/>
          <w:sz w:val="26"/>
          <w:szCs w:val="26"/>
          <w:lang w:val="vi-VN"/>
        </w:rPr>
        <w:t>3.24%</w:t>
      </w:r>
      <w:r w:rsidRPr="008203CD">
        <w:rPr>
          <w:rFonts w:asciiTheme="majorEastAsia" w:eastAsiaTheme="majorEastAsia" w:hAnsiTheme="majorEastAsia" w:hint="eastAsia"/>
          <w:sz w:val="26"/>
          <w:szCs w:val="26"/>
          <w:lang w:val="vi-VN"/>
        </w:rPr>
        <w:t>；</w:t>
      </w:r>
      <w:r w:rsidRPr="008203CD">
        <w:rPr>
          <w:rFonts w:asciiTheme="majorEastAsia" w:eastAsiaTheme="majorEastAsia" w:hAnsiTheme="majorEastAsia" w:hint="eastAsia"/>
          <w:sz w:val="26"/>
          <w:szCs w:val="26"/>
        </w:rPr>
        <w:t>采取比拟的共有</w:t>
      </w:r>
      <w:r w:rsidRPr="008203CD">
        <w:rPr>
          <w:rFonts w:asciiTheme="majorEastAsia" w:eastAsiaTheme="majorEastAsia" w:hAnsiTheme="majorEastAsia" w:hint="eastAsia"/>
          <w:sz w:val="26"/>
          <w:szCs w:val="26"/>
          <w:lang w:val="vi-VN"/>
        </w:rPr>
        <w:t>29</w:t>
      </w:r>
      <w:r w:rsidRPr="008203CD">
        <w:rPr>
          <w:rFonts w:asciiTheme="majorEastAsia" w:eastAsiaTheme="majorEastAsia" w:hAnsiTheme="majorEastAsia"/>
          <w:sz w:val="26"/>
          <w:szCs w:val="26"/>
          <w:lang w:val="vi-VN"/>
        </w:rPr>
        <w:t>/1726</w:t>
      </w:r>
      <w:r w:rsidRPr="008203CD">
        <w:rPr>
          <w:rFonts w:asciiTheme="majorEastAsia" w:eastAsiaTheme="majorEastAsia" w:hAnsiTheme="majorEastAsia" w:hint="eastAsia"/>
          <w:sz w:val="26"/>
          <w:szCs w:val="26"/>
          <w:lang w:val="vi-VN"/>
        </w:rPr>
        <w:t>条，占1</w:t>
      </w:r>
      <w:r w:rsidRPr="008203CD">
        <w:rPr>
          <w:rFonts w:asciiTheme="majorEastAsia" w:eastAsiaTheme="majorEastAsia" w:hAnsiTheme="majorEastAsia"/>
          <w:sz w:val="26"/>
          <w:szCs w:val="26"/>
          <w:lang w:val="vi-VN"/>
        </w:rPr>
        <w:t>.</w:t>
      </w:r>
      <w:r w:rsidRPr="008203CD">
        <w:rPr>
          <w:rFonts w:asciiTheme="majorEastAsia" w:eastAsiaTheme="majorEastAsia" w:hAnsiTheme="majorEastAsia" w:hint="eastAsia"/>
          <w:sz w:val="26"/>
          <w:szCs w:val="26"/>
          <w:lang w:val="vi-VN"/>
        </w:rPr>
        <w:t>68</w:t>
      </w:r>
      <w:r w:rsidRPr="008203CD">
        <w:rPr>
          <w:rFonts w:asciiTheme="majorEastAsia" w:eastAsiaTheme="majorEastAsia" w:hAnsiTheme="majorEastAsia"/>
          <w:sz w:val="26"/>
          <w:szCs w:val="26"/>
          <w:lang w:val="vi-VN"/>
        </w:rPr>
        <w:t>%</w:t>
      </w:r>
      <w:r w:rsidRPr="008203CD">
        <w:rPr>
          <w:rFonts w:asciiTheme="majorEastAsia" w:eastAsiaTheme="majorEastAsia" w:hAnsiTheme="majorEastAsia" w:hint="eastAsia"/>
          <w:sz w:val="26"/>
          <w:szCs w:val="26"/>
          <w:lang w:val="vi-VN"/>
        </w:rPr>
        <w:t>；</w:t>
      </w:r>
      <w:r w:rsidRPr="008203CD">
        <w:rPr>
          <w:rFonts w:asciiTheme="majorEastAsia" w:eastAsiaTheme="majorEastAsia" w:hAnsiTheme="majorEastAsia" w:hint="eastAsia"/>
          <w:sz w:val="26"/>
          <w:szCs w:val="26"/>
        </w:rPr>
        <w:t>采取</w:t>
      </w:r>
      <w:r w:rsidRPr="008203CD">
        <w:rPr>
          <w:rFonts w:asciiTheme="majorEastAsia" w:eastAsiaTheme="majorEastAsia" w:hAnsiTheme="majorEastAsia" w:hint="eastAsia"/>
          <w:sz w:val="26"/>
          <w:szCs w:val="26"/>
          <w:lang w:val="vi-VN"/>
        </w:rPr>
        <w:t>对偶</w:t>
      </w:r>
      <w:r w:rsidRPr="008203CD">
        <w:rPr>
          <w:rFonts w:asciiTheme="majorEastAsia" w:eastAsiaTheme="majorEastAsia" w:hAnsiTheme="majorEastAsia" w:hint="eastAsia"/>
          <w:sz w:val="26"/>
          <w:szCs w:val="26"/>
        </w:rPr>
        <w:t>的共有242</w:t>
      </w:r>
      <w:r w:rsidRPr="008203CD">
        <w:rPr>
          <w:rFonts w:asciiTheme="majorEastAsia" w:eastAsiaTheme="majorEastAsia" w:hAnsiTheme="majorEastAsia" w:hint="eastAsia"/>
          <w:sz w:val="26"/>
          <w:szCs w:val="26"/>
          <w:lang w:val="vi-VN"/>
        </w:rPr>
        <w:t xml:space="preserve"> </w:t>
      </w:r>
      <w:r w:rsidRPr="008203CD">
        <w:rPr>
          <w:rFonts w:asciiTheme="majorEastAsia" w:eastAsiaTheme="majorEastAsia" w:hAnsiTheme="majorEastAsia"/>
          <w:sz w:val="26"/>
          <w:szCs w:val="26"/>
          <w:lang w:val="vi-VN"/>
        </w:rPr>
        <w:t>/1726</w:t>
      </w:r>
      <w:r w:rsidRPr="008203CD">
        <w:rPr>
          <w:rFonts w:asciiTheme="majorEastAsia" w:eastAsiaTheme="majorEastAsia" w:hAnsiTheme="majorEastAsia" w:hint="eastAsia"/>
          <w:sz w:val="26"/>
          <w:szCs w:val="26"/>
          <w:lang w:val="vi-VN"/>
        </w:rPr>
        <w:t xml:space="preserve">条，占14 </w:t>
      </w:r>
      <w:r w:rsidRPr="008203CD">
        <w:rPr>
          <w:rFonts w:asciiTheme="majorEastAsia" w:eastAsiaTheme="majorEastAsia" w:hAnsiTheme="majorEastAsia"/>
          <w:sz w:val="26"/>
          <w:szCs w:val="26"/>
          <w:lang w:val="vi-VN"/>
        </w:rPr>
        <w:t>%</w:t>
      </w:r>
      <w:r w:rsidRPr="008203CD">
        <w:rPr>
          <w:rFonts w:asciiTheme="majorEastAsia" w:eastAsiaTheme="majorEastAsia" w:hAnsiTheme="majorEastAsia" w:hint="eastAsia"/>
          <w:sz w:val="26"/>
          <w:szCs w:val="26"/>
          <w:lang w:val="vi-VN"/>
        </w:rPr>
        <w:t>；</w:t>
      </w:r>
      <w:r w:rsidRPr="008203CD">
        <w:rPr>
          <w:rFonts w:asciiTheme="majorEastAsia" w:eastAsiaTheme="majorEastAsia" w:hAnsiTheme="majorEastAsia" w:hint="eastAsia"/>
          <w:sz w:val="26"/>
          <w:szCs w:val="26"/>
        </w:rPr>
        <w:t>采取</w:t>
      </w:r>
      <w:r w:rsidRPr="008203CD">
        <w:rPr>
          <w:rFonts w:asciiTheme="majorEastAsia" w:eastAsiaTheme="majorEastAsia" w:hAnsiTheme="majorEastAsia" w:hint="eastAsia"/>
          <w:color w:val="000000" w:themeColor="text1"/>
          <w:sz w:val="26"/>
          <w:szCs w:val="26"/>
          <w:lang w:val="vi-VN"/>
        </w:rPr>
        <w:t>排比</w:t>
      </w:r>
      <w:r w:rsidRPr="008203CD">
        <w:rPr>
          <w:rFonts w:asciiTheme="majorEastAsia" w:eastAsiaTheme="majorEastAsia" w:hAnsiTheme="majorEastAsia" w:hint="eastAsia"/>
          <w:sz w:val="26"/>
          <w:szCs w:val="26"/>
        </w:rPr>
        <w:t>的共有 157</w:t>
      </w:r>
      <w:r w:rsidRPr="008203CD">
        <w:rPr>
          <w:rFonts w:asciiTheme="majorEastAsia" w:eastAsiaTheme="majorEastAsia" w:hAnsiTheme="majorEastAsia"/>
          <w:sz w:val="26"/>
          <w:szCs w:val="26"/>
          <w:lang w:val="vi-VN"/>
        </w:rPr>
        <w:t>/1726</w:t>
      </w:r>
      <w:r w:rsidRPr="008203CD">
        <w:rPr>
          <w:rFonts w:asciiTheme="majorEastAsia" w:eastAsiaTheme="majorEastAsia" w:hAnsiTheme="majorEastAsia" w:hint="eastAsia"/>
          <w:sz w:val="26"/>
          <w:szCs w:val="26"/>
          <w:lang w:val="vi-VN"/>
        </w:rPr>
        <w:t>条，占 9.1</w:t>
      </w:r>
      <w:r w:rsidRPr="008203CD">
        <w:rPr>
          <w:rFonts w:asciiTheme="majorEastAsia" w:eastAsiaTheme="majorEastAsia" w:hAnsiTheme="majorEastAsia"/>
          <w:sz w:val="26"/>
          <w:szCs w:val="26"/>
          <w:lang w:val="vi-VN"/>
        </w:rPr>
        <w:t>%</w:t>
      </w:r>
      <w:r w:rsidRPr="008203CD">
        <w:rPr>
          <w:rFonts w:asciiTheme="majorEastAsia" w:eastAsiaTheme="majorEastAsia" w:hAnsiTheme="majorEastAsia" w:hint="eastAsia"/>
          <w:sz w:val="26"/>
          <w:szCs w:val="26"/>
          <w:lang w:val="vi-VN"/>
        </w:rPr>
        <w:t>；用典</w:t>
      </w:r>
      <w:r w:rsidRPr="008203CD">
        <w:rPr>
          <w:rFonts w:asciiTheme="majorEastAsia" w:eastAsiaTheme="majorEastAsia" w:hAnsiTheme="majorEastAsia" w:hint="eastAsia"/>
          <w:sz w:val="26"/>
          <w:szCs w:val="26"/>
        </w:rPr>
        <w:t>的共有12</w:t>
      </w:r>
      <w:r w:rsidRPr="008203CD">
        <w:rPr>
          <w:rFonts w:asciiTheme="majorEastAsia" w:eastAsiaTheme="majorEastAsia" w:hAnsiTheme="majorEastAsia"/>
          <w:sz w:val="26"/>
          <w:szCs w:val="26"/>
          <w:lang w:val="vi-VN"/>
        </w:rPr>
        <w:t>/1726</w:t>
      </w:r>
      <w:r w:rsidRPr="008203CD">
        <w:rPr>
          <w:rFonts w:asciiTheme="majorEastAsia" w:eastAsiaTheme="majorEastAsia" w:hAnsiTheme="majorEastAsia" w:hint="eastAsia"/>
          <w:sz w:val="26"/>
          <w:szCs w:val="26"/>
          <w:lang w:val="vi-VN"/>
        </w:rPr>
        <w:t>条，占0.7</w:t>
      </w:r>
      <w:r w:rsidRPr="008203CD">
        <w:rPr>
          <w:rFonts w:asciiTheme="majorEastAsia" w:eastAsiaTheme="majorEastAsia" w:hAnsiTheme="majorEastAsia"/>
          <w:sz w:val="26"/>
          <w:szCs w:val="26"/>
          <w:lang w:val="vi-VN"/>
        </w:rPr>
        <w:t>%</w:t>
      </w:r>
      <w:r w:rsidRPr="008203CD">
        <w:rPr>
          <w:rFonts w:asciiTheme="majorEastAsia" w:eastAsiaTheme="majorEastAsia" w:hAnsiTheme="majorEastAsia" w:hint="eastAsia"/>
          <w:sz w:val="26"/>
          <w:szCs w:val="26"/>
          <w:lang w:val="vi-VN"/>
        </w:rPr>
        <w:t>；</w:t>
      </w:r>
      <w:r w:rsidRPr="008203CD">
        <w:rPr>
          <w:rFonts w:asciiTheme="majorEastAsia" w:eastAsiaTheme="majorEastAsia" w:hAnsiTheme="majorEastAsia" w:cs="Arial" w:hint="eastAsia"/>
          <w:color w:val="000000" w:themeColor="text1"/>
          <w:sz w:val="26"/>
          <w:szCs w:val="26"/>
          <w:lang w:val="vi-VN"/>
        </w:rPr>
        <w:t>引用</w:t>
      </w:r>
      <w:r w:rsidRPr="008203CD">
        <w:rPr>
          <w:rFonts w:asciiTheme="majorEastAsia" w:eastAsiaTheme="majorEastAsia" w:hAnsiTheme="majorEastAsia" w:hint="eastAsia"/>
          <w:sz w:val="26"/>
          <w:szCs w:val="26"/>
        </w:rPr>
        <w:t>的共有42</w:t>
      </w:r>
      <w:r w:rsidRPr="008203CD">
        <w:rPr>
          <w:rFonts w:asciiTheme="majorEastAsia" w:eastAsiaTheme="majorEastAsia" w:hAnsiTheme="majorEastAsia"/>
          <w:sz w:val="26"/>
          <w:szCs w:val="26"/>
          <w:lang w:val="vi-VN"/>
        </w:rPr>
        <w:t>/1726</w:t>
      </w:r>
      <w:r w:rsidRPr="008203CD">
        <w:rPr>
          <w:rFonts w:asciiTheme="majorEastAsia" w:eastAsiaTheme="majorEastAsia" w:hAnsiTheme="majorEastAsia" w:hint="eastAsia"/>
          <w:sz w:val="26"/>
          <w:szCs w:val="26"/>
          <w:lang w:val="vi-VN"/>
        </w:rPr>
        <w:t>条，占2.44</w:t>
      </w:r>
      <w:r w:rsidRPr="008203CD">
        <w:rPr>
          <w:rFonts w:asciiTheme="majorEastAsia" w:eastAsiaTheme="majorEastAsia" w:hAnsiTheme="majorEastAsia"/>
          <w:sz w:val="26"/>
          <w:szCs w:val="26"/>
          <w:lang w:val="vi-VN"/>
        </w:rPr>
        <w:t>%</w:t>
      </w:r>
      <w:r w:rsidR="00EE56C3" w:rsidRPr="008203CD">
        <w:rPr>
          <w:rFonts w:asciiTheme="majorEastAsia" w:eastAsiaTheme="majorEastAsia" w:hAnsiTheme="majorEastAsia" w:hint="eastAsia"/>
          <w:sz w:val="26"/>
          <w:szCs w:val="26"/>
          <w:lang w:val="vi-VN"/>
        </w:rPr>
        <w:t>等等。</w:t>
      </w:r>
    </w:p>
    <w:p w:rsidR="00101A02" w:rsidRPr="00ED02EE" w:rsidRDefault="00AB6FCB" w:rsidP="00ED02EE">
      <w:pPr>
        <w:spacing w:after="0" w:line="336" w:lineRule="auto"/>
        <w:rPr>
          <w:rFonts w:asciiTheme="majorEastAsia" w:eastAsiaTheme="majorEastAsia" w:hAnsiTheme="majorEastAsia"/>
          <w:i/>
          <w:sz w:val="26"/>
          <w:szCs w:val="26"/>
          <w:lang w:val="vi-VN"/>
        </w:rPr>
      </w:pPr>
      <w:r w:rsidRPr="00ED02EE">
        <w:rPr>
          <w:rFonts w:asciiTheme="majorEastAsia" w:eastAsiaTheme="majorEastAsia" w:hAnsiTheme="majorEastAsia" w:hint="eastAsia"/>
          <w:i/>
          <w:sz w:val="26"/>
          <w:szCs w:val="26"/>
          <w:lang w:val="vi-VN"/>
        </w:rPr>
        <w:lastRenderedPageBreak/>
        <w:t>2.2.4.1</w:t>
      </w:r>
      <w:r w:rsidR="007F51ED" w:rsidRPr="00ED02EE">
        <w:rPr>
          <w:rFonts w:hint="eastAsia"/>
          <w:i/>
          <w:sz w:val="26"/>
          <w:szCs w:val="26"/>
          <w:lang w:val="vi-VN"/>
        </w:rPr>
        <w:t>《人民日报》新闻标题中所采用的</w:t>
      </w:r>
      <w:r w:rsidR="00101A02" w:rsidRPr="00ED02EE">
        <w:rPr>
          <w:rFonts w:asciiTheme="majorEastAsia" w:eastAsiaTheme="majorEastAsia" w:hAnsiTheme="majorEastAsia" w:hint="eastAsia"/>
          <w:i/>
          <w:sz w:val="26"/>
          <w:szCs w:val="26"/>
          <w:lang w:val="vi-VN"/>
        </w:rPr>
        <w:t>比喻</w:t>
      </w:r>
    </w:p>
    <w:p w:rsidR="00533E54" w:rsidRPr="008203CD" w:rsidRDefault="00125FC6" w:rsidP="00ED02EE">
      <w:pPr>
        <w:spacing w:after="0" w:line="336" w:lineRule="auto"/>
        <w:ind w:firstLine="480"/>
        <w:rPr>
          <w:rFonts w:asciiTheme="majorEastAsia" w:eastAsiaTheme="majorEastAsia" w:hAnsiTheme="majorEastAsia"/>
          <w:sz w:val="26"/>
          <w:szCs w:val="26"/>
          <w:lang w:val="vi-VN"/>
        </w:rPr>
      </w:pPr>
      <w:r w:rsidRPr="008203CD">
        <w:rPr>
          <w:rFonts w:asciiTheme="majorEastAsia" w:eastAsiaTheme="majorEastAsia" w:hAnsiTheme="majorEastAsia" w:hint="eastAsia"/>
          <w:sz w:val="26"/>
          <w:szCs w:val="26"/>
          <w:lang w:val="vi-VN"/>
        </w:rPr>
        <w:t xml:space="preserve"> </w:t>
      </w:r>
      <w:r w:rsidR="00533E54" w:rsidRPr="008203CD">
        <w:rPr>
          <w:rFonts w:asciiTheme="majorEastAsia" w:eastAsiaTheme="majorEastAsia" w:hAnsiTheme="majorEastAsia" w:hint="eastAsia"/>
          <w:sz w:val="26"/>
          <w:szCs w:val="26"/>
          <w:lang w:val="vi-VN"/>
        </w:rPr>
        <w:t>从形式上来说，比喻可分</w:t>
      </w:r>
      <w:r w:rsidR="00286C6E" w:rsidRPr="008203CD">
        <w:rPr>
          <w:rFonts w:asciiTheme="majorEastAsia" w:eastAsiaTheme="majorEastAsia" w:hAnsiTheme="majorEastAsia" w:hint="eastAsia"/>
          <w:sz w:val="26"/>
          <w:szCs w:val="26"/>
          <w:lang w:val="vi-VN"/>
        </w:rPr>
        <w:t>为</w:t>
      </w:r>
      <w:r w:rsidR="00533E54" w:rsidRPr="008203CD">
        <w:rPr>
          <w:rFonts w:asciiTheme="majorEastAsia" w:eastAsiaTheme="majorEastAsia" w:hAnsiTheme="majorEastAsia" w:hint="eastAsia"/>
          <w:sz w:val="26"/>
          <w:szCs w:val="26"/>
          <w:lang w:val="vi-VN"/>
        </w:rPr>
        <w:t>明喻、隐喻、借喻</w:t>
      </w:r>
      <w:r w:rsidR="00286C6E" w:rsidRPr="008203CD">
        <w:rPr>
          <w:rFonts w:asciiTheme="majorEastAsia" w:eastAsiaTheme="majorEastAsia" w:hAnsiTheme="majorEastAsia" w:hint="eastAsia"/>
          <w:sz w:val="26"/>
          <w:szCs w:val="26"/>
          <w:lang w:val="vi-VN"/>
        </w:rPr>
        <w:t>等</w:t>
      </w:r>
      <w:r w:rsidR="00533E54" w:rsidRPr="008203CD">
        <w:rPr>
          <w:rFonts w:asciiTheme="majorEastAsia" w:eastAsiaTheme="majorEastAsia" w:hAnsiTheme="majorEastAsia" w:hint="eastAsia"/>
          <w:sz w:val="26"/>
          <w:szCs w:val="26"/>
          <w:lang w:val="vi-VN"/>
        </w:rPr>
        <w:t>三类。</w:t>
      </w:r>
    </w:p>
    <w:p w:rsidR="00533E54" w:rsidRPr="008203CD" w:rsidRDefault="00533E54" w:rsidP="00ED02EE">
      <w:pPr>
        <w:spacing w:after="0" w:line="336" w:lineRule="auto"/>
        <w:ind w:firstLine="480"/>
        <w:jc w:val="both"/>
        <w:rPr>
          <w:rFonts w:asciiTheme="majorEastAsia" w:eastAsiaTheme="majorEastAsia" w:hAnsiTheme="majorEastAsia"/>
          <w:sz w:val="26"/>
          <w:szCs w:val="26"/>
        </w:rPr>
      </w:pPr>
      <w:r w:rsidRPr="008203CD">
        <w:rPr>
          <w:rFonts w:asciiTheme="majorEastAsia" w:eastAsiaTheme="majorEastAsia" w:hAnsiTheme="majorEastAsia" w:hint="eastAsia"/>
          <w:sz w:val="26"/>
          <w:szCs w:val="26"/>
          <w:lang w:val="vi-VN"/>
        </w:rPr>
        <w:t>“明喻”</w:t>
      </w:r>
      <w:r w:rsidR="00286C6E" w:rsidRPr="008203CD">
        <w:rPr>
          <w:rFonts w:asciiTheme="majorEastAsia" w:eastAsiaTheme="majorEastAsia" w:hAnsiTheme="majorEastAsia" w:hint="eastAsia"/>
          <w:sz w:val="26"/>
          <w:szCs w:val="26"/>
          <w:lang w:val="vi-VN"/>
        </w:rPr>
        <w:t>指的</w:t>
      </w:r>
      <w:r w:rsidRPr="008203CD">
        <w:rPr>
          <w:rFonts w:asciiTheme="majorEastAsia" w:eastAsiaTheme="majorEastAsia" w:hAnsiTheme="majorEastAsia" w:hint="eastAsia"/>
          <w:sz w:val="26"/>
          <w:szCs w:val="26"/>
          <w:lang w:val="vi-VN"/>
        </w:rPr>
        <w:t>是比喻中最为明显</w:t>
      </w:r>
      <w:r w:rsidR="00286C6E" w:rsidRPr="008203CD">
        <w:rPr>
          <w:rFonts w:asciiTheme="majorEastAsia" w:eastAsiaTheme="majorEastAsia" w:hAnsiTheme="majorEastAsia" w:hint="eastAsia"/>
          <w:sz w:val="26"/>
          <w:szCs w:val="26"/>
          <w:lang w:val="vi-VN"/>
        </w:rPr>
        <w:t>而</w:t>
      </w:r>
      <w:r w:rsidRPr="008203CD">
        <w:rPr>
          <w:rFonts w:asciiTheme="majorEastAsia" w:eastAsiaTheme="majorEastAsia" w:hAnsiTheme="majorEastAsia" w:hint="eastAsia"/>
          <w:sz w:val="26"/>
          <w:szCs w:val="26"/>
          <w:lang w:val="vi-VN"/>
        </w:rPr>
        <w:t>直接的一种。它的结构</w:t>
      </w:r>
      <w:r w:rsidR="00286C6E" w:rsidRPr="008203CD">
        <w:rPr>
          <w:rFonts w:asciiTheme="majorEastAsia" w:eastAsiaTheme="majorEastAsia" w:hAnsiTheme="majorEastAsia" w:hint="eastAsia"/>
          <w:sz w:val="26"/>
          <w:szCs w:val="26"/>
          <w:lang w:val="vi-VN"/>
        </w:rPr>
        <w:t>比较</w:t>
      </w:r>
      <w:r w:rsidRPr="008203CD">
        <w:rPr>
          <w:rFonts w:asciiTheme="majorEastAsia" w:eastAsiaTheme="majorEastAsia" w:hAnsiTheme="majorEastAsia" w:hint="eastAsia"/>
          <w:sz w:val="26"/>
          <w:szCs w:val="26"/>
          <w:lang w:val="vi-VN"/>
        </w:rPr>
        <w:t>齐全，具有本体、比喻体和比喻词</w:t>
      </w:r>
      <w:r w:rsidR="00286C6E" w:rsidRPr="008203CD">
        <w:rPr>
          <w:rFonts w:asciiTheme="majorEastAsia" w:eastAsiaTheme="majorEastAsia" w:hAnsiTheme="majorEastAsia" w:hint="eastAsia"/>
          <w:sz w:val="26"/>
          <w:szCs w:val="26"/>
          <w:lang w:val="vi-VN"/>
        </w:rPr>
        <w:t>三个要素。</w:t>
      </w:r>
      <w:r w:rsidR="00286C6E" w:rsidRPr="008203CD">
        <w:rPr>
          <w:rFonts w:asciiTheme="majorEastAsia" w:eastAsiaTheme="majorEastAsia" w:hAnsiTheme="majorEastAsia" w:hint="eastAsia"/>
          <w:sz w:val="26"/>
          <w:szCs w:val="26"/>
        </w:rPr>
        <w:t>然而</w:t>
      </w:r>
      <w:r w:rsidRPr="008203CD">
        <w:rPr>
          <w:rFonts w:asciiTheme="majorEastAsia" w:eastAsiaTheme="majorEastAsia" w:hAnsiTheme="majorEastAsia" w:hint="eastAsia"/>
          <w:sz w:val="26"/>
          <w:szCs w:val="26"/>
        </w:rPr>
        <w:t>，这种比喻</w:t>
      </w:r>
      <w:r w:rsidR="00286C6E" w:rsidRPr="008203CD">
        <w:rPr>
          <w:rFonts w:asciiTheme="majorEastAsia" w:eastAsiaTheme="majorEastAsia" w:hAnsiTheme="majorEastAsia" w:hint="eastAsia"/>
          <w:sz w:val="26"/>
          <w:szCs w:val="26"/>
        </w:rPr>
        <w:t>的</w:t>
      </w:r>
      <w:r w:rsidRPr="008203CD">
        <w:rPr>
          <w:rFonts w:asciiTheme="majorEastAsia" w:eastAsiaTheme="majorEastAsia" w:hAnsiTheme="majorEastAsia" w:hint="eastAsia"/>
          <w:sz w:val="26"/>
          <w:szCs w:val="26"/>
        </w:rPr>
        <w:t>三</w:t>
      </w:r>
      <w:r w:rsidR="00286C6E" w:rsidRPr="008203CD">
        <w:rPr>
          <w:rFonts w:asciiTheme="majorEastAsia" w:eastAsiaTheme="majorEastAsia" w:hAnsiTheme="majorEastAsia" w:hint="eastAsia"/>
          <w:sz w:val="26"/>
          <w:szCs w:val="26"/>
        </w:rPr>
        <w:t>个要素齐备的明喻在新闻标题上较</w:t>
      </w:r>
      <w:r w:rsidRPr="008203CD">
        <w:rPr>
          <w:rFonts w:asciiTheme="majorEastAsia" w:eastAsiaTheme="majorEastAsia" w:hAnsiTheme="majorEastAsia" w:hint="eastAsia"/>
          <w:sz w:val="26"/>
          <w:szCs w:val="26"/>
        </w:rPr>
        <w:t>少出现。</w:t>
      </w:r>
      <w:r w:rsidR="00CE7F18" w:rsidRPr="008203CD">
        <w:rPr>
          <w:rFonts w:asciiTheme="majorEastAsia" w:eastAsiaTheme="majorEastAsia" w:hAnsiTheme="majorEastAsia" w:hint="eastAsia"/>
          <w:sz w:val="26"/>
          <w:szCs w:val="26"/>
        </w:rPr>
        <w:t>例如：</w:t>
      </w:r>
    </w:p>
    <w:p w:rsidR="00CE7F18" w:rsidRPr="008203CD" w:rsidRDefault="00CE7F18" w:rsidP="00ED02EE">
      <w:pPr>
        <w:spacing w:after="0" w:line="336" w:lineRule="auto"/>
        <w:ind w:firstLine="480"/>
        <w:rPr>
          <w:rFonts w:ascii="FangSong" w:eastAsia="FangSong" w:hAnsi="FangSong"/>
          <w:color w:val="000000" w:themeColor="text1"/>
          <w:sz w:val="26"/>
          <w:szCs w:val="26"/>
          <w:lang w:val="vi-VN"/>
        </w:rPr>
      </w:pPr>
      <w:r w:rsidRPr="008203CD">
        <w:rPr>
          <w:rFonts w:ascii="FangSong" w:eastAsia="FangSong" w:hAnsi="FangSong" w:hint="eastAsia"/>
          <w:color w:val="000000" w:themeColor="text1"/>
          <w:sz w:val="26"/>
          <w:szCs w:val="26"/>
          <w:lang w:val="vi-VN"/>
        </w:rPr>
        <w:t>（</w:t>
      </w:r>
      <w:r w:rsidR="00125FC6" w:rsidRPr="008203CD">
        <w:rPr>
          <w:rFonts w:ascii="FangSong" w:eastAsia="FangSong" w:hAnsi="FangSong" w:hint="eastAsia"/>
          <w:color w:val="000000" w:themeColor="text1"/>
          <w:sz w:val="26"/>
          <w:szCs w:val="26"/>
          <w:lang w:val="vi-VN"/>
        </w:rPr>
        <w:t>35</w:t>
      </w:r>
      <w:r w:rsidRPr="008203CD">
        <w:rPr>
          <w:rFonts w:ascii="FangSong" w:eastAsia="FangSong" w:hAnsi="FangSong" w:hint="eastAsia"/>
          <w:color w:val="000000" w:themeColor="text1"/>
          <w:sz w:val="26"/>
          <w:szCs w:val="26"/>
          <w:lang w:val="vi-VN"/>
        </w:rPr>
        <w:t>）看病没有熟人照样如沐春风</w:t>
      </w:r>
      <w:r w:rsidRPr="008203CD">
        <w:rPr>
          <w:rFonts w:ascii="FangSong" w:eastAsia="FangSong" w:hAnsi="FangSong"/>
          <w:color w:val="000000" w:themeColor="text1"/>
          <w:sz w:val="26"/>
          <w:szCs w:val="26"/>
        </w:rPr>
        <w:t>(</w:t>
      </w:r>
      <w:r w:rsidRPr="008203CD">
        <w:rPr>
          <w:rFonts w:ascii="FangSong" w:eastAsia="FangSong" w:hAnsi="FangSong" w:hint="eastAsia"/>
          <w:color w:val="000000" w:themeColor="text1"/>
          <w:sz w:val="26"/>
          <w:szCs w:val="26"/>
          <w:lang w:val="vi-VN"/>
        </w:rPr>
        <w:t>2001</w:t>
      </w:r>
      <w:r w:rsidRPr="008203CD">
        <w:rPr>
          <w:rFonts w:ascii="FangSong" w:eastAsia="FangSong" w:hAnsi="FangSong"/>
          <w:color w:val="000000" w:themeColor="text1"/>
          <w:sz w:val="26"/>
          <w:szCs w:val="26"/>
          <w:lang w:val="vi-VN"/>
        </w:rPr>
        <w:t>/2/1)</w:t>
      </w:r>
    </w:p>
    <w:p w:rsidR="00CE7F18" w:rsidRPr="008203CD" w:rsidRDefault="00CE7F18" w:rsidP="00ED02EE">
      <w:pPr>
        <w:spacing w:after="0" w:line="336" w:lineRule="auto"/>
        <w:ind w:firstLine="480"/>
        <w:rPr>
          <w:rFonts w:ascii="FangSong" w:eastAsia="FangSong" w:hAnsi="FangSong"/>
          <w:color w:val="000000" w:themeColor="text1"/>
          <w:sz w:val="26"/>
          <w:szCs w:val="26"/>
          <w:lang w:val="vi-VN"/>
        </w:rPr>
      </w:pPr>
      <w:r w:rsidRPr="008203CD">
        <w:rPr>
          <w:rFonts w:ascii="FangSong" w:eastAsia="FangSong" w:hAnsi="FangSong" w:hint="eastAsia"/>
          <w:color w:val="000000" w:themeColor="text1"/>
          <w:sz w:val="26"/>
          <w:szCs w:val="26"/>
          <w:lang w:val="vi-VN"/>
        </w:rPr>
        <w:t>（</w:t>
      </w:r>
      <w:r w:rsidR="00125FC6" w:rsidRPr="008203CD">
        <w:rPr>
          <w:rFonts w:ascii="FangSong" w:eastAsia="FangSong" w:hAnsi="FangSong" w:hint="eastAsia"/>
          <w:color w:val="000000" w:themeColor="text1"/>
          <w:sz w:val="26"/>
          <w:szCs w:val="26"/>
          <w:lang w:val="vi-VN"/>
        </w:rPr>
        <w:t>36</w:t>
      </w:r>
      <w:r w:rsidRPr="008203CD">
        <w:rPr>
          <w:rFonts w:ascii="FangSong" w:eastAsia="FangSong" w:hAnsi="FangSong" w:hint="eastAsia"/>
          <w:color w:val="000000" w:themeColor="text1"/>
          <w:sz w:val="26"/>
          <w:szCs w:val="26"/>
          <w:lang w:val="vi-VN"/>
        </w:rPr>
        <w:t>）自然之子 坚韧如水</w:t>
      </w:r>
      <w:r w:rsidRPr="008203CD">
        <w:rPr>
          <w:rFonts w:ascii="FangSong" w:eastAsia="FangSong" w:hAnsi="FangSong"/>
          <w:color w:val="000000" w:themeColor="text1"/>
          <w:sz w:val="26"/>
          <w:szCs w:val="26"/>
          <w:lang w:val="vi-VN"/>
        </w:rPr>
        <w:t>(</w:t>
      </w:r>
      <w:r w:rsidRPr="008203CD">
        <w:rPr>
          <w:rFonts w:ascii="FangSong" w:eastAsia="FangSong" w:hAnsi="FangSong" w:hint="eastAsia"/>
          <w:color w:val="000000" w:themeColor="text1"/>
          <w:sz w:val="26"/>
          <w:szCs w:val="26"/>
          <w:lang w:val="vi-VN"/>
        </w:rPr>
        <w:t>2010</w:t>
      </w:r>
      <w:r w:rsidRPr="008203CD">
        <w:rPr>
          <w:rFonts w:ascii="FangSong" w:eastAsia="FangSong" w:hAnsi="FangSong"/>
          <w:color w:val="000000" w:themeColor="text1"/>
          <w:sz w:val="26"/>
          <w:szCs w:val="26"/>
          <w:lang w:val="vi-VN"/>
        </w:rPr>
        <w:t>/11/1)</w:t>
      </w:r>
    </w:p>
    <w:p w:rsidR="00533E54" w:rsidRPr="008203CD" w:rsidRDefault="00125FC6" w:rsidP="00ED02EE">
      <w:pPr>
        <w:spacing w:after="0" w:line="336" w:lineRule="auto"/>
        <w:ind w:firstLine="480"/>
        <w:jc w:val="both"/>
        <w:rPr>
          <w:rFonts w:asciiTheme="majorEastAsia" w:eastAsiaTheme="majorEastAsia" w:hAnsiTheme="majorEastAsia"/>
          <w:sz w:val="26"/>
          <w:szCs w:val="26"/>
        </w:rPr>
      </w:pPr>
      <w:r w:rsidRPr="008203CD">
        <w:rPr>
          <w:rFonts w:asciiTheme="majorEastAsia" w:eastAsiaTheme="majorEastAsia" w:hAnsiTheme="majorEastAsia" w:hint="eastAsia"/>
          <w:sz w:val="26"/>
          <w:szCs w:val="26"/>
          <w:lang w:val="vi-VN"/>
        </w:rPr>
        <w:t xml:space="preserve"> </w:t>
      </w:r>
      <w:r w:rsidR="00533E54" w:rsidRPr="008203CD">
        <w:rPr>
          <w:rFonts w:asciiTheme="majorEastAsia" w:eastAsiaTheme="majorEastAsia" w:hAnsiTheme="majorEastAsia" w:hint="eastAsia"/>
          <w:sz w:val="26"/>
          <w:szCs w:val="26"/>
          <w:lang w:val="vi-VN"/>
        </w:rPr>
        <w:t>“隐喻”</w:t>
      </w:r>
      <w:r w:rsidR="00286C6E" w:rsidRPr="008203CD">
        <w:rPr>
          <w:rFonts w:asciiTheme="majorEastAsia" w:eastAsiaTheme="majorEastAsia" w:hAnsiTheme="majorEastAsia" w:hint="eastAsia"/>
          <w:sz w:val="26"/>
          <w:szCs w:val="26"/>
          <w:lang w:val="vi-VN"/>
        </w:rPr>
        <w:t>与“明喻”相反，可叫做</w:t>
      </w:r>
      <w:r w:rsidR="00533E54" w:rsidRPr="008203CD">
        <w:rPr>
          <w:rFonts w:asciiTheme="majorEastAsia" w:eastAsiaTheme="majorEastAsia" w:hAnsiTheme="majorEastAsia" w:hint="eastAsia"/>
          <w:sz w:val="26"/>
          <w:szCs w:val="26"/>
          <w:lang w:val="vi-VN"/>
        </w:rPr>
        <w:t>暗中设喻，其典型格式是“A是B”</w:t>
      </w:r>
      <w:r w:rsidR="00286C6E" w:rsidRPr="008203CD">
        <w:rPr>
          <w:rFonts w:asciiTheme="majorEastAsia" w:eastAsiaTheme="majorEastAsia" w:hAnsiTheme="majorEastAsia" w:hint="eastAsia"/>
          <w:sz w:val="26"/>
          <w:szCs w:val="26"/>
          <w:lang w:val="vi-VN"/>
        </w:rPr>
        <w:t>、“A成为/变成B”甚至是</w:t>
      </w:r>
      <w:r w:rsidR="00533E54" w:rsidRPr="008203CD">
        <w:rPr>
          <w:rFonts w:asciiTheme="majorEastAsia" w:eastAsiaTheme="majorEastAsia" w:hAnsiTheme="majorEastAsia" w:hint="eastAsia"/>
          <w:sz w:val="26"/>
          <w:szCs w:val="26"/>
          <w:lang w:val="vi-VN"/>
        </w:rPr>
        <w:t>“A, B”</w:t>
      </w:r>
      <w:r w:rsidR="00286C6E" w:rsidRPr="008203CD">
        <w:rPr>
          <w:rFonts w:asciiTheme="majorEastAsia" w:eastAsiaTheme="majorEastAsia" w:hAnsiTheme="majorEastAsia" w:hint="eastAsia"/>
          <w:sz w:val="26"/>
          <w:szCs w:val="26"/>
          <w:lang w:val="vi-VN"/>
        </w:rPr>
        <w:t>等</w:t>
      </w:r>
      <w:r w:rsidR="00533E54" w:rsidRPr="008203CD">
        <w:rPr>
          <w:rFonts w:asciiTheme="majorEastAsia" w:eastAsiaTheme="majorEastAsia" w:hAnsiTheme="majorEastAsia" w:hint="eastAsia"/>
          <w:sz w:val="26"/>
          <w:szCs w:val="26"/>
          <w:lang w:val="vi-VN"/>
        </w:rPr>
        <w:t>。</w:t>
      </w:r>
      <w:r w:rsidR="004F4FF8" w:rsidRPr="008203CD">
        <w:rPr>
          <w:rFonts w:asciiTheme="majorEastAsia" w:eastAsiaTheme="majorEastAsia" w:hAnsiTheme="majorEastAsia" w:hint="eastAsia"/>
          <w:sz w:val="26"/>
          <w:szCs w:val="26"/>
        </w:rPr>
        <w:t>例如：</w:t>
      </w:r>
    </w:p>
    <w:p w:rsidR="004F4FF8" w:rsidRPr="008203CD" w:rsidRDefault="004F4FF8" w:rsidP="00ED02EE">
      <w:pPr>
        <w:spacing w:after="0" w:line="336" w:lineRule="auto"/>
        <w:ind w:firstLine="480"/>
        <w:rPr>
          <w:rFonts w:ascii="FangSong" w:eastAsia="FangSong" w:hAnsi="FangSong"/>
          <w:color w:val="000000" w:themeColor="text1"/>
          <w:sz w:val="26"/>
          <w:szCs w:val="26"/>
          <w:lang w:val="vi-VN"/>
        </w:rPr>
      </w:pPr>
      <w:r w:rsidRPr="008203CD">
        <w:rPr>
          <w:rFonts w:ascii="FangSong" w:eastAsia="FangSong" w:hAnsi="FangSong" w:hint="eastAsia"/>
          <w:color w:val="000000" w:themeColor="text1"/>
          <w:sz w:val="26"/>
          <w:szCs w:val="26"/>
          <w:lang w:val="vi-VN"/>
        </w:rPr>
        <w:t>（</w:t>
      </w:r>
      <w:r w:rsidR="00125FC6" w:rsidRPr="008203CD">
        <w:rPr>
          <w:rFonts w:ascii="FangSong" w:eastAsia="FangSong" w:hAnsi="FangSong" w:hint="eastAsia"/>
          <w:color w:val="000000" w:themeColor="text1"/>
          <w:sz w:val="26"/>
          <w:szCs w:val="26"/>
          <w:lang w:val="vi-VN"/>
        </w:rPr>
        <w:t>37</w:t>
      </w:r>
      <w:r w:rsidRPr="008203CD">
        <w:rPr>
          <w:rFonts w:ascii="FangSong" w:eastAsia="FangSong" w:hAnsi="FangSong" w:hint="eastAsia"/>
          <w:color w:val="000000" w:themeColor="text1"/>
          <w:sz w:val="26"/>
          <w:szCs w:val="26"/>
          <w:lang w:val="vi-VN"/>
        </w:rPr>
        <w:t>）客户是银行的衣食父母</w:t>
      </w:r>
      <w:r w:rsidRPr="008203CD">
        <w:rPr>
          <w:rFonts w:ascii="FangSong" w:eastAsia="FangSong" w:hAnsi="FangSong"/>
          <w:color w:val="000000" w:themeColor="text1"/>
          <w:sz w:val="26"/>
          <w:szCs w:val="26"/>
          <w:lang w:val="vi-VN"/>
        </w:rPr>
        <w:t>(</w:t>
      </w:r>
      <w:r w:rsidRPr="008203CD">
        <w:rPr>
          <w:rFonts w:ascii="FangSong" w:eastAsia="FangSong" w:hAnsi="FangSong" w:hint="eastAsia"/>
          <w:color w:val="000000" w:themeColor="text1"/>
          <w:sz w:val="26"/>
          <w:szCs w:val="26"/>
          <w:lang w:val="vi-VN"/>
        </w:rPr>
        <w:t>2002</w:t>
      </w:r>
      <w:r w:rsidRPr="008203CD">
        <w:rPr>
          <w:rFonts w:ascii="FangSong" w:eastAsia="FangSong" w:hAnsi="FangSong"/>
          <w:color w:val="000000" w:themeColor="text1"/>
          <w:sz w:val="26"/>
          <w:szCs w:val="26"/>
          <w:lang w:val="vi-VN"/>
        </w:rPr>
        <w:t>/3/</w:t>
      </w:r>
      <w:r w:rsidRPr="008203CD">
        <w:rPr>
          <w:rFonts w:ascii="FangSong" w:eastAsia="FangSong" w:hAnsi="FangSong" w:hint="eastAsia"/>
          <w:color w:val="000000" w:themeColor="text1"/>
          <w:sz w:val="26"/>
          <w:szCs w:val="26"/>
          <w:lang w:val="vi-VN"/>
        </w:rPr>
        <w:t>11</w:t>
      </w:r>
      <w:r w:rsidRPr="008203CD">
        <w:rPr>
          <w:rFonts w:ascii="FangSong" w:eastAsia="FangSong" w:hAnsi="FangSong"/>
          <w:color w:val="000000" w:themeColor="text1"/>
          <w:sz w:val="26"/>
          <w:szCs w:val="26"/>
          <w:lang w:val="vi-VN"/>
        </w:rPr>
        <w:t>)</w:t>
      </w:r>
    </w:p>
    <w:p w:rsidR="004F4FF8" w:rsidRPr="008203CD" w:rsidRDefault="004F4FF8" w:rsidP="00ED02EE">
      <w:pPr>
        <w:spacing w:after="0" w:line="336" w:lineRule="auto"/>
        <w:ind w:firstLine="480"/>
        <w:rPr>
          <w:rFonts w:ascii="FangSong" w:eastAsia="FangSong" w:hAnsi="FangSong"/>
          <w:color w:val="000000" w:themeColor="text1"/>
          <w:sz w:val="26"/>
          <w:szCs w:val="26"/>
          <w:lang w:val="vi-VN"/>
        </w:rPr>
      </w:pPr>
      <w:r w:rsidRPr="008203CD">
        <w:rPr>
          <w:rFonts w:ascii="FangSong" w:eastAsia="FangSong" w:hAnsi="FangSong" w:hint="eastAsia"/>
          <w:color w:val="000000" w:themeColor="text1"/>
          <w:sz w:val="26"/>
          <w:szCs w:val="26"/>
          <w:lang w:val="vi-VN"/>
        </w:rPr>
        <w:t>（</w:t>
      </w:r>
      <w:r w:rsidR="00125FC6" w:rsidRPr="008203CD">
        <w:rPr>
          <w:rFonts w:ascii="FangSong" w:eastAsia="FangSong" w:hAnsi="FangSong" w:hint="eastAsia"/>
          <w:color w:val="000000" w:themeColor="text1"/>
          <w:sz w:val="26"/>
          <w:szCs w:val="26"/>
          <w:lang w:val="vi-VN"/>
        </w:rPr>
        <w:t>38</w:t>
      </w:r>
      <w:r w:rsidRPr="008203CD">
        <w:rPr>
          <w:rFonts w:ascii="FangSong" w:eastAsia="FangSong" w:hAnsi="FangSong" w:hint="eastAsia"/>
          <w:color w:val="000000" w:themeColor="text1"/>
          <w:sz w:val="26"/>
          <w:szCs w:val="26"/>
          <w:lang w:val="vi-VN"/>
        </w:rPr>
        <w:t>）百色成为西部开发新亮点</w:t>
      </w:r>
      <w:r w:rsidRPr="008203CD">
        <w:rPr>
          <w:rFonts w:ascii="FangSong" w:eastAsia="FangSong" w:hAnsi="FangSong"/>
          <w:color w:val="000000" w:themeColor="text1"/>
          <w:sz w:val="26"/>
          <w:szCs w:val="26"/>
          <w:lang w:val="vi-VN"/>
        </w:rPr>
        <w:t>(</w:t>
      </w:r>
      <w:r w:rsidRPr="008203CD">
        <w:rPr>
          <w:rFonts w:ascii="FangSong" w:eastAsia="FangSong" w:hAnsi="FangSong" w:hint="eastAsia"/>
          <w:color w:val="000000" w:themeColor="text1"/>
          <w:sz w:val="26"/>
          <w:szCs w:val="26"/>
          <w:lang w:val="vi-VN"/>
        </w:rPr>
        <w:t>2002</w:t>
      </w:r>
      <w:r w:rsidRPr="008203CD">
        <w:rPr>
          <w:rFonts w:ascii="FangSong" w:eastAsia="FangSong" w:hAnsi="FangSong"/>
          <w:color w:val="000000" w:themeColor="text1"/>
          <w:sz w:val="26"/>
          <w:szCs w:val="26"/>
          <w:lang w:val="vi-VN"/>
        </w:rPr>
        <w:t>/3/</w:t>
      </w:r>
      <w:r w:rsidRPr="008203CD">
        <w:rPr>
          <w:rFonts w:ascii="FangSong" w:eastAsia="FangSong" w:hAnsi="FangSong" w:hint="eastAsia"/>
          <w:color w:val="000000" w:themeColor="text1"/>
          <w:sz w:val="26"/>
          <w:szCs w:val="26"/>
          <w:lang w:val="vi-VN"/>
        </w:rPr>
        <w:t>11</w:t>
      </w:r>
      <w:r w:rsidRPr="008203CD">
        <w:rPr>
          <w:rFonts w:ascii="FangSong" w:eastAsia="FangSong" w:hAnsi="FangSong"/>
          <w:color w:val="000000" w:themeColor="text1"/>
          <w:sz w:val="26"/>
          <w:szCs w:val="26"/>
          <w:lang w:val="vi-VN"/>
        </w:rPr>
        <w:t>)</w:t>
      </w:r>
    </w:p>
    <w:p w:rsidR="00533E54" w:rsidRPr="008203CD" w:rsidRDefault="00324F24" w:rsidP="00ED02EE">
      <w:pPr>
        <w:spacing w:after="0" w:line="336" w:lineRule="auto"/>
        <w:ind w:firstLine="480"/>
        <w:jc w:val="both"/>
        <w:rPr>
          <w:rFonts w:asciiTheme="majorEastAsia" w:eastAsiaTheme="majorEastAsia" w:hAnsiTheme="majorEastAsia"/>
          <w:sz w:val="26"/>
          <w:szCs w:val="26"/>
        </w:rPr>
      </w:pPr>
      <w:r w:rsidRPr="008203CD">
        <w:rPr>
          <w:rFonts w:asciiTheme="majorEastAsia" w:eastAsiaTheme="majorEastAsia" w:hAnsiTheme="majorEastAsia" w:hint="eastAsia"/>
          <w:sz w:val="26"/>
          <w:szCs w:val="26"/>
          <w:lang w:val="vi-VN"/>
        </w:rPr>
        <w:t>所谓“借喻”，也就是利用别的事物来打比方。</w:t>
      </w:r>
      <w:r w:rsidR="00533E54" w:rsidRPr="008203CD">
        <w:rPr>
          <w:rFonts w:asciiTheme="majorEastAsia" w:eastAsiaTheme="majorEastAsia" w:hAnsiTheme="majorEastAsia" w:hint="eastAsia"/>
          <w:sz w:val="26"/>
          <w:szCs w:val="26"/>
        </w:rPr>
        <w:t>借喻与隐喻相比</w:t>
      </w:r>
      <w:r w:rsidRPr="008203CD">
        <w:rPr>
          <w:rFonts w:asciiTheme="majorEastAsia" w:eastAsiaTheme="majorEastAsia" w:hAnsiTheme="majorEastAsia" w:hint="eastAsia"/>
          <w:sz w:val="26"/>
          <w:szCs w:val="26"/>
        </w:rPr>
        <w:t>，借喻显得</w:t>
      </w:r>
      <w:r w:rsidR="00533E54" w:rsidRPr="008203CD">
        <w:rPr>
          <w:rFonts w:asciiTheme="majorEastAsia" w:eastAsiaTheme="majorEastAsia" w:hAnsiTheme="majorEastAsia" w:hint="eastAsia"/>
          <w:sz w:val="26"/>
          <w:szCs w:val="26"/>
        </w:rPr>
        <w:t>更</w:t>
      </w:r>
      <w:r w:rsidRPr="008203CD">
        <w:rPr>
          <w:rFonts w:asciiTheme="majorEastAsia" w:eastAsiaTheme="majorEastAsia" w:hAnsiTheme="majorEastAsia" w:hint="eastAsia"/>
          <w:sz w:val="26"/>
          <w:szCs w:val="26"/>
        </w:rPr>
        <w:t>为</w:t>
      </w:r>
      <w:r w:rsidR="00533E54" w:rsidRPr="008203CD">
        <w:rPr>
          <w:rFonts w:asciiTheme="majorEastAsia" w:eastAsiaTheme="majorEastAsia" w:hAnsiTheme="majorEastAsia" w:hint="eastAsia"/>
          <w:sz w:val="26"/>
          <w:szCs w:val="26"/>
        </w:rPr>
        <w:t>简练，紧凑以及灵活多变</w:t>
      </w:r>
      <w:r w:rsidRPr="008203CD">
        <w:rPr>
          <w:rFonts w:asciiTheme="majorEastAsia" w:eastAsiaTheme="majorEastAsia" w:hAnsiTheme="majorEastAsia" w:hint="eastAsia"/>
          <w:sz w:val="26"/>
          <w:szCs w:val="26"/>
        </w:rPr>
        <w:t>。</w:t>
      </w:r>
      <w:r w:rsidR="00D17A73" w:rsidRPr="008203CD">
        <w:rPr>
          <w:rFonts w:asciiTheme="majorEastAsia" w:eastAsiaTheme="majorEastAsia" w:hAnsiTheme="majorEastAsia" w:hint="eastAsia"/>
          <w:sz w:val="26"/>
          <w:szCs w:val="26"/>
        </w:rPr>
        <w:t>例如：</w:t>
      </w:r>
    </w:p>
    <w:p w:rsidR="00D17A73" w:rsidRPr="008203CD" w:rsidRDefault="00D17A73" w:rsidP="00ED02EE">
      <w:pPr>
        <w:spacing w:after="0" w:line="336" w:lineRule="auto"/>
        <w:ind w:firstLine="480"/>
        <w:rPr>
          <w:rFonts w:ascii="FangSong" w:eastAsia="FangSong" w:hAnsi="FangSong"/>
          <w:color w:val="000000" w:themeColor="text1"/>
          <w:sz w:val="26"/>
          <w:szCs w:val="26"/>
          <w:lang w:val="vi-VN"/>
        </w:rPr>
      </w:pPr>
      <w:r w:rsidRPr="008203CD">
        <w:rPr>
          <w:rFonts w:ascii="FangSong" w:eastAsia="FangSong" w:hAnsi="FangSong" w:hint="eastAsia"/>
          <w:color w:val="000000" w:themeColor="text1"/>
          <w:sz w:val="26"/>
          <w:szCs w:val="26"/>
          <w:lang w:val="vi-VN"/>
        </w:rPr>
        <w:t>（</w:t>
      </w:r>
      <w:r w:rsidR="00FB61CD" w:rsidRPr="008203CD">
        <w:rPr>
          <w:rFonts w:ascii="FangSong" w:eastAsia="FangSong" w:hAnsi="FangSong" w:hint="eastAsia"/>
          <w:color w:val="000000" w:themeColor="text1"/>
          <w:sz w:val="26"/>
          <w:szCs w:val="26"/>
          <w:lang w:val="vi-VN"/>
        </w:rPr>
        <w:t>39</w:t>
      </w:r>
      <w:r w:rsidRPr="008203CD">
        <w:rPr>
          <w:rFonts w:ascii="FangSong" w:eastAsia="FangSong" w:hAnsi="FangSong" w:hint="eastAsia"/>
          <w:color w:val="000000" w:themeColor="text1"/>
          <w:sz w:val="26"/>
          <w:szCs w:val="26"/>
          <w:lang w:val="vi-VN"/>
        </w:rPr>
        <w:t>）别让“医药代表”毁了“白衣天使”</w:t>
      </w:r>
      <w:r w:rsidRPr="008203CD">
        <w:rPr>
          <w:rFonts w:ascii="FangSong" w:eastAsia="FangSong" w:hAnsi="FangSong"/>
          <w:color w:val="000000" w:themeColor="text1"/>
          <w:sz w:val="26"/>
          <w:szCs w:val="26"/>
          <w:lang w:val="vi-VN"/>
        </w:rPr>
        <w:t>(</w:t>
      </w:r>
      <w:r w:rsidRPr="008203CD">
        <w:rPr>
          <w:rFonts w:ascii="FangSong" w:eastAsia="FangSong" w:hAnsi="FangSong" w:hint="eastAsia"/>
          <w:color w:val="000000" w:themeColor="text1"/>
          <w:sz w:val="26"/>
          <w:szCs w:val="26"/>
          <w:lang w:val="vi-VN"/>
        </w:rPr>
        <w:t>2001</w:t>
      </w:r>
      <w:r w:rsidRPr="008203CD">
        <w:rPr>
          <w:rFonts w:ascii="FangSong" w:eastAsia="FangSong" w:hAnsi="FangSong"/>
          <w:color w:val="000000" w:themeColor="text1"/>
          <w:sz w:val="26"/>
          <w:szCs w:val="26"/>
          <w:lang w:val="vi-VN"/>
        </w:rPr>
        <w:t>/2/</w:t>
      </w:r>
      <w:r w:rsidRPr="008203CD">
        <w:rPr>
          <w:rFonts w:ascii="FangSong" w:eastAsia="FangSong" w:hAnsi="FangSong" w:hint="eastAsia"/>
          <w:color w:val="000000" w:themeColor="text1"/>
          <w:sz w:val="26"/>
          <w:szCs w:val="26"/>
          <w:lang w:val="vi-VN"/>
        </w:rPr>
        <w:t>1</w:t>
      </w:r>
      <w:r w:rsidRPr="008203CD">
        <w:rPr>
          <w:rFonts w:ascii="FangSong" w:eastAsia="FangSong" w:hAnsi="FangSong"/>
          <w:color w:val="000000" w:themeColor="text1"/>
          <w:sz w:val="26"/>
          <w:szCs w:val="26"/>
          <w:lang w:val="vi-VN"/>
        </w:rPr>
        <w:t>1)</w:t>
      </w:r>
    </w:p>
    <w:p w:rsidR="00D17A73" w:rsidRPr="008203CD" w:rsidRDefault="00D17A73" w:rsidP="00ED02EE">
      <w:pPr>
        <w:spacing w:after="0" w:line="336" w:lineRule="auto"/>
        <w:ind w:firstLine="480"/>
        <w:rPr>
          <w:rFonts w:ascii="FangSong" w:eastAsia="FangSong" w:hAnsi="FangSong" w:cs="Arial"/>
          <w:color w:val="000000" w:themeColor="text1"/>
          <w:sz w:val="26"/>
          <w:szCs w:val="26"/>
          <w:lang w:val="vi-VN"/>
        </w:rPr>
      </w:pPr>
      <w:r w:rsidRPr="008203CD">
        <w:rPr>
          <w:rFonts w:ascii="FangSong" w:eastAsia="FangSong" w:hAnsi="FangSong" w:hint="eastAsia"/>
          <w:color w:val="000000" w:themeColor="text1"/>
          <w:sz w:val="26"/>
          <w:szCs w:val="26"/>
          <w:lang w:val="vi-VN"/>
        </w:rPr>
        <w:t>（</w:t>
      </w:r>
      <w:r w:rsidR="00FB61CD" w:rsidRPr="008203CD">
        <w:rPr>
          <w:rFonts w:ascii="FangSong" w:eastAsia="FangSong" w:hAnsi="FangSong" w:hint="eastAsia"/>
          <w:color w:val="000000" w:themeColor="text1"/>
          <w:sz w:val="26"/>
          <w:szCs w:val="26"/>
          <w:lang w:val="vi-VN"/>
        </w:rPr>
        <w:t>40</w:t>
      </w:r>
      <w:r w:rsidRPr="008203CD">
        <w:rPr>
          <w:rFonts w:ascii="FangSong" w:eastAsia="FangSong" w:hAnsi="FangSong" w:hint="eastAsia"/>
          <w:color w:val="000000" w:themeColor="text1"/>
          <w:sz w:val="26"/>
          <w:szCs w:val="26"/>
          <w:lang w:val="vi-VN"/>
        </w:rPr>
        <w:t>）</w:t>
      </w:r>
      <w:r w:rsidRPr="008203CD">
        <w:rPr>
          <w:rFonts w:ascii="FangSong" w:eastAsia="FangSong" w:hAnsi="FangSong"/>
          <w:color w:val="000000" w:themeColor="text1"/>
          <w:sz w:val="26"/>
          <w:szCs w:val="26"/>
          <w:lang w:val="vi-VN"/>
        </w:rPr>
        <w:t xml:space="preserve"> </w:t>
      </w:r>
      <w:hyperlink r:id="rId15" w:tgtFrame="_blank" w:history="1">
        <w:r w:rsidRPr="008203CD">
          <w:rPr>
            <w:rStyle w:val="Hyperlink"/>
            <w:rFonts w:ascii="FangSong" w:eastAsia="FangSong" w:hAnsi="FangSong" w:cs="Arial" w:hint="eastAsia"/>
            <w:color w:val="000000" w:themeColor="text1"/>
            <w:sz w:val="26"/>
            <w:szCs w:val="26"/>
            <w:u w:val="none"/>
            <w:lang w:val="vi-VN"/>
          </w:rPr>
          <w:t>数字经济，迈向经济发展“新蓝海”</w:t>
        </w:r>
      </w:hyperlink>
      <w:r w:rsidRPr="008203CD">
        <w:rPr>
          <w:rFonts w:ascii="FangSong" w:eastAsia="FangSong" w:hAnsi="FangSong" w:cs="Arial" w:hint="eastAsia"/>
          <w:color w:val="000000" w:themeColor="text1"/>
          <w:sz w:val="26"/>
          <w:szCs w:val="26"/>
          <w:lang w:val="vi-VN"/>
        </w:rPr>
        <w:t>(2016/10/11)</w:t>
      </w:r>
    </w:p>
    <w:p w:rsidR="00144D62" w:rsidRPr="00ED02EE" w:rsidRDefault="00AB6FCB" w:rsidP="00ED02EE">
      <w:pPr>
        <w:spacing w:after="0" w:line="336" w:lineRule="auto"/>
        <w:rPr>
          <w:rFonts w:asciiTheme="majorEastAsia" w:eastAsiaTheme="majorEastAsia" w:hAnsiTheme="majorEastAsia"/>
          <w:i/>
          <w:sz w:val="26"/>
          <w:szCs w:val="26"/>
          <w:lang w:val="vi-VN"/>
        </w:rPr>
      </w:pPr>
      <w:r w:rsidRPr="00ED02EE">
        <w:rPr>
          <w:rFonts w:hint="eastAsia"/>
          <w:i/>
          <w:sz w:val="26"/>
          <w:szCs w:val="26"/>
          <w:lang w:val="vi-VN"/>
        </w:rPr>
        <w:t xml:space="preserve"> </w:t>
      </w:r>
      <w:r w:rsidRPr="00ED02EE">
        <w:rPr>
          <w:rFonts w:asciiTheme="majorEastAsia" w:eastAsiaTheme="majorEastAsia" w:hAnsiTheme="majorEastAsia" w:hint="eastAsia"/>
          <w:i/>
          <w:sz w:val="26"/>
          <w:szCs w:val="26"/>
          <w:lang w:val="vi-VN"/>
        </w:rPr>
        <w:t>2.2.4.2</w:t>
      </w:r>
      <w:r w:rsidR="00144D62" w:rsidRPr="00ED02EE">
        <w:rPr>
          <w:rFonts w:hint="eastAsia"/>
          <w:i/>
          <w:sz w:val="26"/>
          <w:szCs w:val="26"/>
          <w:lang w:val="vi-VN"/>
        </w:rPr>
        <w:t>《人民日报》新闻标题中所采用的借代</w:t>
      </w:r>
    </w:p>
    <w:p w:rsidR="00544CB0" w:rsidRPr="008203CD" w:rsidRDefault="00144D62" w:rsidP="00ED02EE">
      <w:pPr>
        <w:spacing w:after="0" w:line="336" w:lineRule="auto"/>
        <w:ind w:firstLine="480"/>
        <w:jc w:val="both"/>
        <w:rPr>
          <w:rFonts w:asciiTheme="majorEastAsia" w:eastAsiaTheme="majorEastAsia" w:hAnsiTheme="majorEastAsia"/>
          <w:sz w:val="26"/>
          <w:szCs w:val="26"/>
        </w:rPr>
      </w:pPr>
      <w:r w:rsidRPr="008203CD">
        <w:rPr>
          <w:rFonts w:asciiTheme="majorEastAsia" w:eastAsiaTheme="majorEastAsia" w:hAnsiTheme="majorEastAsia" w:hint="eastAsia"/>
          <w:sz w:val="26"/>
          <w:szCs w:val="26"/>
          <w:lang w:val="vi-VN"/>
        </w:rPr>
        <w:t>所谓借代指的是提到的事物与所指代的事物不存在类似点，但是在两者之间存在着一定的关联的条件下，</w:t>
      </w:r>
      <w:r w:rsidR="006F7B36" w:rsidRPr="008203CD">
        <w:rPr>
          <w:rFonts w:asciiTheme="majorEastAsia" w:eastAsiaTheme="majorEastAsia" w:hAnsiTheme="majorEastAsia" w:hint="eastAsia"/>
          <w:sz w:val="26"/>
          <w:szCs w:val="26"/>
          <w:lang w:val="vi-VN"/>
        </w:rPr>
        <w:t>发话人</w:t>
      </w:r>
      <w:r w:rsidR="003206C9" w:rsidRPr="008203CD">
        <w:rPr>
          <w:rFonts w:asciiTheme="majorEastAsia" w:eastAsiaTheme="majorEastAsia" w:hAnsiTheme="majorEastAsia" w:hint="eastAsia"/>
          <w:sz w:val="26"/>
          <w:szCs w:val="26"/>
          <w:lang w:val="vi-VN"/>
        </w:rPr>
        <w:t>则</w:t>
      </w:r>
      <w:r w:rsidRPr="008203CD">
        <w:rPr>
          <w:rFonts w:asciiTheme="majorEastAsia" w:eastAsiaTheme="majorEastAsia" w:hAnsiTheme="majorEastAsia" w:hint="eastAsia"/>
          <w:sz w:val="26"/>
          <w:szCs w:val="26"/>
          <w:lang w:val="vi-VN"/>
        </w:rPr>
        <w:t>能够利用关联事物的名称</w:t>
      </w:r>
      <w:r w:rsidR="003206C9" w:rsidRPr="008203CD">
        <w:rPr>
          <w:rFonts w:asciiTheme="majorEastAsia" w:eastAsiaTheme="majorEastAsia" w:hAnsiTheme="majorEastAsia" w:hint="eastAsia"/>
          <w:sz w:val="26"/>
          <w:szCs w:val="26"/>
          <w:lang w:val="vi-VN"/>
        </w:rPr>
        <w:t>以便</w:t>
      </w:r>
      <w:r w:rsidRPr="008203CD">
        <w:rPr>
          <w:rFonts w:asciiTheme="majorEastAsia" w:eastAsiaTheme="majorEastAsia" w:hAnsiTheme="majorEastAsia" w:hint="eastAsia"/>
          <w:sz w:val="26"/>
          <w:szCs w:val="26"/>
          <w:lang w:val="vi-VN"/>
        </w:rPr>
        <w:t>替代其提到的事物</w:t>
      </w:r>
      <w:r w:rsidR="003206C9" w:rsidRPr="008203CD">
        <w:rPr>
          <w:rFonts w:asciiTheme="majorEastAsia" w:eastAsiaTheme="majorEastAsia" w:hAnsiTheme="majorEastAsia" w:hint="eastAsia"/>
          <w:sz w:val="26"/>
          <w:szCs w:val="26"/>
          <w:lang w:val="vi-VN"/>
        </w:rPr>
        <w:t>。</w:t>
      </w:r>
      <w:r w:rsidR="00544CB0" w:rsidRPr="008203CD">
        <w:rPr>
          <w:rFonts w:asciiTheme="majorEastAsia" w:eastAsiaTheme="majorEastAsia" w:hAnsiTheme="majorEastAsia" w:hint="eastAsia"/>
          <w:sz w:val="26"/>
          <w:szCs w:val="26"/>
        </w:rPr>
        <w:t>例如：</w:t>
      </w:r>
    </w:p>
    <w:p w:rsidR="006F6B2F" w:rsidRPr="008203CD" w:rsidRDefault="00144D62" w:rsidP="00ED02EE">
      <w:pPr>
        <w:spacing w:after="0" w:line="336" w:lineRule="auto"/>
        <w:rPr>
          <w:rFonts w:ascii="FangSong" w:eastAsia="FangSong" w:hAnsi="FangSong"/>
          <w:sz w:val="26"/>
          <w:szCs w:val="26"/>
          <w:lang w:val="vi-VN"/>
        </w:rPr>
      </w:pPr>
      <w:r w:rsidRPr="008203CD">
        <w:rPr>
          <w:rFonts w:ascii="FangSong" w:eastAsia="FangSong" w:hAnsi="FangSong" w:hint="eastAsia"/>
          <w:sz w:val="26"/>
          <w:szCs w:val="26"/>
        </w:rPr>
        <w:t xml:space="preserve"> </w:t>
      </w:r>
      <w:r w:rsidR="0030557F" w:rsidRPr="008203CD">
        <w:rPr>
          <w:rFonts w:ascii="FangSong" w:eastAsia="FangSong" w:hAnsi="FangSong" w:hint="eastAsia"/>
          <w:sz w:val="26"/>
          <w:szCs w:val="26"/>
        </w:rPr>
        <w:t xml:space="preserve">   </w:t>
      </w:r>
      <w:r w:rsidR="006F6B2F" w:rsidRPr="008203CD">
        <w:rPr>
          <w:rFonts w:ascii="FangSong" w:eastAsia="FangSong" w:hAnsi="FangSong" w:hint="eastAsia"/>
          <w:sz w:val="26"/>
          <w:szCs w:val="26"/>
        </w:rPr>
        <w:t>（</w:t>
      </w:r>
      <w:r w:rsidR="00FB61CD" w:rsidRPr="008203CD">
        <w:rPr>
          <w:rFonts w:ascii="FangSong" w:eastAsia="FangSong" w:hAnsi="FangSong" w:hint="eastAsia"/>
          <w:sz w:val="26"/>
          <w:szCs w:val="26"/>
        </w:rPr>
        <w:t>41</w:t>
      </w:r>
      <w:r w:rsidR="006F6B2F" w:rsidRPr="008203CD">
        <w:rPr>
          <w:rFonts w:ascii="FangSong" w:eastAsia="FangSong" w:hAnsi="FangSong" w:hint="eastAsia"/>
          <w:sz w:val="26"/>
          <w:szCs w:val="26"/>
        </w:rPr>
        <w:t>）</w:t>
      </w:r>
      <w:r w:rsidR="006F6B2F" w:rsidRPr="008203CD">
        <w:rPr>
          <w:rFonts w:ascii="FangSong" w:eastAsia="FangSong" w:hAnsi="FangSong" w:hint="eastAsia"/>
          <w:sz w:val="26"/>
          <w:szCs w:val="26"/>
          <w:lang w:val="vi-VN"/>
        </w:rPr>
        <w:t>为患者插上“光明之翼”</w:t>
      </w:r>
      <w:r w:rsidR="006F6B2F" w:rsidRPr="008203CD">
        <w:rPr>
          <w:rFonts w:ascii="FangSong" w:eastAsia="FangSong" w:hAnsi="FangSong"/>
          <w:sz w:val="26"/>
          <w:szCs w:val="26"/>
          <w:lang w:val="vi-VN"/>
        </w:rPr>
        <w:t>(</w:t>
      </w:r>
      <w:r w:rsidR="006F6B2F" w:rsidRPr="008203CD">
        <w:rPr>
          <w:rFonts w:ascii="FangSong" w:eastAsia="FangSong" w:hAnsi="FangSong" w:hint="eastAsia"/>
          <w:sz w:val="26"/>
          <w:szCs w:val="26"/>
          <w:lang w:val="vi-VN"/>
        </w:rPr>
        <w:t>2008</w:t>
      </w:r>
      <w:r w:rsidR="006F6B2F" w:rsidRPr="008203CD">
        <w:rPr>
          <w:rFonts w:ascii="FangSong" w:eastAsia="FangSong" w:hAnsi="FangSong"/>
          <w:sz w:val="26"/>
          <w:szCs w:val="26"/>
          <w:lang w:val="vi-VN"/>
        </w:rPr>
        <w:t>/9/</w:t>
      </w:r>
      <w:r w:rsidR="006F6B2F" w:rsidRPr="008203CD">
        <w:rPr>
          <w:rFonts w:ascii="FangSong" w:eastAsia="FangSong" w:hAnsi="FangSong" w:hint="eastAsia"/>
          <w:sz w:val="26"/>
          <w:szCs w:val="26"/>
          <w:lang w:val="vi-VN"/>
        </w:rPr>
        <w:t>11</w:t>
      </w:r>
      <w:r w:rsidR="006F6B2F" w:rsidRPr="008203CD">
        <w:rPr>
          <w:rFonts w:ascii="FangSong" w:eastAsia="FangSong" w:hAnsi="FangSong"/>
          <w:sz w:val="26"/>
          <w:szCs w:val="26"/>
          <w:lang w:val="vi-VN"/>
        </w:rPr>
        <w:t>)</w:t>
      </w:r>
    </w:p>
    <w:p w:rsidR="00E02A63" w:rsidRPr="008203CD" w:rsidRDefault="006F6B2F" w:rsidP="00ED02EE">
      <w:pPr>
        <w:spacing w:after="0" w:line="336" w:lineRule="auto"/>
        <w:ind w:firstLine="480"/>
        <w:jc w:val="both"/>
        <w:rPr>
          <w:rFonts w:asciiTheme="majorEastAsia" w:eastAsiaTheme="majorEastAsia" w:hAnsiTheme="majorEastAsia"/>
          <w:sz w:val="26"/>
          <w:szCs w:val="26"/>
          <w:lang w:val="vi-VN"/>
        </w:rPr>
      </w:pPr>
      <w:r w:rsidRPr="008203CD">
        <w:rPr>
          <w:rFonts w:asciiTheme="majorEastAsia" w:eastAsiaTheme="majorEastAsia" w:hAnsiTheme="majorEastAsia" w:hint="eastAsia"/>
          <w:sz w:val="26"/>
          <w:szCs w:val="26"/>
          <w:lang w:val="vi-VN"/>
        </w:rPr>
        <w:t xml:space="preserve">  在以上的例子中，“光明之翼”，尤其是“翼”指的是“翅膀”用以起飞的重要部位。“翼”代表着会高飞、远飞的鸟。在此，“光明之翼”指的是本来被称作难以医疗的病人有了病情好转、返回日常生活的希望。</w:t>
      </w:r>
    </w:p>
    <w:p w:rsidR="007F51ED" w:rsidRPr="00ED02EE" w:rsidRDefault="00AB6FCB" w:rsidP="00ED02EE">
      <w:pPr>
        <w:spacing w:after="0" w:line="336" w:lineRule="auto"/>
        <w:rPr>
          <w:rFonts w:asciiTheme="majorEastAsia" w:eastAsiaTheme="majorEastAsia" w:hAnsiTheme="majorEastAsia"/>
          <w:i/>
          <w:sz w:val="26"/>
          <w:szCs w:val="26"/>
          <w:lang w:val="vi-VN"/>
        </w:rPr>
      </w:pPr>
      <w:r w:rsidRPr="00ED02EE">
        <w:rPr>
          <w:rFonts w:asciiTheme="majorEastAsia" w:eastAsiaTheme="majorEastAsia" w:hAnsiTheme="majorEastAsia" w:hint="eastAsia"/>
          <w:i/>
          <w:sz w:val="26"/>
          <w:szCs w:val="26"/>
          <w:lang w:val="vi-VN"/>
        </w:rPr>
        <w:t>2.2.4.3</w:t>
      </w:r>
      <w:r w:rsidR="00F47E58" w:rsidRPr="00ED02EE">
        <w:rPr>
          <w:rFonts w:hint="eastAsia"/>
          <w:i/>
          <w:sz w:val="26"/>
          <w:szCs w:val="26"/>
          <w:lang w:val="vi-VN"/>
        </w:rPr>
        <w:t>《人民日报》新闻标题中所采用的</w:t>
      </w:r>
      <w:r w:rsidR="007F51ED" w:rsidRPr="00ED02EE">
        <w:rPr>
          <w:rFonts w:asciiTheme="majorEastAsia" w:eastAsiaTheme="majorEastAsia" w:hAnsiTheme="majorEastAsia" w:hint="eastAsia"/>
          <w:i/>
          <w:sz w:val="26"/>
          <w:szCs w:val="26"/>
          <w:lang w:val="vi-VN"/>
        </w:rPr>
        <w:t>比拟</w:t>
      </w:r>
    </w:p>
    <w:p w:rsidR="007F51ED" w:rsidRPr="008203CD" w:rsidRDefault="007F51ED" w:rsidP="00ED02EE">
      <w:pPr>
        <w:spacing w:after="0" w:line="336" w:lineRule="auto"/>
        <w:ind w:firstLine="480"/>
        <w:jc w:val="both"/>
        <w:rPr>
          <w:rFonts w:asciiTheme="majorEastAsia" w:eastAsiaTheme="majorEastAsia" w:hAnsiTheme="majorEastAsia"/>
          <w:sz w:val="26"/>
          <w:szCs w:val="26"/>
        </w:rPr>
      </w:pPr>
      <w:r w:rsidRPr="008203CD">
        <w:rPr>
          <w:rFonts w:asciiTheme="majorEastAsia" w:eastAsiaTheme="majorEastAsia" w:hAnsiTheme="majorEastAsia" w:hint="eastAsia"/>
          <w:sz w:val="26"/>
          <w:szCs w:val="26"/>
          <w:lang w:val="vi-VN"/>
        </w:rPr>
        <w:t>比拟是以人的情感付</w:t>
      </w:r>
      <w:r w:rsidR="00F47E58" w:rsidRPr="008203CD">
        <w:rPr>
          <w:rFonts w:asciiTheme="majorEastAsia" w:eastAsiaTheme="majorEastAsia" w:hAnsiTheme="majorEastAsia" w:hint="eastAsia"/>
          <w:sz w:val="26"/>
          <w:szCs w:val="26"/>
          <w:lang w:val="vi-VN"/>
        </w:rPr>
        <w:t>之</w:t>
      </w:r>
      <w:r w:rsidRPr="008203CD">
        <w:rPr>
          <w:rFonts w:asciiTheme="majorEastAsia" w:eastAsiaTheme="majorEastAsia" w:hAnsiTheme="majorEastAsia" w:hint="eastAsia"/>
          <w:sz w:val="26"/>
          <w:szCs w:val="26"/>
          <w:lang w:val="vi-VN"/>
        </w:rPr>
        <w:t>于事物之上，或者是</w:t>
      </w:r>
      <w:r w:rsidR="00F47E58" w:rsidRPr="008203CD">
        <w:rPr>
          <w:rFonts w:asciiTheme="majorEastAsia" w:eastAsiaTheme="majorEastAsia" w:hAnsiTheme="majorEastAsia" w:hint="eastAsia"/>
          <w:sz w:val="26"/>
          <w:szCs w:val="26"/>
          <w:lang w:val="vi-VN"/>
        </w:rPr>
        <w:t>事</w:t>
      </w:r>
      <w:r w:rsidRPr="008203CD">
        <w:rPr>
          <w:rFonts w:asciiTheme="majorEastAsia" w:eastAsiaTheme="majorEastAsia" w:hAnsiTheme="majorEastAsia" w:hint="eastAsia"/>
          <w:sz w:val="26"/>
          <w:szCs w:val="26"/>
          <w:lang w:val="vi-VN"/>
        </w:rPr>
        <w:t>物的情感移到人的身上，</w:t>
      </w:r>
      <w:r w:rsidR="00F47E58" w:rsidRPr="008203CD">
        <w:rPr>
          <w:rFonts w:asciiTheme="majorEastAsia" w:eastAsiaTheme="majorEastAsia" w:hAnsiTheme="majorEastAsia" w:hint="eastAsia"/>
          <w:sz w:val="26"/>
          <w:szCs w:val="26"/>
          <w:lang w:val="vi-VN"/>
        </w:rPr>
        <w:t>以便履行</w:t>
      </w:r>
      <w:r w:rsidRPr="008203CD">
        <w:rPr>
          <w:rFonts w:asciiTheme="majorEastAsia" w:eastAsiaTheme="majorEastAsia" w:hAnsiTheme="majorEastAsia" w:hint="eastAsia"/>
          <w:sz w:val="26"/>
          <w:szCs w:val="26"/>
          <w:lang w:val="vi-VN"/>
        </w:rPr>
        <w:t>两者情趣的共通</w:t>
      </w:r>
      <w:r w:rsidR="00F47E58" w:rsidRPr="008203CD">
        <w:rPr>
          <w:rFonts w:asciiTheme="majorEastAsia" w:eastAsiaTheme="majorEastAsia" w:hAnsiTheme="majorEastAsia" w:hint="eastAsia"/>
          <w:sz w:val="26"/>
          <w:szCs w:val="26"/>
          <w:lang w:val="vi-VN"/>
        </w:rPr>
        <w:t>之重任</w:t>
      </w:r>
      <w:r w:rsidRPr="008203CD">
        <w:rPr>
          <w:rFonts w:asciiTheme="majorEastAsia" w:eastAsiaTheme="majorEastAsia" w:hAnsiTheme="majorEastAsia" w:hint="eastAsia"/>
          <w:sz w:val="26"/>
          <w:szCs w:val="26"/>
          <w:lang w:val="vi-VN"/>
        </w:rPr>
        <w:t>，达到物</w:t>
      </w:r>
      <w:r w:rsidR="00F47E58" w:rsidRPr="008203CD">
        <w:rPr>
          <w:rFonts w:asciiTheme="majorEastAsia" w:eastAsiaTheme="majorEastAsia" w:hAnsiTheme="majorEastAsia" w:hint="eastAsia"/>
          <w:sz w:val="26"/>
          <w:szCs w:val="26"/>
          <w:lang w:val="vi-VN"/>
        </w:rPr>
        <w:t>与</w:t>
      </w:r>
      <w:r w:rsidRPr="008203CD">
        <w:rPr>
          <w:rFonts w:asciiTheme="majorEastAsia" w:eastAsiaTheme="majorEastAsia" w:hAnsiTheme="majorEastAsia" w:hint="eastAsia"/>
          <w:sz w:val="26"/>
          <w:szCs w:val="26"/>
          <w:lang w:val="vi-VN"/>
        </w:rPr>
        <w:t>我</w:t>
      </w:r>
      <w:r w:rsidR="00F47E58" w:rsidRPr="008203CD">
        <w:rPr>
          <w:rFonts w:asciiTheme="majorEastAsia" w:eastAsiaTheme="majorEastAsia" w:hAnsiTheme="majorEastAsia" w:hint="eastAsia"/>
          <w:sz w:val="26"/>
          <w:szCs w:val="26"/>
          <w:lang w:val="vi-VN"/>
        </w:rPr>
        <w:t>、我与物</w:t>
      </w:r>
      <w:r w:rsidRPr="008203CD">
        <w:rPr>
          <w:rFonts w:asciiTheme="majorEastAsia" w:eastAsiaTheme="majorEastAsia" w:hAnsiTheme="majorEastAsia" w:hint="eastAsia"/>
          <w:sz w:val="26"/>
          <w:szCs w:val="26"/>
          <w:lang w:val="vi-VN"/>
        </w:rPr>
        <w:t>合一的境界。</w:t>
      </w:r>
      <w:r w:rsidR="008A6B3A" w:rsidRPr="008203CD">
        <w:rPr>
          <w:rFonts w:asciiTheme="majorEastAsia" w:eastAsiaTheme="majorEastAsia" w:hAnsiTheme="majorEastAsia" w:hint="eastAsia"/>
          <w:sz w:val="26"/>
          <w:szCs w:val="26"/>
        </w:rPr>
        <w:t>例如：</w:t>
      </w:r>
    </w:p>
    <w:p w:rsidR="008A6B3A" w:rsidRPr="008203CD" w:rsidRDefault="008A6B3A" w:rsidP="00ED02EE">
      <w:pPr>
        <w:spacing w:after="0" w:line="336" w:lineRule="auto"/>
        <w:ind w:firstLine="480"/>
        <w:rPr>
          <w:rFonts w:ascii="FangSong" w:eastAsia="FangSong" w:hAnsi="FangSong" w:cs="Arial"/>
          <w:color w:val="000000" w:themeColor="text1"/>
          <w:sz w:val="26"/>
          <w:szCs w:val="26"/>
        </w:rPr>
      </w:pPr>
      <w:r w:rsidRPr="008203CD">
        <w:rPr>
          <w:rFonts w:ascii="FangSong" w:eastAsia="FangSong" w:hAnsi="FangSong" w:hint="eastAsia"/>
          <w:color w:val="000000" w:themeColor="text1"/>
          <w:sz w:val="26"/>
          <w:szCs w:val="26"/>
        </w:rPr>
        <w:t>（</w:t>
      </w:r>
      <w:r w:rsidR="00E02A63" w:rsidRPr="008203CD">
        <w:rPr>
          <w:rFonts w:ascii="FangSong" w:eastAsia="FangSong" w:hAnsi="FangSong" w:hint="eastAsia"/>
          <w:color w:val="000000" w:themeColor="text1"/>
          <w:sz w:val="26"/>
          <w:szCs w:val="26"/>
        </w:rPr>
        <w:t>42</w:t>
      </w:r>
      <w:r w:rsidRPr="008203CD">
        <w:rPr>
          <w:rFonts w:ascii="FangSong" w:eastAsia="FangSong" w:hAnsi="FangSong" w:hint="eastAsia"/>
          <w:color w:val="000000" w:themeColor="text1"/>
          <w:sz w:val="26"/>
          <w:szCs w:val="26"/>
        </w:rPr>
        <w:t>）</w:t>
      </w:r>
      <w:hyperlink r:id="rId16" w:tgtFrame="_blank" w:history="1">
        <w:r w:rsidRPr="008203CD">
          <w:rPr>
            <w:rStyle w:val="Hyperlink"/>
            <w:rFonts w:ascii="FangSong" w:eastAsia="FangSong" w:hAnsi="FangSong" w:cs="Arial" w:hint="eastAsia"/>
            <w:color w:val="000000" w:themeColor="text1"/>
            <w:sz w:val="26"/>
            <w:szCs w:val="26"/>
            <w:u w:val="none"/>
          </w:rPr>
          <w:t>文化如何出“门”？</w:t>
        </w:r>
      </w:hyperlink>
      <w:r w:rsidRPr="008203CD">
        <w:rPr>
          <w:rFonts w:ascii="FangSong" w:eastAsia="FangSong" w:hAnsi="FangSong" w:cs="Arial" w:hint="eastAsia"/>
          <w:color w:val="000000" w:themeColor="text1"/>
          <w:sz w:val="26"/>
          <w:szCs w:val="26"/>
        </w:rPr>
        <w:t>（2011/9/1）</w:t>
      </w:r>
    </w:p>
    <w:p w:rsidR="008A6B3A" w:rsidRPr="008203CD" w:rsidRDefault="008A6B3A" w:rsidP="00ED02EE">
      <w:pPr>
        <w:spacing w:after="0" w:line="336" w:lineRule="auto"/>
        <w:ind w:firstLine="480"/>
        <w:rPr>
          <w:rFonts w:ascii="FangSong" w:eastAsia="FangSong" w:hAnsi="FangSong" w:cs="Arial"/>
          <w:color w:val="000000" w:themeColor="text1"/>
          <w:sz w:val="26"/>
          <w:szCs w:val="26"/>
          <w:lang w:val="vi-VN"/>
        </w:rPr>
      </w:pPr>
      <w:r w:rsidRPr="008203CD">
        <w:rPr>
          <w:rFonts w:ascii="FangSong" w:eastAsia="FangSong" w:hAnsi="FangSong" w:cs="Arial" w:hint="eastAsia"/>
          <w:color w:val="000000" w:themeColor="text1"/>
          <w:sz w:val="26"/>
          <w:szCs w:val="26"/>
          <w:lang w:val="vi-VN"/>
        </w:rPr>
        <w:t>（</w:t>
      </w:r>
      <w:r w:rsidR="00E02A63" w:rsidRPr="008203CD">
        <w:rPr>
          <w:rFonts w:ascii="FangSong" w:eastAsia="FangSong" w:hAnsi="FangSong" w:cs="Arial" w:hint="eastAsia"/>
          <w:color w:val="000000" w:themeColor="text1"/>
          <w:sz w:val="26"/>
          <w:szCs w:val="26"/>
          <w:lang w:val="vi-VN"/>
        </w:rPr>
        <w:t>43</w:t>
      </w:r>
      <w:r w:rsidRPr="008203CD">
        <w:rPr>
          <w:rFonts w:ascii="FangSong" w:eastAsia="FangSong" w:hAnsi="FangSong" w:cs="Arial" w:hint="eastAsia"/>
          <w:color w:val="000000" w:themeColor="text1"/>
          <w:sz w:val="26"/>
          <w:szCs w:val="26"/>
          <w:lang w:val="vi-VN"/>
        </w:rPr>
        <w:t>）</w:t>
      </w:r>
      <w:hyperlink r:id="rId17" w:tgtFrame="_blank" w:history="1">
        <w:r w:rsidRPr="008203CD">
          <w:rPr>
            <w:rStyle w:val="Hyperlink"/>
            <w:rFonts w:ascii="FangSong" w:eastAsia="FangSong" w:hAnsi="FangSong" w:cs="Arial" w:hint="eastAsia"/>
            <w:color w:val="000000" w:themeColor="text1"/>
            <w:sz w:val="26"/>
            <w:szCs w:val="26"/>
            <w:u w:val="none"/>
          </w:rPr>
          <w:t>用法律激活“沉睡”的科技</w:t>
        </w:r>
      </w:hyperlink>
      <w:r w:rsidRPr="008203CD">
        <w:rPr>
          <w:rStyle w:val="Hyperlink"/>
          <w:rFonts w:ascii="FangSong" w:eastAsia="FangSong" w:hAnsi="FangSong" w:cs="Arial" w:hint="eastAsia"/>
          <w:color w:val="000000" w:themeColor="text1"/>
          <w:sz w:val="26"/>
          <w:szCs w:val="26"/>
          <w:u w:val="none"/>
        </w:rPr>
        <w:t xml:space="preserve"> </w:t>
      </w:r>
      <w:r w:rsidRPr="008203CD">
        <w:rPr>
          <w:rFonts w:ascii="FangSong" w:eastAsia="FangSong" w:hAnsi="FangSong" w:cs="Arial"/>
          <w:color w:val="000000" w:themeColor="text1"/>
          <w:sz w:val="26"/>
          <w:szCs w:val="26"/>
          <w:lang w:val="vi-VN"/>
        </w:rPr>
        <w:t>(</w:t>
      </w:r>
      <w:r w:rsidRPr="008203CD">
        <w:rPr>
          <w:rFonts w:ascii="FangSong" w:eastAsia="FangSong" w:hAnsi="FangSong" w:cs="Arial" w:hint="eastAsia"/>
          <w:color w:val="000000" w:themeColor="text1"/>
          <w:sz w:val="26"/>
          <w:szCs w:val="26"/>
          <w:lang w:val="vi-VN"/>
        </w:rPr>
        <w:t>2014</w:t>
      </w:r>
      <w:r w:rsidRPr="008203CD">
        <w:rPr>
          <w:rFonts w:ascii="FangSong" w:eastAsia="FangSong" w:hAnsi="FangSong" w:cs="Arial"/>
          <w:color w:val="000000" w:themeColor="text1"/>
          <w:sz w:val="26"/>
          <w:szCs w:val="26"/>
          <w:lang w:val="vi-VN"/>
        </w:rPr>
        <w:t>/5/</w:t>
      </w:r>
      <w:r w:rsidRPr="008203CD">
        <w:rPr>
          <w:rFonts w:ascii="FangSong" w:eastAsia="FangSong" w:hAnsi="FangSong" w:cs="Arial" w:hint="eastAsia"/>
          <w:color w:val="000000" w:themeColor="text1"/>
          <w:sz w:val="26"/>
          <w:szCs w:val="26"/>
          <w:lang w:val="vi-VN"/>
        </w:rPr>
        <w:t>1</w:t>
      </w:r>
      <w:r w:rsidRPr="008203CD">
        <w:rPr>
          <w:rFonts w:ascii="FangSong" w:eastAsia="FangSong" w:hAnsi="FangSong" w:cs="Arial"/>
          <w:color w:val="000000" w:themeColor="text1"/>
          <w:sz w:val="26"/>
          <w:szCs w:val="26"/>
          <w:lang w:val="vi-VN"/>
        </w:rPr>
        <w:t>)</w:t>
      </w:r>
    </w:p>
    <w:p w:rsidR="002B684B" w:rsidRPr="00ED02EE" w:rsidRDefault="00AB6FCB" w:rsidP="00ED02EE">
      <w:pPr>
        <w:spacing w:after="0" w:line="336" w:lineRule="auto"/>
        <w:rPr>
          <w:rFonts w:asciiTheme="minorEastAsia" w:hAnsiTheme="minorEastAsia"/>
          <w:i/>
          <w:color w:val="000000" w:themeColor="text1"/>
          <w:sz w:val="26"/>
          <w:szCs w:val="26"/>
          <w:lang w:val="vi-VN"/>
        </w:rPr>
      </w:pPr>
      <w:r w:rsidRPr="00ED02EE">
        <w:rPr>
          <w:rFonts w:asciiTheme="majorEastAsia" w:eastAsiaTheme="majorEastAsia" w:hAnsiTheme="majorEastAsia" w:hint="eastAsia"/>
          <w:i/>
          <w:sz w:val="26"/>
          <w:szCs w:val="26"/>
          <w:lang w:val="vi-VN"/>
        </w:rPr>
        <w:t>2.2.4.4</w:t>
      </w:r>
      <w:r w:rsidR="007F51ED" w:rsidRPr="00ED02EE">
        <w:rPr>
          <w:rFonts w:hint="eastAsia"/>
          <w:i/>
          <w:sz w:val="26"/>
          <w:szCs w:val="26"/>
          <w:lang w:val="vi-VN"/>
        </w:rPr>
        <w:t>《人民日报》新闻标题中所采用的</w:t>
      </w:r>
      <w:r w:rsidR="002B684B" w:rsidRPr="00ED02EE">
        <w:rPr>
          <w:rFonts w:asciiTheme="minorEastAsia" w:hAnsiTheme="minorEastAsia" w:hint="eastAsia"/>
          <w:i/>
          <w:color w:val="000000" w:themeColor="text1"/>
          <w:sz w:val="26"/>
          <w:szCs w:val="26"/>
          <w:lang w:val="vi-VN"/>
        </w:rPr>
        <w:t>对偶</w:t>
      </w:r>
    </w:p>
    <w:p w:rsidR="0060381B" w:rsidRPr="008203CD" w:rsidRDefault="0060381B" w:rsidP="00ED02EE">
      <w:pPr>
        <w:spacing w:after="0" w:line="336" w:lineRule="auto"/>
        <w:ind w:firstLine="480"/>
        <w:jc w:val="both"/>
        <w:rPr>
          <w:rFonts w:ascii="FangSong" w:eastAsia="FangSong" w:hAnsi="FangSong"/>
          <w:color w:val="000000" w:themeColor="text1"/>
          <w:sz w:val="26"/>
          <w:szCs w:val="26"/>
          <w:lang w:val="vi-VN"/>
        </w:rPr>
      </w:pPr>
      <w:r w:rsidRPr="008203CD">
        <w:rPr>
          <w:rFonts w:asciiTheme="minorEastAsia" w:hAnsiTheme="minorEastAsia" w:hint="eastAsia"/>
          <w:b/>
          <w:color w:val="000000" w:themeColor="text1"/>
          <w:sz w:val="26"/>
          <w:szCs w:val="26"/>
          <w:lang w:val="vi-VN"/>
        </w:rPr>
        <w:tab/>
      </w:r>
      <w:r w:rsidRPr="008203CD">
        <w:rPr>
          <w:rFonts w:asciiTheme="minorEastAsia" w:hAnsiTheme="minorEastAsia" w:hint="eastAsia"/>
          <w:color w:val="000000" w:themeColor="text1"/>
          <w:sz w:val="26"/>
          <w:szCs w:val="26"/>
          <w:lang w:val="vi-VN"/>
        </w:rPr>
        <w:t>所谓“对偶”是新闻标题中作者采用了前后相互对称的语言结构，使其成双成对的出现了。</w:t>
      </w:r>
      <w:r w:rsidR="0045767E" w:rsidRPr="008203CD">
        <w:rPr>
          <w:rFonts w:asciiTheme="majorEastAsia" w:eastAsiaTheme="majorEastAsia" w:hAnsiTheme="majorEastAsia" w:hint="eastAsia"/>
          <w:sz w:val="26"/>
          <w:szCs w:val="26"/>
        </w:rPr>
        <w:t>对偶是</w:t>
      </w:r>
      <w:r w:rsidR="00E02A63" w:rsidRPr="008203CD">
        <w:rPr>
          <w:rFonts w:asciiTheme="majorEastAsia" w:eastAsiaTheme="majorEastAsia" w:hAnsiTheme="majorEastAsia" w:hint="eastAsia"/>
          <w:sz w:val="26"/>
          <w:szCs w:val="26"/>
        </w:rPr>
        <w:t>新闻</w:t>
      </w:r>
      <w:r w:rsidR="0045767E" w:rsidRPr="008203CD">
        <w:rPr>
          <w:rFonts w:asciiTheme="majorEastAsia" w:eastAsiaTheme="majorEastAsia" w:hAnsiTheme="majorEastAsia" w:hint="eastAsia"/>
          <w:sz w:val="26"/>
          <w:szCs w:val="26"/>
        </w:rPr>
        <w:t>标题运用比例相当高的一种修辞手法。</w:t>
      </w:r>
      <w:r w:rsidRPr="008203CD">
        <w:rPr>
          <w:rFonts w:asciiTheme="minorEastAsia" w:hAnsiTheme="minorEastAsia" w:hint="eastAsia"/>
          <w:color w:val="000000" w:themeColor="text1"/>
          <w:sz w:val="26"/>
          <w:szCs w:val="26"/>
          <w:lang w:val="vi-VN"/>
        </w:rPr>
        <w:t>例如：</w:t>
      </w:r>
    </w:p>
    <w:p w:rsidR="002B684B" w:rsidRPr="008203CD" w:rsidRDefault="003207B4" w:rsidP="00ED02EE">
      <w:pPr>
        <w:spacing w:after="0" w:line="336" w:lineRule="auto"/>
        <w:ind w:firstLine="480"/>
        <w:rPr>
          <w:rFonts w:ascii="FangSong" w:eastAsia="FangSong" w:hAnsi="FangSong"/>
          <w:color w:val="000000" w:themeColor="text1"/>
          <w:sz w:val="26"/>
          <w:szCs w:val="26"/>
          <w:lang w:val="vi-VN"/>
        </w:rPr>
      </w:pPr>
      <w:r w:rsidRPr="008203CD">
        <w:rPr>
          <w:rFonts w:ascii="FangSong" w:eastAsia="FangSong" w:hAnsi="FangSong" w:hint="eastAsia"/>
          <w:color w:val="000000" w:themeColor="text1"/>
          <w:sz w:val="26"/>
          <w:szCs w:val="26"/>
          <w:lang w:val="vi-VN"/>
        </w:rPr>
        <w:lastRenderedPageBreak/>
        <w:t>（</w:t>
      </w:r>
      <w:r w:rsidR="00E02A63" w:rsidRPr="008203CD">
        <w:rPr>
          <w:rFonts w:ascii="FangSong" w:eastAsia="FangSong" w:hAnsi="FangSong" w:hint="eastAsia"/>
          <w:color w:val="000000" w:themeColor="text1"/>
          <w:sz w:val="26"/>
          <w:szCs w:val="26"/>
          <w:lang w:val="vi-VN"/>
        </w:rPr>
        <w:t>44</w:t>
      </w:r>
      <w:r w:rsidRPr="008203CD">
        <w:rPr>
          <w:rFonts w:ascii="FangSong" w:eastAsia="FangSong" w:hAnsi="FangSong" w:hint="eastAsia"/>
          <w:color w:val="000000" w:themeColor="text1"/>
          <w:sz w:val="26"/>
          <w:szCs w:val="26"/>
          <w:lang w:val="vi-VN"/>
        </w:rPr>
        <w:t>）</w:t>
      </w:r>
      <w:r w:rsidR="002B684B" w:rsidRPr="008203CD">
        <w:rPr>
          <w:rFonts w:ascii="FangSong" w:eastAsia="FangSong" w:hAnsi="FangSong" w:hint="eastAsia"/>
          <w:color w:val="000000" w:themeColor="text1"/>
          <w:sz w:val="26"/>
          <w:szCs w:val="26"/>
          <w:lang w:val="vi-VN"/>
        </w:rPr>
        <w:t>跨入新千年</w:t>
      </w:r>
      <w:r w:rsidR="007B5464" w:rsidRPr="008203CD">
        <w:rPr>
          <w:rFonts w:ascii="FangSong" w:eastAsia="FangSong" w:hAnsi="FangSong" w:hint="eastAsia"/>
          <w:color w:val="000000" w:themeColor="text1"/>
          <w:sz w:val="26"/>
          <w:szCs w:val="26"/>
          <w:lang w:val="vi-VN"/>
        </w:rPr>
        <w:t>//</w:t>
      </w:r>
      <w:r w:rsidR="002B684B" w:rsidRPr="008203CD">
        <w:rPr>
          <w:rFonts w:ascii="FangSong" w:eastAsia="FangSong" w:hAnsi="FangSong" w:hint="eastAsia"/>
          <w:color w:val="000000" w:themeColor="text1"/>
          <w:sz w:val="26"/>
          <w:szCs w:val="26"/>
          <w:lang w:val="vi-VN"/>
        </w:rPr>
        <w:t xml:space="preserve">全球经济热 </w:t>
      </w:r>
      <w:r w:rsidR="000966C6" w:rsidRPr="008203CD">
        <w:rPr>
          <w:rFonts w:ascii="FangSong" w:eastAsia="FangSong" w:hAnsi="FangSong"/>
          <w:color w:val="000000" w:themeColor="text1"/>
          <w:sz w:val="26"/>
          <w:szCs w:val="26"/>
          <w:lang w:val="vi-VN"/>
        </w:rPr>
        <w:t>(</w:t>
      </w:r>
      <w:r w:rsidR="000966C6" w:rsidRPr="008203CD">
        <w:rPr>
          <w:rFonts w:ascii="FangSong" w:eastAsia="FangSong" w:hAnsi="FangSong" w:hint="eastAsia"/>
          <w:color w:val="000000" w:themeColor="text1"/>
          <w:sz w:val="26"/>
          <w:szCs w:val="26"/>
          <w:lang w:val="vi-VN"/>
        </w:rPr>
        <w:t>2000</w:t>
      </w:r>
      <w:r w:rsidR="002B684B" w:rsidRPr="008203CD">
        <w:rPr>
          <w:rFonts w:ascii="FangSong" w:eastAsia="FangSong" w:hAnsi="FangSong"/>
          <w:color w:val="000000" w:themeColor="text1"/>
          <w:sz w:val="26"/>
          <w:szCs w:val="26"/>
          <w:lang w:val="vi-VN"/>
        </w:rPr>
        <w:t>/10/</w:t>
      </w:r>
      <w:r w:rsidR="000966C6" w:rsidRPr="008203CD">
        <w:rPr>
          <w:rFonts w:ascii="FangSong" w:eastAsia="FangSong" w:hAnsi="FangSong" w:hint="eastAsia"/>
          <w:color w:val="000000" w:themeColor="text1"/>
          <w:sz w:val="26"/>
          <w:szCs w:val="26"/>
          <w:lang w:val="vi-VN"/>
        </w:rPr>
        <w:t>1</w:t>
      </w:r>
      <w:r w:rsidR="002B684B" w:rsidRPr="008203CD">
        <w:rPr>
          <w:rFonts w:ascii="FangSong" w:eastAsia="FangSong" w:hAnsi="FangSong"/>
          <w:color w:val="000000" w:themeColor="text1"/>
          <w:sz w:val="26"/>
          <w:szCs w:val="26"/>
          <w:lang w:val="vi-VN"/>
        </w:rPr>
        <w:t>)</w:t>
      </w:r>
    </w:p>
    <w:p w:rsidR="002B684B" w:rsidRPr="008203CD" w:rsidRDefault="003207B4" w:rsidP="00ED02EE">
      <w:pPr>
        <w:spacing w:after="0" w:line="336" w:lineRule="auto"/>
        <w:ind w:firstLine="480"/>
        <w:rPr>
          <w:rFonts w:ascii="FangSong" w:eastAsia="FangSong" w:hAnsi="FangSong"/>
          <w:color w:val="000000" w:themeColor="text1"/>
          <w:sz w:val="26"/>
          <w:szCs w:val="26"/>
          <w:lang w:val="vi-VN"/>
        </w:rPr>
      </w:pPr>
      <w:r w:rsidRPr="008203CD">
        <w:rPr>
          <w:rFonts w:ascii="FangSong" w:eastAsia="FangSong" w:hAnsi="FangSong" w:hint="eastAsia"/>
          <w:color w:val="000000" w:themeColor="text1"/>
          <w:sz w:val="26"/>
          <w:szCs w:val="26"/>
          <w:lang w:val="vi-VN"/>
        </w:rPr>
        <w:t>（</w:t>
      </w:r>
      <w:r w:rsidR="00E02A63" w:rsidRPr="008203CD">
        <w:rPr>
          <w:rFonts w:ascii="FangSong" w:eastAsia="FangSong" w:hAnsi="FangSong" w:hint="eastAsia"/>
          <w:color w:val="000000" w:themeColor="text1"/>
          <w:sz w:val="26"/>
          <w:szCs w:val="26"/>
          <w:lang w:val="vi-VN"/>
        </w:rPr>
        <w:t>45</w:t>
      </w:r>
      <w:r w:rsidRPr="008203CD">
        <w:rPr>
          <w:rFonts w:ascii="FangSong" w:eastAsia="FangSong" w:hAnsi="FangSong" w:hint="eastAsia"/>
          <w:color w:val="000000" w:themeColor="text1"/>
          <w:sz w:val="26"/>
          <w:szCs w:val="26"/>
          <w:lang w:val="vi-VN"/>
        </w:rPr>
        <w:t>）</w:t>
      </w:r>
      <w:r w:rsidR="002B684B" w:rsidRPr="008203CD">
        <w:rPr>
          <w:rFonts w:ascii="FangSong" w:eastAsia="FangSong" w:hAnsi="FangSong" w:hint="eastAsia"/>
          <w:color w:val="000000" w:themeColor="text1"/>
          <w:sz w:val="26"/>
          <w:szCs w:val="26"/>
          <w:lang w:val="vi-VN"/>
        </w:rPr>
        <w:t>龙灯强舞农家</w:t>
      </w:r>
      <w:r w:rsidR="007B5464" w:rsidRPr="008203CD">
        <w:rPr>
          <w:rFonts w:ascii="FangSong" w:eastAsia="FangSong" w:hAnsi="FangSong" w:hint="eastAsia"/>
          <w:color w:val="000000" w:themeColor="text1"/>
          <w:sz w:val="26"/>
          <w:szCs w:val="26"/>
          <w:lang w:val="vi-VN"/>
        </w:rPr>
        <w:t>//</w:t>
      </w:r>
      <w:r w:rsidR="002B684B" w:rsidRPr="008203CD">
        <w:rPr>
          <w:rFonts w:ascii="FangSong" w:eastAsia="FangSong" w:hAnsi="FangSong" w:hint="eastAsia"/>
          <w:color w:val="000000" w:themeColor="text1"/>
          <w:sz w:val="26"/>
          <w:szCs w:val="26"/>
          <w:lang w:val="vi-VN"/>
        </w:rPr>
        <w:t xml:space="preserve"> 热闹遭遇尴尬</w:t>
      </w:r>
      <w:r w:rsidR="002B684B" w:rsidRPr="008203CD">
        <w:rPr>
          <w:rFonts w:ascii="FangSong" w:eastAsia="FangSong" w:hAnsi="FangSong"/>
          <w:color w:val="000000" w:themeColor="text1"/>
          <w:sz w:val="26"/>
          <w:szCs w:val="26"/>
          <w:lang w:val="vi-VN"/>
        </w:rPr>
        <w:t>(</w:t>
      </w:r>
      <w:r w:rsidR="000966C6" w:rsidRPr="008203CD">
        <w:rPr>
          <w:rFonts w:ascii="FangSong" w:eastAsia="FangSong" w:hAnsi="FangSong" w:hint="eastAsia"/>
          <w:color w:val="000000" w:themeColor="text1"/>
          <w:sz w:val="26"/>
          <w:szCs w:val="26"/>
          <w:lang w:val="vi-VN"/>
        </w:rPr>
        <w:t>200</w:t>
      </w:r>
      <w:r w:rsidR="002B684B" w:rsidRPr="008203CD">
        <w:rPr>
          <w:rFonts w:ascii="FangSong" w:eastAsia="FangSong" w:hAnsi="FangSong"/>
          <w:color w:val="000000" w:themeColor="text1"/>
          <w:sz w:val="26"/>
          <w:szCs w:val="26"/>
          <w:lang w:val="vi-VN"/>
        </w:rPr>
        <w:t>1/2/1)</w:t>
      </w:r>
    </w:p>
    <w:p w:rsidR="0060381B" w:rsidRPr="00ED02EE" w:rsidRDefault="00AB6FCB" w:rsidP="001E25A9">
      <w:pPr>
        <w:spacing w:after="0" w:line="348" w:lineRule="auto"/>
        <w:rPr>
          <w:rFonts w:asciiTheme="majorEastAsia" w:eastAsiaTheme="majorEastAsia" w:hAnsiTheme="majorEastAsia"/>
          <w:i/>
          <w:color w:val="000000" w:themeColor="text1"/>
          <w:sz w:val="26"/>
          <w:szCs w:val="26"/>
          <w:lang w:val="vi-VN"/>
        </w:rPr>
      </w:pPr>
      <w:r w:rsidRPr="00ED02EE">
        <w:rPr>
          <w:rFonts w:asciiTheme="majorEastAsia" w:eastAsiaTheme="majorEastAsia" w:hAnsiTheme="majorEastAsia" w:hint="eastAsia"/>
          <w:i/>
          <w:sz w:val="26"/>
          <w:szCs w:val="26"/>
          <w:lang w:val="vi-VN"/>
        </w:rPr>
        <w:t>2.2.4.5</w:t>
      </w:r>
      <w:r w:rsidR="007F51ED" w:rsidRPr="00ED02EE">
        <w:rPr>
          <w:rFonts w:hint="eastAsia"/>
          <w:i/>
          <w:sz w:val="26"/>
          <w:szCs w:val="26"/>
          <w:lang w:val="vi-VN"/>
        </w:rPr>
        <w:t>《人民日报》新闻标题中所采用的</w:t>
      </w:r>
      <w:r w:rsidR="002B684B" w:rsidRPr="00ED02EE">
        <w:rPr>
          <w:rFonts w:asciiTheme="majorEastAsia" w:eastAsiaTheme="majorEastAsia" w:hAnsiTheme="majorEastAsia" w:hint="eastAsia"/>
          <w:i/>
          <w:color w:val="000000" w:themeColor="text1"/>
          <w:sz w:val="26"/>
          <w:szCs w:val="26"/>
          <w:lang w:val="vi-VN"/>
        </w:rPr>
        <w:t>排比</w:t>
      </w:r>
    </w:p>
    <w:p w:rsidR="002B684B" w:rsidRPr="008203CD" w:rsidRDefault="0060381B" w:rsidP="001E25A9">
      <w:pPr>
        <w:spacing w:after="0" w:line="348" w:lineRule="auto"/>
        <w:ind w:firstLine="720"/>
        <w:rPr>
          <w:rFonts w:ascii="FangSong" w:eastAsia="FangSong" w:hAnsi="FangSong"/>
          <w:color w:val="000000" w:themeColor="text1"/>
          <w:sz w:val="26"/>
          <w:szCs w:val="26"/>
          <w:lang w:val="vi-VN"/>
        </w:rPr>
      </w:pPr>
      <w:r w:rsidRPr="008203CD">
        <w:rPr>
          <w:rFonts w:hint="eastAsia"/>
          <w:sz w:val="26"/>
          <w:szCs w:val="26"/>
          <w:lang w:val="vi-VN"/>
        </w:rPr>
        <w:t>据我们的统计，中国《人民日报》新闻标题中所采用的</w:t>
      </w:r>
      <w:r w:rsidRPr="008203CD">
        <w:rPr>
          <w:rFonts w:asciiTheme="majorEastAsia" w:eastAsiaTheme="majorEastAsia" w:hAnsiTheme="majorEastAsia" w:hint="eastAsia"/>
          <w:color w:val="000000" w:themeColor="text1"/>
          <w:sz w:val="26"/>
          <w:szCs w:val="26"/>
          <w:lang w:val="vi-VN"/>
        </w:rPr>
        <w:t>排比出现频率不是很大，仅有</w:t>
      </w:r>
      <w:r w:rsidR="002B684B" w:rsidRPr="008203CD">
        <w:rPr>
          <w:rFonts w:asciiTheme="majorEastAsia" w:eastAsiaTheme="majorEastAsia" w:hAnsiTheme="majorEastAsia"/>
          <w:color w:val="000000" w:themeColor="text1"/>
          <w:sz w:val="26"/>
          <w:szCs w:val="26"/>
          <w:lang w:val="vi-VN"/>
        </w:rPr>
        <w:t>157/1726</w:t>
      </w:r>
      <w:r w:rsidRPr="008203CD">
        <w:rPr>
          <w:rFonts w:asciiTheme="majorEastAsia" w:eastAsiaTheme="majorEastAsia" w:hAnsiTheme="majorEastAsia" w:hint="eastAsia"/>
          <w:color w:val="000000" w:themeColor="text1"/>
          <w:sz w:val="26"/>
          <w:szCs w:val="26"/>
          <w:lang w:val="vi-VN"/>
        </w:rPr>
        <w:t>条，</w:t>
      </w:r>
      <w:r w:rsidR="002B684B" w:rsidRPr="008203CD">
        <w:rPr>
          <w:rFonts w:asciiTheme="majorEastAsia" w:eastAsiaTheme="majorEastAsia" w:hAnsiTheme="majorEastAsia" w:hint="eastAsia"/>
          <w:color w:val="000000" w:themeColor="text1"/>
          <w:sz w:val="26"/>
          <w:szCs w:val="26"/>
          <w:lang w:val="vi-VN"/>
        </w:rPr>
        <w:t>占</w:t>
      </w:r>
      <w:r w:rsidR="002B684B" w:rsidRPr="008203CD">
        <w:rPr>
          <w:rFonts w:asciiTheme="majorEastAsia" w:eastAsiaTheme="majorEastAsia" w:hAnsiTheme="majorEastAsia"/>
          <w:color w:val="000000" w:themeColor="text1"/>
          <w:sz w:val="26"/>
          <w:szCs w:val="26"/>
          <w:lang w:val="vi-VN"/>
        </w:rPr>
        <w:t>9.1%</w:t>
      </w:r>
      <w:r w:rsidRPr="008203CD">
        <w:rPr>
          <w:rFonts w:asciiTheme="majorEastAsia" w:eastAsiaTheme="majorEastAsia" w:hAnsiTheme="majorEastAsia" w:hint="eastAsia"/>
          <w:color w:val="000000" w:themeColor="text1"/>
          <w:sz w:val="26"/>
          <w:szCs w:val="26"/>
          <w:lang w:val="vi-VN"/>
        </w:rPr>
        <w:t>。</w:t>
      </w:r>
      <w:r w:rsidR="00CB5F8E" w:rsidRPr="008203CD">
        <w:rPr>
          <w:rFonts w:asciiTheme="majorEastAsia" w:eastAsiaTheme="majorEastAsia" w:hAnsiTheme="majorEastAsia" w:hint="eastAsia"/>
          <w:color w:val="000000" w:themeColor="text1"/>
          <w:sz w:val="26"/>
          <w:szCs w:val="26"/>
          <w:lang w:val="vi-VN"/>
        </w:rPr>
        <w:t>所谓排比是在一个新闻标题上出现至少两个结构相仿、字数相同的词组，按照其逻辑顺序安排。例如：</w:t>
      </w:r>
    </w:p>
    <w:p w:rsidR="002B684B" w:rsidRPr="008203CD" w:rsidRDefault="00CB5F8E" w:rsidP="001E25A9">
      <w:pPr>
        <w:spacing w:after="0" w:line="348" w:lineRule="auto"/>
        <w:ind w:firstLine="720"/>
        <w:rPr>
          <w:rFonts w:ascii="FangSong" w:eastAsia="FangSong" w:hAnsi="FangSong"/>
          <w:color w:val="000000" w:themeColor="text1"/>
          <w:sz w:val="26"/>
          <w:szCs w:val="26"/>
          <w:lang w:val="vi-VN"/>
        </w:rPr>
      </w:pPr>
      <w:r w:rsidRPr="008203CD">
        <w:rPr>
          <w:rFonts w:ascii="FangSong" w:eastAsia="FangSong" w:hAnsi="FangSong" w:hint="eastAsia"/>
          <w:color w:val="000000" w:themeColor="text1"/>
          <w:sz w:val="26"/>
          <w:szCs w:val="26"/>
          <w:lang w:val="vi-VN"/>
        </w:rPr>
        <w:t>（</w:t>
      </w:r>
      <w:r w:rsidR="00A617E7" w:rsidRPr="008203CD">
        <w:rPr>
          <w:rFonts w:ascii="FangSong" w:eastAsia="FangSong" w:hAnsi="FangSong" w:hint="eastAsia"/>
          <w:color w:val="000000" w:themeColor="text1"/>
          <w:sz w:val="26"/>
          <w:szCs w:val="26"/>
          <w:lang w:val="vi-VN"/>
        </w:rPr>
        <w:t>46</w:t>
      </w:r>
      <w:r w:rsidRPr="008203CD">
        <w:rPr>
          <w:rFonts w:ascii="FangSong" w:eastAsia="FangSong" w:hAnsi="FangSong" w:hint="eastAsia"/>
          <w:color w:val="000000" w:themeColor="text1"/>
          <w:sz w:val="26"/>
          <w:szCs w:val="26"/>
          <w:lang w:val="vi-VN"/>
        </w:rPr>
        <w:t>）</w:t>
      </w:r>
      <w:r w:rsidR="002B684B" w:rsidRPr="008203CD">
        <w:rPr>
          <w:rFonts w:ascii="FangSong" w:eastAsia="FangSong" w:hAnsi="FangSong" w:hint="eastAsia"/>
          <w:color w:val="000000" w:themeColor="text1"/>
          <w:sz w:val="26"/>
          <w:szCs w:val="26"/>
        </w:rPr>
        <w:t>市民乐了</w:t>
      </w:r>
      <w:r w:rsidR="007B5464" w:rsidRPr="008203CD">
        <w:rPr>
          <w:rFonts w:ascii="FangSong" w:eastAsia="FangSong" w:hAnsi="FangSong" w:hint="eastAsia"/>
          <w:color w:val="000000" w:themeColor="text1"/>
          <w:sz w:val="26"/>
          <w:szCs w:val="26"/>
        </w:rPr>
        <w:t>//</w:t>
      </w:r>
      <w:r w:rsidR="002B684B" w:rsidRPr="008203CD">
        <w:rPr>
          <w:rFonts w:ascii="FangSong" w:eastAsia="FangSong" w:hAnsi="FangSong" w:hint="eastAsia"/>
          <w:color w:val="000000" w:themeColor="text1"/>
          <w:sz w:val="26"/>
          <w:szCs w:val="26"/>
        </w:rPr>
        <w:t xml:space="preserve"> 农民富了</w:t>
      </w:r>
      <w:r w:rsidR="007B5464" w:rsidRPr="008203CD">
        <w:rPr>
          <w:rFonts w:ascii="FangSong" w:eastAsia="FangSong" w:hAnsi="FangSong" w:hint="eastAsia"/>
          <w:color w:val="000000" w:themeColor="text1"/>
          <w:sz w:val="26"/>
          <w:szCs w:val="26"/>
        </w:rPr>
        <w:t>//</w:t>
      </w:r>
      <w:r w:rsidR="002B684B" w:rsidRPr="008203CD">
        <w:rPr>
          <w:rFonts w:ascii="FangSong" w:eastAsia="FangSong" w:hAnsi="FangSong" w:hint="eastAsia"/>
          <w:color w:val="000000" w:themeColor="text1"/>
          <w:sz w:val="26"/>
          <w:szCs w:val="26"/>
        </w:rPr>
        <w:t xml:space="preserve"> 超市火了</w:t>
      </w:r>
      <w:r w:rsidR="002B684B" w:rsidRPr="008203CD">
        <w:rPr>
          <w:rFonts w:ascii="FangSong" w:eastAsia="FangSong" w:hAnsi="FangSong"/>
          <w:color w:val="000000" w:themeColor="text1"/>
          <w:sz w:val="26"/>
          <w:szCs w:val="26"/>
        </w:rPr>
        <w:t>(</w:t>
      </w:r>
      <w:r w:rsidR="000966C6" w:rsidRPr="008203CD">
        <w:rPr>
          <w:rFonts w:ascii="FangSong" w:eastAsia="FangSong" w:hAnsi="FangSong" w:hint="eastAsia"/>
          <w:color w:val="000000" w:themeColor="text1"/>
          <w:sz w:val="26"/>
          <w:szCs w:val="26"/>
        </w:rPr>
        <w:t>20</w:t>
      </w:r>
      <w:r w:rsidR="002B684B" w:rsidRPr="008203CD">
        <w:rPr>
          <w:rFonts w:ascii="FangSong" w:eastAsia="FangSong" w:hAnsi="FangSong"/>
          <w:color w:val="000000" w:themeColor="text1"/>
          <w:sz w:val="26"/>
          <w:szCs w:val="26"/>
          <w:lang w:val="vi-VN"/>
        </w:rPr>
        <w:t>1</w:t>
      </w:r>
      <w:r w:rsidR="000966C6" w:rsidRPr="008203CD">
        <w:rPr>
          <w:rFonts w:ascii="FangSong" w:eastAsia="FangSong" w:hAnsi="FangSong" w:hint="eastAsia"/>
          <w:color w:val="000000" w:themeColor="text1"/>
          <w:sz w:val="26"/>
          <w:szCs w:val="26"/>
          <w:lang w:val="vi-VN"/>
        </w:rPr>
        <w:t>0</w:t>
      </w:r>
      <w:r w:rsidR="002B684B" w:rsidRPr="008203CD">
        <w:rPr>
          <w:rFonts w:ascii="FangSong" w:eastAsia="FangSong" w:hAnsi="FangSong"/>
          <w:color w:val="000000" w:themeColor="text1"/>
          <w:sz w:val="26"/>
          <w:szCs w:val="26"/>
          <w:lang w:val="vi-VN"/>
        </w:rPr>
        <w:t>/11/1)</w:t>
      </w:r>
    </w:p>
    <w:p w:rsidR="002B684B" w:rsidRPr="008203CD" w:rsidRDefault="00CB5F8E" w:rsidP="001E25A9">
      <w:pPr>
        <w:spacing w:after="0" w:line="348" w:lineRule="auto"/>
        <w:ind w:firstLine="720"/>
        <w:rPr>
          <w:rFonts w:ascii="FangSong" w:eastAsia="FangSong" w:hAnsi="FangSong" w:cs="Arial"/>
          <w:color w:val="000000" w:themeColor="text1"/>
          <w:sz w:val="26"/>
          <w:szCs w:val="26"/>
        </w:rPr>
      </w:pPr>
      <w:r w:rsidRPr="008203CD">
        <w:rPr>
          <w:rFonts w:ascii="FangSong" w:eastAsia="FangSong" w:hAnsi="FangSong" w:hint="eastAsia"/>
          <w:color w:val="000000" w:themeColor="text1"/>
          <w:sz w:val="26"/>
          <w:szCs w:val="26"/>
          <w:lang w:val="vi-VN"/>
        </w:rPr>
        <w:t>（</w:t>
      </w:r>
      <w:r w:rsidR="00A617E7" w:rsidRPr="008203CD">
        <w:rPr>
          <w:rFonts w:ascii="FangSong" w:eastAsia="FangSong" w:hAnsi="FangSong" w:hint="eastAsia"/>
          <w:color w:val="000000" w:themeColor="text1"/>
          <w:sz w:val="26"/>
          <w:szCs w:val="26"/>
          <w:lang w:val="vi-VN"/>
        </w:rPr>
        <w:t>47</w:t>
      </w:r>
      <w:r w:rsidRPr="008203CD">
        <w:rPr>
          <w:rFonts w:ascii="FangSong" w:eastAsia="FangSong" w:hAnsi="FangSong" w:hint="eastAsia"/>
          <w:color w:val="000000" w:themeColor="text1"/>
          <w:sz w:val="26"/>
          <w:szCs w:val="26"/>
          <w:lang w:val="vi-VN"/>
        </w:rPr>
        <w:t>）</w:t>
      </w:r>
      <w:hyperlink r:id="rId18" w:tgtFrame="_blank" w:history="1">
        <w:r w:rsidR="002B684B" w:rsidRPr="008203CD">
          <w:rPr>
            <w:rStyle w:val="Hyperlink"/>
            <w:rFonts w:ascii="FangSong" w:eastAsia="FangSong" w:hAnsi="FangSong" w:cs="Arial" w:hint="eastAsia"/>
            <w:color w:val="000000" w:themeColor="text1"/>
            <w:sz w:val="26"/>
            <w:szCs w:val="26"/>
            <w:u w:val="none"/>
          </w:rPr>
          <w:t>资源向下</w:t>
        </w:r>
        <w:r w:rsidR="007B5464" w:rsidRPr="008203CD">
          <w:rPr>
            <w:rStyle w:val="Hyperlink"/>
            <w:rFonts w:ascii="FangSong" w:eastAsia="FangSong" w:hAnsi="FangSong" w:cs="Arial" w:hint="eastAsia"/>
            <w:color w:val="000000" w:themeColor="text1"/>
            <w:sz w:val="26"/>
            <w:szCs w:val="26"/>
            <w:u w:val="none"/>
          </w:rPr>
          <w:t>//</w:t>
        </w:r>
        <w:r w:rsidR="002B684B" w:rsidRPr="008203CD">
          <w:rPr>
            <w:rStyle w:val="Hyperlink"/>
            <w:rFonts w:ascii="FangSong" w:eastAsia="FangSong" w:hAnsi="FangSong" w:cs="Arial" w:hint="eastAsia"/>
            <w:color w:val="000000" w:themeColor="text1"/>
            <w:sz w:val="26"/>
            <w:szCs w:val="26"/>
            <w:u w:val="none"/>
          </w:rPr>
          <w:t xml:space="preserve"> 民心向上</w:t>
        </w:r>
        <w:r w:rsidR="007B5464" w:rsidRPr="008203CD">
          <w:rPr>
            <w:rStyle w:val="Hyperlink"/>
            <w:rFonts w:ascii="FangSong" w:eastAsia="FangSong" w:hAnsi="FangSong" w:cs="Arial" w:hint="eastAsia"/>
            <w:color w:val="000000" w:themeColor="text1"/>
            <w:sz w:val="26"/>
            <w:szCs w:val="26"/>
            <w:u w:val="none"/>
          </w:rPr>
          <w:t>//</w:t>
        </w:r>
        <w:r w:rsidR="002B684B" w:rsidRPr="008203CD">
          <w:rPr>
            <w:rStyle w:val="Hyperlink"/>
            <w:rFonts w:ascii="FangSong" w:eastAsia="FangSong" w:hAnsi="FangSong" w:cs="Arial" w:hint="eastAsia"/>
            <w:color w:val="000000" w:themeColor="text1"/>
            <w:sz w:val="26"/>
            <w:szCs w:val="26"/>
            <w:u w:val="none"/>
          </w:rPr>
          <w:t xml:space="preserve"> 民主向前</w:t>
        </w:r>
      </w:hyperlink>
      <w:r w:rsidR="002B684B" w:rsidRPr="008203CD">
        <w:rPr>
          <w:rFonts w:ascii="FangSong" w:eastAsia="FangSong" w:hAnsi="FangSong" w:cs="Arial" w:hint="eastAsia"/>
          <w:color w:val="000000" w:themeColor="text1"/>
          <w:sz w:val="26"/>
          <w:szCs w:val="26"/>
        </w:rPr>
        <w:t>（2</w:t>
      </w:r>
      <w:r w:rsidR="000966C6" w:rsidRPr="008203CD">
        <w:rPr>
          <w:rFonts w:ascii="FangSong" w:eastAsia="FangSong" w:hAnsi="FangSong" w:cs="Arial" w:hint="eastAsia"/>
          <w:color w:val="000000" w:themeColor="text1"/>
          <w:sz w:val="26"/>
          <w:szCs w:val="26"/>
        </w:rPr>
        <w:t>01</w:t>
      </w:r>
      <w:r w:rsidR="002B684B" w:rsidRPr="008203CD">
        <w:rPr>
          <w:rFonts w:ascii="FangSong" w:eastAsia="FangSong" w:hAnsi="FangSong" w:cs="Arial" w:hint="eastAsia"/>
          <w:color w:val="000000" w:themeColor="text1"/>
          <w:sz w:val="26"/>
          <w:szCs w:val="26"/>
        </w:rPr>
        <w:t>1/9/11）</w:t>
      </w:r>
    </w:p>
    <w:p w:rsidR="002B684B" w:rsidRPr="00ED02EE" w:rsidRDefault="00AB6FCB" w:rsidP="001E25A9">
      <w:pPr>
        <w:spacing w:after="0" w:line="348" w:lineRule="auto"/>
        <w:rPr>
          <w:rFonts w:asciiTheme="majorEastAsia" w:eastAsiaTheme="majorEastAsia" w:hAnsiTheme="majorEastAsia"/>
          <w:i/>
          <w:sz w:val="26"/>
          <w:szCs w:val="26"/>
        </w:rPr>
      </w:pPr>
      <w:r w:rsidRPr="00ED02EE">
        <w:rPr>
          <w:rFonts w:asciiTheme="majorEastAsia" w:eastAsiaTheme="majorEastAsia" w:hAnsiTheme="majorEastAsia" w:hint="eastAsia"/>
          <w:i/>
          <w:sz w:val="26"/>
          <w:szCs w:val="26"/>
          <w:lang w:val="vi-VN"/>
        </w:rPr>
        <w:t>2.2.4.6</w:t>
      </w:r>
      <w:r w:rsidR="00D069A4" w:rsidRPr="00ED02EE">
        <w:rPr>
          <w:rFonts w:hint="eastAsia"/>
          <w:i/>
          <w:sz w:val="26"/>
          <w:szCs w:val="26"/>
          <w:lang w:val="vi-VN"/>
        </w:rPr>
        <w:t>《人民日报》新闻标题中所采用的</w:t>
      </w:r>
      <w:r w:rsidR="002B684B" w:rsidRPr="00ED02EE">
        <w:rPr>
          <w:rFonts w:asciiTheme="majorEastAsia" w:eastAsiaTheme="majorEastAsia" w:hAnsiTheme="majorEastAsia" w:hint="eastAsia"/>
          <w:i/>
          <w:sz w:val="26"/>
          <w:szCs w:val="26"/>
        </w:rPr>
        <w:t>设问</w:t>
      </w:r>
    </w:p>
    <w:p w:rsidR="002B684B" w:rsidRPr="008203CD" w:rsidRDefault="007B5464" w:rsidP="001E25A9">
      <w:pPr>
        <w:spacing w:after="0" w:line="348" w:lineRule="auto"/>
        <w:ind w:firstLine="480"/>
        <w:jc w:val="both"/>
        <w:rPr>
          <w:rFonts w:asciiTheme="majorEastAsia" w:eastAsiaTheme="majorEastAsia" w:hAnsiTheme="majorEastAsia"/>
          <w:sz w:val="26"/>
          <w:szCs w:val="26"/>
        </w:rPr>
      </w:pPr>
      <w:r w:rsidRPr="008203CD">
        <w:rPr>
          <w:rFonts w:asciiTheme="majorEastAsia" w:eastAsiaTheme="majorEastAsia" w:hAnsiTheme="majorEastAsia" w:hint="eastAsia"/>
          <w:sz w:val="26"/>
          <w:szCs w:val="26"/>
        </w:rPr>
        <w:t>所谓</w:t>
      </w:r>
      <w:r w:rsidR="002B684B" w:rsidRPr="008203CD">
        <w:rPr>
          <w:rFonts w:asciiTheme="majorEastAsia" w:eastAsiaTheme="majorEastAsia" w:hAnsiTheme="majorEastAsia" w:hint="eastAsia"/>
          <w:sz w:val="26"/>
          <w:szCs w:val="26"/>
        </w:rPr>
        <w:t>设问</w:t>
      </w:r>
      <w:r w:rsidRPr="008203CD">
        <w:rPr>
          <w:rFonts w:asciiTheme="majorEastAsia" w:eastAsiaTheme="majorEastAsia" w:hAnsiTheme="majorEastAsia" w:hint="eastAsia"/>
          <w:sz w:val="26"/>
          <w:szCs w:val="26"/>
        </w:rPr>
        <w:t>指的</w:t>
      </w:r>
      <w:r w:rsidR="002B684B" w:rsidRPr="008203CD">
        <w:rPr>
          <w:rFonts w:asciiTheme="majorEastAsia" w:eastAsiaTheme="majorEastAsia" w:hAnsiTheme="majorEastAsia" w:hint="eastAsia"/>
          <w:sz w:val="26"/>
          <w:szCs w:val="26"/>
        </w:rPr>
        <w:t>是指针对所提出的问题提前设置答案的一种形式。</w:t>
      </w:r>
      <w:r w:rsidR="00587844" w:rsidRPr="008203CD">
        <w:rPr>
          <w:rFonts w:asciiTheme="majorEastAsia" w:eastAsiaTheme="majorEastAsia" w:hAnsiTheme="majorEastAsia" w:hint="eastAsia"/>
          <w:sz w:val="26"/>
          <w:szCs w:val="26"/>
        </w:rPr>
        <w:t>设问</w:t>
      </w:r>
      <w:r w:rsidR="002B684B" w:rsidRPr="008203CD">
        <w:rPr>
          <w:rFonts w:asciiTheme="majorEastAsia" w:eastAsiaTheme="majorEastAsia" w:hAnsiTheme="majorEastAsia" w:hint="eastAsia"/>
          <w:sz w:val="26"/>
          <w:szCs w:val="26"/>
        </w:rPr>
        <w:t>在</w:t>
      </w:r>
      <w:r w:rsidR="00587844" w:rsidRPr="008203CD">
        <w:rPr>
          <w:rFonts w:asciiTheme="majorEastAsia" w:eastAsiaTheme="majorEastAsia" w:hAnsiTheme="majorEastAsia" w:hint="eastAsia"/>
          <w:sz w:val="26"/>
          <w:szCs w:val="26"/>
        </w:rPr>
        <w:t>新闻</w:t>
      </w:r>
      <w:r w:rsidR="002B684B" w:rsidRPr="008203CD">
        <w:rPr>
          <w:rFonts w:asciiTheme="majorEastAsia" w:eastAsiaTheme="majorEastAsia" w:hAnsiTheme="majorEastAsia" w:hint="eastAsia"/>
          <w:sz w:val="26"/>
          <w:szCs w:val="26"/>
        </w:rPr>
        <w:t>标题中</w:t>
      </w:r>
      <w:r w:rsidR="00587844" w:rsidRPr="008203CD">
        <w:rPr>
          <w:rFonts w:asciiTheme="majorEastAsia" w:eastAsiaTheme="majorEastAsia" w:hAnsiTheme="majorEastAsia" w:hint="eastAsia"/>
          <w:sz w:val="26"/>
          <w:szCs w:val="26"/>
        </w:rPr>
        <w:t>得以</w:t>
      </w:r>
      <w:r w:rsidR="002B684B" w:rsidRPr="008203CD">
        <w:rPr>
          <w:rFonts w:asciiTheme="majorEastAsia" w:eastAsiaTheme="majorEastAsia" w:hAnsiTheme="majorEastAsia" w:hint="eastAsia"/>
          <w:sz w:val="26"/>
          <w:szCs w:val="26"/>
        </w:rPr>
        <w:t>广泛</w:t>
      </w:r>
      <w:r w:rsidR="00587844" w:rsidRPr="008203CD">
        <w:rPr>
          <w:rFonts w:asciiTheme="majorEastAsia" w:eastAsiaTheme="majorEastAsia" w:hAnsiTheme="majorEastAsia" w:hint="eastAsia"/>
          <w:sz w:val="26"/>
          <w:szCs w:val="26"/>
        </w:rPr>
        <w:t>运用，深受读者的关注</w:t>
      </w:r>
      <w:r w:rsidR="002B684B" w:rsidRPr="008203CD">
        <w:rPr>
          <w:rFonts w:asciiTheme="majorEastAsia" w:eastAsiaTheme="majorEastAsia" w:hAnsiTheme="majorEastAsia" w:hint="eastAsia"/>
          <w:sz w:val="26"/>
          <w:szCs w:val="26"/>
        </w:rPr>
        <w:t>。</w:t>
      </w:r>
      <w:r w:rsidRPr="008203CD">
        <w:rPr>
          <w:rFonts w:asciiTheme="majorEastAsia" w:eastAsiaTheme="majorEastAsia" w:hAnsiTheme="majorEastAsia" w:hint="eastAsia"/>
          <w:sz w:val="26"/>
          <w:szCs w:val="26"/>
        </w:rPr>
        <w:t>例如：</w:t>
      </w:r>
    </w:p>
    <w:p w:rsidR="00F427E4" w:rsidRPr="008203CD" w:rsidRDefault="00F427E4" w:rsidP="001E25A9">
      <w:pPr>
        <w:spacing w:after="0" w:line="348" w:lineRule="auto"/>
        <w:rPr>
          <w:rFonts w:ascii="FangSong" w:eastAsia="FangSong" w:hAnsi="FangSong"/>
          <w:sz w:val="26"/>
          <w:szCs w:val="26"/>
          <w:lang w:val="vi-VN"/>
        </w:rPr>
      </w:pPr>
      <w:r w:rsidRPr="008203CD">
        <w:rPr>
          <w:rFonts w:ascii="FangSong" w:eastAsia="FangSong" w:hAnsi="FangSong" w:hint="eastAsia"/>
          <w:sz w:val="26"/>
          <w:szCs w:val="26"/>
        </w:rPr>
        <w:t xml:space="preserve">    （</w:t>
      </w:r>
      <w:r w:rsidR="008466A4" w:rsidRPr="008203CD">
        <w:rPr>
          <w:rFonts w:ascii="FangSong" w:eastAsia="FangSong" w:hAnsi="FangSong" w:hint="eastAsia"/>
          <w:sz w:val="26"/>
          <w:szCs w:val="26"/>
        </w:rPr>
        <w:t>48</w:t>
      </w:r>
      <w:r w:rsidRPr="008203CD">
        <w:rPr>
          <w:rFonts w:ascii="FangSong" w:eastAsia="FangSong" w:hAnsi="FangSong" w:hint="eastAsia"/>
          <w:sz w:val="26"/>
          <w:szCs w:val="26"/>
        </w:rPr>
        <w:t>）好势头是怎么来的？</w:t>
      </w:r>
      <w:r w:rsidRPr="008203CD">
        <w:rPr>
          <w:rFonts w:ascii="FangSong" w:eastAsia="FangSong" w:hAnsi="FangSong"/>
          <w:sz w:val="26"/>
          <w:szCs w:val="26"/>
        </w:rPr>
        <w:t>(</w:t>
      </w:r>
      <w:r w:rsidRPr="008203CD">
        <w:rPr>
          <w:rFonts w:ascii="FangSong" w:eastAsia="FangSong" w:hAnsi="FangSong" w:hint="eastAsia"/>
          <w:sz w:val="26"/>
          <w:szCs w:val="26"/>
        </w:rPr>
        <w:t>200</w:t>
      </w:r>
      <w:r w:rsidRPr="008203CD">
        <w:rPr>
          <w:rFonts w:ascii="FangSong" w:eastAsia="FangSong" w:hAnsi="FangSong"/>
          <w:sz w:val="26"/>
          <w:szCs w:val="26"/>
          <w:lang w:val="vi-VN"/>
        </w:rPr>
        <w:t>1/2/1)</w:t>
      </w:r>
    </w:p>
    <w:p w:rsidR="00AB6FCB" w:rsidRDefault="00F427E4" w:rsidP="001E25A9">
      <w:pPr>
        <w:spacing w:after="0" w:line="348" w:lineRule="auto"/>
        <w:ind w:firstLine="525"/>
        <w:rPr>
          <w:rFonts w:ascii="FangSong" w:eastAsia="FangSong" w:hAnsi="FangSong"/>
          <w:sz w:val="26"/>
          <w:szCs w:val="26"/>
          <w:lang w:val="vi-VN"/>
        </w:rPr>
      </w:pPr>
      <w:r w:rsidRPr="008203CD">
        <w:rPr>
          <w:rFonts w:ascii="FangSong" w:eastAsia="FangSong" w:hAnsi="FangSong" w:hint="eastAsia"/>
          <w:sz w:val="26"/>
          <w:szCs w:val="26"/>
          <w:lang w:val="vi-VN"/>
        </w:rPr>
        <w:t>（</w:t>
      </w:r>
      <w:r w:rsidR="008466A4" w:rsidRPr="008203CD">
        <w:rPr>
          <w:rFonts w:ascii="FangSong" w:eastAsia="FangSong" w:hAnsi="FangSong" w:hint="eastAsia"/>
          <w:sz w:val="26"/>
          <w:szCs w:val="26"/>
          <w:lang w:val="vi-VN"/>
        </w:rPr>
        <w:t>49</w:t>
      </w:r>
      <w:r w:rsidRPr="008203CD">
        <w:rPr>
          <w:rFonts w:ascii="FangSong" w:eastAsia="FangSong" w:hAnsi="FangSong" w:hint="eastAsia"/>
          <w:sz w:val="26"/>
          <w:szCs w:val="26"/>
          <w:lang w:val="vi-VN"/>
        </w:rPr>
        <w:t>）身份决定命运，还是奋斗决定命运？</w:t>
      </w:r>
      <w:r w:rsidRPr="008203CD">
        <w:rPr>
          <w:rFonts w:ascii="FangSong" w:eastAsia="FangSong" w:hAnsi="FangSong"/>
          <w:sz w:val="26"/>
          <w:szCs w:val="26"/>
          <w:lang w:val="vi-VN"/>
        </w:rPr>
        <w:t>(</w:t>
      </w:r>
      <w:r w:rsidRPr="008203CD">
        <w:rPr>
          <w:rFonts w:ascii="FangSong" w:eastAsia="FangSong" w:hAnsi="FangSong" w:hint="eastAsia"/>
          <w:sz w:val="26"/>
          <w:szCs w:val="26"/>
          <w:lang w:val="vi-VN"/>
        </w:rPr>
        <w:t>2010</w:t>
      </w:r>
      <w:r w:rsidRPr="008203CD">
        <w:rPr>
          <w:rFonts w:ascii="FangSong" w:eastAsia="FangSong" w:hAnsi="FangSong"/>
          <w:sz w:val="26"/>
          <w:szCs w:val="26"/>
          <w:lang w:val="vi-VN"/>
        </w:rPr>
        <w:t>/11/</w:t>
      </w:r>
      <w:r w:rsidRPr="008203CD">
        <w:rPr>
          <w:rFonts w:ascii="FangSong" w:eastAsia="FangSong" w:hAnsi="FangSong" w:hint="eastAsia"/>
          <w:sz w:val="26"/>
          <w:szCs w:val="26"/>
          <w:lang w:val="vi-VN"/>
        </w:rPr>
        <w:t>1</w:t>
      </w:r>
      <w:r w:rsidRPr="008203CD">
        <w:rPr>
          <w:rFonts w:ascii="FangSong" w:eastAsia="FangSong" w:hAnsi="FangSong"/>
          <w:sz w:val="26"/>
          <w:szCs w:val="26"/>
          <w:lang w:val="vi-VN"/>
        </w:rPr>
        <w:t>1)</w:t>
      </w:r>
    </w:p>
    <w:p w:rsidR="00D069A4" w:rsidRPr="00ED02EE" w:rsidRDefault="00AB6FCB" w:rsidP="001E25A9">
      <w:pPr>
        <w:spacing w:after="0" w:line="348" w:lineRule="auto"/>
        <w:rPr>
          <w:rFonts w:ascii="FangSong" w:eastAsia="FangSong" w:hAnsi="FangSong"/>
          <w:i/>
          <w:sz w:val="26"/>
          <w:szCs w:val="26"/>
          <w:lang w:val="vi-VN"/>
        </w:rPr>
      </w:pPr>
      <w:r w:rsidRPr="00ED02EE">
        <w:rPr>
          <w:rFonts w:asciiTheme="majorEastAsia" w:eastAsiaTheme="majorEastAsia" w:hAnsiTheme="majorEastAsia" w:hint="eastAsia"/>
          <w:i/>
          <w:sz w:val="26"/>
          <w:szCs w:val="26"/>
          <w:lang w:val="vi-VN"/>
        </w:rPr>
        <w:t>2.2.4.7</w:t>
      </w:r>
      <w:r w:rsidR="00D069A4" w:rsidRPr="00ED02EE">
        <w:rPr>
          <w:rFonts w:hint="eastAsia"/>
          <w:i/>
          <w:sz w:val="26"/>
          <w:szCs w:val="26"/>
          <w:lang w:val="vi-VN"/>
        </w:rPr>
        <w:t>《人民日报》新闻标题中所采用的</w:t>
      </w:r>
      <w:r w:rsidR="002B684B" w:rsidRPr="00ED02EE">
        <w:rPr>
          <w:rFonts w:asciiTheme="majorEastAsia" w:eastAsiaTheme="majorEastAsia" w:hAnsiTheme="majorEastAsia" w:hint="eastAsia"/>
          <w:i/>
          <w:sz w:val="26"/>
          <w:szCs w:val="26"/>
          <w:lang w:val="vi-VN"/>
        </w:rPr>
        <w:t>引用</w:t>
      </w:r>
    </w:p>
    <w:p w:rsidR="002B684B" w:rsidRPr="008203CD" w:rsidRDefault="002B684B" w:rsidP="001E25A9">
      <w:pPr>
        <w:spacing w:after="0" w:line="348" w:lineRule="auto"/>
        <w:ind w:firstLine="480"/>
        <w:rPr>
          <w:rFonts w:asciiTheme="majorEastAsia" w:eastAsiaTheme="majorEastAsia" w:hAnsiTheme="majorEastAsia"/>
          <w:sz w:val="26"/>
          <w:szCs w:val="26"/>
        </w:rPr>
      </w:pPr>
      <w:r w:rsidRPr="008203CD">
        <w:rPr>
          <w:rFonts w:asciiTheme="majorEastAsia" w:eastAsiaTheme="majorEastAsia" w:hAnsiTheme="majorEastAsia" w:hint="eastAsia"/>
          <w:sz w:val="26"/>
          <w:szCs w:val="26"/>
          <w:lang w:val="vi-VN"/>
        </w:rPr>
        <w:t>引用是借助一些名人名言或一些比较经典的表达修饰句子的手法。</w:t>
      </w:r>
      <w:r w:rsidR="00CE135A" w:rsidRPr="008203CD">
        <w:rPr>
          <w:rFonts w:asciiTheme="majorEastAsia" w:eastAsiaTheme="majorEastAsia" w:hAnsiTheme="majorEastAsia" w:hint="eastAsia"/>
          <w:sz w:val="26"/>
          <w:szCs w:val="26"/>
        </w:rPr>
        <w:t>据我们的考察，《人民日报》采取的引用只有</w:t>
      </w:r>
      <w:r w:rsidR="00CE135A" w:rsidRPr="008203CD">
        <w:rPr>
          <w:rFonts w:ascii="FangSong" w:eastAsia="FangSong" w:hAnsi="FangSong" w:cs="Arial"/>
          <w:color w:val="000000" w:themeColor="text1"/>
          <w:sz w:val="26"/>
          <w:szCs w:val="26"/>
          <w:lang w:val="vi-VN"/>
        </w:rPr>
        <w:t>42/1726</w:t>
      </w:r>
      <w:r w:rsidR="00E603B0" w:rsidRPr="008203CD">
        <w:rPr>
          <w:rFonts w:asciiTheme="minorEastAsia" w:hAnsiTheme="minorEastAsia" w:cs="Arial" w:hint="eastAsia"/>
          <w:color w:val="000000" w:themeColor="text1"/>
          <w:sz w:val="26"/>
          <w:szCs w:val="26"/>
          <w:lang w:val="vi-VN"/>
        </w:rPr>
        <w:t>条</w:t>
      </w:r>
      <w:r w:rsidR="00CE135A" w:rsidRPr="008203CD">
        <w:rPr>
          <w:rFonts w:asciiTheme="minorEastAsia" w:hAnsiTheme="minorEastAsia" w:cs="Arial" w:hint="eastAsia"/>
          <w:color w:val="000000" w:themeColor="text1"/>
          <w:sz w:val="26"/>
          <w:szCs w:val="26"/>
          <w:lang w:val="vi-VN"/>
        </w:rPr>
        <w:t>，</w:t>
      </w:r>
      <w:r w:rsidR="00E603B0" w:rsidRPr="008203CD">
        <w:rPr>
          <w:rFonts w:asciiTheme="minorEastAsia" w:hAnsiTheme="minorEastAsia" w:cs="Arial" w:hint="eastAsia"/>
          <w:color w:val="000000" w:themeColor="text1"/>
          <w:sz w:val="26"/>
          <w:szCs w:val="26"/>
          <w:lang w:val="vi-VN"/>
        </w:rPr>
        <w:t>占</w:t>
      </w:r>
      <w:r w:rsidR="00CE135A" w:rsidRPr="008203CD">
        <w:rPr>
          <w:rFonts w:asciiTheme="minorEastAsia" w:hAnsiTheme="minorEastAsia" w:cs="Arial"/>
          <w:color w:val="000000" w:themeColor="text1"/>
          <w:sz w:val="26"/>
          <w:szCs w:val="26"/>
          <w:lang w:val="vi-VN"/>
        </w:rPr>
        <w:t>2.44%</w:t>
      </w:r>
      <w:r w:rsidR="00E603B0" w:rsidRPr="008203CD">
        <w:rPr>
          <w:rFonts w:asciiTheme="minorEastAsia" w:hAnsiTheme="minorEastAsia" w:cs="Arial" w:hint="eastAsia"/>
          <w:color w:val="000000" w:themeColor="text1"/>
          <w:sz w:val="26"/>
          <w:szCs w:val="26"/>
          <w:lang w:val="vi-VN"/>
        </w:rPr>
        <w:t>。</w:t>
      </w:r>
      <w:r w:rsidR="00E603B0" w:rsidRPr="008203CD">
        <w:rPr>
          <w:rFonts w:asciiTheme="majorEastAsia" w:eastAsiaTheme="majorEastAsia" w:hAnsiTheme="majorEastAsia" w:hint="eastAsia"/>
          <w:sz w:val="26"/>
          <w:szCs w:val="26"/>
        </w:rPr>
        <w:t>例如：</w:t>
      </w:r>
    </w:p>
    <w:p w:rsidR="002B684B" w:rsidRPr="008203CD" w:rsidRDefault="00E603B0" w:rsidP="001E25A9">
      <w:pPr>
        <w:spacing w:after="0" w:line="348" w:lineRule="auto"/>
        <w:ind w:firstLine="480"/>
        <w:rPr>
          <w:rFonts w:ascii="FangSong" w:eastAsia="FangSong" w:hAnsi="FangSong" w:cs="Arial"/>
          <w:color w:val="000000" w:themeColor="text1"/>
          <w:sz w:val="26"/>
          <w:szCs w:val="26"/>
          <w:lang w:val="vi-VN"/>
        </w:rPr>
      </w:pPr>
      <w:r w:rsidRPr="008203CD">
        <w:rPr>
          <w:rFonts w:ascii="FangSong" w:eastAsia="FangSong" w:hAnsi="FangSong" w:cs="Arial" w:hint="eastAsia"/>
          <w:color w:val="000000" w:themeColor="text1"/>
          <w:sz w:val="26"/>
          <w:szCs w:val="26"/>
        </w:rPr>
        <w:t>（</w:t>
      </w:r>
      <w:r w:rsidR="00774DDF" w:rsidRPr="008203CD">
        <w:rPr>
          <w:rFonts w:ascii="FangSong" w:eastAsia="FangSong" w:hAnsi="FangSong" w:cs="Arial" w:hint="eastAsia"/>
          <w:color w:val="000000" w:themeColor="text1"/>
          <w:sz w:val="26"/>
          <w:szCs w:val="26"/>
        </w:rPr>
        <w:t>50</w:t>
      </w:r>
      <w:r w:rsidRPr="008203CD">
        <w:rPr>
          <w:rFonts w:ascii="FangSong" w:eastAsia="FangSong" w:hAnsi="FangSong" w:cs="Arial" w:hint="eastAsia"/>
          <w:color w:val="000000" w:themeColor="text1"/>
          <w:sz w:val="26"/>
          <w:szCs w:val="26"/>
        </w:rPr>
        <w:t>）</w:t>
      </w:r>
      <w:r w:rsidR="002B684B" w:rsidRPr="008203CD">
        <w:rPr>
          <w:rFonts w:ascii="FangSong" w:eastAsia="FangSong" w:hAnsi="FangSong" w:cs="Arial" w:hint="eastAsia"/>
          <w:color w:val="000000" w:themeColor="text1"/>
          <w:sz w:val="26"/>
          <w:szCs w:val="26"/>
        </w:rPr>
        <w:t>看病没有熟人 照样如沐春风</w:t>
      </w:r>
      <w:r w:rsidR="002B684B" w:rsidRPr="008203CD">
        <w:rPr>
          <w:rFonts w:ascii="FangSong" w:eastAsia="FangSong" w:hAnsi="FangSong" w:cs="Arial"/>
          <w:color w:val="000000" w:themeColor="text1"/>
          <w:sz w:val="26"/>
          <w:szCs w:val="26"/>
        </w:rPr>
        <w:t>(</w:t>
      </w:r>
      <w:r w:rsidR="000966C6" w:rsidRPr="008203CD">
        <w:rPr>
          <w:rFonts w:ascii="FangSong" w:eastAsia="FangSong" w:hAnsi="FangSong" w:cs="Arial" w:hint="eastAsia"/>
          <w:color w:val="000000" w:themeColor="text1"/>
          <w:sz w:val="26"/>
          <w:szCs w:val="26"/>
        </w:rPr>
        <w:t>200</w:t>
      </w:r>
      <w:r w:rsidR="002B684B" w:rsidRPr="008203CD">
        <w:rPr>
          <w:rFonts w:ascii="FangSong" w:eastAsia="FangSong" w:hAnsi="FangSong" w:cs="Arial"/>
          <w:color w:val="000000" w:themeColor="text1"/>
          <w:sz w:val="26"/>
          <w:szCs w:val="26"/>
          <w:lang w:val="vi-VN"/>
        </w:rPr>
        <w:t xml:space="preserve">1/2/1) </w:t>
      </w:r>
    </w:p>
    <w:p w:rsidR="002B684B" w:rsidRPr="008203CD" w:rsidRDefault="00E603B0" w:rsidP="001E25A9">
      <w:pPr>
        <w:spacing w:after="0" w:line="348" w:lineRule="auto"/>
        <w:ind w:firstLine="480"/>
        <w:rPr>
          <w:rFonts w:ascii="FangSong" w:eastAsia="FangSong" w:hAnsi="FangSong" w:cs="Arial"/>
          <w:color w:val="000000" w:themeColor="text1"/>
          <w:sz w:val="26"/>
          <w:szCs w:val="26"/>
        </w:rPr>
      </w:pPr>
      <w:r w:rsidRPr="008203CD">
        <w:rPr>
          <w:rFonts w:ascii="FangSong" w:eastAsia="FangSong" w:hAnsi="FangSong" w:cs="Arial" w:hint="eastAsia"/>
          <w:color w:val="000000" w:themeColor="text1"/>
          <w:sz w:val="26"/>
          <w:szCs w:val="26"/>
        </w:rPr>
        <w:t>（</w:t>
      </w:r>
      <w:r w:rsidR="00774DDF" w:rsidRPr="008203CD">
        <w:rPr>
          <w:rFonts w:ascii="FangSong" w:eastAsia="FangSong" w:hAnsi="FangSong" w:cs="Arial" w:hint="eastAsia"/>
          <w:color w:val="000000" w:themeColor="text1"/>
          <w:sz w:val="26"/>
          <w:szCs w:val="26"/>
        </w:rPr>
        <w:t>51</w:t>
      </w:r>
      <w:r w:rsidRPr="008203CD">
        <w:rPr>
          <w:rFonts w:ascii="FangSong" w:eastAsia="FangSong" w:hAnsi="FangSong" w:cs="Arial" w:hint="eastAsia"/>
          <w:color w:val="000000" w:themeColor="text1"/>
          <w:sz w:val="26"/>
          <w:szCs w:val="26"/>
        </w:rPr>
        <w:t>）</w:t>
      </w:r>
      <w:r w:rsidR="002B684B" w:rsidRPr="008203CD">
        <w:rPr>
          <w:rFonts w:ascii="FangSong" w:eastAsia="FangSong" w:hAnsi="FangSong" w:cs="Arial" w:hint="eastAsia"/>
          <w:color w:val="000000" w:themeColor="text1"/>
          <w:sz w:val="26"/>
          <w:szCs w:val="26"/>
        </w:rPr>
        <w:t>“以百姓之心为心”（</w:t>
      </w:r>
      <w:r w:rsidR="000966C6" w:rsidRPr="008203CD">
        <w:rPr>
          <w:rFonts w:ascii="FangSong" w:eastAsia="FangSong" w:hAnsi="FangSong" w:cs="Arial" w:hint="eastAsia"/>
          <w:color w:val="000000" w:themeColor="text1"/>
          <w:sz w:val="26"/>
          <w:szCs w:val="26"/>
        </w:rPr>
        <w:t>2013</w:t>
      </w:r>
      <w:r w:rsidR="002B684B" w:rsidRPr="008203CD">
        <w:rPr>
          <w:rFonts w:ascii="FangSong" w:eastAsia="FangSong" w:hAnsi="FangSong" w:cs="Arial" w:hint="eastAsia"/>
          <w:color w:val="000000" w:themeColor="text1"/>
          <w:sz w:val="26"/>
          <w:szCs w:val="26"/>
        </w:rPr>
        <w:t>/11/1）</w:t>
      </w:r>
    </w:p>
    <w:p w:rsidR="004B242F" w:rsidRPr="00ED02EE" w:rsidRDefault="00AB6FCB" w:rsidP="001E25A9">
      <w:pPr>
        <w:spacing w:after="0" w:line="348" w:lineRule="auto"/>
        <w:rPr>
          <w:rFonts w:asciiTheme="majorEastAsia" w:eastAsiaTheme="majorEastAsia" w:hAnsiTheme="majorEastAsia"/>
          <w:i/>
          <w:color w:val="000000" w:themeColor="text1"/>
          <w:sz w:val="26"/>
          <w:szCs w:val="26"/>
        </w:rPr>
      </w:pPr>
      <w:r w:rsidRPr="00ED02EE">
        <w:rPr>
          <w:rFonts w:asciiTheme="majorEastAsia" w:eastAsiaTheme="majorEastAsia" w:hAnsiTheme="majorEastAsia" w:hint="eastAsia"/>
          <w:i/>
          <w:sz w:val="26"/>
          <w:szCs w:val="26"/>
          <w:lang w:val="vi-VN"/>
        </w:rPr>
        <w:t>2.2.4.8</w:t>
      </w:r>
      <w:r w:rsidR="004B242F" w:rsidRPr="00ED02EE">
        <w:rPr>
          <w:rFonts w:hint="eastAsia"/>
          <w:i/>
          <w:color w:val="000000" w:themeColor="text1"/>
          <w:sz w:val="26"/>
          <w:szCs w:val="26"/>
          <w:lang w:val="vi-VN"/>
        </w:rPr>
        <w:t>《人民日报》新闻标题中所采用的</w:t>
      </w:r>
      <w:r w:rsidR="004B242F" w:rsidRPr="00ED02EE">
        <w:rPr>
          <w:rFonts w:asciiTheme="majorEastAsia" w:eastAsiaTheme="majorEastAsia" w:hAnsiTheme="majorEastAsia" w:hint="eastAsia"/>
          <w:i/>
          <w:color w:val="000000" w:themeColor="text1"/>
          <w:sz w:val="26"/>
          <w:szCs w:val="26"/>
        </w:rPr>
        <w:t>仿拟</w:t>
      </w:r>
    </w:p>
    <w:p w:rsidR="004B242F" w:rsidRPr="008203CD" w:rsidRDefault="004B242F" w:rsidP="001E25A9">
      <w:pPr>
        <w:spacing w:after="0" w:line="348" w:lineRule="auto"/>
        <w:ind w:firstLine="480"/>
        <w:jc w:val="both"/>
        <w:rPr>
          <w:rFonts w:asciiTheme="majorEastAsia" w:eastAsiaTheme="majorEastAsia" w:hAnsiTheme="majorEastAsia"/>
          <w:color w:val="000000" w:themeColor="text1"/>
          <w:sz w:val="26"/>
          <w:szCs w:val="26"/>
        </w:rPr>
      </w:pPr>
      <w:r w:rsidRPr="008203CD">
        <w:rPr>
          <w:rFonts w:asciiTheme="majorEastAsia" w:eastAsiaTheme="majorEastAsia" w:hAnsiTheme="majorEastAsia" w:hint="eastAsia"/>
          <w:color w:val="000000" w:themeColor="text1"/>
          <w:sz w:val="26"/>
          <w:szCs w:val="26"/>
        </w:rPr>
        <w:t>根据不同的构成单位，仿拟可以划分成“仿词”、“仿语”、“仿句”、“仿篇”等类型。在新闻标题中所出现的仿拟有仿词、仿语、仿句。例如：</w:t>
      </w:r>
      <w:r w:rsidRPr="008203CD">
        <w:rPr>
          <w:rFonts w:asciiTheme="majorEastAsia" w:eastAsiaTheme="majorEastAsia" w:hAnsiTheme="majorEastAsia" w:hint="eastAsia"/>
          <w:color w:val="000000" w:themeColor="text1"/>
          <w:sz w:val="26"/>
          <w:szCs w:val="26"/>
        </w:rPr>
        <w:tab/>
      </w:r>
    </w:p>
    <w:p w:rsidR="004B242F" w:rsidRPr="008203CD" w:rsidRDefault="004B242F" w:rsidP="001E25A9">
      <w:pPr>
        <w:spacing w:after="0" w:line="348" w:lineRule="auto"/>
        <w:ind w:firstLine="480"/>
        <w:rPr>
          <w:rFonts w:ascii="FangSong" w:eastAsia="FangSong" w:hAnsi="FangSong"/>
          <w:sz w:val="26"/>
          <w:szCs w:val="26"/>
          <w:lang w:val="vi-VN"/>
        </w:rPr>
      </w:pPr>
      <w:r w:rsidRPr="008203CD">
        <w:rPr>
          <w:rFonts w:ascii="FangSong" w:eastAsia="FangSong" w:hAnsi="FangSong" w:hint="eastAsia"/>
          <w:sz w:val="26"/>
          <w:szCs w:val="26"/>
          <w:lang w:val="vi-VN"/>
        </w:rPr>
        <w:t>（52）“红白歌”与“千年虫” (2000/1/1)</w:t>
      </w:r>
    </w:p>
    <w:p w:rsidR="004B242F" w:rsidRPr="008203CD" w:rsidRDefault="004B242F" w:rsidP="001E25A9">
      <w:pPr>
        <w:spacing w:after="0" w:line="348" w:lineRule="auto"/>
        <w:ind w:firstLine="480"/>
        <w:rPr>
          <w:rFonts w:ascii="FangSong" w:eastAsia="FangSong" w:hAnsi="FangSong" w:cs="Arial"/>
          <w:color w:val="000000" w:themeColor="text1"/>
          <w:sz w:val="26"/>
          <w:szCs w:val="26"/>
          <w:lang w:val="vi-VN"/>
        </w:rPr>
      </w:pPr>
      <w:r w:rsidRPr="008203CD">
        <w:rPr>
          <w:rFonts w:asciiTheme="minorEastAsia" w:hAnsiTheme="minorEastAsia" w:hint="eastAsia"/>
          <w:sz w:val="26"/>
          <w:szCs w:val="26"/>
          <w:lang w:val="vi-VN"/>
        </w:rPr>
        <w:t>（53）</w:t>
      </w:r>
      <w:hyperlink r:id="rId19" w:tgtFrame="_blank" w:history="1">
        <w:r w:rsidRPr="008203CD">
          <w:rPr>
            <w:rStyle w:val="Hyperlink"/>
            <w:rFonts w:ascii="FangSong" w:eastAsia="FangSong" w:hAnsi="FangSong" w:cs="Arial" w:hint="eastAsia"/>
            <w:color w:val="000000" w:themeColor="text1"/>
            <w:sz w:val="26"/>
            <w:szCs w:val="26"/>
            <w:u w:val="none"/>
            <w:lang w:val="vi-VN"/>
          </w:rPr>
          <w:t>承接产业转移不吃“二手饭”</w:t>
        </w:r>
      </w:hyperlink>
      <w:r w:rsidRPr="008203CD">
        <w:rPr>
          <w:rFonts w:ascii="FangSong" w:eastAsia="FangSong" w:hAnsi="FangSong" w:cs="Arial" w:hint="eastAsia"/>
          <w:color w:val="000000" w:themeColor="text1"/>
          <w:sz w:val="26"/>
          <w:szCs w:val="26"/>
          <w:lang w:val="vi-VN"/>
        </w:rPr>
        <w:t xml:space="preserve"> （2012/6/11）</w:t>
      </w:r>
    </w:p>
    <w:p w:rsidR="00D069A4" w:rsidRPr="00ED02EE" w:rsidRDefault="00AB6FCB" w:rsidP="001E25A9">
      <w:pPr>
        <w:spacing w:after="0" w:line="348" w:lineRule="auto"/>
        <w:rPr>
          <w:rFonts w:asciiTheme="majorEastAsia" w:eastAsiaTheme="majorEastAsia" w:hAnsiTheme="majorEastAsia"/>
          <w:i/>
          <w:sz w:val="26"/>
          <w:szCs w:val="26"/>
          <w:lang w:val="vi-VN"/>
        </w:rPr>
      </w:pPr>
      <w:r w:rsidRPr="00ED02EE">
        <w:rPr>
          <w:rFonts w:asciiTheme="majorEastAsia" w:eastAsiaTheme="majorEastAsia" w:hAnsiTheme="majorEastAsia" w:hint="eastAsia"/>
          <w:i/>
          <w:sz w:val="26"/>
          <w:szCs w:val="26"/>
          <w:lang w:val="vi-VN"/>
        </w:rPr>
        <w:t>2.2.4.9</w:t>
      </w:r>
      <w:r w:rsidR="00AF0C9A" w:rsidRPr="00ED02EE">
        <w:rPr>
          <w:rFonts w:hint="eastAsia"/>
          <w:i/>
          <w:sz w:val="26"/>
          <w:szCs w:val="26"/>
          <w:lang w:val="vi-VN"/>
        </w:rPr>
        <w:t>《人民日报》新闻标题中所采用的</w:t>
      </w:r>
      <w:r w:rsidR="00D069A4" w:rsidRPr="00ED02EE">
        <w:rPr>
          <w:rFonts w:asciiTheme="majorEastAsia" w:eastAsiaTheme="majorEastAsia" w:hAnsiTheme="majorEastAsia" w:hint="eastAsia"/>
          <w:i/>
          <w:sz w:val="26"/>
          <w:szCs w:val="26"/>
          <w:lang w:val="vi-VN"/>
        </w:rPr>
        <w:t>典</w:t>
      </w:r>
      <w:r w:rsidR="00AF0C9A" w:rsidRPr="00ED02EE">
        <w:rPr>
          <w:rFonts w:asciiTheme="majorEastAsia" w:eastAsiaTheme="majorEastAsia" w:hAnsiTheme="majorEastAsia" w:hint="eastAsia"/>
          <w:i/>
          <w:sz w:val="26"/>
          <w:szCs w:val="26"/>
          <w:lang w:val="vi-VN"/>
        </w:rPr>
        <w:t>故</w:t>
      </w:r>
    </w:p>
    <w:p w:rsidR="00D069A4" w:rsidRPr="008203CD" w:rsidRDefault="00E52437" w:rsidP="001E25A9">
      <w:pPr>
        <w:spacing w:after="0" w:line="348" w:lineRule="auto"/>
        <w:ind w:firstLine="480"/>
        <w:jc w:val="both"/>
        <w:rPr>
          <w:rFonts w:asciiTheme="majorEastAsia" w:eastAsiaTheme="majorEastAsia" w:hAnsiTheme="majorEastAsia"/>
          <w:sz w:val="26"/>
          <w:szCs w:val="26"/>
        </w:rPr>
      </w:pPr>
      <w:r w:rsidRPr="008203CD">
        <w:rPr>
          <w:rFonts w:hint="eastAsia"/>
          <w:sz w:val="26"/>
          <w:szCs w:val="26"/>
          <w:lang w:val="vi-VN"/>
        </w:rPr>
        <w:t>据我们的统计，《人民日报》所采取的用典手法并不多，仅有</w:t>
      </w:r>
      <w:r w:rsidRPr="008203CD">
        <w:rPr>
          <w:sz w:val="26"/>
          <w:szCs w:val="26"/>
          <w:lang w:val="vi-VN"/>
        </w:rPr>
        <w:t>12/1726</w:t>
      </w:r>
      <w:r w:rsidRPr="008203CD">
        <w:rPr>
          <w:rFonts w:hint="eastAsia"/>
          <w:sz w:val="26"/>
          <w:szCs w:val="26"/>
          <w:lang w:val="vi-VN"/>
        </w:rPr>
        <w:t>条，占</w:t>
      </w:r>
      <w:r w:rsidRPr="008203CD">
        <w:rPr>
          <w:sz w:val="26"/>
          <w:szCs w:val="26"/>
          <w:lang w:val="vi-VN"/>
        </w:rPr>
        <w:t>0.7%</w:t>
      </w:r>
      <w:r w:rsidRPr="008203CD">
        <w:rPr>
          <w:rFonts w:hint="eastAsia"/>
          <w:sz w:val="26"/>
          <w:szCs w:val="26"/>
          <w:lang w:val="vi-VN"/>
        </w:rPr>
        <w:t>。</w:t>
      </w:r>
      <w:r w:rsidR="00AF0C9A" w:rsidRPr="008203CD">
        <w:rPr>
          <w:rFonts w:asciiTheme="majorEastAsia" w:eastAsiaTheme="majorEastAsia" w:hAnsiTheme="majorEastAsia" w:hint="eastAsia"/>
          <w:sz w:val="26"/>
          <w:szCs w:val="26"/>
        </w:rPr>
        <w:t>用典指的</w:t>
      </w:r>
      <w:r w:rsidR="00D069A4" w:rsidRPr="008203CD">
        <w:rPr>
          <w:rFonts w:asciiTheme="majorEastAsia" w:eastAsiaTheme="majorEastAsia" w:hAnsiTheme="majorEastAsia" w:hint="eastAsia"/>
          <w:sz w:val="26"/>
          <w:szCs w:val="26"/>
        </w:rPr>
        <w:t>是引用古时的典籍或者是一些名人名言</w:t>
      </w:r>
      <w:r w:rsidR="00AF0C9A" w:rsidRPr="008203CD">
        <w:rPr>
          <w:rFonts w:asciiTheme="majorEastAsia" w:eastAsiaTheme="majorEastAsia" w:hAnsiTheme="majorEastAsia" w:hint="eastAsia"/>
          <w:sz w:val="26"/>
          <w:szCs w:val="26"/>
        </w:rPr>
        <w:t>以便突出</w:t>
      </w:r>
      <w:r w:rsidR="00D069A4" w:rsidRPr="008203CD">
        <w:rPr>
          <w:rFonts w:asciiTheme="majorEastAsia" w:eastAsiaTheme="majorEastAsia" w:hAnsiTheme="majorEastAsia" w:hint="eastAsia"/>
          <w:sz w:val="26"/>
          <w:szCs w:val="26"/>
        </w:rPr>
        <w:t>所要交代的故事中的文体手法。</w:t>
      </w:r>
      <w:r w:rsidRPr="008203CD">
        <w:rPr>
          <w:rFonts w:asciiTheme="majorEastAsia" w:eastAsiaTheme="majorEastAsia" w:hAnsiTheme="majorEastAsia" w:hint="eastAsia"/>
          <w:sz w:val="26"/>
          <w:szCs w:val="26"/>
        </w:rPr>
        <w:t>这种手法实在是富有创造性的，它将过去与现在的语言文化历史知识联系起来，增强新闻标题信息传递的效益。例如：</w:t>
      </w:r>
    </w:p>
    <w:p w:rsidR="00D069A4" w:rsidRPr="008203CD" w:rsidRDefault="00E52437" w:rsidP="001E25A9">
      <w:pPr>
        <w:spacing w:after="0" w:line="348" w:lineRule="auto"/>
        <w:ind w:firstLine="480"/>
        <w:rPr>
          <w:rFonts w:ascii="FangSong" w:eastAsia="FangSong" w:hAnsi="FangSong" w:cs="Arial"/>
          <w:color w:val="000000" w:themeColor="text1"/>
          <w:sz w:val="26"/>
          <w:szCs w:val="26"/>
        </w:rPr>
      </w:pPr>
      <w:r w:rsidRPr="008203CD">
        <w:rPr>
          <w:rFonts w:hint="eastAsia"/>
          <w:sz w:val="26"/>
          <w:szCs w:val="26"/>
          <w:lang w:val="vi-VN"/>
        </w:rPr>
        <w:t>（</w:t>
      </w:r>
      <w:r w:rsidR="004B242F" w:rsidRPr="008203CD">
        <w:rPr>
          <w:rFonts w:hint="eastAsia"/>
          <w:sz w:val="26"/>
          <w:szCs w:val="26"/>
          <w:lang w:val="vi-VN"/>
        </w:rPr>
        <w:t>54</w:t>
      </w:r>
      <w:r w:rsidRPr="008203CD">
        <w:rPr>
          <w:rFonts w:hint="eastAsia"/>
          <w:sz w:val="26"/>
          <w:szCs w:val="26"/>
          <w:lang w:val="vi-VN"/>
        </w:rPr>
        <w:t>）</w:t>
      </w:r>
      <w:hyperlink r:id="rId20" w:tgtFrame="_blank" w:history="1">
        <w:r w:rsidR="00D069A4" w:rsidRPr="008203CD">
          <w:rPr>
            <w:rStyle w:val="Hyperlink"/>
            <w:rFonts w:ascii="FangSong" w:eastAsia="FangSong" w:hAnsi="FangSong" w:cs="Arial" w:hint="eastAsia"/>
            <w:color w:val="000000" w:themeColor="text1"/>
            <w:sz w:val="26"/>
            <w:szCs w:val="26"/>
            <w:u w:val="none"/>
          </w:rPr>
          <w:t>许长有：官兵心中的“拼命三郎”</w:t>
        </w:r>
      </w:hyperlink>
    </w:p>
    <w:p w:rsidR="00D069A4" w:rsidRPr="008203CD" w:rsidRDefault="00E52437" w:rsidP="00ED02EE">
      <w:pPr>
        <w:spacing w:after="0" w:line="336" w:lineRule="auto"/>
        <w:ind w:firstLine="480"/>
        <w:rPr>
          <w:rFonts w:ascii="SimSun" w:eastAsia="SimSun" w:hAnsi="SimSun" w:cs="Arial"/>
          <w:color w:val="5F5F5F"/>
          <w:sz w:val="26"/>
          <w:szCs w:val="26"/>
        </w:rPr>
      </w:pPr>
      <w:r w:rsidRPr="008203CD">
        <w:rPr>
          <w:rFonts w:ascii="FangSong" w:eastAsia="FangSong" w:hAnsi="FangSong" w:cs="Arial" w:hint="eastAsia"/>
          <w:color w:val="000000" w:themeColor="text1"/>
          <w:sz w:val="26"/>
          <w:szCs w:val="26"/>
        </w:rPr>
        <w:t>（</w:t>
      </w:r>
      <w:r w:rsidR="004B242F" w:rsidRPr="008203CD">
        <w:rPr>
          <w:rFonts w:ascii="FangSong" w:eastAsia="FangSong" w:hAnsi="FangSong" w:cs="Arial" w:hint="eastAsia"/>
          <w:color w:val="000000" w:themeColor="text1"/>
          <w:sz w:val="26"/>
          <w:szCs w:val="26"/>
        </w:rPr>
        <w:t>55</w:t>
      </w:r>
      <w:r w:rsidRPr="008203CD">
        <w:rPr>
          <w:rFonts w:ascii="FangSong" w:eastAsia="FangSong" w:hAnsi="FangSong" w:cs="Arial" w:hint="eastAsia"/>
          <w:color w:val="000000" w:themeColor="text1"/>
          <w:sz w:val="26"/>
          <w:szCs w:val="26"/>
        </w:rPr>
        <w:t>）</w:t>
      </w:r>
      <w:hyperlink r:id="rId21" w:tgtFrame="_blank" w:history="1">
        <w:r w:rsidR="00D069A4" w:rsidRPr="008203CD">
          <w:rPr>
            <w:rStyle w:val="Hyperlink"/>
            <w:rFonts w:ascii="FangSong" w:eastAsia="FangSong" w:hAnsi="FangSong" w:cs="Arial" w:hint="eastAsia"/>
            <w:color w:val="000000" w:themeColor="text1"/>
            <w:sz w:val="26"/>
            <w:szCs w:val="26"/>
            <w:u w:val="none"/>
          </w:rPr>
          <w:t>变化的标普,不变的“事后诸葛亮”</w:t>
        </w:r>
      </w:hyperlink>
      <w:r w:rsidR="00D069A4" w:rsidRPr="008203CD">
        <w:rPr>
          <w:rFonts w:ascii="SimSun" w:eastAsia="SimSun" w:hAnsi="SimSun" w:cs="Arial" w:hint="eastAsia"/>
          <w:color w:val="5F5F5F"/>
          <w:sz w:val="26"/>
          <w:szCs w:val="26"/>
        </w:rPr>
        <w:t>（</w:t>
      </w:r>
      <w:r w:rsidR="000966C6" w:rsidRPr="008203CD">
        <w:rPr>
          <w:rFonts w:ascii="SimSun" w:eastAsia="SimSun" w:hAnsi="SimSun" w:cs="Arial" w:hint="eastAsia"/>
          <w:color w:val="5F5F5F"/>
          <w:sz w:val="26"/>
          <w:szCs w:val="26"/>
        </w:rPr>
        <w:t>2011</w:t>
      </w:r>
      <w:r w:rsidR="00D069A4" w:rsidRPr="008203CD">
        <w:rPr>
          <w:rFonts w:ascii="SimSun" w:eastAsia="SimSun" w:hAnsi="SimSun" w:cs="Arial" w:hint="eastAsia"/>
          <w:color w:val="5F5F5F"/>
          <w:sz w:val="26"/>
          <w:szCs w:val="26"/>
        </w:rPr>
        <w:t>/12/11）</w:t>
      </w:r>
    </w:p>
    <w:p w:rsidR="00E161C2" w:rsidRPr="00ED02EE" w:rsidRDefault="00E63494" w:rsidP="00ED02EE">
      <w:pPr>
        <w:spacing w:after="0" w:line="336" w:lineRule="auto"/>
        <w:jc w:val="both"/>
        <w:rPr>
          <w:rFonts w:asciiTheme="majorEastAsia" w:eastAsiaTheme="majorEastAsia" w:hAnsiTheme="majorEastAsia" w:cs="SimHei"/>
          <w:b/>
          <w:bCs/>
          <w:i/>
          <w:iCs/>
          <w:sz w:val="26"/>
          <w:szCs w:val="26"/>
        </w:rPr>
      </w:pPr>
      <w:r w:rsidRPr="00ED02EE">
        <w:rPr>
          <w:rStyle w:val="Heading5Spacing3pt"/>
          <w:rFonts w:asciiTheme="majorEastAsia" w:eastAsiaTheme="majorEastAsia" w:hAnsiTheme="majorEastAsia" w:hint="default"/>
          <w:b/>
          <w:bCs/>
          <w:i/>
          <w:iCs/>
          <w:spacing w:val="0"/>
          <w:lang w:eastAsia="zh-CN"/>
        </w:rPr>
        <w:lastRenderedPageBreak/>
        <w:t>2.2.</w:t>
      </w:r>
      <w:bookmarkEnd w:id="46"/>
      <w:r w:rsidR="002B684B" w:rsidRPr="00ED02EE">
        <w:rPr>
          <w:rStyle w:val="Heading5Spacing3pt"/>
          <w:rFonts w:asciiTheme="majorEastAsia" w:eastAsiaTheme="majorEastAsia" w:hAnsiTheme="majorEastAsia" w:hint="default"/>
          <w:b/>
          <w:bCs/>
          <w:i/>
          <w:iCs/>
          <w:spacing w:val="0"/>
          <w:lang w:eastAsia="zh-CN"/>
        </w:rPr>
        <w:t>5</w:t>
      </w:r>
      <w:r w:rsidRPr="00ED02EE">
        <w:rPr>
          <w:rFonts w:asciiTheme="majorEastAsia" w:eastAsiaTheme="majorEastAsia" w:hAnsiTheme="majorEastAsia" w:cs="SimHei" w:hint="eastAsia"/>
          <w:b/>
          <w:bCs/>
          <w:i/>
          <w:iCs/>
          <w:sz w:val="26"/>
          <w:szCs w:val="26"/>
        </w:rPr>
        <w:t>中国2000年至2019年《人民日报》新闻标题</w:t>
      </w:r>
      <w:r w:rsidR="00A968A9" w:rsidRPr="00ED02EE">
        <w:rPr>
          <w:rFonts w:asciiTheme="majorEastAsia" w:eastAsiaTheme="majorEastAsia" w:hAnsiTheme="majorEastAsia" w:cs="SimHei" w:hint="eastAsia"/>
          <w:b/>
          <w:bCs/>
          <w:i/>
          <w:iCs/>
          <w:sz w:val="26"/>
          <w:szCs w:val="26"/>
        </w:rPr>
        <w:t>话题</w:t>
      </w:r>
      <w:r w:rsidRPr="00ED02EE">
        <w:rPr>
          <w:rFonts w:asciiTheme="majorEastAsia" w:eastAsiaTheme="majorEastAsia" w:hAnsiTheme="majorEastAsia" w:cs="SimHei" w:hint="eastAsia"/>
          <w:b/>
          <w:bCs/>
          <w:i/>
          <w:iCs/>
          <w:sz w:val="26"/>
          <w:szCs w:val="26"/>
        </w:rPr>
        <w:t>分析</w:t>
      </w:r>
      <w:bookmarkStart w:id="47" w:name="bookmark17"/>
    </w:p>
    <w:p w:rsidR="003F3AB3" w:rsidRPr="00ED02EE" w:rsidRDefault="00AB6FCB" w:rsidP="001E25A9">
      <w:pPr>
        <w:spacing w:after="0" w:line="324" w:lineRule="auto"/>
        <w:jc w:val="both"/>
        <w:rPr>
          <w:rFonts w:asciiTheme="majorEastAsia" w:eastAsiaTheme="majorEastAsia" w:hAnsiTheme="majorEastAsia"/>
          <w:i/>
          <w:sz w:val="26"/>
          <w:szCs w:val="26"/>
        </w:rPr>
      </w:pPr>
      <w:r w:rsidRPr="00ED02EE">
        <w:rPr>
          <w:rFonts w:asciiTheme="majorEastAsia" w:eastAsiaTheme="majorEastAsia" w:hAnsiTheme="majorEastAsia" w:hint="eastAsia"/>
          <w:i/>
          <w:sz w:val="26"/>
          <w:szCs w:val="26"/>
        </w:rPr>
        <w:t>2.2.5.1</w:t>
      </w:r>
      <w:r w:rsidR="003F3AB3" w:rsidRPr="00ED02EE">
        <w:rPr>
          <w:rFonts w:asciiTheme="majorEastAsia" w:eastAsiaTheme="majorEastAsia" w:hAnsiTheme="majorEastAsia" w:hint="eastAsia"/>
          <w:i/>
          <w:sz w:val="26"/>
          <w:szCs w:val="26"/>
        </w:rPr>
        <w:t>关于话题的界定</w:t>
      </w:r>
      <w:bookmarkEnd w:id="47"/>
    </w:p>
    <w:p w:rsidR="00627819" w:rsidRPr="008203CD" w:rsidRDefault="00C97DC7" w:rsidP="001E25A9">
      <w:pPr>
        <w:spacing w:after="0" w:line="324" w:lineRule="auto"/>
        <w:ind w:firstLine="480"/>
        <w:jc w:val="both"/>
        <w:rPr>
          <w:rFonts w:asciiTheme="majorEastAsia" w:eastAsiaTheme="majorEastAsia" w:hAnsiTheme="majorEastAsia"/>
          <w:sz w:val="26"/>
          <w:szCs w:val="26"/>
        </w:rPr>
      </w:pPr>
      <w:r w:rsidRPr="008203CD">
        <w:rPr>
          <w:rFonts w:asciiTheme="majorEastAsia" w:eastAsiaTheme="majorEastAsia" w:hAnsiTheme="majorEastAsia" w:hint="eastAsia"/>
          <w:sz w:val="26"/>
          <w:szCs w:val="26"/>
        </w:rPr>
        <w:t>按照李宝嘉、唐志超（2001）在《现代汉语规范词典》</w:t>
      </w:r>
      <w:r w:rsidRPr="008203CD">
        <w:rPr>
          <w:rStyle w:val="FootnoteReference"/>
          <w:rFonts w:asciiTheme="majorEastAsia" w:eastAsiaTheme="majorEastAsia" w:hAnsiTheme="majorEastAsia"/>
          <w:sz w:val="26"/>
          <w:szCs w:val="26"/>
        </w:rPr>
        <w:footnoteReference w:id="2"/>
      </w:r>
      <w:r w:rsidRPr="008203CD">
        <w:rPr>
          <w:rFonts w:asciiTheme="majorEastAsia" w:eastAsiaTheme="majorEastAsia" w:hAnsiTheme="majorEastAsia" w:hint="eastAsia"/>
          <w:sz w:val="26"/>
          <w:szCs w:val="26"/>
        </w:rPr>
        <w:t>里的解释，话题指的是“谈话的中心”</w:t>
      </w:r>
      <w:r w:rsidR="00627819" w:rsidRPr="008203CD">
        <w:rPr>
          <w:rFonts w:asciiTheme="majorEastAsia" w:eastAsiaTheme="majorEastAsia" w:hAnsiTheme="majorEastAsia" w:hint="eastAsia"/>
          <w:sz w:val="26"/>
          <w:szCs w:val="26"/>
        </w:rPr>
        <w:t>。</w:t>
      </w:r>
    </w:p>
    <w:p w:rsidR="00193D86" w:rsidRPr="00ED02EE" w:rsidRDefault="00AB6FCB" w:rsidP="001E25A9">
      <w:pPr>
        <w:pStyle w:val="Heading60"/>
        <w:keepNext/>
        <w:keepLines/>
        <w:shd w:val="clear" w:color="auto" w:fill="auto"/>
        <w:tabs>
          <w:tab w:val="left" w:pos="318"/>
        </w:tabs>
        <w:spacing w:line="324" w:lineRule="auto"/>
        <w:jc w:val="both"/>
        <w:rPr>
          <w:rFonts w:asciiTheme="majorEastAsia" w:eastAsiaTheme="majorEastAsia" w:hAnsiTheme="majorEastAsia"/>
          <w:i/>
          <w:spacing w:val="0"/>
        </w:rPr>
      </w:pPr>
      <w:bookmarkStart w:id="48" w:name="bookmark19"/>
      <w:r w:rsidRPr="00ED02EE">
        <w:rPr>
          <w:rFonts w:asciiTheme="majorEastAsia" w:eastAsiaTheme="majorEastAsia" w:hAnsiTheme="majorEastAsia" w:hint="eastAsia"/>
          <w:i/>
        </w:rPr>
        <w:t>2.2.5.2</w:t>
      </w:r>
      <w:r w:rsidR="00193D86" w:rsidRPr="00ED02EE">
        <w:rPr>
          <w:rFonts w:asciiTheme="majorEastAsia" w:eastAsiaTheme="majorEastAsia" w:hAnsiTheme="majorEastAsia" w:hint="eastAsia"/>
          <w:i/>
          <w:spacing w:val="0"/>
        </w:rPr>
        <w:t>话题理论在</w:t>
      </w:r>
      <w:r w:rsidR="00E63494" w:rsidRPr="00ED02EE">
        <w:rPr>
          <w:rFonts w:asciiTheme="majorEastAsia" w:eastAsiaTheme="majorEastAsia" w:hAnsiTheme="majorEastAsia" w:hint="eastAsia"/>
          <w:i/>
          <w:spacing w:val="0"/>
        </w:rPr>
        <w:t>《人民日报》新闻</w:t>
      </w:r>
      <w:r w:rsidR="00193D86" w:rsidRPr="00ED02EE">
        <w:rPr>
          <w:rFonts w:asciiTheme="majorEastAsia" w:eastAsiaTheme="majorEastAsia" w:hAnsiTheme="majorEastAsia" w:hint="eastAsia"/>
          <w:i/>
          <w:spacing w:val="0"/>
        </w:rPr>
        <w:t>标题</w:t>
      </w:r>
      <w:r w:rsidR="00534B83" w:rsidRPr="00ED02EE">
        <w:rPr>
          <w:rFonts w:asciiTheme="majorEastAsia" w:eastAsiaTheme="majorEastAsia" w:hAnsiTheme="majorEastAsia" w:hint="eastAsia"/>
          <w:i/>
          <w:spacing w:val="0"/>
        </w:rPr>
        <w:t>设计</w:t>
      </w:r>
      <w:r w:rsidR="00193D86" w:rsidRPr="00ED02EE">
        <w:rPr>
          <w:rFonts w:asciiTheme="majorEastAsia" w:eastAsiaTheme="majorEastAsia" w:hAnsiTheme="majorEastAsia" w:hint="eastAsia"/>
          <w:i/>
          <w:spacing w:val="0"/>
        </w:rPr>
        <w:t>的运用</w:t>
      </w:r>
      <w:bookmarkEnd w:id="48"/>
    </w:p>
    <w:p w:rsidR="001E6D55" w:rsidRPr="008203CD" w:rsidRDefault="001E6D55" w:rsidP="001E25A9">
      <w:pPr>
        <w:spacing w:after="0" w:line="324" w:lineRule="auto"/>
        <w:ind w:firstLine="480"/>
        <w:jc w:val="both"/>
        <w:rPr>
          <w:rFonts w:asciiTheme="majorEastAsia" w:eastAsiaTheme="majorEastAsia" w:hAnsiTheme="majorEastAsia"/>
          <w:sz w:val="26"/>
          <w:szCs w:val="26"/>
        </w:rPr>
      </w:pPr>
      <w:r w:rsidRPr="008203CD">
        <w:rPr>
          <w:rFonts w:asciiTheme="majorEastAsia" w:eastAsiaTheme="majorEastAsia" w:hAnsiTheme="majorEastAsia" w:hint="eastAsia"/>
          <w:sz w:val="26"/>
          <w:szCs w:val="26"/>
        </w:rPr>
        <w:t xml:space="preserve"> 据我们的初步统计，</w:t>
      </w:r>
      <w:r w:rsidR="00193D86" w:rsidRPr="008203CD">
        <w:rPr>
          <w:rFonts w:asciiTheme="majorEastAsia" w:eastAsiaTheme="majorEastAsia" w:hAnsiTheme="majorEastAsia" w:hint="eastAsia"/>
          <w:sz w:val="26"/>
          <w:szCs w:val="26"/>
        </w:rPr>
        <w:t>在新闻标题中</w:t>
      </w:r>
      <w:r w:rsidRPr="008203CD">
        <w:rPr>
          <w:rFonts w:asciiTheme="majorEastAsia" w:eastAsiaTheme="majorEastAsia" w:hAnsiTheme="majorEastAsia" w:hint="eastAsia"/>
          <w:sz w:val="26"/>
          <w:szCs w:val="26"/>
        </w:rPr>
        <w:t>，</w:t>
      </w:r>
      <w:r w:rsidR="00193D86" w:rsidRPr="008203CD">
        <w:rPr>
          <w:rFonts w:asciiTheme="majorEastAsia" w:eastAsiaTheme="majorEastAsia" w:hAnsiTheme="majorEastAsia" w:hint="eastAsia"/>
          <w:sz w:val="26"/>
          <w:szCs w:val="26"/>
        </w:rPr>
        <w:t>主谓式结构</w:t>
      </w:r>
      <w:r w:rsidRPr="008203CD">
        <w:rPr>
          <w:rFonts w:asciiTheme="majorEastAsia" w:eastAsiaTheme="majorEastAsia" w:hAnsiTheme="majorEastAsia" w:hint="eastAsia"/>
          <w:sz w:val="26"/>
          <w:szCs w:val="26"/>
        </w:rPr>
        <w:t>大约</w:t>
      </w:r>
      <w:r w:rsidR="00193D86" w:rsidRPr="008203CD">
        <w:rPr>
          <w:rFonts w:asciiTheme="majorEastAsia" w:eastAsiaTheme="majorEastAsia" w:hAnsiTheme="majorEastAsia" w:hint="eastAsia"/>
          <w:sz w:val="26"/>
          <w:szCs w:val="26"/>
        </w:rPr>
        <w:t>占</w:t>
      </w:r>
      <w:r w:rsidRPr="008203CD">
        <w:rPr>
          <w:rFonts w:asciiTheme="majorEastAsia" w:eastAsiaTheme="majorEastAsia" w:hAnsiTheme="majorEastAsia" w:hint="eastAsia"/>
          <w:sz w:val="26"/>
          <w:szCs w:val="26"/>
        </w:rPr>
        <w:t>有</w:t>
      </w:r>
      <w:r w:rsidR="00193D86" w:rsidRPr="008203CD">
        <w:rPr>
          <w:rFonts w:asciiTheme="majorEastAsia" w:eastAsiaTheme="majorEastAsia" w:hAnsiTheme="majorEastAsia" w:hint="eastAsia"/>
          <w:sz w:val="26"/>
          <w:szCs w:val="26"/>
        </w:rPr>
        <w:t>标题总数的百分之</w:t>
      </w:r>
      <w:r w:rsidRPr="008203CD">
        <w:rPr>
          <w:rFonts w:asciiTheme="majorEastAsia" w:eastAsiaTheme="majorEastAsia" w:hAnsiTheme="majorEastAsia" w:hint="eastAsia"/>
          <w:sz w:val="26"/>
          <w:szCs w:val="26"/>
        </w:rPr>
        <w:t>七</w:t>
      </w:r>
      <w:r w:rsidR="00193D86" w:rsidRPr="008203CD">
        <w:rPr>
          <w:rFonts w:asciiTheme="majorEastAsia" w:eastAsiaTheme="majorEastAsia" w:hAnsiTheme="majorEastAsia" w:hint="eastAsia"/>
          <w:sz w:val="26"/>
          <w:szCs w:val="26"/>
        </w:rPr>
        <w:t>八十</w:t>
      </w:r>
      <w:r w:rsidRPr="008203CD">
        <w:rPr>
          <w:rFonts w:asciiTheme="majorEastAsia" w:eastAsiaTheme="majorEastAsia" w:hAnsiTheme="majorEastAsia" w:hint="eastAsia"/>
          <w:sz w:val="26"/>
          <w:szCs w:val="26"/>
        </w:rPr>
        <w:t>左右。其</w:t>
      </w:r>
      <w:r w:rsidR="00193D86" w:rsidRPr="008203CD">
        <w:rPr>
          <w:rFonts w:asciiTheme="majorEastAsia" w:eastAsiaTheme="majorEastAsia" w:hAnsiTheme="majorEastAsia" w:hint="eastAsia"/>
          <w:sz w:val="26"/>
          <w:szCs w:val="26"/>
        </w:rPr>
        <w:t>结构安排并不是偶然的，而是</w:t>
      </w:r>
      <w:r w:rsidRPr="008203CD">
        <w:rPr>
          <w:rFonts w:asciiTheme="majorEastAsia" w:eastAsiaTheme="majorEastAsia" w:hAnsiTheme="majorEastAsia" w:hint="eastAsia"/>
          <w:sz w:val="26"/>
          <w:szCs w:val="26"/>
        </w:rPr>
        <w:t>记者们</w:t>
      </w:r>
      <w:r w:rsidR="00193D86" w:rsidRPr="008203CD">
        <w:rPr>
          <w:rFonts w:asciiTheme="majorEastAsia" w:eastAsiaTheme="majorEastAsia" w:hAnsiTheme="majorEastAsia" w:hint="eastAsia"/>
          <w:sz w:val="26"/>
          <w:szCs w:val="26"/>
        </w:rPr>
        <w:t>在新闻标题特殊的语用环境</w:t>
      </w:r>
      <w:r w:rsidRPr="008203CD">
        <w:rPr>
          <w:rFonts w:asciiTheme="majorEastAsia" w:eastAsiaTheme="majorEastAsia" w:hAnsiTheme="majorEastAsia" w:hint="eastAsia"/>
          <w:sz w:val="26"/>
          <w:szCs w:val="26"/>
        </w:rPr>
        <w:t>中设计出来</w:t>
      </w:r>
      <w:r w:rsidR="00193D86" w:rsidRPr="008203CD">
        <w:rPr>
          <w:rFonts w:asciiTheme="majorEastAsia" w:eastAsiaTheme="majorEastAsia" w:hAnsiTheme="majorEastAsia" w:hint="eastAsia"/>
          <w:sz w:val="26"/>
          <w:szCs w:val="26"/>
        </w:rPr>
        <w:t>的。</w:t>
      </w:r>
      <w:r w:rsidR="00E144BB" w:rsidRPr="008203CD">
        <w:rPr>
          <w:rFonts w:asciiTheme="majorEastAsia" w:eastAsiaTheme="majorEastAsia" w:hAnsiTheme="majorEastAsia" w:hint="eastAsia"/>
          <w:sz w:val="26"/>
          <w:szCs w:val="26"/>
        </w:rPr>
        <w:t>这就是一种创造。</w:t>
      </w:r>
      <w:r w:rsidRPr="008203CD">
        <w:rPr>
          <w:rFonts w:asciiTheme="majorEastAsia" w:eastAsiaTheme="majorEastAsia" w:hAnsiTheme="majorEastAsia" w:hint="eastAsia"/>
          <w:sz w:val="26"/>
          <w:szCs w:val="26"/>
        </w:rPr>
        <w:t>记者们</w:t>
      </w:r>
      <w:r w:rsidR="00193D86" w:rsidRPr="008203CD">
        <w:rPr>
          <w:rFonts w:asciiTheme="majorEastAsia" w:eastAsiaTheme="majorEastAsia" w:hAnsiTheme="majorEastAsia" w:hint="eastAsia"/>
          <w:sz w:val="26"/>
          <w:szCs w:val="26"/>
        </w:rPr>
        <w:t>根据读者阅读标题的信息接受过程，</w:t>
      </w:r>
      <w:r w:rsidRPr="008203CD">
        <w:rPr>
          <w:rFonts w:asciiTheme="majorEastAsia" w:eastAsiaTheme="majorEastAsia" w:hAnsiTheme="majorEastAsia" w:hint="eastAsia"/>
          <w:sz w:val="26"/>
          <w:szCs w:val="26"/>
        </w:rPr>
        <w:t>要优先话题的语言，首</w:t>
      </w:r>
      <w:r w:rsidR="00193D86" w:rsidRPr="008203CD">
        <w:rPr>
          <w:rFonts w:asciiTheme="majorEastAsia" w:eastAsiaTheme="majorEastAsia" w:hAnsiTheme="majorEastAsia" w:hint="eastAsia"/>
          <w:sz w:val="26"/>
          <w:szCs w:val="26"/>
        </w:rPr>
        <w:t>先</w:t>
      </w:r>
      <w:r w:rsidRPr="008203CD">
        <w:rPr>
          <w:rFonts w:asciiTheme="majorEastAsia" w:eastAsiaTheme="majorEastAsia" w:hAnsiTheme="majorEastAsia" w:hint="eastAsia"/>
          <w:sz w:val="26"/>
          <w:szCs w:val="26"/>
        </w:rPr>
        <w:t>要</w:t>
      </w:r>
      <w:r w:rsidR="00193D86" w:rsidRPr="008203CD">
        <w:rPr>
          <w:rFonts w:asciiTheme="majorEastAsia" w:eastAsiaTheme="majorEastAsia" w:hAnsiTheme="majorEastAsia" w:hint="eastAsia"/>
          <w:sz w:val="26"/>
          <w:szCs w:val="26"/>
        </w:rPr>
        <w:t>确定一个话题作为</w:t>
      </w:r>
      <w:r w:rsidRPr="008203CD">
        <w:rPr>
          <w:rFonts w:asciiTheme="majorEastAsia" w:eastAsiaTheme="majorEastAsia" w:hAnsiTheme="majorEastAsia" w:hint="eastAsia"/>
          <w:sz w:val="26"/>
          <w:szCs w:val="26"/>
        </w:rPr>
        <w:t>建构</w:t>
      </w:r>
      <w:r w:rsidR="00193D86" w:rsidRPr="008203CD">
        <w:rPr>
          <w:rFonts w:asciiTheme="majorEastAsia" w:eastAsiaTheme="majorEastAsia" w:hAnsiTheme="majorEastAsia" w:hint="eastAsia"/>
          <w:sz w:val="26"/>
          <w:szCs w:val="26"/>
        </w:rPr>
        <w:t>整个新闻标题的支撑，</w:t>
      </w:r>
      <w:r w:rsidRPr="008203CD">
        <w:rPr>
          <w:rFonts w:asciiTheme="majorEastAsia" w:eastAsiaTheme="majorEastAsia" w:hAnsiTheme="majorEastAsia" w:hint="eastAsia"/>
          <w:sz w:val="26"/>
          <w:szCs w:val="26"/>
        </w:rPr>
        <w:t>然后在</w:t>
      </w:r>
      <w:r w:rsidR="00193D86" w:rsidRPr="008203CD">
        <w:rPr>
          <w:rFonts w:asciiTheme="majorEastAsia" w:eastAsiaTheme="majorEastAsia" w:hAnsiTheme="majorEastAsia" w:hint="eastAsia"/>
          <w:sz w:val="26"/>
          <w:szCs w:val="26"/>
        </w:rPr>
        <w:t>此</w:t>
      </w:r>
      <w:r w:rsidRPr="008203CD">
        <w:rPr>
          <w:rFonts w:asciiTheme="majorEastAsia" w:eastAsiaTheme="majorEastAsia" w:hAnsiTheme="majorEastAsia" w:hint="eastAsia"/>
          <w:sz w:val="26"/>
          <w:szCs w:val="26"/>
        </w:rPr>
        <w:t>基础上</w:t>
      </w:r>
      <w:r w:rsidR="00193D86" w:rsidRPr="008203CD">
        <w:rPr>
          <w:rFonts w:asciiTheme="majorEastAsia" w:eastAsiaTheme="majorEastAsia" w:hAnsiTheme="majorEastAsia" w:hint="eastAsia"/>
          <w:sz w:val="26"/>
          <w:szCs w:val="26"/>
        </w:rPr>
        <w:t>展开对新闻内容的简要概述，</w:t>
      </w:r>
      <w:r w:rsidRPr="008203CD">
        <w:rPr>
          <w:rFonts w:asciiTheme="majorEastAsia" w:eastAsiaTheme="majorEastAsia" w:hAnsiTheme="majorEastAsia" w:hint="eastAsia"/>
          <w:sz w:val="26"/>
          <w:szCs w:val="26"/>
        </w:rPr>
        <w:t>这样做</w:t>
      </w:r>
      <w:r w:rsidR="00193D86" w:rsidRPr="008203CD">
        <w:rPr>
          <w:rFonts w:asciiTheme="majorEastAsia" w:eastAsiaTheme="majorEastAsia" w:hAnsiTheme="majorEastAsia" w:hint="eastAsia"/>
          <w:sz w:val="26"/>
          <w:szCs w:val="26"/>
        </w:rPr>
        <w:t>是</w:t>
      </w:r>
      <w:r w:rsidRPr="008203CD">
        <w:rPr>
          <w:rFonts w:asciiTheme="majorEastAsia" w:eastAsiaTheme="majorEastAsia" w:hAnsiTheme="majorEastAsia" w:hint="eastAsia"/>
          <w:sz w:val="26"/>
          <w:szCs w:val="26"/>
        </w:rPr>
        <w:t>完全</w:t>
      </w:r>
      <w:r w:rsidR="00193D86" w:rsidRPr="008203CD">
        <w:rPr>
          <w:rFonts w:asciiTheme="majorEastAsia" w:eastAsiaTheme="majorEastAsia" w:hAnsiTheme="majorEastAsia" w:hint="eastAsia"/>
          <w:sz w:val="26"/>
          <w:szCs w:val="26"/>
        </w:rPr>
        <w:t>符合</w:t>
      </w:r>
      <w:r w:rsidRPr="008203CD">
        <w:rPr>
          <w:rFonts w:asciiTheme="majorEastAsia" w:eastAsiaTheme="majorEastAsia" w:hAnsiTheme="majorEastAsia" w:hint="eastAsia"/>
          <w:sz w:val="26"/>
          <w:szCs w:val="26"/>
        </w:rPr>
        <w:t>于</w:t>
      </w:r>
      <w:r w:rsidR="00193D86" w:rsidRPr="008203CD">
        <w:rPr>
          <w:rFonts w:asciiTheme="majorEastAsia" w:eastAsiaTheme="majorEastAsia" w:hAnsiTheme="majorEastAsia" w:hint="eastAsia"/>
          <w:sz w:val="26"/>
          <w:szCs w:val="26"/>
        </w:rPr>
        <w:t>信息传达的规律的。</w:t>
      </w:r>
    </w:p>
    <w:p w:rsidR="00534B83" w:rsidRPr="00ED02EE" w:rsidRDefault="00AB6FCB" w:rsidP="001E25A9">
      <w:pPr>
        <w:pStyle w:val="Heading60"/>
        <w:keepNext/>
        <w:keepLines/>
        <w:shd w:val="clear" w:color="auto" w:fill="auto"/>
        <w:tabs>
          <w:tab w:val="left" w:pos="318"/>
        </w:tabs>
        <w:spacing w:line="324" w:lineRule="auto"/>
        <w:jc w:val="both"/>
        <w:rPr>
          <w:rFonts w:asciiTheme="majorEastAsia" w:eastAsiaTheme="majorEastAsia" w:hAnsiTheme="majorEastAsia"/>
          <w:i/>
          <w:spacing w:val="0"/>
        </w:rPr>
      </w:pPr>
      <w:r w:rsidRPr="00ED02EE">
        <w:rPr>
          <w:rFonts w:asciiTheme="majorEastAsia" w:eastAsiaTheme="majorEastAsia" w:hAnsiTheme="majorEastAsia" w:hint="eastAsia"/>
          <w:i/>
        </w:rPr>
        <w:t xml:space="preserve">2.2.5.3. </w:t>
      </w:r>
      <w:r w:rsidR="00534B83" w:rsidRPr="00ED02EE">
        <w:rPr>
          <w:rFonts w:asciiTheme="majorEastAsia" w:eastAsiaTheme="majorEastAsia" w:hAnsiTheme="majorEastAsia" w:hint="eastAsia"/>
          <w:i/>
          <w:spacing w:val="0"/>
        </w:rPr>
        <w:t>21世纪以来中国《人民日报》新闻标题的话题特点</w:t>
      </w:r>
    </w:p>
    <w:p w:rsidR="00742BB4" w:rsidRPr="008203CD" w:rsidRDefault="00742BB4" w:rsidP="001E25A9">
      <w:pPr>
        <w:spacing w:after="0" w:line="324" w:lineRule="auto"/>
        <w:ind w:firstLine="480"/>
        <w:jc w:val="both"/>
        <w:rPr>
          <w:rFonts w:asciiTheme="majorEastAsia" w:eastAsiaTheme="majorEastAsia" w:hAnsiTheme="majorEastAsia"/>
          <w:sz w:val="26"/>
          <w:szCs w:val="26"/>
        </w:rPr>
      </w:pPr>
      <w:r w:rsidRPr="008203CD">
        <w:rPr>
          <w:rFonts w:asciiTheme="majorEastAsia" w:eastAsiaTheme="majorEastAsia" w:hAnsiTheme="majorEastAsia" w:hint="eastAsia"/>
          <w:sz w:val="26"/>
          <w:szCs w:val="26"/>
        </w:rPr>
        <w:t>话题在句子中的语法功能</w:t>
      </w:r>
      <w:r w:rsidR="00522FD0" w:rsidRPr="008203CD">
        <w:rPr>
          <w:rFonts w:asciiTheme="majorEastAsia" w:eastAsiaTheme="majorEastAsia" w:hAnsiTheme="majorEastAsia" w:hint="eastAsia"/>
          <w:sz w:val="26"/>
          <w:szCs w:val="26"/>
        </w:rPr>
        <w:t>受</w:t>
      </w:r>
      <w:r w:rsidRPr="008203CD">
        <w:rPr>
          <w:rFonts w:asciiTheme="majorEastAsia" w:eastAsiaTheme="majorEastAsia" w:hAnsiTheme="majorEastAsia" w:hint="eastAsia"/>
          <w:sz w:val="26"/>
          <w:szCs w:val="26"/>
        </w:rPr>
        <w:t>到</w:t>
      </w:r>
      <w:r w:rsidR="00522FD0" w:rsidRPr="008203CD">
        <w:rPr>
          <w:rFonts w:asciiTheme="majorEastAsia" w:eastAsiaTheme="majorEastAsia" w:hAnsiTheme="majorEastAsia" w:hint="eastAsia"/>
          <w:sz w:val="26"/>
          <w:szCs w:val="26"/>
        </w:rPr>
        <w:t>高度</w:t>
      </w:r>
      <w:r w:rsidRPr="008203CD">
        <w:rPr>
          <w:rFonts w:asciiTheme="majorEastAsia" w:eastAsiaTheme="majorEastAsia" w:hAnsiTheme="majorEastAsia" w:hint="eastAsia"/>
          <w:sz w:val="26"/>
          <w:szCs w:val="26"/>
        </w:rPr>
        <w:t>重视</w:t>
      </w:r>
      <w:r w:rsidR="00522FD0" w:rsidRPr="008203CD">
        <w:rPr>
          <w:rFonts w:asciiTheme="majorEastAsia" w:eastAsiaTheme="majorEastAsia" w:hAnsiTheme="majorEastAsia" w:hint="eastAsia"/>
          <w:sz w:val="26"/>
          <w:szCs w:val="26"/>
        </w:rPr>
        <w:t>，这也是不足为奇的</w:t>
      </w:r>
      <w:r w:rsidRPr="008203CD">
        <w:rPr>
          <w:rFonts w:asciiTheme="majorEastAsia" w:eastAsiaTheme="majorEastAsia" w:hAnsiTheme="majorEastAsia" w:hint="eastAsia"/>
          <w:sz w:val="26"/>
          <w:szCs w:val="26"/>
        </w:rPr>
        <w:t>。</w:t>
      </w:r>
      <w:r w:rsidR="00A211AD" w:rsidRPr="008203CD">
        <w:rPr>
          <w:rFonts w:asciiTheme="majorEastAsia" w:eastAsiaTheme="majorEastAsia" w:hAnsiTheme="majorEastAsia" w:hint="eastAsia"/>
          <w:sz w:val="26"/>
          <w:szCs w:val="26"/>
        </w:rPr>
        <w:t>因此，《人民日报》的</w:t>
      </w:r>
      <w:r w:rsidRPr="008203CD">
        <w:rPr>
          <w:rFonts w:asciiTheme="majorEastAsia" w:eastAsiaTheme="majorEastAsia" w:hAnsiTheme="majorEastAsia" w:hint="eastAsia"/>
          <w:sz w:val="26"/>
          <w:szCs w:val="26"/>
        </w:rPr>
        <w:t>新闻标题</w:t>
      </w:r>
      <w:r w:rsidR="00A211AD" w:rsidRPr="008203CD">
        <w:rPr>
          <w:rFonts w:asciiTheme="majorEastAsia" w:eastAsiaTheme="majorEastAsia" w:hAnsiTheme="majorEastAsia" w:hint="eastAsia"/>
          <w:sz w:val="26"/>
          <w:szCs w:val="26"/>
        </w:rPr>
        <w:t>也要</w:t>
      </w:r>
      <w:r w:rsidRPr="008203CD">
        <w:rPr>
          <w:rFonts w:asciiTheme="majorEastAsia" w:eastAsiaTheme="majorEastAsia" w:hAnsiTheme="majorEastAsia" w:hint="eastAsia"/>
          <w:sz w:val="26"/>
          <w:szCs w:val="26"/>
        </w:rPr>
        <w:t>遵循汉语句子</w:t>
      </w:r>
      <w:r w:rsidR="00F1786F" w:rsidRPr="008203CD">
        <w:rPr>
          <w:rFonts w:asciiTheme="majorEastAsia" w:eastAsiaTheme="majorEastAsia" w:hAnsiTheme="majorEastAsia" w:hint="eastAsia"/>
          <w:sz w:val="26"/>
          <w:szCs w:val="26"/>
        </w:rPr>
        <w:t>中</w:t>
      </w:r>
      <w:r w:rsidRPr="008203CD">
        <w:rPr>
          <w:rFonts w:asciiTheme="majorEastAsia" w:eastAsiaTheme="majorEastAsia" w:hAnsiTheme="majorEastAsia" w:hint="eastAsia"/>
          <w:sz w:val="26"/>
          <w:szCs w:val="26"/>
        </w:rPr>
        <w:t>的话语原则</w:t>
      </w:r>
      <w:r w:rsidR="00F1786F" w:rsidRPr="008203CD">
        <w:rPr>
          <w:rFonts w:asciiTheme="majorEastAsia" w:eastAsiaTheme="majorEastAsia" w:hAnsiTheme="majorEastAsia" w:hint="eastAsia"/>
          <w:sz w:val="26"/>
          <w:szCs w:val="26"/>
        </w:rPr>
        <w:t>，具体是</w:t>
      </w:r>
      <w:r w:rsidRPr="008203CD">
        <w:rPr>
          <w:rFonts w:asciiTheme="majorEastAsia" w:eastAsiaTheme="majorEastAsia" w:hAnsiTheme="majorEastAsia" w:hint="eastAsia"/>
          <w:sz w:val="26"/>
          <w:szCs w:val="26"/>
        </w:rPr>
        <w:t>标题</w:t>
      </w:r>
      <w:r w:rsidR="00F1786F" w:rsidRPr="008203CD">
        <w:rPr>
          <w:rFonts w:asciiTheme="majorEastAsia" w:eastAsiaTheme="majorEastAsia" w:hAnsiTheme="majorEastAsia" w:hint="eastAsia"/>
          <w:sz w:val="26"/>
          <w:szCs w:val="26"/>
        </w:rPr>
        <w:t>必须</w:t>
      </w:r>
      <w:r w:rsidRPr="008203CD">
        <w:rPr>
          <w:rFonts w:asciiTheme="majorEastAsia" w:eastAsiaTheme="majorEastAsia" w:hAnsiTheme="majorEastAsia" w:hint="eastAsia"/>
          <w:sz w:val="26"/>
          <w:szCs w:val="26"/>
        </w:rPr>
        <w:t>围绕确定的描述对象</w:t>
      </w:r>
      <w:r w:rsidR="00F1786F" w:rsidRPr="008203CD">
        <w:rPr>
          <w:rFonts w:asciiTheme="majorEastAsia" w:eastAsiaTheme="majorEastAsia" w:hAnsiTheme="majorEastAsia" w:hint="eastAsia"/>
          <w:sz w:val="26"/>
          <w:szCs w:val="26"/>
        </w:rPr>
        <w:t>来展示</w:t>
      </w:r>
      <w:r w:rsidRPr="008203CD">
        <w:rPr>
          <w:rFonts w:asciiTheme="majorEastAsia" w:eastAsiaTheme="majorEastAsia" w:hAnsiTheme="majorEastAsia" w:hint="eastAsia"/>
          <w:sz w:val="26"/>
          <w:szCs w:val="26"/>
        </w:rPr>
        <w:t>，</w:t>
      </w:r>
      <w:r w:rsidR="00F1786F" w:rsidRPr="008203CD">
        <w:rPr>
          <w:rFonts w:asciiTheme="majorEastAsia" w:eastAsiaTheme="majorEastAsia" w:hAnsiTheme="majorEastAsia" w:hint="eastAsia"/>
          <w:sz w:val="26"/>
          <w:szCs w:val="26"/>
        </w:rPr>
        <w:t>或</w:t>
      </w:r>
      <w:r w:rsidRPr="008203CD">
        <w:rPr>
          <w:rFonts w:asciiTheme="majorEastAsia" w:eastAsiaTheme="majorEastAsia" w:hAnsiTheme="majorEastAsia" w:hint="eastAsia"/>
          <w:sz w:val="26"/>
          <w:szCs w:val="26"/>
        </w:rPr>
        <w:t>是围绕</w:t>
      </w:r>
      <w:r w:rsidR="00F1786F" w:rsidRPr="008203CD">
        <w:rPr>
          <w:rFonts w:asciiTheme="majorEastAsia" w:eastAsiaTheme="majorEastAsia" w:hAnsiTheme="majorEastAsia" w:hint="eastAsia"/>
          <w:sz w:val="26"/>
          <w:szCs w:val="26"/>
        </w:rPr>
        <w:t>着</w:t>
      </w:r>
      <w:r w:rsidRPr="008203CD">
        <w:rPr>
          <w:rFonts w:asciiTheme="majorEastAsia" w:eastAsiaTheme="majorEastAsia" w:hAnsiTheme="majorEastAsia" w:hint="eastAsia"/>
          <w:sz w:val="26"/>
          <w:szCs w:val="26"/>
        </w:rPr>
        <w:t>一个明确的话题作为出发点</w:t>
      </w:r>
      <w:r w:rsidR="00F1786F" w:rsidRPr="008203CD">
        <w:rPr>
          <w:rFonts w:asciiTheme="majorEastAsia" w:eastAsiaTheme="majorEastAsia" w:hAnsiTheme="majorEastAsia" w:hint="eastAsia"/>
          <w:sz w:val="26"/>
          <w:szCs w:val="26"/>
        </w:rPr>
        <w:t>来进行</w:t>
      </w:r>
      <w:r w:rsidRPr="008203CD">
        <w:rPr>
          <w:rFonts w:asciiTheme="majorEastAsia" w:eastAsiaTheme="majorEastAsia" w:hAnsiTheme="majorEastAsia" w:hint="eastAsia"/>
          <w:sz w:val="26"/>
          <w:szCs w:val="26"/>
        </w:rPr>
        <w:t>描述和评论。话题的语义覆盖</w:t>
      </w:r>
      <w:r w:rsidR="00F1786F" w:rsidRPr="008203CD">
        <w:rPr>
          <w:rFonts w:asciiTheme="majorEastAsia" w:eastAsiaTheme="majorEastAsia" w:hAnsiTheme="majorEastAsia" w:hint="eastAsia"/>
          <w:sz w:val="26"/>
          <w:szCs w:val="26"/>
        </w:rPr>
        <w:t>面</w:t>
      </w:r>
      <w:r w:rsidRPr="008203CD">
        <w:rPr>
          <w:rFonts w:asciiTheme="majorEastAsia" w:eastAsiaTheme="majorEastAsia" w:hAnsiTheme="majorEastAsia" w:hint="eastAsia"/>
          <w:sz w:val="26"/>
          <w:szCs w:val="26"/>
        </w:rPr>
        <w:t>可以涉及几个语句，甚至能够覆盖一个</w:t>
      </w:r>
      <w:r w:rsidR="00F1786F" w:rsidRPr="008203CD">
        <w:rPr>
          <w:rFonts w:asciiTheme="majorEastAsia" w:eastAsiaTheme="majorEastAsia" w:hAnsiTheme="majorEastAsia" w:hint="eastAsia"/>
          <w:sz w:val="26"/>
          <w:szCs w:val="26"/>
        </w:rPr>
        <w:t>较</w:t>
      </w:r>
      <w:r w:rsidRPr="008203CD">
        <w:rPr>
          <w:rFonts w:asciiTheme="majorEastAsia" w:eastAsiaTheme="majorEastAsia" w:hAnsiTheme="majorEastAsia" w:hint="eastAsia"/>
          <w:sz w:val="26"/>
          <w:szCs w:val="26"/>
        </w:rPr>
        <w:t>大的语段。</w:t>
      </w:r>
      <w:r w:rsidR="00F1786F" w:rsidRPr="008203CD">
        <w:rPr>
          <w:rFonts w:asciiTheme="majorEastAsia" w:eastAsiaTheme="majorEastAsia" w:hAnsiTheme="majorEastAsia" w:hint="eastAsia"/>
          <w:sz w:val="26"/>
          <w:szCs w:val="26"/>
        </w:rPr>
        <w:t>由此可见，</w:t>
      </w:r>
      <w:r w:rsidRPr="008203CD">
        <w:rPr>
          <w:rFonts w:asciiTheme="majorEastAsia" w:eastAsiaTheme="majorEastAsia" w:hAnsiTheme="majorEastAsia" w:hint="eastAsia"/>
          <w:sz w:val="26"/>
          <w:szCs w:val="26"/>
        </w:rPr>
        <w:t>话题对句子中</w:t>
      </w:r>
      <w:r w:rsidR="00F1786F" w:rsidRPr="008203CD">
        <w:rPr>
          <w:rFonts w:asciiTheme="majorEastAsia" w:eastAsiaTheme="majorEastAsia" w:hAnsiTheme="majorEastAsia" w:hint="eastAsia"/>
          <w:sz w:val="26"/>
          <w:szCs w:val="26"/>
        </w:rPr>
        <w:t>每个</w:t>
      </w:r>
      <w:r w:rsidRPr="008203CD">
        <w:rPr>
          <w:rFonts w:asciiTheme="majorEastAsia" w:eastAsiaTheme="majorEastAsia" w:hAnsiTheme="majorEastAsia" w:hint="eastAsia"/>
          <w:sz w:val="26"/>
          <w:szCs w:val="26"/>
        </w:rPr>
        <w:t>成分的形式起</w:t>
      </w:r>
      <w:r w:rsidR="00F1786F" w:rsidRPr="008203CD">
        <w:rPr>
          <w:rFonts w:asciiTheme="majorEastAsia" w:eastAsiaTheme="majorEastAsia" w:hAnsiTheme="majorEastAsia" w:hint="eastAsia"/>
          <w:sz w:val="26"/>
          <w:szCs w:val="26"/>
        </w:rPr>
        <w:t>着较大</w:t>
      </w:r>
      <w:r w:rsidRPr="008203CD">
        <w:rPr>
          <w:rFonts w:asciiTheme="majorEastAsia" w:eastAsiaTheme="majorEastAsia" w:hAnsiTheme="majorEastAsia" w:hint="eastAsia"/>
          <w:sz w:val="26"/>
          <w:szCs w:val="26"/>
        </w:rPr>
        <w:t>的制约</w:t>
      </w:r>
      <w:r w:rsidR="00F1786F" w:rsidRPr="008203CD">
        <w:rPr>
          <w:rFonts w:asciiTheme="majorEastAsia" w:eastAsiaTheme="majorEastAsia" w:hAnsiTheme="majorEastAsia" w:hint="eastAsia"/>
          <w:sz w:val="26"/>
          <w:szCs w:val="26"/>
        </w:rPr>
        <w:t>性</w:t>
      </w:r>
      <w:r w:rsidRPr="008203CD">
        <w:rPr>
          <w:rFonts w:asciiTheme="majorEastAsia" w:eastAsiaTheme="majorEastAsia" w:hAnsiTheme="majorEastAsia" w:hint="eastAsia"/>
          <w:sz w:val="26"/>
          <w:szCs w:val="26"/>
        </w:rPr>
        <w:t>作用，话题在语义和语用上</w:t>
      </w:r>
      <w:r w:rsidR="00F1786F" w:rsidRPr="008203CD">
        <w:rPr>
          <w:rFonts w:asciiTheme="majorEastAsia" w:eastAsiaTheme="majorEastAsia" w:hAnsiTheme="majorEastAsia" w:hint="eastAsia"/>
          <w:sz w:val="26"/>
          <w:szCs w:val="26"/>
        </w:rPr>
        <w:t>也会具有一定的</w:t>
      </w:r>
      <w:r w:rsidRPr="008203CD">
        <w:rPr>
          <w:rFonts w:asciiTheme="majorEastAsia" w:eastAsiaTheme="majorEastAsia" w:hAnsiTheme="majorEastAsia" w:hint="eastAsia"/>
          <w:sz w:val="26"/>
          <w:szCs w:val="26"/>
        </w:rPr>
        <w:t>控制能力，反映出话题</w:t>
      </w:r>
      <w:r w:rsidR="00F1786F" w:rsidRPr="008203CD">
        <w:rPr>
          <w:rFonts w:asciiTheme="majorEastAsia" w:eastAsiaTheme="majorEastAsia" w:hAnsiTheme="majorEastAsia" w:hint="eastAsia"/>
          <w:sz w:val="26"/>
          <w:szCs w:val="26"/>
        </w:rPr>
        <w:t>在新闻标题中</w:t>
      </w:r>
      <w:r w:rsidRPr="008203CD">
        <w:rPr>
          <w:rFonts w:asciiTheme="majorEastAsia" w:eastAsiaTheme="majorEastAsia" w:hAnsiTheme="majorEastAsia" w:hint="eastAsia"/>
          <w:sz w:val="26"/>
          <w:szCs w:val="26"/>
        </w:rPr>
        <w:t>具有一定的语法功能。</w:t>
      </w:r>
      <w:r w:rsidR="00325D8D" w:rsidRPr="008203CD">
        <w:rPr>
          <w:rFonts w:asciiTheme="majorEastAsia" w:eastAsiaTheme="majorEastAsia" w:hAnsiTheme="majorEastAsia" w:hint="eastAsia"/>
          <w:sz w:val="26"/>
          <w:szCs w:val="26"/>
        </w:rPr>
        <w:t>在研究新闻标题的过程中，既要关心其句法又要关心其语用意义。这意味着句法和话题研究对新闻标题研究中具有同等的重要性。</w:t>
      </w:r>
    </w:p>
    <w:p w:rsidR="00742BB4" w:rsidRPr="008F363A" w:rsidRDefault="008E1EBF" w:rsidP="001E25A9">
      <w:pPr>
        <w:spacing w:after="0" w:line="324" w:lineRule="auto"/>
        <w:ind w:firstLine="500"/>
        <w:jc w:val="both"/>
        <w:rPr>
          <w:rFonts w:asciiTheme="majorEastAsia" w:eastAsiaTheme="majorEastAsia" w:hAnsiTheme="majorEastAsia"/>
          <w:spacing w:val="-8"/>
          <w:sz w:val="26"/>
          <w:szCs w:val="26"/>
        </w:rPr>
      </w:pPr>
      <w:r w:rsidRPr="008F363A">
        <w:rPr>
          <w:rFonts w:asciiTheme="majorEastAsia" w:eastAsiaTheme="majorEastAsia" w:hAnsiTheme="majorEastAsia" w:hint="eastAsia"/>
          <w:spacing w:val="-8"/>
          <w:sz w:val="26"/>
          <w:szCs w:val="26"/>
        </w:rPr>
        <w:t>深入探索话题中的构成成分，我们发现充当话题</w:t>
      </w:r>
      <w:r w:rsidR="00742BB4" w:rsidRPr="008F363A">
        <w:rPr>
          <w:rFonts w:asciiTheme="majorEastAsia" w:eastAsiaTheme="majorEastAsia" w:hAnsiTheme="majorEastAsia" w:hint="eastAsia"/>
          <w:spacing w:val="-8"/>
          <w:sz w:val="26"/>
          <w:szCs w:val="26"/>
        </w:rPr>
        <w:t>成分的句法结构</w:t>
      </w:r>
      <w:r w:rsidRPr="008F363A">
        <w:rPr>
          <w:rFonts w:asciiTheme="majorEastAsia" w:eastAsiaTheme="majorEastAsia" w:hAnsiTheme="majorEastAsia" w:hint="eastAsia"/>
          <w:spacing w:val="-8"/>
          <w:sz w:val="26"/>
          <w:szCs w:val="26"/>
        </w:rPr>
        <w:t>共有以下几种情况。</w:t>
      </w:r>
    </w:p>
    <w:p w:rsidR="00742BB4" w:rsidRPr="008203CD" w:rsidRDefault="00742BB4" w:rsidP="001E25A9">
      <w:pPr>
        <w:pStyle w:val="ListParagraph"/>
        <w:widowControl w:val="0"/>
        <w:numPr>
          <w:ilvl w:val="0"/>
          <w:numId w:val="36"/>
        </w:numPr>
        <w:spacing w:after="0" w:line="324" w:lineRule="auto"/>
        <w:contextualSpacing w:val="0"/>
        <w:rPr>
          <w:rFonts w:asciiTheme="majorEastAsia" w:eastAsiaTheme="majorEastAsia" w:hAnsiTheme="majorEastAsia"/>
          <w:sz w:val="26"/>
          <w:szCs w:val="26"/>
        </w:rPr>
      </w:pPr>
      <w:r w:rsidRPr="008203CD">
        <w:rPr>
          <w:rFonts w:asciiTheme="majorEastAsia" w:eastAsiaTheme="majorEastAsia" w:hAnsiTheme="majorEastAsia" w:hint="eastAsia"/>
          <w:sz w:val="26"/>
          <w:szCs w:val="26"/>
        </w:rPr>
        <w:t>名词性结构充当话题：</w:t>
      </w:r>
    </w:p>
    <w:p w:rsidR="00143E04" w:rsidRPr="008203CD" w:rsidRDefault="00143E04" w:rsidP="001E25A9">
      <w:pPr>
        <w:widowControl w:val="0"/>
        <w:spacing w:after="0" w:line="324" w:lineRule="auto"/>
        <w:ind w:firstLine="500"/>
        <w:rPr>
          <w:rFonts w:asciiTheme="majorEastAsia" w:eastAsiaTheme="majorEastAsia" w:hAnsiTheme="majorEastAsia"/>
          <w:sz w:val="26"/>
          <w:szCs w:val="26"/>
        </w:rPr>
      </w:pPr>
      <w:r w:rsidRPr="008203CD">
        <w:rPr>
          <w:rFonts w:asciiTheme="majorEastAsia" w:eastAsiaTheme="majorEastAsia" w:hAnsiTheme="majorEastAsia" w:hint="eastAsia"/>
          <w:sz w:val="26"/>
          <w:szCs w:val="26"/>
        </w:rPr>
        <w:t>名词性结构充当新闻话题也较为常见，其中又分为名词充当话题和名词词组充当话题两小类。其话题后面往往出现冒号或者逗号。例如：</w:t>
      </w:r>
    </w:p>
    <w:p w:rsidR="00301603" w:rsidRPr="008203CD" w:rsidRDefault="00301603" w:rsidP="001E25A9">
      <w:pPr>
        <w:pStyle w:val="ListParagraph"/>
        <w:spacing w:after="0" w:line="324" w:lineRule="auto"/>
        <w:contextualSpacing w:val="0"/>
        <w:rPr>
          <w:rFonts w:ascii="FangSong" w:eastAsia="FangSong" w:hAnsi="FangSong"/>
          <w:color w:val="000000" w:themeColor="text1"/>
          <w:sz w:val="26"/>
          <w:szCs w:val="26"/>
          <w:lang w:val="vi-VN"/>
        </w:rPr>
      </w:pPr>
      <w:r w:rsidRPr="008203CD">
        <w:rPr>
          <w:rFonts w:ascii="FangSong" w:eastAsia="FangSong" w:hAnsi="FangSong" w:hint="eastAsia"/>
          <w:color w:val="000000" w:themeColor="text1"/>
          <w:sz w:val="26"/>
          <w:szCs w:val="26"/>
          <w:lang w:val="vi-VN"/>
        </w:rPr>
        <w:t>（</w:t>
      </w:r>
      <w:r w:rsidR="00ED5814" w:rsidRPr="008203CD">
        <w:rPr>
          <w:rFonts w:ascii="FangSong" w:eastAsia="FangSong" w:hAnsi="FangSong" w:hint="eastAsia"/>
          <w:color w:val="000000" w:themeColor="text1"/>
          <w:sz w:val="26"/>
          <w:szCs w:val="26"/>
          <w:lang w:val="vi-VN"/>
        </w:rPr>
        <w:t>5</w:t>
      </w:r>
      <w:r w:rsidR="004B242F" w:rsidRPr="008203CD">
        <w:rPr>
          <w:rFonts w:ascii="FangSong" w:eastAsia="FangSong" w:hAnsi="FangSong" w:hint="eastAsia"/>
          <w:color w:val="000000" w:themeColor="text1"/>
          <w:sz w:val="26"/>
          <w:szCs w:val="26"/>
          <w:lang w:val="vi-VN"/>
        </w:rPr>
        <w:t>6</w:t>
      </w:r>
      <w:r w:rsidRPr="008203CD">
        <w:rPr>
          <w:rFonts w:ascii="FangSong" w:eastAsia="FangSong" w:hAnsi="FangSong" w:hint="eastAsia"/>
          <w:color w:val="000000" w:themeColor="text1"/>
          <w:sz w:val="26"/>
          <w:szCs w:val="26"/>
          <w:lang w:val="vi-VN"/>
        </w:rPr>
        <w:t>）三亚：空气质量排名世界第二</w:t>
      </w:r>
      <w:r w:rsidRPr="008203CD">
        <w:rPr>
          <w:rFonts w:ascii="FangSong" w:eastAsia="FangSong" w:hAnsi="FangSong"/>
          <w:color w:val="000000" w:themeColor="text1"/>
          <w:sz w:val="26"/>
          <w:szCs w:val="26"/>
          <w:lang w:val="vi-VN"/>
        </w:rPr>
        <w:t xml:space="preserve"> (2000/1/1)</w:t>
      </w:r>
    </w:p>
    <w:p w:rsidR="00301603" w:rsidRPr="008203CD" w:rsidRDefault="00301603" w:rsidP="001E25A9">
      <w:pPr>
        <w:pStyle w:val="ListParagraph"/>
        <w:spacing w:after="0" w:line="324" w:lineRule="auto"/>
        <w:contextualSpacing w:val="0"/>
        <w:rPr>
          <w:rFonts w:ascii="FangSong" w:eastAsia="FangSong" w:hAnsi="FangSong" w:cs="Arial"/>
          <w:color w:val="000000" w:themeColor="text1"/>
          <w:sz w:val="26"/>
          <w:szCs w:val="26"/>
          <w:lang w:val="vi-VN"/>
        </w:rPr>
      </w:pPr>
      <w:r w:rsidRPr="008203CD">
        <w:rPr>
          <w:rFonts w:ascii="FangSong" w:eastAsia="FangSong" w:hAnsi="FangSong" w:hint="eastAsia"/>
          <w:color w:val="000000" w:themeColor="text1"/>
          <w:sz w:val="26"/>
          <w:szCs w:val="26"/>
          <w:lang w:val="vi-VN"/>
        </w:rPr>
        <w:t>（</w:t>
      </w:r>
      <w:r w:rsidR="00ED5814" w:rsidRPr="008203CD">
        <w:rPr>
          <w:rFonts w:ascii="FangSong" w:eastAsia="FangSong" w:hAnsi="FangSong" w:hint="eastAsia"/>
          <w:color w:val="000000" w:themeColor="text1"/>
          <w:sz w:val="26"/>
          <w:szCs w:val="26"/>
          <w:lang w:val="vi-VN"/>
        </w:rPr>
        <w:t>5</w:t>
      </w:r>
      <w:r w:rsidR="004B242F" w:rsidRPr="008203CD">
        <w:rPr>
          <w:rFonts w:ascii="FangSong" w:eastAsia="FangSong" w:hAnsi="FangSong" w:hint="eastAsia"/>
          <w:color w:val="000000" w:themeColor="text1"/>
          <w:sz w:val="26"/>
          <w:szCs w:val="26"/>
          <w:lang w:val="vi-VN"/>
        </w:rPr>
        <w:t>7</w:t>
      </w:r>
      <w:r w:rsidRPr="008203CD">
        <w:rPr>
          <w:rFonts w:ascii="FangSong" w:eastAsia="FangSong" w:hAnsi="FangSong" w:hint="eastAsia"/>
          <w:color w:val="000000" w:themeColor="text1"/>
          <w:sz w:val="26"/>
          <w:szCs w:val="26"/>
          <w:lang w:val="vi-VN"/>
        </w:rPr>
        <w:t>）</w:t>
      </w:r>
      <w:hyperlink r:id="rId22" w:tgtFrame="_blank" w:history="1">
        <w:r w:rsidRPr="008203CD">
          <w:rPr>
            <w:rStyle w:val="Hyperlink"/>
            <w:rFonts w:ascii="FangSong" w:eastAsia="FangSong" w:hAnsi="FangSong" w:cs="Arial" w:hint="eastAsia"/>
            <w:color w:val="000000" w:themeColor="text1"/>
            <w:sz w:val="26"/>
            <w:szCs w:val="26"/>
            <w:u w:val="none"/>
            <w:lang w:val="vi-VN"/>
          </w:rPr>
          <w:t>幸福指数：社会评价的新指标</w:t>
        </w:r>
      </w:hyperlink>
      <w:r w:rsidRPr="008203CD">
        <w:rPr>
          <w:rFonts w:ascii="FangSong" w:eastAsia="FangSong" w:hAnsi="FangSong" w:cs="Arial" w:hint="eastAsia"/>
          <w:color w:val="000000" w:themeColor="text1"/>
          <w:sz w:val="26"/>
          <w:szCs w:val="26"/>
          <w:lang w:val="vi-VN"/>
        </w:rPr>
        <w:t>（2011/9/21）</w:t>
      </w:r>
    </w:p>
    <w:p w:rsidR="00890733" w:rsidRPr="008203CD" w:rsidRDefault="00890733" w:rsidP="001E25A9">
      <w:pPr>
        <w:pStyle w:val="ListParagraph"/>
        <w:widowControl w:val="0"/>
        <w:numPr>
          <w:ilvl w:val="0"/>
          <w:numId w:val="36"/>
        </w:numPr>
        <w:spacing w:after="0" w:line="324" w:lineRule="auto"/>
        <w:contextualSpacing w:val="0"/>
        <w:rPr>
          <w:rFonts w:asciiTheme="majorEastAsia" w:eastAsiaTheme="majorEastAsia" w:hAnsiTheme="majorEastAsia"/>
          <w:sz w:val="26"/>
          <w:szCs w:val="26"/>
        </w:rPr>
      </w:pPr>
      <w:r w:rsidRPr="008203CD">
        <w:rPr>
          <w:rFonts w:asciiTheme="majorEastAsia" w:eastAsiaTheme="majorEastAsia" w:hAnsiTheme="majorEastAsia" w:hint="eastAsia"/>
          <w:sz w:val="26"/>
          <w:szCs w:val="26"/>
        </w:rPr>
        <w:t>动词性结构充当话题：</w:t>
      </w:r>
    </w:p>
    <w:p w:rsidR="005016D0" w:rsidRPr="008203CD" w:rsidRDefault="005016D0" w:rsidP="001E25A9">
      <w:pPr>
        <w:pStyle w:val="ListParagraph"/>
        <w:widowControl w:val="0"/>
        <w:spacing w:after="0" w:line="324" w:lineRule="auto"/>
        <w:ind w:left="0" w:firstLine="500"/>
        <w:contextualSpacing w:val="0"/>
        <w:rPr>
          <w:rFonts w:asciiTheme="majorEastAsia" w:eastAsiaTheme="majorEastAsia" w:hAnsiTheme="majorEastAsia"/>
          <w:sz w:val="26"/>
          <w:szCs w:val="26"/>
        </w:rPr>
      </w:pPr>
      <w:r w:rsidRPr="008203CD">
        <w:rPr>
          <w:rFonts w:asciiTheme="majorEastAsia" w:eastAsiaTheme="majorEastAsia" w:hAnsiTheme="majorEastAsia" w:hint="eastAsia"/>
          <w:sz w:val="26"/>
          <w:szCs w:val="26"/>
        </w:rPr>
        <w:t>所谓动词性话题指的是，标题中出现动词或者动词词组充当话题。与名词和名词性词组充当话题相比，动词性话题较为少见。例如：</w:t>
      </w:r>
    </w:p>
    <w:p w:rsidR="00890733" w:rsidRPr="008203CD" w:rsidRDefault="00177F35" w:rsidP="001E25A9">
      <w:pPr>
        <w:spacing w:after="0" w:line="324" w:lineRule="auto"/>
        <w:jc w:val="both"/>
        <w:rPr>
          <w:rFonts w:ascii="FangSong" w:eastAsia="FangSong" w:hAnsi="FangSong" w:cs="Arial"/>
          <w:color w:val="000000" w:themeColor="text1"/>
          <w:sz w:val="26"/>
          <w:szCs w:val="26"/>
          <w:lang w:val="vi-VN"/>
        </w:rPr>
      </w:pPr>
      <w:r w:rsidRPr="008203CD">
        <w:rPr>
          <w:rFonts w:hint="eastAsia"/>
          <w:sz w:val="26"/>
          <w:szCs w:val="26"/>
        </w:rPr>
        <w:t xml:space="preserve">      </w:t>
      </w:r>
      <w:r w:rsidR="00890733" w:rsidRPr="008203CD">
        <w:rPr>
          <w:rFonts w:hint="eastAsia"/>
          <w:sz w:val="26"/>
          <w:szCs w:val="26"/>
        </w:rPr>
        <w:t>（</w:t>
      </w:r>
      <w:r w:rsidR="004B242F" w:rsidRPr="008203CD">
        <w:rPr>
          <w:rFonts w:hint="eastAsia"/>
          <w:sz w:val="26"/>
          <w:szCs w:val="26"/>
        </w:rPr>
        <w:t>58</w:t>
      </w:r>
      <w:r w:rsidR="00890733" w:rsidRPr="008203CD">
        <w:rPr>
          <w:rFonts w:hint="eastAsia"/>
          <w:sz w:val="26"/>
          <w:szCs w:val="26"/>
        </w:rPr>
        <w:t>）扶贫</w:t>
      </w:r>
      <w:hyperlink r:id="rId23" w:tgtFrame="_blank" w:history="1">
        <w:r w:rsidR="00890733" w:rsidRPr="008203CD">
          <w:rPr>
            <w:rStyle w:val="Hyperlink"/>
            <w:rFonts w:ascii="FangSong" w:eastAsia="FangSong" w:hAnsi="FangSong" w:cs="Arial" w:hint="eastAsia"/>
            <w:color w:val="000000" w:themeColor="text1"/>
            <w:sz w:val="26"/>
            <w:szCs w:val="26"/>
            <w:u w:val="none"/>
          </w:rPr>
          <w:t>:投入加上去 干部站得正</w:t>
        </w:r>
      </w:hyperlink>
      <w:r w:rsidR="00890733" w:rsidRPr="008203CD">
        <w:rPr>
          <w:rFonts w:ascii="FangSong" w:eastAsia="FangSong" w:hAnsi="FangSong" w:cs="Arial"/>
          <w:color w:val="000000" w:themeColor="text1"/>
          <w:sz w:val="26"/>
          <w:szCs w:val="26"/>
          <w:lang w:val="vi-VN"/>
        </w:rPr>
        <w:t>(</w:t>
      </w:r>
      <w:r w:rsidR="00890733" w:rsidRPr="008203CD">
        <w:rPr>
          <w:rFonts w:ascii="FangSong" w:eastAsia="FangSong" w:hAnsi="FangSong" w:cs="Arial" w:hint="eastAsia"/>
          <w:color w:val="000000" w:themeColor="text1"/>
          <w:sz w:val="26"/>
          <w:szCs w:val="26"/>
          <w:lang w:val="vi-VN"/>
        </w:rPr>
        <w:t>2016</w:t>
      </w:r>
      <w:r w:rsidR="00890733" w:rsidRPr="008203CD">
        <w:rPr>
          <w:rFonts w:ascii="FangSong" w:eastAsia="FangSong" w:hAnsi="FangSong" w:cs="Arial"/>
          <w:color w:val="000000" w:themeColor="text1"/>
          <w:sz w:val="26"/>
          <w:szCs w:val="26"/>
          <w:lang w:val="vi-VN"/>
        </w:rPr>
        <w:t>/5/1</w:t>
      </w:r>
      <w:r w:rsidR="00890733" w:rsidRPr="008203CD">
        <w:rPr>
          <w:rFonts w:ascii="FangSong" w:eastAsia="FangSong" w:hAnsi="FangSong" w:cs="Arial" w:hint="eastAsia"/>
          <w:color w:val="000000" w:themeColor="text1"/>
          <w:sz w:val="26"/>
          <w:szCs w:val="26"/>
          <w:lang w:val="vi-VN"/>
        </w:rPr>
        <w:t>1</w:t>
      </w:r>
      <w:r w:rsidR="00890733" w:rsidRPr="008203CD">
        <w:rPr>
          <w:rFonts w:ascii="FangSong" w:eastAsia="FangSong" w:hAnsi="FangSong" w:cs="Arial"/>
          <w:color w:val="000000" w:themeColor="text1"/>
          <w:sz w:val="26"/>
          <w:szCs w:val="26"/>
          <w:lang w:val="vi-VN"/>
        </w:rPr>
        <w:t>)</w:t>
      </w:r>
    </w:p>
    <w:p w:rsidR="00ED5814" w:rsidRPr="008F363A" w:rsidRDefault="0036192C" w:rsidP="001E25A9">
      <w:pPr>
        <w:spacing w:after="0" w:line="324" w:lineRule="auto"/>
        <w:ind w:firstLine="500"/>
        <w:jc w:val="both"/>
        <w:rPr>
          <w:rFonts w:asciiTheme="majorEastAsia" w:eastAsiaTheme="majorEastAsia" w:hAnsiTheme="majorEastAsia"/>
          <w:spacing w:val="-8"/>
          <w:sz w:val="26"/>
          <w:szCs w:val="26"/>
        </w:rPr>
      </w:pPr>
      <w:r w:rsidRPr="008F363A">
        <w:rPr>
          <w:rFonts w:asciiTheme="majorEastAsia" w:eastAsiaTheme="majorEastAsia" w:hAnsiTheme="majorEastAsia" w:hint="eastAsia"/>
          <w:spacing w:val="-8"/>
          <w:sz w:val="26"/>
          <w:szCs w:val="26"/>
          <w:lang w:val="vi-VN"/>
        </w:rPr>
        <w:lastRenderedPageBreak/>
        <w:t>深入探索《人民日报》的这一特点</w:t>
      </w:r>
      <w:r w:rsidR="004D4A1C" w:rsidRPr="008F363A">
        <w:rPr>
          <w:rFonts w:asciiTheme="majorEastAsia" w:eastAsiaTheme="majorEastAsia" w:hAnsiTheme="majorEastAsia" w:hint="eastAsia"/>
          <w:spacing w:val="-8"/>
          <w:sz w:val="26"/>
          <w:szCs w:val="26"/>
          <w:lang w:val="vi-VN"/>
        </w:rPr>
        <w:t>，</w:t>
      </w:r>
      <w:r w:rsidRPr="008F363A">
        <w:rPr>
          <w:rFonts w:asciiTheme="majorEastAsia" w:eastAsiaTheme="majorEastAsia" w:hAnsiTheme="majorEastAsia" w:hint="eastAsia"/>
          <w:spacing w:val="-8"/>
          <w:sz w:val="26"/>
          <w:szCs w:val="26"/>
          <w:lang w:val="vi-VN"/>
        </w:rPr>
        <w:t>我们发现，</w:t>
      </w:r>
      <w:r w:rsidR="004D4A1C" w:rsidRPr="008F363A">
        <w:rPr>
          <w:rFonts w:asciiTheme="majorEastAsia" w:eastAsiaTheme="majorEastAsia" w:hAnsiTheme="majorEastAsia" w:hint="eastAsia"/>
          <w:spacing w:val="-8"/>
          <w:sz w:val="26"/>
          <w:szCs w:val="26"/>
          <w:lang w:val="vi-VN"/>
        </w:rPr>
        <w:t>对主谓式新闻标题中话题结构的语义关系类型与句法表现</w:t>
      </w:r>
      <w:r w:rsidRPr="008F363A">
        <w:rPr>
          <w:rFonts w:asciiTheme="majorEastAsia" w:eastAsiaTheme="majorEastAsia" w:hAnsiTheme="majorEastAsia" w:hint="eastAsia"/>
          <w:spacing w:val="-8"/>
          <w:sz w:val="26"/>
          <w:szCs w:val="26"/>
          <w:lang w:val="vi-VN"/>
        </w:rPr>
        <w:t>得较为清楚。</w:t>
      </w:r>
      <w:r w:rsidRPr="008F363A">
        <w:rPr>
          <w:rFonts w:asciiTheme="majorEastAsia" w:eastAsiaTheme="majorEastAsia" w:hAnsiTheme="majorEastAsia" w:hint="eastAsia"/>
          <w:spacing w:val="-8"/>
          <w:sz w:val="26"/>
          <w:szCs w:val="26"/>
        </w:rPr>
        <w:t>其能够</w:t>
      </w:r>
      <w:r w:rsidR="004D4A1C" w:rsidRPr="008F363A">
        <w:rPr>
          <w:rFonts w:asciiTheme="majorEastAsia" w:eastAsiaTheme="majorEastAsia" w:hAnsiTheme="majorEastAsia" w:hint="eastAsia"/>
          <w:spacing w:val="-8"/>
          <w:sz w:val="26"/>
          <w:szCs w:val="26"/>
        </w:rPr>
        <w:t>为标题主语话题化提供一定的依据和规</w:t>
      </w:r>
      <w:r w:rsidRPr="008F363A">
        <w:rPr>
          <w:rFonts w:asciiTheme="majorEastAsia" w:eastAsiaTheme="majorEastAsia" w:hAnsiTheme="majorEastAsia" w:hint="eastAsia"/>
          <w:spacing w:val="-8"/>
          <w:sz w:val="26"/>
          <w:szCs w:val="26"/>
        </w:rPr>
        <w:t>则</w:t>
      </w:r>
      <w:r w:rsidR="004D4A1C" w:rsidRPr="008F363A">
        <w:rPr>
          <w:rFonts w:asciiTheme="majorEastAsia" w:eastAsiaTheme="majorEastAsia" w:hAnsiTheme="majorEastAsia" w:hint="eastAsia"/>
          <w:spacing w:val="-8"/>
          <w:sz w:val="26"/>
          <w:szCs w:val="26"/>
        </w:rPr>
        <w:t>。</w:t>
      </w:r>
    </w:p>
    <w:p w:rsidR="008203CD" w:rsidRPr="00AB6FCB" w:rsidRDefault="008203CD" w:rsidP="00ED02EE">
      <w:pPr>
        <w:pStyle w:val="11"/>
        <w:spacing w:line="336" w:lineRule="auto"/>
        <w:rPr>
          <w:sz w:val="32"/>
          <w:szCs w:val="32"/>
        </w:rPr>
      </w:pPr>
      <w:bookmarkStart w:id="49" w:name="_Toc20668608"/>
      <w:bookmarkStart w:id="50" w:name="_Toc20641794"/>
      <w:r w:rsidRPr="00AB6FCB">
        <w:rPr>
          <w:rFonts w:hint="eastAsia"/>
          <w:sz w:val="32"/>
          <w:szCs w:val="32"/>
        </w:rPr>
        <w:t>小结</w:t>
      </w:r>
      <w:bookmarkEnd w:id="49"/>
    </w:p>
    <w:p w:rsidR="008203CD" w:rsidRPr="008203CD" w:rsidRDefault="008203CD" w:rsidP="00ED02EE">
      <w:pPr>
        <w:spacing w:after="0" w:line="336" w:lineRule="auto"/>
        <w:rPr>
          <w:color w:val="000000" w:themeColor="text1"/>
          <w:lang w:val="vi-VN"/>
        </w:rPr>
      </w:pPr>
    </w:p>
    <w:p w:rsidR="008203CD" w:rsidRPr="008203CD" w:rsidRDefault="008203CD" w:rsidP="00ED02EE">
      <w:pPr>
        <w:spacing w:after="0" w:line="336" w:lineRule="auto"/>
        <w:ind w:firstLine="437"/>
        <w:jc w:val="both"/>
        <w:rPr>
          <w:rFonts w:ascii="SimSun" w:hAnsi="SimSun"/>
          <w:bCs/>
          <w:color w:val="000000" w:themeColor="text1"/>
          <w:sz w:val="26"/>
          <w:szCs w:val="26"/>
        </w:rPr>
      </w:pPr>
      <w:r w:rsidRPr="008203CD">
        <w:rPr>
          <w:rFonts w:ascii="SimSun" w:hAnsi="SimSun" w:hint="eastAsia"/>
          <w:bCs/>
          <w:color w:val="000000" w:themeColor="text1"/>
          <w:sz w:val="26"/>
          <w:szCs w:val="26"/>
          <w:lang w:val="vi-VN"/>
        </w:rPr>
        <w:t xml:space="preserve">  我们选择2000年至2019年期间《人民日报》的1726条标题作为语料，对新闻标题在词语、句式、修辞手法、标点符号和话题特点等多方面的使用特点进行考察与分析。</w:t>
      </w:r>
      <w:r w:rsidRPr="008203CD">
        <w:rPr>
          <w:rFonts w:ascii="SimSun" w:hAnsi="SimSun" w:hint="eastAsia"/>
          <w:bCs/>
          <w:color w:val="000000" w:themeColor="text1"/>
          <w:sz w:val="26"/>
          <w:szCs w:val="26"/>
        </w:rPr>
        <w:t>每一项部分内容又分成更小的层次进行剖析，从而阐明其特点。在句式方面，我们主要着眼于陈述句、祈使句、疑问句和感叹句等探讨其特点。结果发现，陈述句的频率最大。其次是疑问句和祈使句。感叹句所出现的频率最小。值得一提的是，有的表面上的确是疑问句，但是没有用上问号，可是也有的表面上是陈述句，没有出现任何表示疑问的标准，但是作者还是用上问号以表怀疑，从而激发读者的疑心，使读者认真阅读以便找出怀疑的问题之所在。有的标题明明是以句子形式出现但是没有带上任何表示句子的标点符号，特别是没有出现句号。这是因为标题是别居一行，不用句号也可以存在。</w:t>
      </w:r>
    </w:p>
    <w:p w:rsidR="00C0202D" w:rsidRDefault="008203CD" w:rsidP="00ED02EE">
      <w:pPr>
        <w:spacing w:after="0" w:line="336" w:lineRule="auto"/>
        <w:ind w:firstLine="437"/>
        <w:jc w:val="both"/>
        <w:rPr>
          <w:rFonts w:ascii="SimSun" w:hAnsi="SimSun"/>
          <w:bCs/>
          <w:color w:val="000000" w:themeColor="text1"/>
          <w:sz w:val="26"/>
          <w:szCs w:val="26"/>
        </w:rPr>
      </w:pPr>
      <w:r w:rsidRPr="008203CD">
        <w:rPr>
          <w:rFonts w:ascii="SimSun" w:hAnsi="SimSun" w:hint="eastAsia"/>
          <w:bCs/>
          <w:color w:val="000000" w:themeColor="text1"/>
          <w:sz w:val="26"/>
          <w:szCs w:val="26"/>
        </w:rPr>
        <w:t>从词语方面看，新闻标题常出现缩略语、新词语、外来语等。这点说明，新闻是时代的反映方式，新闻要跟得上时代。</w:t>
      </w:r>
    </w:p>
    <w:p w:rsidR="008203CD" w:rsidRPr="008203CD" w:rsidRDefault="008203CD" w:rsidP="00ED02EE">
      <w:pPr>
        <w:spacing w:after="0" w:line="336" w:lineRule="auto"/>
        <w:ind w:firstLine="437"/>
        <w:jc w:val="both"/>
        <w:rPr>
          <w:rFonts w:ascii="SimSun" w:hAnsi="SimSun"/>
          <w:bCs/>
          <w:color w:val="000000" w:themeColor="text1"/>
          <w:sz w:val="26"/>
          <w:szCs w:val="26"/>
        </w:rPr>
      </w:pPr>
      <w:r w:rsidRPr="008203CD">
        <w:rPr>
          <w:rFonts w:ascii="SimSun" w:hAnsi="SimSun" w:hint="eastAsia"/>
          <w:bCs/>
          <w:color w:val="000000" w:themeColor="text1"/>
          <w:sz w:val="26"/>
          <w:szCs w:val="26"/>
        </w:rPr>
        <w:t>从标点符号的使用来看，新闻标题常用的是问号、引号、冒号等。其中，有的原来可以加标点符号，但是作者又不用，也有很多时候，标点符号的使用起到了一定的修辞作用，强有力地反映出作者的用意，从而激发读者对信息阅读的欲望。</w:t>
      </w:r>
    </w:p>
    <w:p w:rsidR="008203CD" w:rsidRPr="008203CD" w:rsidRDefault="008203CD" w:rsidP="00ED02EE">
      <w:pPr>
        <w:spacing w:after="0" w:line="336" w:lineRule="auto"/>
        <w:ind w:firstLine="437"/>
        <w:jc w:val="both"/>
        <w:rPr>
          <w:rFonts w:ascii="SimSun" w:hAnsi="SimSun"/>
          <w:bCs/>
          <w:color w:val="000000" w:themeColor="text1"/>
          <w:sz w:val="26"/>
          <w:szCs w:val="26"/>
        </w:rPr>
      </w:pPr>
      <w:r w:rsidRPr="008203CD">
        <w:rPr>
          <w:rFonts w:ascii="SimSun" w:hAnsi="SimSun" w:hint="eastAsia"/>
          <w:bCs/>
          <w:color w:val="000000" w:themeColor="text1"/>
          <w:sz w:val="26"/>
          <w:szCs w:val="26"/>
        </w:rPr>
        <w:t>《人民日报》的新闻标题以句子和词组两种方式出现。其中，以主谓结构又叫完整句子形式出现更占其优势，因为句子作为最小的语言交际单位，所以，以句子形式出现的标题更能充分表达出作者对每一条新闻的主意，使标题成为每一条新闻的亮眼，也是新闻的窗口。然而，以短语形式出现的标题也占较大的比例，而且它们也会有其特殊的优势，这种标题也可以根据其结构来判断其信息重点和亮点。</w:t>
      </w:r>
    </w:p>
    <w:p w:rsidR="008203CD" w:rsidRPr="008203CD" w:rsidRDefault="008203CD" w:rsidP="00ED02EE">
      <w:pPr>
        <w:spacing w:after="0" w:line="336" w:lineRule="auto"/>
        <w:ind w:firstLine="437"/>
        <w:jc w:val="both"/>
        <w:rPr>
          <w:rFonts w:ascii="SimSun" w:hAnsi="SimSun"/>
          <w:bCs/>
          <w:color w:val="000000" w:themeColor="text1"/>
          <w:sz w:val="26"/>
          <w:szCs w:val="26"/>
        </w:rPr>
      </w:pPr>
      <w:r w:rsidRPr="008203CD">
        <w:rPr>
          <w:rFonts w:ascii="SimSun" w:hAnsi="SimSun" w:hint="eastAsia"/>
          <w:bCs/>
          <w:color w:val="000000" w:themeColor="text1"/>
          <w:sz w:val="26"/>
          <w:szCs w:val="26"/>
        </w:rPr>
        <w:t>谈到新闻标题的语言运用还要谈到修辞手法的运用。经考察，我们发现，《人民日报》新闻标题中所采用的修辞手法主要有比喻、比拟包括拟人和拟物，对偶、排比、引用、用典等多种手法。修辞法的得体运用使新闻标题更加具有吸引力，从而激发读者的阅读欲望，同时也起到了导读作用。在各种修辞手法运用中，值得一提的是新闻标题上出现较多对偶现象。具体表现为两个以上结构相似的词组连用。其中，四字格连用以其特殊的表达能力和节奏感更为常见。</w:t>
      </w:r>
    </w:p>
    <w:p w:rsidR="008203CD" w:rsidRPr="00C0202D" w:rsidRDefault="008203CD" w:rsidP="00ED02EE">
      <w:pPr>
        <w:spacing w:after="0" w:line="336" w:lineRule="auto"/>
        <w:ind w:firstLine="437"/>
        <w:jc w:val="both"/>
        <w:rPr>
          <w:rFonts w:ascii="SimSun" w:hAnsi="SimSun"/>
          <w:bCs/>
          <w:color w:val="000000" w:themeColor="text1"/>
          <w:sz w:val="26"/>
          <w:szCs w:val="26"/>
        </w:rPr>
      </w:pPr>
      <w:r w:rsidRPr="008203CD">
        <w:rPr>
          <w:rFonts w:ascii="SimSun" w:hAnsi="SimSun" w:hint="eastAsia"/>
          <w:bCs/>
          <w:color w:val="000000" w:themeColor="text1"/>
          <w:sz w:val="26"/>
          <w:szCs w:val="26"/>
        </w:rPr>
        <w:lastRenderedPageBreak/>
        <w:t>此外，新闻标题设计也较为讲究话题。由于篇幅的关系，本章仅限于初步分析新闻标题的话题特点及类型，然而，在一定的程度上也能指出话题设计对新闻标题传情达意的作用。</w:t>
      </w:r>
    </w:p>
    <w:p w:rsidR="00DD653B" w:rsidRPr="00AB6FCB" w:rsidRDefault="00194906" w:rsidP="00ED02EE">
      <w:pPr>
        <w:pStyle w:val="Heading1"/>
        <w:spacing w:before="0" w:line="336" w:lineRule="auto"/>
        <w:rPr>
          <w:sz w:val="32"/>
          <w:szCs w:val="32"/>
        </w:rPr>
      </w:pPr>
      <w:r w:rsidRPr="00AB6FCB">
        <w:rPr>
          <w:sz w:val="32"/>
          <w:szCs w:val="32"/>
        </w:rPr>
        <w:t>第三章</w:t>
      </w:r>
      <w:bookmarkEnd w:id="50"/>
      <w:r w:rsidRPr="00AB6FCB">
        <w:rPr>
          <w:rFonts w:hint="eastAsia"/>
          <w:sz w:val="32"/>
          <w:szCs w:val="32"/>
        </w:rPr>
        <w:tab/>
      </w:r>
    </w:p>
    <w:p w:rsidR="00194906" w:rsidRPr="00AB6FCB" w:rsidRDefault="00194906" w:rsidP="00ED02EE">
      <w:pPr>
        <w:pStyle w:val="Heading1"/>
        <w:spacing w:before="0" w:line="336" w:lineRule="auto"/>
        <w:rPr>
          <w:sz w:val="32"/>
          <w:szCs w:val="32"/>
        </w:rPr>
      </w:pPr>
      <w:bookmarkStart w:id="51" w:name="_Toc20641795"/>
      <w:r w:rsidRPr="00AB6FCB">
        <w:rPr>
          <w:sz w:val="32"/>
          <w:szCs w:val="32"/>
        </w:rPr>
        <w:t>新闻标题的翻译</w:t>
      </w:r>
      <w:r w:rsidR="00DD653B" w:rsidRPr="00AB6FCB">
        <w:rPr>
          <w:rFonts w:hint="eastAsia"/>
          <w:sz w:val="32"/>
          <w:szCs w:val="32"/>
        </w:rPr>
        <w:t>现状考察</w:t>
      </w:r>
      <w:r w:rsidR="00D41EFE" w:rsidRPr="00AB6FCB">
        <w:rPr>
          <w:rFonts w:hint="eastAsia"/>
          <w:sz w:val="32"/>
          <w:szCs w:val="32"/>
        </w:rPr>
        <w:t>分析</w:t>
      </w:r>
      <w:r w:rsidR="00DD653B" w:rsidRPr="00AB6FCB">
        <w:rPr>
          <w:rFonts w:hint="eastAsia"/>
          <w:sz w:val="32"/>
          <w:szCs w:val="32"/>
        </w:rPr>
        <w:t>及</w:t>
      </w:r>
      <w:r w:rsidR="00D41EFE" w:rsidRPr="00AB6FCB">
        <w:rPr>
          <w:rFonts w:hint="eastAsia"/>
          <w:sz w:val="32"/>
          <w:szCs w:val="32"/>
        </w:rPr>
        <w:t>相关的教学几点思考</w:t>
      </w:r>
      <w:bookmarkEnd w:id="51"/>
    </w:p>
    <w:p w:rsidR="00194906" w:rsidRPr="008203CD" w:rsidRDefault="00194906" w:rsidP="00ED02EE">
      <w:pPr>
        <w:pStyle w:val="Heading2"/>
        <w:spacing w:before="0" w:line="336" w:lineRule="auto"/>
      </w:pPr>
      <w:bookmarkStart w:id="52" w:name="_Toc20641796"/>
      <w:r w:rsidRPr="008203CD">
        <w:t>3.</w:t>
      </w:r>
      <w:r w:rsidR="00030ADB" w:rsidRPr="008203CD">
        <w:rPr>
          <w:rFonts w:hint="eastAsia"/>
        </w:rPr>
        <w:t>1</w:t>
      </w:r>
      <w:r w:rsidRPr="008203CD">
        <w:t xml:space="preserve"> </w:t>
      </w:r>
      <w:r w:rsidRPr="008203CD">
        <w:t>对中文报纸新闻标题越译的一些考察</w:t>
      </w:r>
      <w:r w:rsidR="00D41EFE" w:rsidRPr="008203CD">
        <w:rPr>
          <w:rFonts w:hint="eastAsia"/>
        </w:rPr>
        <w:t>与分析</w:t>
      </w:r>
      <w:bookmarkEnd w:id="52"/>
    </w:p>
    <w:p w:rsidR="00194906" w:rsidRPr="008F363A" w:rsidRDefault="00030ADB" w:rsidP="00ED02EE">
      <w:pPr>
        <w:pStyle w:val="Heading3"/>
        <w:spacing w:before="0" w:line="336" w:lineRule="auto"/>
        <w:rPr>
          <w:i/>
        </w:rPr>
      </w:pPr>
      <w:bookmarkStart w:id="53" w:name="_Toc20641797"/>
      <w:r w:rsidRPr="008F363A">
        <w:rPr>
          <w:i/>
        </w:rPr>
        <w:t>3.</w:t>
      </w:r>
      <w:r w:rsidRPr="008F363A">
        <w:rPr>
          <w:rFonts w:hint="eastAsia"/>
          <w:i/>
        </w:rPr>
        <w:t>1</w:t>
      </w:r>
      <w:r w:rsidR="00194906" w:rsidRPr="008F363A">
        <w:rPr>
          <w:i/>
        </w:rPr>
        <w:t xml:space="preserve">.1 </w:t>
      </w:r>
      <w:r w:rsidR="00194906" w:rsidRPr="008F363A">
        <w:rPr>
          <w:i/>
        </w:rPr>
        <w:t>考察说明</w:t>
      </w:r>
      <w:bookmarkEnd w:id="53"/>
    </w:p>
    <w:p w:rsidR="00353F04" w:rsidRPr="008203CD" w:rsidRDefault="00353F04" w:rsidP="00ED02EE">
      <w:pPr>
        <w:spacing w:after="0" w:line="336" w:lineRule="auto"/>
        <w:jc w:val="both"/>
        <w:rPr>
          <w:rFonts w:ascii="Times New Roman" w:hAnsi="Times New Roman"/>
          <w:sz w:val="26"/>
          <w:szCs w:val="26"/>
        </w:rPr>
      </w:pPr>
      <w:r w:rsidRPr="008203CD">
        <w:rPr>
          <w:rFonts w:ascii="Times New Roman" w:hAnsi="Times New Roman" w:hint="eastAsia"/>
          <w:sz w:val="26"/>
          <w:szCs w:val="26"/>
        </w:rPr>
        <w:tab/>
      </w:r>
      <w:r w:rsidRPr="008203CD">
        <w:rPr>
          <w:rFonts w:ascii="Times New Roman" w:hAnsi="Times New Roman" w:hint="eastAsia"/>
          <w:sz w:val="26"/>
          <w:szCs w:val="26"/>
        </w:rPr>
        <w:t>为了获得关于《人民日报》新闻标题汉译越的可靠资料，我们拟定从所获的</w:t>
      </w:r>
      <w:r w:rsidRPr="008203CD">
        <w:rPr>
          <w:rFonts w:ascii="Times New Roman" w:hAnsi="Times New Roman" w:hint="eastAsia"/>
          <w:sz w:val="26"/>
          <w:szCs w:val="26"/>
        </w:rPr>
        <w:t>1726</w:t>
      </w:r>
      <w:r w:rsidRPr="008203CD">
        <w:rPr>
          <w:rFonts w:ascii="Times New Roman" w:hAnsi="Times New Roman" w:hint="eastAsia"/>
          <w:sz w:val="26"/>
          <w:szCs w:val="26"/>
        </w:rPr>
        <w:t>条新闻标题中</w:t>
      </w:r>
      <w:r w:rsidR="008813BF" w:rsidRPr="008203CD">
        <w:rPr>
          <w:rFonts w:ascii="Times New Roman" w:hAnsi="Times New Roman" w:hint="eastAsia"/>
          <w:sz w:val="26"/>
          <w:szCs w:val="26"/>
        </w:rPr>
        <w:t>偶然</w:t>
      </w:r>
      <w:r w:rsidRPr="008203CD">
        <w:rPr>
          <w:rFonts w:ascii="Times New Roman" w:hAnsi="Times New Roman" w:hint="eastAsia"/>
          <w:sz w:val="26"/>
          <w:szCs w:val="26"/>
        </w:rPr>
        <w:t>选择出</w:t>
      </w:r>
      <w:r w:rsidR="008813BF" w:rsidRPr="008203CD">
        <w:rPr>
          <w:rFonts w:ascii="Times New Roman" w:hAnsi="Times New Roman" w:hint="eastAsia"/>
          <w:sz w:val="26"/>
          <w:szCs w:val="26"/>
        </w:rPr>
        <w:t xml:space="preserve">300 </w:t>
      </w:r>
      <w:r w:rsidR="008813BF" w:rsidRPr="008203CD">
        <w:rPr>
          <w:rFonts w:ascii="Times New Roman" w:hAnsi="Times New Roman" w:hint="eastAsia"/>
          <w:sz w:val="26"/>
          <w:szCs w:val="26"/>
        </w:rPr>
        <w:t>条请有关翻译专家、汉语专业本科生的翻译科研小组的教师进行越译。收回资料我们进行处理并归类。从中找出译者在翻译的过程中已经采取哪些翻译方法和翻译策略。同时根据相关的翻译理论结合这</w:t>
      </w:r>
      <w:r w:rsidR="008813BF" w:rsidRPr="008203CD">
        <w:rPr>
          <w:rFonts w:ascii="Times New Roman" w:hAnsi="Times New Roman" w:hint="eastAsia"/>
          <w:sz w:val="26"/>
          <w:szCs w:val="26"/>
        </w:rPr>
        <w:t>300</w:t>
      </w:r>
      <w:r w:rsidR="008813BF" w:rsidRPr="008203CD">
        <w:rPr>
          <w:rFonts w:ascii="Times New Roman" w:hAnsi="Times New Roman" w:hint="eastAsia"/>
          <w:sz w:val="26"/>
          <w:szCs w:val="26"/>
        </w:rPr>
        <w:t>条新闻标题的</w:t>
      </w:r>
      <w:r w:rsidR="005A307C" w:rsidRPr="008203CD">
        <w:rPr>
          <w:rFonts w:ascii="Times New Roman" w:hAnsi="Times New Roman" w:hint="eastAsia"/>
          <w:sz w:val="26"/>
          <w:szCs w:val="26"/>
        </w:rPr>
        <w:t>越</w:t>
      </w:r>
      <w:r w:rsidR="008813BF" w:rsidRPr="008203CD">
        <w:rPr>
          <w:rFonts w:ascii="Times New Roman" w:hAnsi="Times New Roman" w:hint="eastAsia"/>
          <w:sz w:val="26"/>
          <w:szCs w:val="26"/>
        </w:rPr>
        <w:t>译</w:t>
      </w:r>
      <w:r w:rsidR="005A307C" w:rsidRPr="008203CD">
        <w:rPr>
          <w:rFonts w:ascii="Times New Roman" w:hAnsi="Times New Roman" w:hint="eastAsia"/>
          <w:sz w:val="26"/>
          <w:szCs w:val="26"/>
        </w:rPr>
        <w:t>现状进行评析，阐明其优劣。进而探讨其原因并提出相关的意见和建议。</w:t>
      </w:r>
    </w:p>
    <w:p w:rsidR="00194906" w:rsidRPr="008F363A" w:rsidRDefault="00030ADB" w:rsidP="00ED02EE">
      <w:pPr>
        <w:pStyle w:val="Heading3"/>
        <w:spacing w:before="0" w:line="336" w:lineRule="auto"/>
        <w:rPr>
          <w:i/>
        </w:rPr>
      </w:pPr>
      <w:bookmarkStart w:id="54" w:name="_Toc20641798"/>
      <w:r w:rsidRPr="008F363A">
        <w:rPr>
          <w:i/>
        </w:rPr>
        <w:t>3.</w:t>
      </w:r>
      <w:r w:rsidRPr="008F363A">
        <w:rPr>
          <w:rFonts w:hint="eastAsia"/>
          <w:i/>
        </w:rPr>
        <w:t>1</w:t>
      </w:r>
      <w:r w:rsidR="00194906" w:rsidRPr="008F363A">
        <w:rPr>
          <w:i/>
        </w:rPr>
        <w:t xml:space="preserve">.2 </w:t>
      </w:r>
      <w:r w:rsidR="00194906" w:rsidRPr="008F363A">
        <w:rPr>
          <w:i/>
        </w:rPr>
        <w:t>考察结果</w:t>
      </w:r>
      <w:r w:rsidR="00D41EFE" w:rsidRPr="008F363A">
        <w:rPr>
          <w:rFonts w:hint="eastAsia"/>
          <w:i/>
        </w:rPr>
        <w:t>与</w:t>
      </w:r>
      <w:r w:rsidR="00194906" w:rsidRPr="008F363A">
        <w:rPr>
          <w:i/>
        </w:rPr>
        <w:t>分析</w:t>
      </w:r>
      <w:bookmarkEnd w:id="54"/>
    </w:p>
    <w:p w:rsidR="00747FC4" w:rsidRDefault="00800074" w:rsidP="00ED02EE">
      <w:pPr>
        <w:spacing w:after="0" w:line="336" w:lineRule="auto"/>
        <w:ind w:firstLine="720"/>
        <w:jc w:val="both"/>
        <w:rPr>
          <w:rFonts w:ascii="SimSun" w:eastAsia="SimSun" w:hAnsi="SimSun"/>
          <w:sz w:val="26"/>
          <w:szCs w:val="26"/>
        </w:rPr>
      </w:pPr>
      <w:r w:rsidRPr="008203CD">
        <w:rPr>
          <w:rFonts w:ascii="SimSun" w:eastAsia="SimSun" w:hAnsi="SimSun" w:hint="eastAsia"/>
          <w:sz w:val="26"/>
          <w:szCs w:val="26"/>
        </w:rPr>
        <w:t>可喜的是，在我们发去的300</w:t>
      </w:r>
      <w:r w:rsidR="007E4981" w:rsidRPr="008203CD">
        <w:rPr>
          <w:rFonts w:ascii="SimSun" w:eastAsia="SimSun" w:hAnsi="SimSun" w:hint="eastAsia"/>
          <w:sz w:val="26"/>
          <w:szCs w:val="26"/>
        </w:rPr>
        <w:t>条新闻标题中收回来的就有278/300条合格，还有22/300</w:t>
      </w:r>
      <w:r w:rsidRPr="008203CD">
        <w:rPr>
          <w:rFonts w:ascii="SimSun" w:eastAsia="SimSun" w:hAnsi="SimSun" w:hint="eastAsia"/>
          <w:sz w:val="26"/>
          <w:szCs w:val="26"/>
        </w:rPr>
        <w:t>条未曾翻译，</w:t>
      </w:r>
      <w:r w:rsidR="007E4981" w:rsidRPr="008203CD">
        <w:rPr>
          <w:rFonts w:ascii="SimSun" w:eastAsia="SimSun" w:hAnsi="SimSun" w:hint="eastAsia"/>
          <w:sz w:val="26"/>
          <w:szCs w:val="26"/>
        </w:rPr>
        <w:t>算作不合格，</w:t>
      </w:r>
      <w:r w:rsidRPr="008203CD">
        <w:rPr>
          <w:rFonts w:ascii="SimSun" w:eastAsia="SimSun" w:hAnsi="SimSun" w:hint="eastAsia"/>
          <w:sz w:val="26"/>
          <w:szCs w:val="26"/>
        </w:rPr>
        <w:t>占</w:t>
      </w:r>
      <w:r w:rsidR="00747FC4" w:rsidRPr="008203CD">
        <w:rPr>
          <w:rFonts w:ascii="SimSun" w:eastAsia="SimSun" w:hAnsi="SimSun" w:hint="eastAsia"/>
          <w:sz w:val="26"/>
          <w:szCs w:val="26"/>
        </w:rPr>
        <w:t>7.33</w:t>
      </w:r>
      <w:r w:rsidRPr="008203CD">
        <w:rPr>
          <w:rFonts w:ascii="SimSun" w:eastAsia="SimSun" w:hAnsi="SimSun" w:hint="eastAsia"/>
          <w:sz w:val="26"/>
          <w:szCs w:val="26"/>
        </w:rPr>
        <w:t>%。其余。经翻译都能基本上保持原文的意义和形式，是可以接受的。关于译者在翻译过程中采取哪些翻译方法、翻译技巧和翻译策略，我们经过考察结果的初步处理，</w:t>
      </w:r>
      <w:r w:rsidR="00F36B38">
        <w:rPr>
          <w:rFonts w:ascii="SimSun" w:eastAsia="SimSun" w:hAnsi="SimSun" w:hint="eastAsia"/>
          <w:sz w:val="26"/>
          <w:szCs w:val="26"/>
        </w:rPr>
        <w:t>结果如下：</w:t>
      </w:r>
    </w:p>
    <w:p w:rsidR="00F36B38" w:rsidRPr="00ED02EE" w:rsidRDefault="00F36B38" w:rsidP="00ED02EE">
      <w:pPr>
        <w:spacing w:after="0" w:line="336" w:lineRule="auto"/>
        <w:jc w:val="both"/>
        <w:rPr>
          <w:rFonts w:ascii="SimSun" w:hAnsi="SimSun"/>
          <w:i/>
          <w:color w:val="000000"/>
          <w:sz w:val="26"/>
          <w:szCs w:val="26"/>
        </w:rPr>
      </w:pPr>
      <w:r w:rsidRPr="00ED02EE">
        <w:rPr>
          <w:rFonts w:ascii="SimSun" w:hAnsi="SimSun" w:hint="eastAsia"/>
          <w:i/>
          <w:color w:val="000000"/>
          <w:sz w:val="26"/>
          <w:szCs w:val="26"/>
        </w:rPr>
        <w:t>3.1.2.1翻译方法的运用</w:t>
      </w:r>
    </w:p>
    <w:p w:rsidR="00F36B38" w:rsidRPr="00F36B38" w:rsidRDefault="00F36B38" w:rsidP="00ED02EE">
      <w:pPr>
        <w:spacing w:after="0" w:line="336" w:lineRule="auto"/>
        <w:ind w:firstLine="720"/>
        <w:jc w:val="both"/>
        <w:rPr>
          <w:rFonts w:ascii="Times New Roman" w:eastAsia="SimSun" w:hAnsi="Times New Roman" w:cs="Times New Roman"/>
          <w:sz w:val="26"/>
          <w:szCs w:val="26"/>
        </w:rPr>
      </w:pPr>
      <w:r w:rsidRPr="00F36B38">
        <w:rPr>
          <w:rFonts w:ascii="Times New Roman" w:eastAsia="SimSun" w:hAnsi="Times New Roman" w:cs="Times New Roman"/>
          <w:sz w:val="26"/>
          <w:szCs w:val="26"/>
        </w:rPr>
        <w:t>考察结果表明，从翻译方法上看，各位译者主要采取直译法进行翻译。共有</w:t>
      </w:r>
      <w:r w:rsidRPr="00F36B38">
        <w:rPr>
          <w:rFonts w:ascii="Times New Roman" w:eastAsia="SimSun" w:hAnsi="Times New Roman" w:cs="Times New Roman"/>
          <w:sz w:val="26"/>
          <w:szCs w:val="26"/>
        </w:rPr>
        <w:t>202/278</w:t>
      </w:r>
      <w:r w:rsidRPr="00F36B38">
        <w:rPr>
          <w:rFonts w:ascii="Times New Roman" w:eastAsia="SimSun" w:hAnsi="Times New Roman" w:cs="Times New Roman"/>
          <w:sz w:val="26"/>
          <w:szCs w:val="26"/>
        </w:rPr>
        <w:t>条新闻标题，占</w:t>
      </w:r>
      <w:r w:rsidRPr="00F36B38">
        <w:rPr>
          <w:rFonts w:ascii="Times New Roman" w:eastAsia="SimSun" w:hAnsi="Times New Roman" w:cs="Times New Roman"/>
          <w:sz w:val="26"/>
          <w:szCs w:val="26"/>
        </w:rPr>
        <w:t>72.66%</w:t>
      </w:r>
      <w:r w:rsidRPr="00F36B38">
        <w:rPr>
          <w:rFonts w:ascii="Times New Roman" w:eastAsia="SimSun" w:hAnsi="Times New Roman" w:cs="Times New Roman"/>
          <w:sz w:val="26"/>
          <w:szCs w:val="26"/>
        </w:rPr>
        <w:t>。其余是采取意译法，共有</w:t>
      </w:r>
      <w:r w:rsidRPr="00F36B38">
        <w:rPr>
          <w:rFonts w:ascii="Times New Roman" w:eastAsia="SimSun" w:hAnsi="Times New Roman" w:cs="Times New Roman"/>
          <w:sz w:val="26"/>
          <w:szCs w:val="26"/>
        </w:rPr>
        <w:t>76/278</w:t>
      </w:r>
      <w:r w:rsidRPr="00F36B38">
        <w:rPr>
          <w:rFonts w:ascii="Times New Roman" w:eastAsia="SimSun" w:hAnsi="Times New Roman" w:cs="Times New Roman"/>
          <w:sz w:val="26"/>
          <w:szCs w:val="26"/>
        </w:rPr>
        <w:t>条，占</w:t>
      </w:r>
      <w:r w:rsidRPr="00F36B38">
        <w:rPr>
          <w:rFonts w:ascii="Times New Roman" w:eastAsia="SimSun" w:hAnsi="Times New Roman" w:cs="Times New Roman"/>
          <w:sz w:val="26"/>
          <w:szCs w:val="26"/>
        </w:rPr>
        <w:t>27.34%</w:t>
      </w:r>
      <w:r w:rsidRPr="00F36B38">
        <w:rPr>
          <w:rFonts w:ascii="Times New Roman" w:eastAsia="SimSun" w:hAnsi="Times New Roman" w:cs="Times New Roman"/>
          <w:sz w:val="26"/>
          <w:szCs w:val="26"/>
        </w:rPr>
        <w:t>。例如：</w:t>
      </w:r>
    </w:p>
    <w:p w:rsidR="00F36B38" w:rsidRPr="00F36B38" w:rsidRDefault="00F36B38" w:rsidP="00ED02EE">
      <w:pPr>
        <w:spacing w:after="0" w:line="336" w:lineRule="auto"/>
        <w:jc w:val="both"/>
        <w:rPr>
          <w:rFonts w:ascii="Times New Roman" w:eastAsia="SimSun" w:hAnsi="Times New Roman" w:cs="Times New Roman"/>
          <w:sz w:val="26"/>
          <w:szCs w:val="26"/>
        </w:rPr>
      </w:pPr>
      <w:r w:rsidRPr="00F36B38">
        <w:rPr>
          <w:rFonts w:ascii="Times New Roman" w:eastAsia="SimSun" w:hAnsi="Times New Roman" w:cs="Times New Roman"/>
          <w:sz w:val="26"/>
          <w:szCs w:val="26"/>
        </w:rPr>
        <w:t>（</w:t>
      </w:r>
      <w:r>
        <w:rPr>
          <w:rFonts w:ascii="Times New Roman" w:eastAsia="SimSun" w:hAnsi="Times New Roman" w:cs="Times New Roman"/>
          <w:sz w:val="26"/>
          <w:szCs w:val="26"/>
          <w:lang w:val="vi-VN"/>
        </w:rPr>
        <w:t>59</w:t>
      </w:r>
      <w:r w:rsidRPr="00F36B38">
        <w:rPr>
          <w:rFonts w:ascii="Times New Roman" w:eastAsia="SimSun" w:hAnsi="Times New Roman" w:cs="Times New Roman"/>
          <w:sz w:val="26"/>
          <w:szCs w:val="26"/>
        </w:rPr>
        <w:t>）破解</w:t>
      </w:r>
      <w:r w:rsidRPr="00F36B38">
        <w:rPr>
          <w:rFonts w:ascii="Times New Roman" w:eastAsia="SimSun" w:hAnsi="Times New Roman" w:cs="Times New Roman"/>
          <w:sz w:val="26"/>
          <w:szCs w:val="26"/>
        </w:rPr>
        <w:t>“</w:t>
      </w:r>
      <w:r w:rsidRPr="00F36B38">
        <w:rPr>
          <w:rFonts w:ascii="Times New Roman" w:eastAsia="SimSun" w:hAnsi="Times New Roman" w:cs="Times New Roman"/>
          <w:sz w:val="26"/>
          <w:szCs w:val="26"/>
        </w:rPr>
        <w:t>三农</w:t>
      </w:r>
      <w:r w:rsidRPr="00F36B38">
        <w:rPr>
          <w:rFonts w:ascii="Times New Roman" w:eastAsia="SimSun" w:hAnsi="Times New Roman" w:cs="Times New Roman"/>
          <w:sz w:val="26"/>
          <w:szCs w:val="26"/>
        </w:rPr>
        <w:t>”</w:t>
      </w:r>
      <w:r w:rsidRPr="00F36B38">
        <w:rPr>
          <w:rFonts w:ascii="Times New Roman" w:eastAsia="SimSun" w:hAnsi="Times New Roman" w:cs="Times New Roman"/>
          <w:sz w:val="26"/>
          <w:szCs w:val="26"/>
        </w:rPr>
        <w:t>难题需要优化</w:t>
      </w:r>
      <w:r w:rsidRPr="00F36B38">
        <w:rPr>
          <w:rFonts w:ascii="Times New Roman" w:eastAsia="SimSun" w:hAnsi="Times New Roman" w:cs="Times New Roman"/>
          <w:sz w:val="26"/>
          <w:szCs w:val="26"/>
        </w:rPr>
        <w:t>“</w:t>
      </w:r>
      <w:r w:rsidRPr="00F36B38">
        <w:rPr>
          <w:rFonts w:ascii="Times New Roman" w:eastAsia="SimSun" w:hAnsi="Times New Roman" w:cs="Times New Roman"/>
          <w:sz w:val="26"/>
          <w:szCs w:val="26"/>
        </w:rPr>
        <w:t>人地关系</w:t>
      </w:r>
      <w:r w:rsidRPr="00F36B38">
        <w:rPr>
          <w:rFonts w:ascii="Times New Roman" w:eastAsia="SimSun" w:hAnsi="Times New Roman" w:cs="Times New Roman"/>
          <w:sz w:val="26"/>
          <w:szCs w:val="26"/>
        </w:rPr>
        <w:t>”</w:t>
      </w:r>
      <w:r w:rsidRPr="00F36B38">
        <w:rPr>
          <w:rFonts w:ascii="Times New Roman" w:eastAsia="SimSun" w:hAnsi="Times New Roman" w:cs="Times New Roman"/>
          <w:sz w:val="26"/>
          <w:szCs w:val="26"/>
        </w:rPr>
        <w:t>（</w:t>
      </w:r>
      <w:r w:rsidRPr="00F36B38">
        <w:rPr>
          <w:rFonts w:ascii="Times New Roman" w:eastAsia="SimSun" w:hAnsi="Times New Roman" w:cs="Times New Roman"/>
          <w:sz w:val="26"/>
          <w:szCs w:val="26"/>
        </w:rPr>
        <w:t>2011/7/21</w:t>
      </w:r>
      <w:r w:rsidRPr="00F36B38">
        <w:rPr>
          <w:rFonts w:ascii="Times New Roman" w:eastAsia="SimSun" w:hAnsi="Times New Roman" w:cs="Times New Roman"/>
          <w:sz w:val="26"/>
          <w:szCs w:val="26"/>
        </w:rPr>
        <w:t>）</w:t>
      </w:r>
    </w:p>
    <w:p w:rsidR="00F36B38" w:rsidRPr="00F36B38" w:rsidRDefault="00F36B38" w:rsidP="00ED02EE">
      <w:pPr>
        <w:spacing w:after="0" w:line="336" w:lineRule="auto"/>
        <w:jc w:val="both"/>
        <w:rPr>
          <w:rFonts w:ascii="Times New Roman" w:eastAsia="SimSun" w:hAnsi="Times New Roman" w:cs="Times New Roman"/>
          <w:sz w:val="26"/>
          <w:szCs w:val="26"/>
        </w:rPr>
      </w:pPr>
      <w:r w:rsidRPr="00F36B38">
        <w:rPr>
          <w:rFonts w:ascii="Times New Roman" w:eastAsia="SimSun" w:hAnsi="Times New Roman" w:cs="Times New Roman"/>
          <w:sz w:val="26"/>
          <w:szCs w:val="26"/>
        </w:rPr>
        <w:t>译文：</w:t>
      </w:r>
      <w:r w:rsidRPr="00F36B38">
        <w:rPr>
          <w:rFonts w:ascii="Times New Roman" w:eastAsia="SimSun" w:hAnsi="Times New Roman" w:cs="Times New Roman"/>
          <w:sz w:val="26"/>
          <w:szCs w:val="26"/>
        </w:rPr>
        <w:t>Giải quyết vấn đề "tam nông" cần phải tối ưu hóa mối quan hệ giữa con người và môi trường</w:t>
      </w:r>
    </w:p>
    <w:p w:rsidR="00F36B38" w:rsidRPr="00F36B38" w:rsidRDefault="00F36B38" w:rsidP="00ED02EE">
      <w:pPr>
        <w:spacing w:after="0" w:line="336" w:lineRule="auto"/>
        <w:jc w:val="both"/>
        <w:rPr>
          <w:rFonts w:ascii="Times New Roman" w:eastAsia="SimSun" w:hAnsi="Times New Roman" w:cs="Times New Roman"/>
          <w:sz w:val="26"/>
          <w:szCs w:val="26"/>
        </w:rPr>
      </w:pPr>
      <w:r w:rsidRPr="00F36B38">
        <w:rPr>
          <w:rFonts w:ascii="Times New Roman" w:eastAsia="SimSun" w:hAnsi="Times New Roman" w:cs="Times New Roman"/>
          <w:sz w:val="26"/>
          <w:szCs w:val="26"/>
        </w:rPr>
        <w:t>（</w:t>
      </w:r>
      <w:r>
        <w:rPr>
          <w:rFonts w:ascii="Times New Roman" w:eastAsia="SimSun" w:hAnsi="Times New Roman" w:cs="Times New Roman"/>
          <w:sz w:val="26"/>
          <w:szCs w:val="26"/>
          <w:lang w:val="vi-VN"/>
        </w:rPr>
        <w:t>60</w:t>
      </w:r>
      <w:r w:rsidRPr="00F36B38">
        <w:rPr>
          <w:rFonts w:ascii="Times New Roman" w:eastAsia="SimSun" w:hAnsi="Times New Roman" w:cs="Times New Roman"/>
          <w:sz w:val="26"/>
          <w:szCs w:val="26"/>
        </w:rPr>
        <w:t>）纸币泡沫与经济疲弱推升金价（</w:t>
      </w:r>
      <w:r w:rsidRPr="00F36B38">
        <w:rPr>
          <w:rFonts w:ascii="Times New Roman" w:eastAsia="SimSun" w:hAnsi="Times New Roman" w:cs="Times New Roman"/>
          <w:sz w:val="26"/>
          <w:szCs w:val="26"/>
        </w:rPr>
        <w:t>2011/7/21</w:t>
      </w:r>
      <w:r w:rsidRPr="00F36B38">
        <w:rPr>
          <w:rFonts w:ascii="Times New Roman" w:eastAsia="SimSun" w:hAnsi="Times New Roman" w:cs="Times New Roman"/>
          <w:sz w:val="26"/>
          <w:szCs w:val="26"/>
        </w:rPr>
        <w:t>）</w:t>
      </w:r>
    </w:p>
    <w:p w:rsidR="00F36B38" w:rsidRPr="00F36B38" w:rsidRDefault="00F36B38" w:rsidP="00ED02EE">
      <w:pPr>
        <w:spacing w:after="0" w:line="336" w:lineRule="auto"/>
        <w:jc w:val="both"/>
        <w:rPr>
          <w:rFonts w:ascii="Times New Roman" w:eastAsia="SimSun" w:hAnsi="Times New Roman" w:cs="Times New Roman"/>
          <w:sz w:val="26"/>
          <w:szCs w:val="26"/>
        </w:rPr>
      </w:pPr>
      <w:r w:rsidRPr="00F36B38">
        <w:rPr>
          <w:rFonts w:ascii="Times New Roman" w:eastAsia="SimSun" w:hAnsi="Times New Roman" w:cs="Times New Roman"/>
          <w:sz w:val="26"/>
          <w:szCs w:val="26"/>
        </w:rPr>
        <w:t>译文：</w:t>
      </w:r>
      <w:r w:rsidRPr="00F36B38">
        <w:rPr>
          <w:rFonts w:ascii="Times New Roman" w:eastAsia="SimSun" w:hAnsi="Times New Roman" w:cs="Times New Roman"/>
          <w:sz w:val="26"/>
          <w:szCs w:val="26"/>
        </w:rPr>
        <w:t>Bong bóng tiền tệ và suy thoái kinh tế đẩy giá vàng tăng</w:t>
      </w:r>
    </w:p>
    <w:p w:rsidR="00747FC4" w:rsidRPr="008203CD" w:rsidRDefault="001E7F69" w:rsidP="00ED02EE">
      <w:pPr>
        <w:spacing w:after="0" w:line="336" w:lineRule="auto"/>
        <w:ind w:firstLine="2410"/>
        <w:jc w:val="both"/>
        <w:rPr>
          <w:rFonts w:ascii="SimSun" w:eastAsia="SimSun" w:hAnsi="SimSun"/>
          <w:sz w:val="26"/>
          <w:szCs w:val="26"/>
        </w:rPr>
      </w:pPr>
      <w:r>
        <w:rPr>
          <w:noProof/>
          <w:sz w:val="26"/>
          <w:szCs w:val="26"/>
        </w:rPr>
        <w:lastRenderedPageBreak/>
        <w:drawing>
          <wp:inline distT="0" distB="0" distL="0" distR="0">
            <wp:extent cx="2743200" cy="1828800"/>
            <wp:effectExtent l="0" t="0" r="0" b="0"/>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84AD8" w:rsidRPr="008F363A" w:rsidRDefault="00684AD8" w:rsidP="00ED02EE">
      <w:pPr>
        <w:spacing w:after="0" w:line="336" w:lineRule="auto"/>
        <w:jc w:val="center"/>
        <w:rPr>
          <w:rFonts w:ascii="SimSun" w:eastAsia="SimSun" w:hAnsi="SimSun"/>
          <w:b/>
          <w:i/>
          <w:sz w:val="26"/>
          <w:szCs w:val="26"/>
        </w:rPr>
      </w:pPr>
      <w:r w:rsidRPr="008F363A">
        <w:rPr>
          <w:rFonts w:ascii="SimSun" w:eastAsia="SimSun" w:hAnsi="SimSun" w:hint="eastAsia"/>
          <w:b/>
          <w:i/>
          <w:sz w:val="26"/>
          <w:szCs w:val="26"/>
        </w:rPr>
        <w:t>图</w:t>
      </w:r>
      <w:r w:rsidR="00C9312F" w:rsidRPr="008F363A">
        <w:rPr>
          <w:rFonts w:ascii="SimSun" w:eastAsia="SimSun" w:hAnsi="SimSun" w:hint="eastAsia"/>
          <w:b/>
          <w:i/>
          <w:sz w:val="26"/>
          <w:szCs w:val="26"/>
        </w:rPr>
        <w:t>2</w:t>
      </w:r>
      <w:r w:rsidRPr="008F363A">
        <w:rPr>
          <w:rFonts w:ascii="SimSun" w:eastAsia="SimSun" w:hAnsi="SimSun" w:hint="eastAsia"/>
          <w:b/>
          <w:i/>
          <w:sz w:val="26"/>
          <w:szCs w:val="26"/>
        </w:rPr>
        <w:t>：《人民日报》新闻标题越译法运用考察结果示图</w:t>
      </w:r>
    </w:p>
    <w:p w:rsidR="00800074" w:rsidRDefault="004F5ACA" w:rsidP="00ED02EE">
      <w:pPr>
        <w:spacing w:after="0" w:line="336" w:lineRule="auto"/>
        <w:ind w:firstLine="720"/>
        <w:jc w:val="both"/>
        <w:rPr>
          <w:rFonts w:ascii="Times New Roman" w:eastAsia="SimSun" w:hAnsi="Times New Roman" w:cs="Times New Roman"/>
          <w:sz w:val="26"/>
          <w:szCs w:val="26"/>
        </w:rPr>
      </w:pPr>
      <w:r w:rsidRPr="008203CD">
        <w:rPr>
          <w:rFonts w:ascii="Times New Roman" w:eastAsia="SimSun" w:hAnsi="Times New Roman" w:cs="Times New Roman" w:hint="eastAsia"/>
          <w:sz w:val="26"/>
          <w:szCs w:val="26"/>
        </w:rPr>
        <w:t>下面，我们针对每一类进行详细分析。</w:t>
      </w:r>
    </w:p>
    <w:p w:rsidR="00F36B38" w:rsidRPr="008F363A" w:rsidRDefault="00F36B38" w:rsidP="00ED02EE">
      <w:pPr>
        <w:spacing w:after="0" w:line="336" w:lineRule="auto"/>
        <w:jc w:val="both"/>
        <w:rPr>
          <w:rFonts w:ascii="SimSun" w:eastAsia="SimSun" w:hAnsi="SimSun"/>
          <w:i/>
          <w:sz w:val="26"/>
          <w:szCs w:val="26"/>
          <w:lang w:val="vi-VN"/>
        </w:rPr>
      </w:pPr>
      <w:r>
        <w:rPr>
          <w:rFonts w:ascii="Times New Roman" w:hAnsi="Times New Roman"/>
          <w:i/>
          <w:sz w:val="26"/>
          <w:szCs w:val="26"/>
          <w:lang w:val="vi-VN"/>
        </w:rPr>
        <w:t>(1)</w:t>
      </w:r>
      <w:r w:rsidRPr="008F363A">
        <w:rPr>
          <w:rFonts w:ascii="SimSun" w:eastAsia="SimSun" w:hAnsi="SimSun" w:hint="eastAsia"/>
          <w:i/>
          <w:sz w:val="26"/>
          <w:szCs w:val="26"/>
          <w:lang w:val="vi-VN"/>
        </w:rPr>
        <w:t>直译</w:t>
      </w:r>
    </w:p>
    <w:p w:rsidR="00F36B38" w:rsidRPr="008203CD" w:rsidRDefault="00F36B38" w:rsidP="00ED02EE">
      <w:pPr>
        <w:spacing w:after="0" w:line="336" w:lineRule="auto"/>
        <w:ind w:firstLine="720"/>
        <w:jc w:val="both"/>
        <w:rPr>
          <w:rFonts w:ascii="Times New Roman" w:hAnsi="Times New Roman"/>
          <w:sz w:val="26"/>
          <w:szCs w:val="26"/>
        </w:rPr>
      </w:pPr>
      <w:r w:rsidRPr="008203CD">
        <w:rPr>
          <w:rFonts w:ascii="SimSun" w:eastAsia="SimSun" w:hAnsi="SimSun" w:hint="eastAsia"/>
          <w:sz w:val="26"/>
          <w:szCs w:val="26"/>
          <w:lang w:val="vi-VN"/>
        </w:rPr>
        <w:t>直译指的是保留原文，不做出任何加工改变。据我们的统计，采取直译法来翻译新闻标题的共有106/300条，占35.3%。</w:t>
      </w:r>
      <w:r w:rsidRPr="008203CD">
        <w:rPr>
          <w:rFonts w:ascii="Times New Roman" w:hAnsi="Times New Roman" w:hint="eastAsia"/>
          <w:sz w:val="26"/>
          <w:szCs w:val="26"/>
        </w:rPr>
        <w:t>例如：</w:t>
      </w:r>
    </w:p>
    <w:p w:rsidR="00F36B38" w:rsidRPr="008203CD" w:rsidRDefault="00F36B38" w:rsidP="00ED02EE">
      <w:pPr>
        <w:spacing w:after="0" w:line="336" w:lineRule="auto"/>
        <w:ind w:firstLine="720"/>
        <w:jc w:val="both"/>
        <w:rPr>
          <w:rFonts w:ascii="FangSong" w:eastAsia="FangSong" w:hAnsi="FangSong" w:cs="Times New Roman"/>
          <w:sz w:val="26"/>
          <w:szCs w:val="26"/>
          <w:lang w:val="vi-VN"/>
        </w:rPr>
      </w:pPr>
      <w:r w:rsidRPr="008203CD">
        <w:rPr>
          <w:rFonts w:ascii="FangSong" w:eastAsia="FangSong" w:hAnsi="FangSong" w:hint="eastAsia"/>
          <w:sz w:val="26"/>
          <w:szCs w:val="26"/>
        </w:rPr>
        <w:t>（6</w:t>
      </w:r>
      <w:r>
        <w:rPr>
          <w:rFonts w:ascii="FangSong" w:eastAsia="FangSong" w:hAnsi="FangSong"/>
          <w:sz w:val="26"/>
          <w:szCs w:val="26"/>
          <w:lang w:val="vi-VN"/>
        </w:rPr>
        <w:t>1</w:t>
      </w:r>
      <w:r w:rsidRPr="008203CD">
        <w:rPr>
          <w:rFonts w:ascii="FangSong" w:eastAsia="FangSong" w:hAnsi="FangSong" w:hint="eastAsia"/>
          <w:sz w:val="26"/>
          <w:szCs w:val="26"/>
        </w:rPr>
        <w:t>）</w:t>
      </w:r>
      <w:r w:rsidRPr="008203CD">
        <w:rPr>
          <w:rFonts w:ascii="FangSong" w:eastAsia="FangSong" w:hAnsi="FangSong" w:cs="Times New Roman" w:hint="eastAsia"/>
          <w:sz w:val="26"/>
          <w:szCs w:val="26"/>
          <w:lang w:val="vi-VN"/>
        </w:rPr>
        <w:t>破解</w:t>
      </w:r>
      <w:r w:rsidRPr="008203CD">
        <w:rPr>
          <w:rFonts w:ascii="FangSong" w:eastAsia="FangSong" w:hAnsi="FangSong" w:cs="Times New Roman"/>
          <w:sz w:val="26"/>
          <w:szCs w:val="26"/>
          <w:lang w:val="vi-VN"/>
        </w:rPr>
        <w:t>“</w:t>
      </w:r>
      <w:r w:rsidRPr="008203CD">
        <w:rPr>
          <w:rFonts w:ascii="FangSong" w:eastAsia="FangSong" w:hAnsi="FangSong" w:cs="Times New Roman" w:hint="eastAsia"/>
          <w:sz w:val="26"/>
          <w:szCs w:val="26"/>
          <w:lang w:val="vi-VN"/>
        </w:rPr>
        <w:t>三农</w:t>
      </w:r>
      <w:r w:rsidRPr="008203CD">
        <w:rPr>
          <w:rFonts w:ascii="FangSong" w:eastAsia="FangSong" w:hAnsi="FangSong" w:cs="Times New Roman"/>
          <w:sz w:val="26"/>
          <w:szCs w:val="26"/>
          <w:lang w:val="vi-VN"/>
        </w:rPr>
        <w:t>”</w:t>
      </w:r>
      <w:r w:rsidRPr="008203CD">
        <w:rPr>
          <w:rFonts w:ascii="FangSong" w:eastAsia="FangSong" w:hAnsi="FangSong" w:cs="Times New Roman" w:hint="eastAsia"/>
          <w:sz w:val="26"/>
          <w:szCs w:val="26"/>
          <w:lang w:val="vi-VN"/>
        </w:rPr>
        <w:t>难题需要优化</w:t>
      </w:r>
      <w:r w:rsidRPr="008203CD">
        <w:rPr>
          <w:rFonts w:ascii="FangSong" w:eastAsia="FangSong" w:hAnsi="FangSong" w:cs="Times New Roman"/>
          <w:sz w:val="26"/>
          <w:szCs w:val="26"/>
          <w:lang w:val="vi-VN"/>
        </w:rPr>
        <w:t>“</w:t>
      </w:r>
      <w:r w:rsidRPr="008203CD">
        <w:rPr>
          <w:rFonts w:ascii="FangSong" w:eastAsia="FangSong" w:hAnsi="FangSong" w:cs="Times New Roman" w:hint="eastAsia"/>
          <w:sz w:val="26"/>
          <w:szCs w:val="26"/>
          <w:lang w:val="vi-VN"/>
        </w:rPr>
        <w:t>人地关系</w:t>
      </w:r>
      <w:r w:rsidRPr="008203CD">
        <w:rPr>
          <w:rFonts w:ascii="FangSong" w:eastAsia="FangSong" w:hAnsi="FangSong" w:cs="Times New Roman"/>
          <w:sz w:val="26"/>
          <w:szCs w:val="26"/>
          <w:lang w:val="vi-VN"/>
        </w:rPr>
        <w:t>”</w:t>
      </w:r>
      <w:r w:rsidRPr="008203CD">
        <w:rPr>
          <w:rFonts w:ascii="FangSong" w:eastAsia="FangSong" w:hAnsi="FangSong" w:cs="Times New Roman" w:hint="eastAsia"/>
          <w:sz w:val="26"/>
          <w:szCs w:val="26"/>
          <w:lang w:val="vi-VN"/>
        </w:rPr>
        <w:t>（</w:t>
      </w:r>
      <w:r w:rsidRPr="008203CD">
        <w:rPr>
          <w:rFonts w:ascii="FangSong" w:eastAsia="FangSong" w:hAnsi="FangSong" w:cs="Times New Roman"/>
          <w:sz w:val="26"/>
          <w:szCs w:val="26"/>
          <w:lang w:val="vi-VN"/>
        </w:rPr>
        <w:t>2011/7/21</w:t>
      </w:r>
      <w:r w:rsidRPr="008203CD">
        <w:rPr>
          <w:rFonts w:ascii="FangSong" w:eastAsia="FangSong" w:hAnsi="FangSong" w:cs="Times New Roman" w:hint="eastAsia"/>
          <w:sz w:val="26"/>
          <w:szCs w:val="26"/>
          <w:lang w:val="vi-VN"/>
        </w:rPr>
        <w:t>）</w:t>
      </w:r>
    </w:p>
    <w:p w:rsidR="00F36B38" w:rsidRPr="008203CD" w:rsidRDefault="00F36B38" w:rsidP="00ED02EE">
      <w:pPr>
        <w:spacing w:after="0" w:line="336" w:lineRule="auto"/>
        <w:ind w:firstLine="720"/>
        <w:jc w:val="both"/>
        <w:rPr>
          <w:rFonts w:ascii="Times New Roman" w:eastAsiaTheme="majorEastAsia" w:hAnsi="Times New Roman" w:cs="Times New Roman"/>
          <w:sz w:val="26"/>
          <w:szCs w:val="26"/>
          <w:lang w:val="vi-VN"/>
        </w:rPr>
      </w:pPr>
      <w:r w:rsidRPr="008203CD">
        <w:rPr>
          <w:rFonts w:ascii="Times New Roman" w:eastAsiaTheme="majorEastAsia" w:hAnsi="Times New Roman" w:cs="Times New Roman" w:hint="eastAsia"/>
          <w:sz w:val="26"/>
          <w:szCs w:val="26"/>
          <w:lang w:val="vi-VN"/>
        </w:rPr>
        <w:t>译文：</w:t>
      </w:r>
      <w:r w:rsidRPr="008203CD">
        <w:rPr>
          <w:rFonts w:ascii="Times New Roman" w:eastAsiaTheme="majorEastAsia" w:hAnsi="Times New Roman" w:cs="Times New Roman"/>
          <w:sz w:val="26"/>
          <w:szCs w:val="26"/>
          <w:lang w:val="vi-VN"/>
        </w:rPr>
        <w:t>Giải quyết vấn đề "tam nông" cần phải tối ưu h</w:t>
      </w:r>
      <w:r w:rsidRPr="008203CD">
        <w:rPr>
          <w:rFonts w:ascii="Times New Roman" w:eastAsia="SimSun" w:hAnsi="Times New Roman" w:cs="Times New Roman"/>
          <w:sz w:val="26"/>
          <w:szCs w:val="26"/>
          <w:lang w:val="vi-VN"/>
        </w:rPr>
        <w:t>ó</w:t>
      </w:r>
      <w:r w:rsidRPr="008203CD">
        <w:rPr>
          <w:rFonts w:ascii="Times New Roman" w:eastAsiaTheme="majorEastAsia" w:hAnsi="Times New Roman" w:cs="Times New Roman"/>
          <w:sz w:val="26"/>
          <w:szCs w:val="26"/>
          <w:lang w:val="vi-VN"/>
        </w:rPr>
        <w:t>a mối quan hệ giữa con người và môi trường</w:t>
      </w:r>
    </w:p>
    <w:p w:rsidR="00F36B38" w:rsidRPr="008203CD" w:rsidRDefault="00F36B38" w:rsidP="00ED02EE">
      <w:pPr>
        <w:spacing w:after="0" w:line="336" w:lineRule="auto"/>
        <w:ind w:firstLine="720"/>
        <w:jc w:val="both"/>
        <w:rPr>
          <w:rFonts w:ascii="FangSong" w:eastAsia="FangSong" w:hAnsi="FangSong" w:cs="Times New Roman"/>
          <w:sz w:val="26"/>
          <w:szCs w:val="26"/>
          <w:lang w:val="vi-VN"/>
        </w:rPr>
      </w:pPr>
      <w:r w:rsidRPr="008203CD">
        <w:rPr>
          <w:rFonts w:ascii="FangSong" w:eastAsia="FangSong" w:hAnsi="FangSong" w:cs="Times New Roman" w:hint="eastAsia"/>
          <w:sz w:val="26"/>
          <w:szCs w:val="26"/>
          <w:lang w:val="vi-VN"/>
        </w:rPr>
        <w:t>（6</w:t>
      </w:r>
      <w:r>
        <w:rPr>
          <w:rFonts w:ascii="FangSong" w:eastAsia="FangSong" w:hAnsi="FangSong" w:cs="Times New Roman"/>
          <w:sz w:val="26"/>
          <w:szCs w:val="26"/>
          <w:lang w:val="vi-VN"/>
        </w:rPr>
        <w:t>2</w:t>
      </w:r>
      <w:r w:rsidRPr="008203CD">
        <w:rPr>
          <w:rFonts w:ascii="FangSong" w:eastAsia="FangSong" w:hAnsi="FangSong" w:cs="Times New Roman" w:hint="eastAsia"/>
          <w:sz w:val="26"/>
          <w:szCs w:val="26"/>
          <w:lang w:val="vi-VN"/>
        </w:rPr>
        <w:t>）践行</w:t>
      </w:r>
      <w:r w:rsidRPr="008203CD">
        <w:rPr>
          <w:rFonts w:ascii="FangSong" w:eastAsia="FangSong" w:hAnsi="FangSong" w:cs="Times New Roman"/>
          <w:sz w:val="26"/>
          <w:szCs w:val="26"/>
          <w:lang w:val="vi-VN"/>
        </w:rPr>
        <w:t>“</w:t>
      </w:r>
      <w:r w:rsidRPr="008203CD">
        <w:rPr>
          <w:rFonts w:ascii="FangSong" w:eastAsia="FangSong" w:hAnsi="FangSong" w:cs="Times New Roman" w:hint="eastAsia"/>
          <w:sz w:val="26"/>
          <w:szCs w:val="26"/>
          <w:lang w:val="vi-VN"/>
        </w:rPr>
        <w:t>同心</w:t>
      </w:r>
      <w:r w:rsidRPr="008203CD">
        <w:rPr>
          <w:rFonts w:ascii="FangSong" w:eastAsia="FangSong" w:hAnsi="FangSong" w:cs="Times New Roman"/>
          <w:sz w:val="26"/>
          <w:szCs w:val="26"/>
          <w:lang w:val="vi-VN"/>
        </w:rPr>
        <w:t>”</w:t>
      </w:r>
      <w:r w:rsidRPr="008203CD">
        <w:rPr>
          <w:rFonts w:ascii="FangSong" w:eastAsia="FangSong" w:hAnsi="FangSong" w:cs="Times New Roman" w:hint="eastAsia"/>
          <w:sz w:val="26"/>
          <w:szCs w:val="26"/>
          <w:lang w:val="vi-VN"/>
        </w:rPr>
        <w:t>思想</w:t>
      </w:r>
      <w:r w:rsidRPr="008203CD">
        <w:rPr>
          <w:rFonts w:ascii="FangSong" w:eastAsia="FangSong" w:hAnsi="FangSong" w:cs="Times New Roman"/>
          <w:sz w:val="26"/>
          <w:szCs w:val="26"/>
          <w:lang w:val="vi-VN"/>
        </w:rPr>
        <w:t xml:space="preserve"> </w:t>
      </w:r>
      <w:r w:rsidRPr="008203CD">
        <w:rPr>
          <w:rFonts w:ascii="FangSong" w:eastAsia="FangSong" w:hAnsi="FangSong" w:cs="Times New Roman" w:hint="eastAsia"/>
          <w:sz w:val="26"/>
          <w:szCs w:val="26"/>
          <w:lang w:val="vi-VN"/>
        </w:rPr>
        <w:t>续写崭新篇章</w:t>
      </w:r>
      <w:r w:rsidRPr="008203CD">
        <w:rPr>
          <w:rFonts w:ascii="FangSong" w:eastAsia="FangSong" w:hAnsi="FangSong" w:cs="Times New Roman"/>
          <w:sz w:val="26"/>
          <w:szCs w:val="26"/>
          <w:lang w:val="vi-VN"/>
        </w:rPr>
        <w:t>(2011/12/1)</w:t>
      </w:r>
    </w:p>
    <w:p w:rsidR="00F36B38" w:rsidRPr="008203CD" w:rsidRDefault="00F36B38" w:rsidP="00ED02EE">
      <w:pPr>
        <w:spacing w:after="0" w:line="336" w:lineRule="auto"/>
        <w:ind w:firstLine="720"/>
        <w:jc w:val="both"/>
        <w:rPr>
          <w:rFonts w:ascii="Times New Roman" w:eastAsiaTheme="majorEastAsia" w:hAnsi="Times New Roman" w:cs="Times New Roman"/>
          <w:sz w:val="26"/>
          <w:szCs w:val="26"/>
          <w:lang w:val="vi-VN"/>
        </w:rPr>
      </w:pPr>
      <w:r w:rsidRPr="008203CD">
        <w:rPr>
          <w:rFonts w:ascii="Times New Roman" w:eastAsiaTheme="majorEastAsia" w:hAnsi="Times New Roman" w:cs="Times New Roman" w:hint="eastAsia"/>
          <w:sz w:val="26"/>
          <w:szCs w:val="26"/>
          <w:lang w:val="vi-VN"/>
        </w:rPr>
        <w:t>译文：</w:t>
      </w:r>
      <w:r w:rsidRPr="008203CD">
        <w:rPr>
          <w:rFonts w:ascii="Times New Roman" w:eastAsiaTheme="majorEastAsia" w:hAnsi="Times New Roman" w:cs="Times New Roman"/>
          <w:sz w:val="26"/>
          <w:szCs w:val="26"/>
          <w:lang w:val="vi-VN"/>
        </w:rPr>
        <w:t>Thực hiện tư tưởng "đồng tâm" viết tiếp một chương mới</w:t>
      </w:r>
    </w:p>
    <w:p w:rsidR="00F36B38" w:rsidRPr="008F363A" w:rsidRDefault="00F36B38" w:rsidP="00ED02EE">
      <w:pPr>
        <w:spacing w:after="0" w:line="336" w:lineRule="auto"/>
        <w:jc w:val="both"/>
        <w:rPr>
          <w:rFonts w:ascii="SimSun" w:eastAsia="SimSun" w:hAnsi="SimSun"/>
          <w:i/>
          <w:sz w:val="26"/>
          <w:szCs w:val="26"/>
          <w:lang w:val="vi-VN"/>
        </w:rPr>
      </w:pPr>
      <w:r>
        <w:rPr>
          <w:rFonts w:ascii="Times New Roman" w:hAnsi="Times New Roman"/>
          <w:i/>
          <w:sz w:val="26"/>
          <w:szCs w:val="26"/>
          <w:lang w:val="vi-VN"/>
        </w:rPr>
        <w:t>(2)</w:t>
      </w:r>
      <w:r w:rsidRPr="008F363A">
        <w:rPr>
          <w:rFonts w:ascii="SimSun" w:eastAsia="SimSun" w:hAnsi="SimSun" w:hint="eastAsia"/>
          <w:i/>
          <w:sz w:val="26"/>
          <w:szCs w:val="26"/>
          <w:lang w:val="vi-VN"/>
        </w:rPr>
        <w:t xml:space="preserve">意译 </w:t>
      </w:r>
    </w:p>
    <w:p w:rsidR="00F36B38" w:rsidRPr="008203CD" w:rsidRDefault="00F36B38" w:rsidP="00ED02EE">
      <w:pPr>
        <w:spacing w:after="0" w:line="336" w:lineRule="auto"/>
        <w:ind w:firstLine="720"/>
        <w:jc w:val="both"/>
        <w:rPr>
          <w:rFonts w:ascii="SimSun" w:eastAsia="SimSun" w:hAnsi="SimSun"/>
          <w:sz w:val="26"/>
          <w:szCs w:val="26"/>
          <w:lang w:val="vi-VN"/>
        </w:rPr>
      </w:pPr>
      <w:r w:rsidRPr="008203CD">
        <w:rPr>
          <w:rFonts w:ascii="SimSun" w:eastAsia="SimSun" w:hAnsi="SimSun" w:hint="eastAsia"/>
          <w:sz w:val="26"/>
          <w:szCs w:val="26"/>
          <w:lang w:val="vi-VN"/>
        </w:rPr>
        <w:t>据我们的统计，采取意译法来翻译新闻标题的共有48/300条，占16%。</w:t>
      </w:r>
    </w:p>
    <w:p w:rsidR="00F36B38" w:rsidRPr="008203CD" w:rsidRDefault="00F36B38" w:rsidP="00ED02EE">
      <w:pPr>
        <w:spacing w:after="0" w:line="336" w:lineRule="auto"/>
        <w:ind w:firstLine="720"/>
        <w:jc w:val="both"/>
        <w:rPr>
          <w:rFonts w:ascii="Times New Roman" w:hAnsi="Times New Roman"/>
          <w:sz w:val="26"/>
          <w:szCs w:val="26"/>
        </w:rPr>
      </w:pPr>
      <w:r w:rsidRPr="008203CD">
        <w:rPr>
          <w:rFonts w:ascii="Times New Roman" w:hAnsi="Times New Roman" w:hint="eastAsia"/>
          <w:sz w:val="26"/>
          <w:szCs w:val="26"/>
          <w:lang w:val="vi-VN"/>
        </w:rPr>
        <w:t>在进行意译时，在合乎越南语表达习惯原则上，译者可以利用汉语借词。</w:t>
      </w:r>
      <w:r w:rsidRPr="008203CD">
        <w:rPr>
          <w:rFonts w:ascii="Times New Roman" w:hAnsi="Times New Roman" w:hint="eastAsia"/>
          <w:sz w:val="26"/>
          <w:szCs w:val="26"/>
        </w:rPr>
        <w:t>为了满足越译以后的语言表达符合于越南语词语中的语序和表达习惯，易于越南人的接受，在翻译过程中必须加以思考，做出最佳的选择。例如：</w:t>
      </w:r>
    </w:p>
    <w:p w:rsidR="00F36B38" w:rsidRPr="008203CD" w:rsidRDefault="00F36B38" w:rsidP="00ED02EE">
      <w:pPr>
        <w:shd w:val="clear" w:color="auto" w:fill="FFFFFF"/>
        <w:spacing w:after="0" w:line="336" w:lineRule="auto"/>
        <w:ind w:firstLine="720"/>
        <w:jc w:val="both"/>
        <w:rPr>
          <w:rFonts w:ascii="FangSong" w:eastAsia="FangSong" w:hAnsi="FangSong" w:cs="Times New Roman"/>
          <w:sz w:val="26"/>
          <w:szCs w:val="26"/>
        </w:rPr>
      </w:pPr>
      <w:r w:rsidRPr="008203CD">
        <w:rPr>
          <w:rFonts w:ascii="FangSong" w:eastAsia="FangSong" w:hAnsi="FangSong" w:hint="eastAsia"/>
          <w:sz w:val="26"/>
          <w:szCs w:val="26"/>
          <w:lang w:val="vi-VN"/>
        </w:rPr>
        <w:t>（6</w:t>
      </w:r>
      <w:r>
        <w:rPr>
          <w:rFonts w:ascii="FangSong" w:eastAsia="FangSong" w:hAnsi="FangSong"/>
          <w:sz w:val="26"/>
          <w:szCs w:val="26"/>
          <w:lang w:val="vi-VN"/>
        </w:rPr>
        <w:t>3</w:t>
      </w:r>
      <w:r w:rsidRPr="008203CD">
        <w:rPr>
          <w:rFonts w:ascii="FangSong" w:eastAsia="FangSong" w:hAnsi="FangSong" w:hint="eastAsia"/>
          <w:sz w:val="26"/>
          <w:szCs w:val="26"/>
          <w:lang w:val="vi-VN"/>
        </w:rPr>
        <w:t>）</w:t>
      </w:r>
      <w:hyperlink r:id="rId25" w:tgtFrame="_blank" w:history="1">
        <w:r w:rsidRPr="008203CD">
          <w:rPr>
            <w:rStyle w:val="Hyperlink"/>
            <w:rFonts w:ascii="FangSong" w:eastAsia="FangSong" w:hAnsi="FangSong" w:cs="Times New Roman" w:hint="eastAsia"/>
            <w:color w:val="auto"/>
            <w:sz w:val="26"/>
            <w:szCs w:val="26"/>
            <w:u w:val="none"/>
          </w:rPr>
          <w:t>如何把书读成串儿</w:t>
        </w:r>
      </w:hyperlink>
      <w:r w:rsidRPr="008203CD">
        <w:rPr>
          <w:rFonts w:ascii="FangSong" w:eastAsia="FangSong" w:hAnsi="FangSong" w:cs="Times New Roman"/>
          <w:sz w:val="26"/>
          <w:szCs w:val="26"/>
        </w:rPr>
        <w:t>(2016/10/11)</w:t>
      </w:r>
    </w:p>
    <w:p w:rsidR="00F36B38" w:rsidRPr="008203CD" w:rsidRDefault="00F36B38" w:rsidP="00ED02EE">
      <w:pPr>
        <w:shd w:val="clear" w:color="auto" w:fill="FFFFFF"/>
        <w:spacing w:after="0" w:line="336" w:lineRule="auto"/>
        <w:jc w:val="both"/>
        <w:rPr>
          <w:rFonts w:ascii="Times New Roman" w:eastAsiaTheme="majorEastAsia" w:hAnsi="Times New Roman" w:cs="Times New Roman"/>
          <w:sz w:val="26"/>
          <w:szCs w:val="26"/>
        </w:rPr>
      </w:pPr>
      <w:r w:rsidRPr="008203CD">
        <w:rPr>
          <w:rFonts w:ascii="Times New Roman" w:eastAsiaTheme="majorEastAsia" w:hAnsi="Times New Roman" w:cs="Times New Roman"/>
          <w:sz w:val="26"/>
          <w:szCs w:val="26"/>
        </w:rPr>
        <w:tab/>
      </w:r>
      <w:r w:rsidRPr="008203CD">
        <w:rPr>
          <w:rFonts w:ascii="Times New Roman" w:eastAsiaTheme="majorEastAsia" w:hAnsi="Times New Roman" w:cs="Times New Roman" w:hint="eastAsia"/>
          <w:sz w:val="26"/>
          <w:szCs w:val="26"/>
          <w:lang w:val="vi-VN"/>
        </w:rPr>
        <w:t>译文：</w:t>
      </w:r>
      <w:r w:rsidRPr="008203CD">
        <w:rPr>
          <w:rFonts w:ascii="Times New Roman" w:eastAsiaTheme="majorEastAsia" w:hAnsi="Times New Roman" w:cs="Times New Roman"/>
          <w:sz w:val="26"/>
          <w:szCs w:val="26"/>
        </w:rPr>
        <w:t>Làm sao để xây dựng thói quen không ngừng đọc sách</w:t>
      </w:r>
    </w:p>
    <w:p w:rsidR="00F36B38" w:rsidRPr="008203CD" w:rsidRDefault="00F36B38" w:rsidP="00ED02EE">
      <w:pPr>
        <w:shd w:val="clear" w:color="auto" w:fill="FFFFFF"/>
        <w:spacing w:after="0" w:line="336" w:lineRule="auto"/>
        <w:ind w:firstLine="720"/>
        <w:jc w:val="both"/>
        <w:rPr>
          <w:rFonts w:ascii="FangSong" w:eastAsia="FangSong" w:hAnsi="FangSong" w:cs="Times New Roman"/>
          <w:sz w:val="26"/>
          <w:szCs w:val="26"/>
        </w:rPr>
      </w:pPr>
      <w:r w:rsidRPr="008203CD">
        <w:rPr>
          <w:rFonts w:ascii="FangSong" w:eastAsia="FangSong" w:hAnsi="FangSong" w:cs="Times New Roman" w:hint="eastAsia"/>
          <w:sz w:val="26"/>
          <w:szCs w:val="26"/>
          <w:lang w:val="vi-VN"/>
        </w:rPr>
        <w:t>（6</w:t>
      </w:r>
      <w:r>
        <w:rPr>
          <w:rFonts w:ascii="FangSong" w:eastAsia="FangSong" w:hAnsi="FangSong" w:cs="Times New Roman"/>
          <w:sz w:val="26"/>
          <w:szCs w:val="26"/>
          <w:lang w:val="vi-VN"/>
        </w:rPr>
        <w:t>4</w:t>
      </w:r>
      <w:r w:rsidRPr="008203CD">
        <w:rPr>
          <w:rFonts w:ascii="FangSong" w:eastAsia="FangSong" w:hAnsi="FangSong" w:cs="Times New Roman" w:hint="eastAsia"/>
          <w:sz w:val="26"/>
          <w:szCs w:val="26"/>
          <w:lang w:val="vi-VN"/>
        </w:rPr>
        <w:t>）</w:t>
      </w:r>
      <w:r w:rsidRPr="008203CD">
        <w:rPr>
          <w:rFonts w:ascii="FangSong" w:eastAsia="FangSong" w:hAnsi="FangSong" w:cs="Times New Roman" w:hint="eastAsia"/>
          <w:sz w:val="26"/>
          <w:szCs w:val="26"/>
        </w:rPr>
        <w:t>责任过硬，为民负重前行</w:t>
      </w:r>
      <w:r w:rsidRPr="008203CD">
        <w:rPr>
          <w:rFonts w:ascii="FangSong" w:eastAsia="FangSong" w:hAnsi="FangSong" w:cs="Times New Roman"/>
          <w:sz w:val="26"/>
          <w:szCs w:val="26"/>
        </w:rPr>
        <w:t xml:space="preserve"> (2018/1/11)</w:t>
      </w:r>
    </w:p>
    <w:p w:rsidR="00F36B38" w:rsidRPr="008203CD" w:rsidRDefault="00F36B38" w:rsidP="00ED02EE">
      <w:pPr>
        <w:shd w:val="clear" w:color="auto" w:fill="FFFFFF"/>
        <w:spacing w:after="0" w:line="336" w:lineRule="auto"/>
        <w:jc w:val="both"/>
        <w:rPr>
          <w:rFonts w:ascii="Times New Roman" w:eastAsiaTheme="majorEastAsia" w:hAnsi="Times New Roman" w:cs="Times New Roman"/>
          <w:sz w:val="26"/>
          <w:szCs w:val="26"/>
        </w:rPr>
      </w:pPr>
      <w:r w:rsidRPr="008203CD">
        <w:rPr>
          <w:rFonts w:ascii="Times New Roman" w:eastAsiaTheme="majorEastAsia" w:hAnsi="Times New Roman" w:cs="Times New Roman"/>
          <w:sz w:val="26"/>
          <w:szCs w:val="26"/>
        </w:rPr>
        <w:tab/>
      </w:r>
      <w:r w:rsidRPr="008203CD">
        <w:rPr>
          <w:rFonts w:ascii="Times New Roman" w:eastAsiaTheme="majorEastAsia" w:hAnsi="Times New Roman" w:cs="Times New Roman" w:hint="eastAsia"/>
          <w:sz w:val="26"/>
          <w:szCs w:val="26"/>
          <w:lang w:val="vi-VN"/>
        </w:rPr>
        <w:t>译文：</w:t>
      </w:r>
      <w:r w:rsidRPr="008203CD">
        <w:rPr>
          <w:rFonts w:ascii="Times New Roman" w:eastAsiaTheme="majorEastAsia" w:hAnsi="Times New Roman" w:cs="Times New Roman"/>
          <w:sz w:val="26"/>
          <w:szCs w:val="26"/>
        </w:rPr>
        <w:t>Nêu cao tinh thần trách nhiệm- Vì dân phục vụ</w:t>
      </w:r>
    </w:p>
    <w:p w:rsidR="00F36B38" w:rsidRPr="00ED02EE" w:rsidRDefault="00AA5641" w:rsidP="00ED02EE">
      <w:pPr>
        <w:spacing w:after="0" w:line="336" w:lineRule="auto"/>
        <w:jc w:val="both"/>
        <w:rPr>
          <w:rFonts w:ascii="SimSun" w:hAnsi="SimSun"/>
          <w:i/>
          <w:color w:val="000000"/>
          <w:sz w:val="26"/>
          <w:szCs w:val="26"/>
        </w:rPr>
      </w:pPr>
      <w:r w:rsidRPr="00ED02EE">
        <w:rPr>
          <w:rFonts w:ascii="SimSun" w:hAnsi="SimSun" w:hint="eastAsia"/>
          <w:i/>
          <w:color w:val="000000"/>
          <w:sz w:val="26"/>
          <w:szCs w:val="26"/>
        </w:rPr>
        <w:t>3.1.2.2翻译技巧的运用</w:t>
      </w:r>
    </w:p>
    <w:p w:rsidR="00BB45F1" w:rsidRPr="008F363A" w:rsidRDefault="00AA5641" w:rsidP="00ED02EE">
      <w:pPr>
        <w:spacing w:after="0" w:line="336" w:lineRule="auto"/>
        <w:jc w:val="both"/>
        <w:rPr>
          <w:rFonts w:ascii="SimSun" w:eastAsia="SimSun" w:hAnsi="SimSun"/>
          <w:i/>
          <w:sz w:val="26"/>
          <w:szCs w:val="26"/>
        </w:rPr>
      </w:pPr>
      <w:r>
        <w:rPr>
          <w:rFonts w:ascii="Times New Roman" w:hAnsi="Times New Roman"/>
          <w:i/>
          <w:sz w:val="26"/>
          <w:szCs w:val="26"/>
          <w:lang w:val="vi-VN"/>
        </w:rPr>
        <w:t>(</w:t>
      </w:r>
      <w:r w:rsidR="00BB45F1" w:rsidRPr="008F363A">
        <w:rPr>
          <w:rFonts w:ascii="Times New Roman" w:hAnsi="Times New Roman" w:hint="eastAsia"/>
          <w:i/>
          <w:sz w:val="26"/>
          <w:szCs w:val="26"/>
        </w:rPr>
        <w:t>1</w:t>
      </w:r>
      <w:r>
        <w:rPr>
          <w:rFonts w:ascii="Times New Roman" w:hAnsi="Times New Roman"/>
          <w:i/>
          <w:sz w:val="26"/>
          <w:szCs w:val="26"/>
          <w:lang w:val="vi-VN"/>
        </w:rPr>
        <w:t>)</w:t>
      </w:r>
      <w:r w:rsidR="002F11F6" w:rsidRPr="008F363A">
        <w:rPr>
          <w:rFonts w:ascii="SimSun" w:eastAsia="SimSun" w:hAnsi="SimSun" w:hint="eastAsia"/>
          <w:i/>
          <w:sz w:val="26"/>
          <w:szCs w:val="26"/>
        </w:rPr>
        <w:t>增译</w:t>
      </w:r>
    </w:p>
    <w:p w:rsidR="00BB45F1" w:rsidRPr="008203CD" w:rsidRDefault="00BB45F1" w:rsidP="00ED02EE">
      <w:pPr>
        <w:spacing w:after="0" w:line="336" w:lineRule="auto"/>
        <w:ind w:firstLine="720"/>
        <w:jc w:val="both"/>
        <w:rPr>
          <w:rFonts w:ascii="SimSun" w:eastAsia="SimSun" w:hAnsi="SimSun"/>
          <w:sz w:val="26"/>
          <w:szCs w:val="26"/>
        </w:rPr>
      </w:pPr>
      <w:r w:rsidRPr="008203CD">
        <w:rPr>
          <w:rFonts w:ascii="SimSun" w:eastAsia="SimSun" w:hAnsi="SimSun" w:cs="SimSun" w:hint="eastAsia"/>
          <w:sz w:val="26"/>
          <w:szCs w:val="26"/>
        </w:rPr>
        <w:t>根据我们的考察结果，译者采取增译法来翻译新闻标题的共有</w:t>
      </w:r>
      <w:r w:rsidRPr="008203CD">
        <w:rPr>
          <w:rFonts w:ascii="SimSun" w:eastAsia="SimSun" w:hAnsi="SimSun" w:hint="eastAsia"/>
          <w:sz w:val="26"/>
          <w:szCs w:val="26"/>
        </w:rPr>
        <w:t>22/300条，占7.3%。例如：</w:t>
      </w:r>
    </w:p>
    <w:p w:rsidR="00747FC4" w:rsidRPr="008203CD" w:rsidRDefault="00747FC4" w:rsidP="00ED02EE">
      <w:pPr>
        <w:spacing w:after="0" w:line="336" w:lineRule="auto"/>
        <w:ind w:firstLine="720"/>
        <w:rPr>
          <w:rFonts w:ascii="FangSong" w:eastAsia="FangSong" w:hAnsi="FangSong" w:cs="Times New Roman"/>
          <w:sz w:val="26"/>
          <w:szCs w:val="26"/>
        </w:rPr>
      </w:pPr>
      <w:r w:rsidRPr="008203CD">
        <w:rPr>
          <w:rFonts w:ascii="FangSong" w:eastAsia="FangSong" w:hAnsi="FangSong" w:hint="eastAsia"/>
          <w:sz w:val="26"/>
          <w:szCs w:val="26"/>
        </w:rPr>
        <w:t>（</w:t>
      </w:r>
      <w:r w:rsidR="0079303A">
        <w:rPr>
          <w:rFonts w:ascii="FangSong" w:eastAsia="FangSong" w:hAnsi="FangSong"/>
          <w:sz w:val="26"/>
          <w:szCs w:val="26"/>
          <w:lang w:val="vi-VN"/>
        </w:rPr>
        <w:t>65</w:t>
      </w:r>
      <w:r w:rsidRPr="008203CD">
        <w:rPr>
          <w:rFonts w:ascii="FangSong" w:eastAsia="FangSong" w:hAnsi="FangSong" w:hint="eastAsia"/>
          <w:sz w:val="26"/>
          <w:szCs w:val="26"/>
        </w:rPr>
        <w:t>）</w:t>
      </w:r>
      <w:hyperlink r:id="rId26" w:tgtFrame="_blank" w:history="1">
        <w:r w:rsidRPr="008203CD">
          <w:rPr>
            <w:rStyle w:val="Hyperlink"/>
            <w:rFonts w:ascii="FangSong" w:eastAsia="FangSong" w:hAnsi="FangSong" w:cs="Times New Roman"/>
            <w:color w:val="auto"/>
            <w:sz w:val="26"/>
            <w:szCs w:val="26"/>
            <w:u w:val="none"/>
          </w:rPr>
          <w:t>“</w:t>
        </w:r>
        <w:r w:rsidRPr="008203CD">
          <w:rPr>
            <w:rStyle w:val="Hyperlink"/>
            <w:rFonts w:ascii="FangSong" w:eastAsia="FangSong" w:hAnsi="FangSong" w:cs="Times New Roman" w:hint="eastAsia"/>
            <w:color w:val="auto"/>
            <w:sz w:val="26"/>
            <w:szCs w:val="26"/>
            <w:u w:val="none"/>
          </w:rPr>
          <w:t>二十四节气，都是诗的季节</w:t>
        </w:r>
        <w:r w:rsidRPr="008203CD">
          <w:rPr>
            <w:rStyle w:val="Hyperlink"/>
            <w:rFonts w:ascii="FangSong" w:eastAsia="FangSong" w:hAnsi="FangSong" w:cs="Times New Roman"/>
            <w:color w:val="auto"/>
            <w:sz w:val="26"/>
            <w:szCs w:val="26"/>
            <w:u w:val="none"/>
          </w:rPr>
          <w:t>”</w:t>
        </w:r>
      </w:hyperlink>
      <w:r w:rsidRPr="008203CD">
        <w:rPr>
          <w:rStyle w:val="Hyperlink"/>
          <w:rFonts w:ascii="FangSong" w:eastAsia="FangSong" w:hAnsi="FangSong" w:cs="Times New Roman" w:hint="eastAsia"/>
          <w:color w:val="auto"/>
          <w:sz w:val="26"/>
          <w:szCs w:val="26"/>
          <w:u w:val="none"/>
        </w:rPr>
        <w:t xml:space="preserve"> </w:t>
      </w:r>
      <w:r w:rsidRPr="008203CD">
        <w:rPr>
          <w:rFonts w:ascii="FangSong" w:eastAsia="FangSong" w:hAnsi="FangSong" w:cs="Times New Roman"/>
          <w:sz w:val="26"/>
          <w:szCs w:val="26"/>
        </w:rPr>
        <w:t>(2017/12/1)</w:t>
      </w:r>
    </w:p>
    <w:p w:rsidR="002F11F6" w:rsidRPr="008203CD" w:rsidRDefault="00BB45F1" w:rsidP="00ED02EE">
      <w:pPr>
        <w:shd w:val="clear" w:color="auto" w:fill="FFFFFF"/>
        <w:spacing w:after="0" w:line="336" w:lineRule="auto"/>
        <w:ind w:firstLine="720"/>
        <w:jc w:val="both"/>
        <w:rPr>
          <w:rFonts w:ascii="Times New Roman" w:eastAsiaTheme="majorEastAsia" w:hAnsi="Times New Roman" w:cs="Times New Roman"/>
          <w:sz w:val="26"/>
          <w:szCs w:val="26"/>
        </w:rPr>
      </w:pPr>
      <w:r w:rsidRPr="008203CD">
        <w:rPr>
          <w:rFonts w:ascii="Times New Roman" w:eastAsiaTheme="majorEastAsia" w:hAnsi="Times New Roman" w:cs="Times New Roman" w:hint="eastAsia"/>
          <w:sz w:val="26"/>
          <w:szCs w:val="26"/>
        </w:rPr>
        <w:lastRenderedPageBreak/>
        <w:t>译文：</w:t>
      </w:r>
      <w:r w:rsidR="002F11F6" w:rsidRPr="008203CD">
        <w:rPr>
          <w:rFonts w:ascii="Times New Roman" w:eastAsiaTheme="majorEastAsia" w:hAnsi="Times New Roman" w:cs="Times New Roman"/>
          <w:sz w:val="26"/>
          <w:szCs w:val="26"/>
        </w:rPr>
        <w:t>“Hai mươi tư tiết khí đều là mùa đẹp như thơ như họa”</w:t>
      </w:r>
    </w:p>
    <w:p w:rsidR="002F11F6" w:rsidRPr="008203CD" w:rsidRDefault="00BB45F1" w:rsidP="00ED02EE">
      <w:pPr>
        <w:shd w:val="clear" w:color="auto" w:fill="FFFFFF"/>
        <w:spacing w:after="0" w:line="336" w:lineRule="auto"/>
        <w:ind w:firstLine="720"/>
        <w:jc w:val="both"/>
        <w:rPr>
          <w:rFonts w:ascii="FangSong" w:eastAsia="FangSong" w:hAnsi="FangSong" w:cs="Times New Roman"/>
          <w:sz w:val="26"/>
          <w:szCs w:val="26"/>
        </w:rPr>
      </w:pPr>
      <w:r w:rsidRPr="008203CD">
        <w:rPr>
          <w:rFonts w:ascii="FangSong" w:eastAsia="FangSong" w:hAnsi="FangSong" w:cs="Times New Roman" w:hint="eastAsia"/>
          <w:sz w:val="26"/>
          <w:szCs w:val="26"/>
        </w:rPr>
        <w:t>（</w:t>
      </w:r>
      <w:r w:rsidR="004B242F" w:rsidRPr="008203CD">
        <w:rPr>
          <w:rFonts w:ascii="FangSong" w:eastAsia="FangSong" w:hAnsi="FangSong" w:cs="Times New Roman" w:hint="eastAsia"/>
          <w:sz w:val="26"/>
          <w:szCs w:val="26"/>
        </w:rPr>
        <w:t>6</w:t>
      </w:r>
      <w:r w:rsidR="0079303A">
        <w:rPr>
          <w:rFonts w:ascii="FangSong" w:eastAsia="FangSong" w:hAnsi="FangSong" w:cs="Times New Roman"/>
          <w:sz w:val="26"/>
          <w:szCs w:val="26"/>
          <w:lang w:val="vi-VN"/>
        </w:rPr>
        <w:t>6</w:t>
      </w:r>
      <w:r w:rsidRPr="008203CD">
        <w:rPr>
          <w:rFonts w:ascii="FangSong" w:eastAsia="FangSong" w:hAnsi="FangSong" w:cs="Times New Roman" w:hint="eastAsia"/>
          <w:sz w:val="26"/>
          <w:szCs w:val="26"/>
        </w:rPr>
        <w:t>）</w:t>
      </w:r>
      <w:r w:rsidR="002F11F6" w:rsidRPr="008203CD">
        <w:rPr>
          <w:rFonts w:ascii="FangSong" w:eastAsia="FangSong" w:hAnsi="FangSong" w:cs="Times New Roman" w:hint="eastAsia"/>
          <w:sz w:val="26"/>
          <w:szCs w:val="26"/>
        </w:rPr>
        <w:t>一步一个脚印踏踏实实干好工作</w:t>
      </w:r>
      <w:r w:rsidRPr="008203CD">
        <w:rPr>
          <w:rFonts w:ascii="FangSong" w:eastAsia="FangSong" w:hAnsi="FangSong" w:cs="Times New Roman" w:hint="eastAsia"/>
          <w:sz w:val="26"/>
          <w:szCs w:val="26"/>
        </w:rPr>
        <w:t xml:space="preserve"> </w:t>
      </w:r>
      <w:r w:rsidR="002F11F6" w:rsidRPr="008203CD">
        <w:rPr>
          <w:rFonts w:ascii="FangSong" w:eastAsia="FangSong" w:hAnsi="FangSong" w:cs="Times New Roman"/>
          <w:sz w:val="26"/>
          <w:szCs w:val="26"/>
        </w:rPr>
        <w:t>(1/1/2018)</w:t>
      </w:r>
    </w:p>
    <w:p w:rsidR="002F11F6" w:rsidRPr="008203CD" w:rsidRDefault="002F11F6" w:rsidP="00ED02EE">
      <w:pPr>
        <w:shd w:val="clear" w:color="auto" w:fill="FFFFFF"/>
        <w:spacing w:after="0" w:line="336" w:lineRule="auto"/>
        <w:jc w:val="both"/>
        <w:rPr>
          <w:rFonts w:ascii="Times New Roman" w:eastAsiaTheme="majorEastAsia" w:hAnsi="Times New Roman" w:cs="Times New Roman"/>
          <w:sz w:val="26"/>
          <w:szCs w:val="26"/>
        </w:rPr>
      </w:pPr>
      <w:r w:rsidRPr="008203CD">
        <w:rPr>
          <w:rFonts w:ascii="Times New Roman" w:eastAsiaTheme="majorEastAsia" w:hAnsi="Times New Roman" w:cs="Times New Roman"/>
          <w:sz w:val="26"/>
          <w:szCs w:val="26"/>
        </w:rPr>
        <w:tab/>
      </w:r>
      <w:r w:rsidR="00A54A45" w:rsidRPr="008203CD">
        <w:rPr>
          <w:rFonts w:ascii="Times New Roman" w:eastAsiaTheme="majorEastAsia" w:hAnsi="Times New Roman" w:cs="Times New Roman" w:hint="eastAsia"/>
          <w:sz w:val="26"/>
          <w:szCs w:val="26"/>
        </w:rPr>
        <w:t>译文：</w:t>
      </w:r>
      <w:r w:rsidRPr="008203CD">
        <w:rPr>
          <w:rFonts w:ascii="Times New Roman" w:eastAsiaTheme="majorEastAsia" w:hAnsi="Times New Roman" w:cs="Times New Roman"/>
          <w:sz w:val="26"/>
          <w:szCs w:val="26"/>
        </w:rPr>
        <w:t>Kiên định từng bước hoàn thành tốt công việc</w:t>
      </w:r>
    </w:p>
    <w:p w:rsidR="00BB45F1" w:rsidRPr="008F363A" w:rsidRDefault="00AA5641" w:rsidP="00ED02EE">
      <w:pPr>
        <w:spacing w:after="0" w:line="336" w:lineRule="auto"/>
        <w:jc w:val="both"/>
        <w:rPr>
          <w:rFonts w:ascii="SimSun" w:eastAsia="SimSun" w:hAnsi="SimSun"/>
          <w:i/>
          <w:sz w:val="26"/>
          <w:szCs w:val="26"/>
        </w:rPr>
      </w:pPr>
      <w:r>
        <w:rPr>
          <w:rFonts w:ascii="Times New Roman" w:hAnsi="Times New Roman"/>
          <w:i/>
          <w:sz w:val="26"/>
          <w:szCs w:val="26"/>
          <w:lang w:val="vi-VN"/>
        </w:rPr>
        <w:t>(</w:t>
      </w:r>
      <w:r w:rsidR="00BB45F1" w:rsidRPr="008F363A">
        <w:rPr>
          <w:rFonts w:ascii="Times New Roman" w:hAnsi="Times New Roman" w:hint="eastAsia"/>
          <w:i/>
          <w:sz w:val="26"/>
          <w:szCs w:val="26"/>
        </w:rPr>
        <w:t>2</w:t>
      </w:r>
      <w:r>
        <w:rPr>
          <w:rFonts w:ascii="Times New Roman" w:hAnsi="Times New Roman"/>
          <w:i/>
          <w:sz w:val="26"/>
          <w:szCs w:val="26"/>
          <w:lang w:val="vi-VN"/>
        </w:rPr>
        <w:t>)</w:t>
      </w:r>
      <w:r w:rsidR="002F11F6" w:rsidRPr="008F363A">
        <w:rPr>
          <w:rFonts w:ascii="SimSun" w:eastAsia="SimSun" w:hAnsi="SimSun" w:hint="eastAsia"/>
          <w:i/>
          <w:sz w:val="26"/>
          <w:szCs w:val="26"/>
        </w:rPr>
        <w:t xml:space="preserve">减译 </w:t>
      </w:r>
    </w:p>
    <w:p w:rsidR="00A95531" w:rsidRPr="008203CD" w:rsidRDefault="00A95531" w:rsidP="00ED02EE">
      <w:pPr>
        <w:spacing w:after="0" w:line="336" w:lineRule="auto"/>
        <w:ind w:firstLine="720"/>
        <w:jc w:val="both"/>
        <w:rPr>
          <w:rFonts w:ascii="Times New Roman" w:eastAsiaTheme="majorEastAsia" w:hAnsi="Times New Roman" w:cs="Times New Roman"/>
          <w:sz w:val="26"/>
          <w:szCs w:val="26"/>
          <w:lang w:val="vi-VN"/>
        </w:rPr>
      </w:pPr>
      <w:r w:rsidRPr="008203CD">
        <w:rPr>
          <w:rFonts w:ascii="SimSun" w:eastAsia="SimSun" w:hAnsi="SimSun" w:hint="eastAsia"/>
          <w:sz w:val="26"/>
          <w:szCs w:val="26"/>
        </w:rPr>
        <w:t>据我们的统计，采取减译法来翻译新闻标题的共有</w:t>
      </w:r>
      <w:r w:rsidR="002F11F6" w:rsidRPr="008203CD">
        <w:rPr>
          <w:rFonts w:ascii="SimSun" w:eastAsia="SimSun" w:hAnsi="SimSun" w:hint="eastAsia"/>
          <w:sz w:val="26"/>
          <w:szCs w:val="26"/>
        </w:rPr>
        <w:t>37/300</w:t>
      </w:r>
      <w:r w:rsidRPr="008203CD">
        <w:rPr>
          <w:rFonts w:ascii="SimSun" w:eastAsia="SimSun" w:hAnsi="SimSun" w:hint="eastAsia"/>
          <w:sz w:val="26"/>
          <w:szCs w:val="26"/>
        </w:rPr>
        <w:t>条</w:t>
      </w:r>
      <w:r w:rsidR="002F11F6" w:rsidRPr="008203CD">
        <w:rPr>
          <w:rFonts w:ascii="SimSun" w:eastAsia="SimSun" w:hAnsi="SimSun" w:hint="eastAsia"/>
          <w:sz w:val="26"/>
          <w:szCs w:val="26"/>
        </w:rPr>
        <w:t>，占12.3%</w:t>
      </w:r>
      <w:r w:rsidRPr="008203CD">
        <w:rPr>
          <w:rFonts w:ascii="SimSun" w:eastAsia="SimSun" w:hAnsi="SimSun" w:hint="eastAsia"/>
          <w:sz w:val="26"/>
          <w:szCs w:val="26"/>
        </w:rPr>
        <w:t>。这样的比例也不算小。</w:t>
      </w:r>
      <w:r w:rsidR="002F11F6" w:rsidRPr="008203CD">
        <w:rPr>
          <w:rFonts w:ascii="Times New Roman" w:eastAsiaTheme="majorEastAsia" w:hAnsi="Times New Roman" w:cs="Times New Roman" w:hint="eastAsia"/>
          <w:sz w:val="26"/>
          <w:szCs w:val="26"/>
          <w:lang w:val="vi-VN"/>
        </w:rPr>
        <w:t>例</w:t>
      </w:r>
      <w:r w:rsidRPr="008203CD">
        <w:rPr>
          <w:rFonts w:ascii="Times New Roman" w:eastAsiaTheme="majorEastAsia" w:hAnsi="Times New Roman" w:cs="Times New Roman" w:hint="eastAsia"/>
          <w:sz w:val="26"/>
          <w:szCs w:val="26"/>
          <w:lang w:val="vi-VN"/>
        </w:rPr>
        <w:t>如</w:t>
      </w:r>
      <w:r w:rsidR="002F11F6" w:rsidRPr="008203CD">
        <w:rPr>
          <w:rFonts w:ascii="Times New Roman" w:eastAsiaTheme="majorEastAsia" w:hAnsi="Times New Roman" w:cs="Times New Roman" w:hint="eastAsia"/>
          <w:sz w:val="26"/>
          <w:szCs w:val="26"/>
          <w:lang w:val="vi-VN"/>
        </w:rPr>
        <w:t>：</w:t>
      </w:r>
    </w:p>
    <w:p w:rsidR="002F11F6" w:rsidRPr="008203CD" w:rsidRDefault="00A95531" w:rsidP="00ED02EE">
      <w:pPr>
        <w:spacing w:after="0" w:line="336" w:lineRule="auto"/>
        <w:ind w:firstLine="720"/>
        <w:jc w:val="both"/>
        <w:rPr>
          <w:rFonts w:ascii="FangSong" w:eastAsia="FangSong" w:hAnsi="FangSong" w:cs="Times New Roman"/>
          <w:sz w:val="26"/>
          <w:szCs w:val="26"/>
          <w:lang w:val="vi-VN"/>
        </w:rPr>
      </w:pPr>
      <w:r w:rsidRPr="008203CD">
        <w:rPr>
          <w:rFonts w:ascii="FangSong" w:eastAsia="FangSong" w:hAnsi="FangSong" w:cs="Times New Roman" w:hint="eastAsia"/>
          <w:sz w:val="26"/>
          <w:szCs w:val="26"/>
        </w:rPr>
        <w:t>（</w:t>
      </w:r>
      <w:r w:rsidR="004B242F" w:rsidRPr="008203CD">
        <w:rPr>
          <w:rFonts w:ascii="FangSong" w:eastAsia="FangSong" w:hAnsi="FangSong" w:cs="Times New Roman" w:hint="eastAsia"/>
          <w:sz w:val="26"/>
          <w:szCs w:val="26"/>
        </w:rPr>
        <w:t>6</w:t>
      </w:r>
      <w:r w:rsidR="0079303A">
        <w:rPr>
          <w:rFonts w:ascii="FangSong" w:eastAsia="FangSong" w:hAnsi="FangSong" w:cs="Times New Roman"/>
          <w:sz w:val="26"/>
          <w:szCs w:val="26"/>
          <w:lang w:val="vi-VN"/>
        </w:rPr>
        <w:t>7</w:t>
      </w:r>
      <w:r w:rsidRPr="008203CD">
        <w:rPr>
          <w:rFonts w:ascii="FangSong" w:eastAsia="FangSong" w:hAnsi="FangSong" w:cs="Times New Roman" w:hint="eastAsia"/>
          <w:sz w:val="26"/>
          <w:szCs w:val="26"/>
        </w:rPr>
        <w:t>）</w:t>
      </w:r>
      <w:r w:rsidR="002F11F6" w:rsidRPr="008203CD">
        <w:rPr>
          <w:rFonts w:ascii="FangSong" w:eastAsia="FangSong" w:hAnsi="FangSong" w:cs="Times New Roman" w:hint="eastAsia"/>
          <w:sz w:val="26"/>
          <w:szCs w:val="26"/>
          <w:lang w:val="vi-VN"/>
        </w:rPr>
        <w:t>治理石漠化</w:t>
      </w:r>
      <w:r w:rsidR="002F11F6" w:rsidRPr="008203CD">
        <w:rPr>
          <w:rFonts w:ascii="FangSong" w:eastAsia="FangSong" w:hAnsi="FangSong" w:cs="Times New Roman"/>
          <w:sz w:val="26"/>
          <w:szCs w:val="26"/>
          <w:lang w:val="vi-VN"/>
        </w:rPr>
        <w:t xml:space="preserve"> </w:t>
      </w:r>
      <w:r w:rsidR="002F11F6" w:rsidRPr="008203CD">
        <w:rPr>
          <w:rFonts w:ascii="FangSong" w:eastAsia="FangSong" w:hAnsi="FangSong" w:cs="Times New Roman" w:hint="eastAsia"/>
          <w:sz w:val="26"/>
          <w:szCs w:val="26"/>
          <w:lang w:val="vi-VN"/>
        </w:rPr>
        <w:t>加快脱贫致富步伐</w:t>
      </w:r>
      <w:r w:rsidR="002F11F6" w:rsidRPr="008203CD">
        <w:rPr>
          <w:rFonts w:ascii="FangSong" w:eastAsia="FangSong" w:hAnsi="FangSong" w:cs="Times New Roman"/>
          <w:sz w:val="26"/>
          <w:szCs w:val="26"/>
          <w:lang w:val="vi-VN"/>
        </w:rPr>
        <w:t xml:space="preserve"> (2012/12/1)</w:t>
      </w:r>
    </w:p>
    <w:p w:rsidR="002F11F6" w:rsidRPr="008203CD" w:rsidRDefault="00E152EE" w:rsidP="00ED02EE">
      <w:pPr>
        <w:spacing w:after="0" w:line="336" w:lineRule="auto"/>
        <w:ind w:firstLine="720"/>
        <w:jc w:val="both"/>
        <w:rPr>
          <w:rFonts w:ascii="Times New Roman" w:eastAsiaTheme="majorEastAsia" w:hAnsi="Times New Roman" w:cs="Times New Roman"/>
          <w:sz w:val="26"/>
          <w:szCs w:val="26"/>
          <w:lang w:val="vi-VN"/>
        </w:rPr>
      </w:pPr>
      <w:r w:rsidRPr="008203CD">
        <w:rPr>
          <w:rFonts w:ascii="Times New Roman" w:eastAsiaTheme="majorEastAsia" w:hAnsi="Times New Roman" w:cs="Times New Roman" w:hint="eastAsia"/>
          <w:sz w:val="26"/>
          <w:szCs w:val="26"/>
          <w:lang w:val="vi-VN"/>
        </w:rPr>
        <w:t>译文：</w:t>
      </w:r>
      <w:r w:rsidR="002F11F6" w:rsidRPr="008203CD">
        <w:rPr>
          <w:rFonts w:ascii="Times New Roman" w:eastAsiaTheme="majorEastAsia" w:hAnsi="Times New Roman" w:cs="Times New Roman"/>
          <w:sz w:val="26"/>
          <w:szCs w:val="26"/>
          <w:lang w:val="vi-VN"/>
        </w:rPr>
        <w:t>Cải tạo hoang mạc đ</w:t>
      </w:r>
      <w:r w:rsidR="002F11F6" w:rsidRPr="008203CD">
        <w:rPr>
          <w:rFonts w:ascii="Times New Roman" w:eastAsia="SimSun" w:hAnsi="Times New Roman" w:cs="Times New Roman"/>
          <w:sz w:val="26"/>
          <w:szCs w:val="26"/>
          <w:lang w:val="vi-VN"/>
        </w:rPr>
        <w:t>á</w:t>
      </w:r>
      <w:r w:rsidR="002F11F6" w:rsidRPr="008203CD">
        <w:rPr>
          <w:rFonts w:ascii="Times New Roman" w:eastAsiaTheme="majorEastAsia" w:hAnsi="Times New Roman" w:cs="Times New Roman"/>
          <w:sz w:val="26"/>
          <w:szCs w:val="26"/>
          <w:lang w:val="vi-VN"/>
        </w:rPr>
        <w:t xml:space="preserve"> để đẩy nhanh tốc độ giảm nghèo</w:t>
      </w:r>
    </w:p>
    <w:p w:rsidR="002F11F6" w:rsidRPr="008203CD" w:rsidRDefault="00A95531" w:rsidP="00ED02EE">
      <w:pPr>
        <w:spacing w:after="0" w:line="336" w:lineRule="auto"/>
        <w:ind w:firstLine="720"/>
        <w:jc w:val="both"/>
        <w:rPr>
          <w:rFonts w:ascii="FangSong" w:eastAsia="FangSong" w:hAnsi="FangSong" w:cs="Times New Roman"/>
          <w:sz w:val="26"/>
          <w:szCs w:val="26"/>
          <w:lang w:val="vi-VN"/>
        </w:rPr>
      </w:pPr>
      <w:r w:rsidRPr="008203CD">
        <w:rPr>
          <w:rFonts w:ascii="FangSong" w:eastAsia="FangSong" w:hAnsi="FangSong" w:cs="Times New Roman" w:hint="eastAsia"/>
          <w:sz w:val="26"/>
          <w:szCs w:val="26"/>
          <w:lang w:val="vi-VN"/>
        </w:rPr>
        <w:t>（</w:t>
      </w:r>
      <w:r w:rsidR="004B242F" w:rsidRPr="008203CD">
        <w:rPr>
          <w:rFonts w:ascii="FangSong" w:eastAsia="FangSong" w:hAnsi="FangSong" w:cs="Times New Roman" w:hint="eastAsia"/>
          <w:sz w:val="26"/>
          <w:szCs w:val="26"/>
          <w:lang w:val="vi-VN"/>
        </w:rPr>
        <w:t>6</w:t>
      </w:r>
      <w:r w:rsidR="0079303A">
        <w:rPr>
          <w:rFonts w:ascii="FangSong" w:eastAsia="FangSong" w:hAnsi="FangSong" w:cs="Times New Roman"/>
          <w:sz w:val="26"/>
          <w:szCs w:val="26"/>
          <w:lang w:val="vi-VN"/>
        </w:rPr>
        <w:t>8</w:t>
      </w:r>
      <w:r w:rsidRPr="008203CD">
        <w:rPr>
          <w:rFonts w:ascii="FangSong" w:eastAsia="FangSong" w:hAnsi="FangSong" w:cs="Times New Roman" w:hint="eastAsia"/>
          <w:sz w:val="26"/>
          <w:szCs w:val="26"/>
          <w:lang w:val="vi-VN"/>
        </w:rPr>
        <w:t>）</w:t>
      </w:r>
      <w:hyperlink r:id="rId27" w:tgtFrame="_blank" w:history="1">
        <w:r w:rsidR="002F11F6" w:rsidRPr="008203CD">
          <w:rPr>
            <w:rStyle w:val="Hyperlink"/>
            <w:rFonts w:ascii="FangSong" w:eastAsia="FangSong" w:hAnsi="FangSong" w:cs="Times New Roman" w:hint="eastAsia"/>
            <w:color w:val="auto"/>
            <w:sz w:val="26"/>
            <w:szCs w:val="26"/>
            <w:u w:val="none"/>
            <w:lang w:val="vi-VN"/>
          </w:rPr>
          <w:t>紧紧依靠改革创新</w:t>
        </w:r>
        <w:r w:rsidR="002F11F6" w:rsidRPr="008203CD">
          <w:rPr>
            <w:rStyle w:val="Hyperlink"/>
            <w:rFonts w:ascii="FangSong" w:eastAsia="FangSong" w:hAnsi="FangSong" w:cs="Times New Roman"/>
            <w:color w:val="auto"/>
            <w:sz w:val="26"/>
            <w:szCs w:val="26"/>
            <w:u w:val="none"/>
            <w:lang w:val="vi-VN"/>
          </w:rPr>
          <w:t xml:space="preserve"> </w:t>
        </w:r>
        <w:r w:rsidR="002F11F6" w:rsidRPr="008203CD">
          <w:rPr>
            <w:rStyle w:val="Hyperlink"/>
            <w:rFonts w:ascii="FangSong" w:eastAsia="FangSong" w:hAnsi="FangSong" w:cs="Times New Roman" w:hint="eastAsia"/>
            <w:color w:val="auto"/>
            <w:sz w:val="26"/>
            <w:szCs w:val="26"/>
            <w:u w:val="none"/>
            <w:lang w:val="vi-VN"/>
          </w:rPr>
          <w:t>增强经济发展新动力</w:t>
        </w:r>
      </w:hyperlink>
      <w:r w:rsidR="002F11F6" w:rsidRPr="008203CD">
        <w:rPr>
          <w:rFonts w:ascii="FangSong" w:eastAsia="FangSong" w:hAnsi="FangSong" w:cs="Times New Roman" w:hint="eastAsia"/>
          <w:sz w:val="26"/>
          <w:szCs w:val="26"/>
          <w:lang w:val="vi-VN"/>
        </w:rPr>
        <w:t>（</w:t>
      </w:r>
      <w:r w:rsidR="002F11F6" w:rsidRPr="008203CD">
        <w:rPr>
          <w:rFonts w:ascii="FangSong" w:eastAsia="FangSong" w:hAnsi="FangSong" w:cs="Times New Roman"/>
          <w:sz w:val="26"/>
          <w:szCs w:val="26"/>
          <w:lang w:val="vi-VN"/>
        </w:rPr>
        <w:t>2014/9/11</w:t>
      </w:r>
      <w:r w:rsidR="002F11F6" w:rsidRPr="008203CD">
        <w:rPr>
          <w:rFonts w:ascii="FangSong" w:eastAsia="FangSong" w:hAnsi="FangSong" w:cs="Times New Roman" w:hint="eastAsia"/>
          <w:sz w:val="26"/>
          <w:szCs w:val="26"/>
          <w:lang w:val="vi-VN"/>
        </w:rPr>
        <w:t>）</w:t>
      </w:r>
    </w:p>
    <w:p w:rsidR="002F11F6" w:rsidRPr="008203CD" w:rsidRDefault="00FC7897" w:rsidP="00ED02EE">
      <w:pPr>
        <w:spacing w:after="0" w:line="336" w:lineRule="auto"/>
        <w:jc w:val="both"/>
        <w:rPr>
          <w:rFonts w:ascii="Times New Roman" w:eastAsiaTheme="majorEastAsia" w:hAnsi="Times New Roman" w:cs="Times New Roman"/>
          <w:sz w:val="26"/>
          <w:szCs w:val="26"/>
          <w:lang w:val="vi-VN"/>
        </w:rPr>
      </w:pPr>
      <w:r w:rsidRPr="008203CD">
        <w:rPr>
          <w:rFonts w:ascii="Times New Roman" w:eastAsiaTheme="majorEastAsia" w:hAnsi="Times New Roman" w:cs="Times New Roman" w:hint="eastAsia"/>
          <w:sz w:val="26"/>
          <w:szCs w:val="26"/>
          <w:lang w:val="vi-VN"/>
        </w:rPr>
        <w:t xml:space="preserve">    </w:t>
      </w:r>
      <w:r w:rsidR="00E152EE" w:rsidRPr="008203CD">
        <w:rPr>
          <w:rFonts w:ascii="Times New Roman" w:eastAsiaTheme="majorEastAsia" w:hAnsi="Times New Roman" w:cs="Times New Roman" w:hint="eastAsia"/>
          <w:sz w:val="26"/>
          <w:szCs w:val="26"/>
          <w:lang w:val="vi-VN"/>
        </w:rPr>
        <w:t>译文：</w:t>
      </w:r>
      <w:r w:rsidR="002F11F6" w:rsidRPr="008203CD">
        <w:rPr>
          <w:rFonts w:ascii="Times New Roman" w:eastAsiaTheme="majorEastAsia" w:hAnsi="Times New Roman" w:cs="Times New Roman"/>
          <w:sz w:val="26"/>
          <w:szCs w:val="26"/>
          <w:lang w:val="vi-VN"/>
        </w:rPr>
        <w:t>Dựa vào cải cách và đổi mới để tăng thêm động lực cho phát triển kinh tế</w:t>
      </w:r>
    </w:p>
    <w:p w:rsidR="00CE7E8F" w:rsidRPr="00ED02EE" w:rsidRDefault="00AA5641" w:rsidP="00ED02EE">
      <w:pPr>
        <w:spacing w:after="0" w:line="336" w:lineRule="auto"/>
        <w:jc w:val="both"/>
        <w:rPr>
          <w:rFonts w:ascii="SimSun" w:eastAsia="SimSun" w:hAnsi="SimSun"/>
          <w:i/>
          <w:sz w:val="26"/>
          <w:szCs w:val="26"/>
          <w:lang w:val="vi-VN"/>
        </w:rPr>
      </w:pPr>
      <w:r>
        <w:rPr>
          <w:rFonts w:ascii="Times New Roman" w:hAnsi="Times New Roman"/>
          <w:i/>
          <w:sz w:val="26"/>
          <w:szCs w:val="26"/>
          <w:lang w:val="vi-VN"/>
        </w:rPr>
        <w:t>(3)</w:t>
      </w:r>
      <w:r w:rsidR="002F11F6" w:rsidRPr="00ED02EE">
        <w:rPr>
          <w:rFonts w:ascii="SimSun" w:eastAsia="SimSun" w:hAnsi="SimSun" w:hint="eastAsia"/>
          <w:i/>
          <w:sz w:val="26"/>
          <w:szCs w:val="26"/>
          <w:lang w:val="vi-VN"/>
        </w:rPr>
        <w:t>转换</w:t>
      </w:r>
    </w:p>
    <w:p w:rsidR="002F11F6" w:rsidRPr="008203CD" w:rsidRDefault="00F4196C" w:rsidP="00ED02EE">
      <w:pPr>
        <w:spacing w:after="0" w:line="336" w:lineRule="auto"/>
        <w:ind w:firstLine="720"/>
        <w:jc w:val="both"/>
        <w:rPr>
          <w:rFonts w:ascii="SimSun" w:eastAsia="SimSun" w:hAnsi="SimSun"/>
          <w:sz w:val="26"/>
          <w:szCs w:val="26"/>
        </w:rPr>
      </w:pPr>
      <w:r w:rsidRPr="00ED02EE">
        <w:rPr>
          <w:rFonts w:ascii="SimSun" w:eastAsia="SimSun" w:hAnsi="SimSun" w:hint="eastAsia"/>
          <w:sz w:val="26"/>
          <w:szCs w:val="26"/>
          <w:lang w:val="vi-VN"/>
        </w:rPr>
        <w:t>转换的译法是在译者不能按照原文的语言形式或者意义来重新表达成目的语的通讯形式，而要采取词语、句法等方面的转换来表达。</w:t>
      </w:r>
      <w:r w:rsidRPr="008203CD">
        <w:rPr>
          <w:rFonts w:ascii="SimSun" w:eastAsia="SimSun" w:hAnsi="SimSun" w:hint="eastAsia"/>
          <w:sz w:val="26"/>
          <w:szCs w:val="26"/>
        </w:rPr>
        <w:t>据我们的统计，采取这种方法来翻译新闻标题的共有</w:t>
      </w:r>
      <w:r w:rsidR="002F11F6" w:rsidRPr="008203CD">
        <w:rPr>
          <w:rFonts w:ascii="SimSun" w:eastAsia="SimSun" w:hAnsi="SimSun" w:hint="eastAsia"/>
          <w:sz w:val="26"/>
          <w:szCs w:val="26"/>
        </w:rPr>
        <w:t>39/300</w:t>
      </w:r>
      <w:r w:rsidRPr="008203CD">
        <w:rPr>
          <w:rFonts w:ascii="SimSun" w:eastAsia="SimSun" w:hAnsi="SimSun" w:hint="eastAsia"/>
          <w:sz w:val="26"/>
          <w:szCs w:val="26"/>
        </w:rPr>
        <w:t>条</w:t>
      </w:r>
      <w:r w:rsidR="002F11F6" w:rsidRPr="008203CD">
        <w:rPr>
          <w:rFonts w:ascii="SimSun" w:eastAsia="SimSun" w:hAnsi="SimSun" w:hint="eastAsia"/>
          <w:sz w:val="26"/>
          <w:szCs w:val="26"/>
        </w:rPr>
        <w:t>，占13%</w:t>
      </w:r>
      <w:r w:rsidRPr="008203CD">
        <w:rPr>
          <w:rFonts w:ascii="SimSun" w:eastAsia="SimSun" w:hAnsi="SimSun" w:hint="eastAsia"/>
          <w:sz w:val="26"/>
          <w:szCs w:val="26"/>
        </w:rPr>
        <w:t>。这一数字说明，转换法也受到译者的重视，在翻译过程中起着重要的作用。</w:t>
      </w:r>
      <w:r w:rsidR="00712524" w:rsidRPr="008203CD">
        <w:rPr>
          <w:rFonts w:ascii="SimSun" w:eastAsia="SimSun" w:hAnsi="SimSun" w:hint="eastAsia"/>
          <w:sz w:val="26"/>
          <w:szCs w:val="26"/>
        </w:rPr>
        <w:t>例如：</w:t>
      </w:r>
    </w:p>
    <w:p w:rsidR="002F11F6" w:rsidRPr="008203CD" w:rsidRDefault="005762AE" w:rsidP="00ED02EE">
      <w:pPr>
        <w:spacing w:after="0" w:line="336" w:lineRule="auto"/>
        <w:ind w:firstLine="720"/>
        <w:jc w:val="both"/>
        <w:rPr>
          <w:rFonts w:ascii="Times New Roman" w:eastAsiaTheme="majorEastAsia" w:hAnsi="Times New Roman" w:cs="Times New Roman"/>
          <w:sz w:val="26"/>
          <w:szCs w:val="26"/>
        </w:rPr>
      </w:pPr>
      <w:r w:rsidRPr="008203CD">
        <w:rPr>
          <w:rFonts w:hint="eastAsia"/>
          <w:sz w:val="26"/>
          <w:szCs w:val="26"/>
        </w:rPr>
        <w:t>（</w:t>
      </w:r>
      <w:r w:rsidR="004B242F" w:rsidRPr="008203CD">
        <w:rPr>
          <w:rFonts w:hint="eastAsia"/>
          <w:sz w:val="26"/>
          <w:szCs w:val="26"/>
        </w:rPr>
        <w:t>6</w:t>
      </w:r>
      <w:r w:rsidR="0079303A">
        <w:rPr>
          <w:sz w:val="26"/>
          <w:szCs w:val="26"/>
          <w:lang w:val="vi-VN"/>
        </w:rPr>
        <w:t>9</w:t>
      </w:r>
      <w:r w:rsidRPr="008203CD">
        <w:rPr>
          <w:rFonts w:hint="eastAsia"/>
          <w:sz w:val="26"/>
          <w:szCs w:val="26"/>
        </w:rPr>
        <w:t>）</w:t>
      </w:r>
      <w:hyperlink r:id="rId28" w:tgtFrame="_blank" w:history="1">
        <w:r w:rsidR="002F11F6" w:rsidRPr="008203CD">
          <w:rPr>
            <w:rStyle w:val="Hyperlink"/>
            <w:rFonts w:ascii="FangSong" w:eastAsia="FangSong" w:hAnsi="FangSong" w:cs="Times New Roman" w:hint="eastAsia"/>
            <w:color w:val="auto"/>
            <w:sz w:val="26"/>
            <w:szCs w:val="26"/>
            <w:u w:val="none"/>
          </w:rPr>
          <w:t>莫让热心变寒心</w:t>
        </w:r>
      </w:hyperlink>
      <w:r w:rsidR="002F11F6" w:rsidRPr="008203CD">
        <w:rPr>
          <w:rFonts w:ascii="Times New Roman" w:eastAsiaTheme="majorEastAsia" w:hAnsi="Times New Roman" w:cs="Times New Roman" w:hint="eastAsia"/>
          <w:sz w:val="26"/>
          <w:szCs w:val="26"/>
        </w:rPr>
        <w:t>（</w:t>
      </w:r>
      <w:r w:rsidR="002F11F6" w:rsidRPr="008203CD">
        <w:rPr>
          <w:rFonts w:ascii="Times New Roman" w:eastAsiaTheme="majorEastAsia" w:hAnsi="Times New Roman" w:cs="Times New Roman"/>
          <w:sz w:val="26"/>
          <w:szCs w:val="26"/>
        </w:rPr>
        <w:t>2013/12/11</w:t>
      </w:r>
      <w:r w:rsidR="002F11F6" w:rsidRPr="008203CD">
        <w:rPr>
          <w:rFonts w:ascii="Times New Roman" w:eastAsiaTheme="majorEastAsia" w:hAnsi="Times New Roman" w:cs="Times New Roman" w:hint="eastAsia"/>
          <w:sz w:val="26"/>
          <w:szCs w:val="26"/>
        </w:rPr>
        <w:t>）</w:t>
      </w:r>
    </w:p>
    <w:p w:rsidR="002F11F6" w:rsidRPr="008203CD" w:rsidRDefault="005762AE" w:rsidP="00ED02EE">
      <w:pPr>
        <w:spacing w:after="0" w:line="336" w:lineRule="auto"/>
        <w:ind w:firstLine="720"/>
        <w:jc w:val="both"/>
        <w:rPr>
          <w:rFonts w:ascii="Times New Roman" w:eastAsiaTheme="majorEastAsia" w:hAnsi="Times New Roman" w:cs="Times New Roman"/>
          <w:sz w:val="26"/>
          <w:szCs w:val="26"/>
          <w:lang w:val="vi-VN"/>
        </w:rPr>
      </w:pPr>
      <w:r w:rsidRPr="008203CD">
        <w:rPr>
          <w:rFonts w:ascii="Times New Roman" w:eastAsiaTheme="majorEastAsia" w:hAnsi="Times New Roman" w:cs="Times New Roman" w:hint="eastAsia"/>
          <w:sz w:val="26"/>
          <w:szCs w:val="26"/>
          <w:lang w:val="vi-VN"/>
        </w:rPr>
        <w:t>译文：</w:t>
      </w:r>
      <w:r w:rsidR="002F11F6" w:rsidRPr="008203CD">
        <w:rPr>
          <w:rFonts w:ascii="Times New Roman" w:eastAsiaTheme="majorEastAsia" w:hAnsi="Times New Roman" w:cs="Times New Roman"/>
          <w:sz w:val="26"/>
          <w:szCs w:val="26"/>
          <w:lang w:val="vi-VN"/>
        </w:rPr>
        <w:t>Đừng để sự nhiệt tình trở thành nỗi th</w:t>
      </w:r>
      <w:r w:rsidR="002F11F6" w:rsidRPr="008203CD">
        <w:rPr>
          <w:rFonts w:ascii="Times New Roman" w:eastAsia="SimSun" w:hAnsi="Times New Roman" w:cs="Times New Roman"/>
          <w:sz w:val="26"/>
          <w:szCs w:val="26"/>
          <w:lang w:val="vi-VN"/>
        </w:rPr>
        <w:t>â</w:t>
      </w:r>
      <w:r w:rsidR="002F11F6" w:rsidRPr="008203CD">
        <w:rPr>
          <w:rFonts w:ascii="Times New Roman" w:eastAsiaTheme="majorEastAsia" w:hAnsi="Times New Roman" w:cs="Times New Roman"/>
          <w:sz w:val="26"/>
          <w:szCs w:val="26"/>
          <w:lang w:val="vi-VN"/>
        </w:rPr>
        <w:t>́t vọng</w:t>
      </w:r>
    </w:p>
    <w:p w:rsidR="00350F3C" w:rsidRPr="008203CD" w:rsidRDefault="00350F3C" w:rsidP="00ED02EE">
      <w:pPr>
        <w:spacing w:after="0" w:line="336" w:lineRule="auto"/>
        <w:ind w:firstLine="720"/>
        <w:jc w:val="both"/>
        <w:rPr>
          <w:rFonts w:ascii="Times New Roman" w:eastAsiaTheme="majorEastAsia" w:hAnsi="Times New Roman" w:cs="Times New Roman"/>
          <w:sz w:val="26"/>
          <w:szCs w:val="26"/>
        </w:rPr>
      </w:pPr>
      <w:r w:rsidRPr="008203CD">
        <w:rPr>
          <w:rFonts w:ascii="Times New Roman" w:eastAsiaTheme="majorEastAsia" w:hAnsi="Times New Roman" w:cs="Times New Roman" w:hint="eastAsia"/>
          <w:sz w:val="26"/>
          <w:szCs w:val="26"/>
          <w:lang w:val="vi-VN"/>
        </w:rPr>
        <w:t>在以上的例子中，</w:t>
      </w:r>
      <w:r w:rsidR="00720B71" w:rsidRPr="008203CD">
        <w:rPr>
          <w:rFonts w:ascii="Times New Roman" w:eastAsiaTheme="majorEastAsia" w:hAnsi="Times New Roman" w:cs="Times New Roman" w:hint="eastAsia"/>
          <w:sz w:val="26"/>
          <w:szCs w:val="26"/>
          <w:lang w:val="vi-VN"/>
        </w:rPr>
        <w:t>“热心”本来可以当形容词用也可以当动词用。但是在译文中，译者已经将其转换为名词性的词组“</w:t>
      </w:r>
      <w:r w:rsidR="00720B71" w:rsidRPr="008203CD">
        <w:rPr>
          <w:rFonts w:ascii="Times New Roman" w:eastAsiaTheme="majorEastAsia" w:hAnsi="Times New Roman" w:cs="Times New Roman"/>
          <w:sz w:val="26"/>
          <w:szCs w:val="26"/>
          <w:lang w:val="vi-VN"/>
        </w:rPr>
        <w:t>sự nhiệt tình</w:t>
      </w:r>
      <w:r w:rsidR="00720B71" w:rsidRPr="008203CD">
        <w:rPr>
          <w:rFonts w:ascii="Times New Roman" w:eastAsiaTheme="majorEastAsia" w:hAnsi="Times New Roman" w:cs="Times New Roman" w:hint="eastAsia"/>
          <w:sz w:val="26"/>
          <w:szCs w:val="26"/>
          <w:lang w:val="vi-VN"/>
        </w:rPr>
        <w:t>”。</w:t>
      </w:r>
      <w:r w:rsidR="00712524" w:rsidRPr="008203CD">
        <w:rPr>
          <w:rFonts w:ascii="Times New Roman" w:eastAsiaTheme="majorEastAsia" w:hAnsi="Times New Roman" w:cs="Times New Roman" w:hint="eastAsia"/>
          <w:sz w:val="26"/>
          <w:szCs w:val="26"/>
          <w:lang w:val="vi-VN"/>
        </w:rPr>
        <w:t>再如：</w:t>
      </w:r>
    </w:p>
    <w:p w:rsidR="002F11F6" w:rsidRPr="008203CD" w:rsidRDefault="00720B71" w:rsidP="00ED02EE">
      <w:pPr>
        <w:shd w:val="clear" w:color="auto" w:fill="FFFFFF"/>
        <w:spacing w:after="0" w:line="336" w:lineRule="auto"/>
        <w:ind w:firstLine="720"/>
        <w:jc w:val="both"/>
        <w:rPr>
          <w:rFonts w:ascii="FangSong" w:eastAsia="FangSong" w:hAnsi="FangSong" w:cs="Times New Roman"/>
          <w:sz w:val="26"/>
          <w:szCs w:val="26"/>
        </w:rPr>
      </w:pPr>
      <w:r w:rsidRPr="008203CD">
        <w:rPr>
          <w:rFonts w:ascii="FangSong" w:eastAsia="FangSong" w:hAnsi="FangSong" w:cs="Times New Roman" w:hint="eastAsia"/>
          <w:bCs/>
          <w:sz w:val="26"/>
          <w:szCs w:val="26"/>
        </w:rPr>
        <w:t>（</w:t>
      </w:r>
      <w:r w:rsidR="0079303A">
        <w:rPr>
          <w:rFonts w:ascii="FangSong" w:eastAsia="FangSong" w:hAnsi="FangSong" w:cs="Times New Roman"/>
          <w:bCs/>
          <w:sz w:val="26"/>
          <w:szCs w:val="26"/>
          <w:lang w:val="vi-VN"/>
        </w:rPr>
        <w:t>70</w:t>
      </w:r>
      <w:r w:rsidRPr="008203CD">
        <w:rPr>
          <w:rFonts w:ascii="FangSong" w:eastAsia="FangSong" w:hAnsi="FangSong" w:cs="Times New Roman" w:hint="eastAsia"/>
          <w:bCs/>
          <w:sz w:val="26"/>
          <w:szCs w:val="26"/>
        </w:rPr>
        <w:t>）</w:t>
      </w:r>
      <w:r w:rsidR="002F11F6" w:rsidRPr="008203CD">
        <w:rPr>
          <w:rFonts w:ascii="FangSong" w:eastAsia="FangSong" w:hAnsi="FangSong" w:cs="Times New Roman" w:hint="eastAsia"/>
          <w:bCs/>
          <w:sz w:val="26"/>
          <w:szCs w:val="26"/>
        </w:rPr>
        <w:t>珍惜荣誉</w:t>
      </w:r>
      <w:r w:rsidR="002F11F6" w:rsidRPr="008203CD">
        <w:rPr>
          <w:rFonts w:ascii="SimSun" w:eastAsia="SimSun" w:hAnsi="SimSun" w:cs="SimSun" w:hint="eastAsia"/>
          <w:bCs/>
          <w:sz w:val="26"/>
          <w:szCs w:val="26"/>
        </w:rPr>
        <w:t> </w:t>
      </w:r>
      <w:r w:rsidR="002F11F6" w:rsidRPr="008203CD">
        <w:rPr>
          <w:rFonts w:ascii="FangSong" w:eastAsia="FangSong" w:hAnsi="FangSong" w:cs="Times New Roman" w:hint="eastAsia"/>
          <w:bCs/>
          <w:sz w:val="26"/>
          <w:szCs w:val="26"/>
        </w:rPr>
        <w:t>努力学习</w:t>
      </w:r>
      <w:r w:rsidR="002F11F6" w:rsidRPr="008203CD">
        <w:rPr>
          <w:rFonts w:ascii="SimSun" w:eastAsia="SimSun" w:hAnsi="SimSun" w:cs="SimSun" w:hint="eastAsia"/>
          <w:bCs/>
          <w:sz w:val="26"/>
          <w:szCs w:val="26"/>
        </w:rPr>
        <w:t> </w:t>
      </w:r>
      <w:r w:rsidR="002F11F6" w:rsidRPr="008203CD">
        <w:rPr>
          <w:rFonts w:ascii="FangSong" w:eastAsia="FangSong" w:hAnsi="FangSong" w:cs="Times New Roman" w:hint="eastAsia"/>
          <w:bCs/>
          <w:sz w:val="26"/>
          <w:szCs w:val="26"/>
        </w:rPr>
        <w:t>继续拼搏</w:t>
      </w:r>
      <w:r w:rsidR="002F11F6" w:rsidRPr="008203CD">
        <w:rPr>
          <w:rFonts w:ascii="SimSun" w:eastAsia="SimSun" w:hAnsi="SimSun" w:cs="SimSun" w:hint="eastAsia"/>
          <w:bCs/>
          <w:sz w:val="26"/>
          <w:szCs w:val="26"/>
        </w:rPr>
        <w:t> </w:t>
      </w:r>
      <w:r w:rsidR="002F11F6" w:rsidRPr="008203CD">
        <w:rPr>
          <w:rFonts w:ascii="FangSong" w:eastAsia="FangSong" w:hAnsi="FangSong" w:cs="Times New Roman" w:hint="eastAsia"/>
          <w:bCs/>
          <w:sz w:val="26"/>
          <w:szCs w:val="26"/>
        </w:rPr>
        <w:t>再创佳绩</w:t>
      </w:r>
      <w:r w:rsidR="002F11F6" w:rsidRPr="008203CD">
        <w:rPr>
          <w:rFonts w:ascii="SimSun" w:eastAsia="SimSun" w:hAnsi="SimSun" w:cs="SimSun" w:hint="eastAsia"/>
          <w:bCs/>
          <w:sz w:val="26"/>
          <w:szCs w:val="26"/>
        </w:rPr>
        <w:t> </w:t>
      </w:r>
      <w:r w:rsidR="002F11F6" w:rsidRPr="008203CD">
        <w:rPr>
          <w:rFonts w:ascii="FangSong" w:eastAsia="FangSong" w:hAnsi="FangSong" w:cs="Times New Roman" w:hint="eastAsia"/>
          <w:bCs/>
          <w:sz w:val="26"/>
          <w:szCs w:val="26"/>
        </w:rPr>
        <w:t>激励广大劳动群众争做新时代的奋斗者</w:t>
      </w:r>
      <w:r w:rsidR="002F11F6" w:rsidRPr="008203CD">
        <w:rPr>
          <w:rFonts w:ascii="FangSong" w:eastAsia="FangSong" w:hAnsi="FangSong" w:cs="Times New Roman"/>
          <w:bCs/>
          <w:sz w:val="26"/>
          <w:szCs w:val="26"/>
        </w:rPr>
        <w:t>)</w:t>
      </w:r>
      <w:r w:rsidR="002F11F6" w:rsidRPr="008203CD">
        <w:rPr>
          <w:rFonts w:ascii="FangSong" w:eastAsia="FangSong" w:hAnsi="FangSong" w:cs="Times New Roman"/>
          <w:sz w:val="26"/>
          <w:szCs w:val="26"/>
        </w:rPr>
        <w:t xml:space="preserve"> (2018/5/1)</w:t>
      </w:r>
    </w:p>
    <w:p w:rsidR="002F11F6" w:rsidRPr="008203CD" w:rsidRDefault="002F11F6" w:rsidP="00ED02EE">
      <w:pPr>
        <w:shd w:val="clear" w:color="auto" w:fill="FFFFFF"/>
        <w:spacing w:after="0" w:line="336" w:lineRule="auto"/>
        <w:jc w:val="both"/>
        <w:rPr>
          <w:rFonts w:ascii="Times New Roman" w:eastAsiaTheme="majorEastAsia" w:hAnsi="Times New Roman" w:cs="Times New Roman"/>
          <w:sz w:val="26"/>
          <w:szCs w:val="26"/>
        </w:rPr>
      </w:pPr>
      <w:r w:rsidRPr="008203CD">
        <w:rPr>
          <w:rFonts w:ascii="Times New Roman" w:eastAsiaTheme="majorEastAsia" w:hAnsi="Times New Roman" w:cs="Times New Roman"/>
          <w:sz w:val="26"/>
          <w:szCs w:val="26"/>
        </w:rPr>
        <w:tab/>
      </w:r>
      <w:r w:rsidR="00720B71" w:rsidRPr="008203CD">
        <w:rPr>
          <w:rFonts w:ascii="Times New Roman" w:eastAsiaTheme="majorEastAsia" w:hAnsi="Times New Roman" w:cs="Times New Roman" w:hint="eastAsia"/>
          <w:sz w:val="26"/>
          <w:szCs w:val="26"/>
        </w:rPr>
        <w:t>译文：</w:t>
      </w:r>
      <w:r w:rsidRPr="008203CD">
        <w:rPr>
          <w:rFonts w:ascii="Times New Roman" w:eastAsiaTheme="majorEastAsia" w:hAnsi="Times New Roman" w:cs="Times New Roman"/>
          <w:sz w:val="26"/>
          <w:szCs w:val="26"/>
        </w:rPr>
        <w:t>Quý trọng danh dự, tích cực học tập, tiếp tục phấn đấu, đạt thành tựu mới, khích lệ người lao động luôn biết phấn đấu trong thời đại mới.</w:t>
      </w:r>
    </w:p>
    <w:p w:rsidR="00E30568" w:rsidRPr="008203CD" w:rsidRDefault="00720B71" w:rsidP="00ED02EE">
      <w:pPr>
        <w:shd w:val="clear" w:color="auto" w:fill="FFFFFF"/>
        <w:spacing w:after="0" w:line="336" w:lineRule="auto"/>
        <w:jc w:val="both"/>
        <w:rPr>
          <w:rFonts w:ascii="Times New Roman" w:eastAsiaTheme="majorEastAsia" w:hAnsi="Times New Roman" w:cs="Times New Roman"/>
          <w:sz w:val="26"/>
          <w:szCs w:val="26"/>
        </w:rPr>
      </w:pPr>
      <w:r w:rsidRPr="008203CD">
        <w:rPr>
          <w:rFonts w:ascii="Times New Roman" w:eastAsiaTheme="majorEastAsia" w:hAnsi="Times New Roman" w:cs="Times New Roman" w:hint="eastAsia"/>
          <w:sz w:val="26"/>
          <w:szCs w:val="26"/>
        </w:rPr>
        <w:tab/>
      </w:r>
      <w:r w:rsidRPr="008203CD">
        <w:rPr>
          <w:rFonts w:ascii="Times New Roman" w:eastAsiaTheme="majorEastAsia" w:hAnsi="Times New Roman" w:cs="Times New Roman" w:hint="eastAsia"/>
          <w:sz w:val="26"/>
          <w:szCs w:val="26"/>
        </w:rPr>
        <w:t>在以上的例文中，原文采用“</w:t>
      </w:r>
      <w:r w:rsidRPr="008203CD">
        <w:rPr>
          <w:rFonts w:asciiTheme="minorEastAsia" w:hAnsiTheme="minorEastAsia" w:cs="Times New Roman" w:hint="eastAsia"/>
          <w:bCs/>
          <w:color w:val="000000" w:themeColor="text1"/>
          <w:sz w:val="26"/>
          <w:szCs w:val="26"/>
        </w:rPr>
        <w:t>奋斗者</w:t>
      </w:r>
      <w:r w:rsidRPr="008203CD">
        <w:rPr>
          <w:rFonts w:ascii="Times New Roman" w:eastAsiaTheme="majorEastAsia" w:hAnsi="Times New Roman" w:cs="Times New Roman" w:hint="eastAsia"/>
          <w:sz w:val="26"/>
          <w:szCs w:val="26"/>
        </w:rPr>
        <w:t>”这是个名词，也可以看成名词性词组，但是在译文中，译者译成动词“</w:t>
      </w:r>
      <w:r w:rsidRPr="008203CD">
        <w:rPr>
          <w:rFonts w:ascii="Times New Roman" w:eastAsiaTheme="majorEastAsia" w:hAnsi="Times New Roman" w:cs="Times New Roman"/>
          <w:color w:val="000000" w:themeColor="text1"/>
          <w:sz w:val="26"/>
          <w:szCs w:val="26"/>
        </w:rPr>
        <w:t>phấn đấu</w:t>
      </w:r>
      <w:r w:rsidRPr="008203CD">
        <w:rPr>
          <w:rFonts w:ascii="Times New Roman" w:eastAsiaTheme="majorEastAsia" w:hAnsi="Times New Roman" w:cs="Times New Roman" w:hint="eastAsia"/>
          <w:sz w:val="26"/>
          <w:szCs w:val="26"/>
        </w:rPr>
        <w:t>”（奋斗），删去了</w:t>
      </w:r>
      <w:r w:rsidR="00070A1E" w:rsidRPr="008203CD">
        <w:rPr>
          <w:rFonts w:ascii="Times New Roman" w:eastAsiaTheme="majorEastAsia" w:hAnsi="Times New Roman" w:cs="Times New Roman" w:hint="eastAsia"/>
          <w:sz w:val="26"/>
          <w:szCs w:val="26"/>
        </w:rPr>
        <w:t>名词后缀</w:t>
      </w:r>
      <w:r w:rsidRPr="008203CD">
        <w:rPr>
          <w:rFonts w:ascii="Times New Roman" w:eastAsiaTheme="majorEastAsia" w:hAnsi="Times New Roman" w:cs="Times New Roman" w:hint="eastAsia"/>
          <w:sz w:val="26"/>
          <w:szCs w:val="26"/>
        </w:rPr>
        <w:t>“者”。</w:t>
      </w:r>
      <w:r w:rsidR="00070A1E" w:rsidRPr="008203CD">
        <w:rPr>
          <w:rFonts w:ascii="Times New Roman" w:eastAsiaTheme="majorEastAsia" w:hAnsi="Times New Roman" w:cs="Times New Roman" w:hint="eastAsia"/>
          <w:sz w:val="26"/>
          <w:szCs w:val="26"/>
        </w:rPr>
        <w:t>译文基本上还能保持着原文的意义。</w:t>
      </w:r>
      <w:r w:rsidR="00712524" w:rsidRPr="008203CD">
        <w:rPr>
          <w:rFonts w:ascii="Times New Roman" w:eastAsiaTheme="majorEastAsia" w:hAnsi="Times New Roman" w:cs="Times New Roman" w:hint="eastAsia"/>
          <w:sz w:val="26"/>
          <w:szCs w:val="26"/>
        </w:rPr>
        <w:t>又</w:t>
      </w:r>
      <w:r w:rsidR="00FE76C6" w:rsidRPr="008203CD">
        <w:rPr>
          <w:rFonts w:ascii="Times New Roman" w:eastAsiaTheme="majorEastAsia" w:hAnsi="Times New Roman" w:cs="Times New Roman" w:hint="eastAsia"/>
          <w:sz w:val="26"/>
          <w:szCs w:val="26"/>
        </w:rPr>
        <w:t>如：</w:t>
      </w:r>
    </w:p>
    <w:p w:rsidR="002F11F6" w:rsidRPr="008203CD" w:rsidRDefault="00FE76C6" w:rsidP="00ED02EE">
      <w:pPr>
        <w:shd w:val="clear" w:color="auto" w:fill="FFFFFF"/>
        <w:spacing w:after="0" w:line="336" w:lineRule="auto"/>
        <w:ind w:firstLine="720"/>
        <w:jc w:val="both"/>
        <w:rPr>
          <w:rFonts w:ascii="FangSong" w:eastAsia="FangSong" w:hAnsi="FangSong" w:cs="Times New Roman"/>
          <w:sz w:val="26"/>
          <w:szCs w:val="26"/>
        </w:rPr>
      </w:pPr>
      <w:r w:rsidRPr="008203CD">
        <w:rPr>
          <w:rFonts w:ascii="FangSong" w:eastAsia="FangSong" w:hAnsi="FangSong" w:cs="Times New Roman" w:hint="eastAsia"/>
          <w:sz w:val="26"/>
          <w:szCs w:val="26"/>
        </w:rPr>
        <w:t>（</w:t>
      </w:r>
      <w:r w:rsidR="0079303A">
        <w:rPr>
          <w:rFonts w:ascii="FangSong" w:eastAsia="FangSong" w:hAnsi="FangSong" w:cs="Times New Roman"/>
          <w:sz w:val="26"/>
          <w:szCs w:val="26"/>
          <w:lang w:val="vi-VN"/>
        </w:rPr>
        <w:t>71</w:t>
      </w:r>
      <w:r w:rsidRPr="008203CD">
        <w:rPr>
          <w:rFonts w:ascii="FangSong" w:eastAsia="FangSong" w:hAnsi="FangSong" w:cs="Times New Roman" w:hint="eastAsia"/>
          <w:sz w:val="26"/>
          <w:szCs w:val="26"/>
        </w:rPr>
        <w:t>）</w:t>
      </w:r>
      <w:r w:rsidR="002F11F6" w:rsidRPr="008203CD">
        <w:rPr>
          <w:rFonts w:ascii="FangSong" w:eastAsia="FangSong" w:hAnsi="FangSong" w:cs="Times New Roman" w:hint="eastAsia"/>
          <w:sz w:val="26"/>
          <w:szCs w:val="26"/>
        </w:rPr>
        <w:t>中马友谊添</w:t>
      </w:r>
      <w:r w:rsidR="002F11F6" w:rsidRPr="008203CD">
        <w:rPr>
          <w:rFonts w:ascii="FangSong" w:eastAsia="FangSong" w:hAnsi="FangSong" w:cs="Times New Roman"/>
          <w:sz w:val="26"/>
          <w:szCs w:val="26"/>
        </w:rPr>
        <w:t xml:space="preserve"> “</w:t>
      </w:r>
      <w:r w:rsidR="002F11F6" w:rsidRPr="008203CD">
        <w:rPr>
          <w:rFonts w:ascii="FangSong" w:eastAsia="FangSong" w:hAnsi="FangSong" w:cs="Times New Roman" w:hint="eastAsia"/>
          <w:sz w:val="26"/>
          <w:szCs w:val="26"/>
        </w:rPr>
        <w:t>福星</w:t>
      </w:r>
      <w:r w:rsidR="002F11F6" w:rsidRPr="008203CD">
        <w:rPr>
          <w:rFonts w:ascii="FangSong" w:eastAsia="FangSong" w:hAnsi="FangSong" w:cs="Times New Roman"/>
          <w:sz w:val="26"/>
          <w:szCs w:val="26"/>
        </w:rPr>
        <w:t>” (2018/1/21)</w:t>
      </w:r>
    </w:p>
    <w:p w:rsidR="00FE76C6" w:rsidRPr="008203CD" w:rsidRDefault="002F11F6" w:rsidP="00ED02EE">
      <w:pPr>
        <w:shd w:val="clear" w:color="auto" w:fill="FFFFFF"/>
        <w:spacing w:after="0" w:line="336" w:lineRule="auto"/>
        <w:jc w:val="both"/>
        <w:rPr>
          <w:rFonts w:ascii="Times New Roman" w:eastAsiaTheme="majorEastAsia" w:hAnsi="Times New Roman" w:cs="Times New Roman"/>
          <w:sz w:val="26"/>
          <w:szCs w:val="26"/>
        </w:rPr>
      </w:pPr>
      <w:r w:rsidRPr="008203CD">
        <w:rPr>
          <w:rFonts w:ascii="Times New Roman" w:eastAsiaTheme="majorEastAsia" w:hAnsi="Times New Roman" w:cs="Times New Roman"/>
          <w:sz w:val="26"/>
          <w:szCs w:val="26"/>
        </w:rPr>
        <w:tab/>
      </w:r>
      <w:r w:rsidR="00FE76C6" w:rsidRPr="008203CD">
        <w:rPr>
          <w:rFonts w:ascii="Times New Roman" w:eastAsiaTheme="majorEastAsia" w:hAnsi="Times New Roman" w:cs="Times New Roman" w:hint="eastAsia"/>
          <w:sz w:val="26"/>
          <w:szCs w:val="26"/>
        </w:rPr>
        <w:t>译文：</w:t>
      </w:r>
      <w:r w:rsidRPr="008203CD">
        <w:rPr>
          <w:rFonts w:ascii="Times New Roman" w:eastAsiaTheme="majorEastAsia" w:hAnsi="Times New Roman" w:cs="Times New Roman"/>
          <w:sz w:val="26"/>
          <w:szCs w:val="26"/>
        </w:rPr>
        <w:t>Thêm một “ngôi sao sáng”cho tình hữu nghị Trung Quốc – Malaysia</w:t>
      </w:r>
    </w:p>
    <w:p w:rsidR="00712524" w:rsidRPr="008203CD" w:rsidRDefault="00FE76C6" w:rsidP="00ED02EE">
      <w:pPr>
        <w:shd w:val="clear" w:color="auto" w:fill="FFFFFF"/>
        <w:spacing w:after="0" w:line="336" w:lineRule="auto"/>
        <w:jc w:val="both"/>
        <w:rPr>
          <w:rFonts w:ascii="Times New Roman" w:eastAsiaTheme="majorEastAsia" w:hAnsi="Times New Roman" w:cs="Times New Roman"/>
          <w:sz w:val="26"/>
          <w:szCs w:val="26"/>
        </w:rPr>
      </w:pPr>
      <w:r w:rsidRPr="008203CD">
        <w:rPr>
          <w:rFonts w:ascii="Times New Roman" w:eastAsiaTheme="majorEastAsia" w:hAnsi="Times New Roman" w:cs="Times New Roman" w:hint="eastAsia"/>
          <w:sz w:val="26"/>
          <w:szCs w:val="26"/>
        </w:rPr>
        <w:tab/>
      </w:r>
      <w:r w:rsidRPr="008203CD">
        <w:rPr>
          <w:rFonts w:ascii="Times New Roman" w:eastAsiaTheme="majorEastAsia" w:hAnsi="Times New Roman" w:cs="Times New Roman" w:hint="eastAsia"/>
          <w:sz w:val="26"/>
          <w:szCs w:val="26"/>
        </w:rPr>
        <w:t>上例原文是一个完整的句子，由“</w:t>
      </w:r>
      <w:r w:rsidRPr="008203CD">
        <w:rPr>
          <w:rFonts w:asciiTheme="majorEastAsia" w:eastAsiaTheme="majorEastAsia" w:hAnsiTheme="majorEastAsia" w:cs="Times New Roman" w:hint="eastAsia"/>
          <w:sz w:val="26"/>
          <w:szCs w:val="26"/>
        </w:rPr>
        <w:t>中马友谊</w:t>
      </w:r>
      <w:r w:rsidRPr="008203CD">
        <w:rPr>
          <w:rFonts w:ascii="Times New Roman" w:eastAsiaTheme="majorEastAsia" w:hAnsi="Times New Roman" w:cs="Times New Roman" w:hint="eastAsia"/>
          <w:sz w:val="26"/>
          <w:szCs w:val="26"/>
        </w:rPr>
        <w:t>”</w:t>
      </w:r>
      <w:r w:rsidR="002F11F6" w:rsidRPr="008203CD">
        <w:rPr>
          <w:rFonts w:ascii="Times New Roman" w:eastAsiaTheme="majorEastAsia" w:hAnsi="Times New Roman" w:cs="Times New Roman"/>
          <w:sz w:val="26"/>
          <w:szCs w:val="26"/>
        </w:rPr>
        <w:t xml:space="preserve"> </w:t>
      </w:r>
      <w:r w:rsidRPr="008203CD">
        <w:rPr>
          <w:rFonts w:ascii="Times New Roman" w:eastAsiaTheme="majorEastAsia" w:hAnsi="Times New Roman" w:cs="Times New Roman" w:hint="eastAsia"/>
          <w:sz w:val="26"/>
          <w:szCs w:val="26"/>
        </w:rPr>
        <w:t>充当主语，“添”是谓语的主要动词，而“福星”是动词“添”的宾语。但在译文中，我们没有找到主语，只看到主</w:t>
      </w:r>
      <w:r w:rsidRPr="008203CD">
        <w:rPr>
          <w:rFonts w:ascii="Times New Roman" w:eastAsiaTheme="majorEastAsia" w:hAnsi="Times New Roman" w:cs="Times New Roman" w:hint="eastAsia"/>
          <w:sz w:val="26"/>
          <w:szCs w:val="26"/>
        </w:rPr>
        <w:lastRenderedPageBreak/>
        <w:t>要动词“</w:t>
      </w:r>
      <w:r w:rsidRPr="008203CD">
        <w:rPr>
          <w:rFonts w:ascii="Times New Roman" w:eastAsiaTheme="majorEastAsia" w:hAnsi="Times New Roman" w:cs="Times New Roman" w:hint="eastAsia"/>
          <w:sz w:val="26"/>
          <w:szCs w:val="26"/>
        </w:rPr>
        <w:t>t</w:t>
      </w:r>
      <w:r w:rsidRPr="008203CD">
        <w:rPr>
          <w:rFonts w:ascii="Times New Roman" w:eastAsiaTheme="majorEastAsia" w:hAnsi="Times New Roman" w:cs="Times New Roman"/>
          <w:sz w:val="26"/>
          <w:szCs w:val="26"/>
        </w:rPr>
        <w:t>hêm</w:t>
      </w:r>
      <w:r w:rsidRPr="008203CD">
        <w:rPr>
          <w:rFonts w:ascii="Times New Roman" w:eastAsiaTheme="majorEastAsia" w:hAnsi="Times New Roman" w:cs="Times New Roman" w:hint="eastAsia"/>
          <w:sz w:val="26"/>
          <w:szCs w:val="26"/>
        </w:rPr>
        <w:t>”（添）后面的“</w:t>
      </w:r>
      <w:r w:rsidRPr="008203CD">
        <w:rPr>
          <w:rFonts w:ascii="Times New Roman" w:eastAsiaTheme="majorEastAsia" w:hAnsi="Times New Roman" w:cs="Times New Roman"/>
          <w:sz w:val="26"/>
          <w:szCs w:val="26"/>
        </w:rPr>
        <w:t>một</w:t>
      </w:r>
      <w:r w:rsidRPr="008203CD">
        <w:rPr>
          <w:rFonts w:ascii="Times New Roman" w:eastAsiaTheme="majorEastAsia" w:hAnsi="Times New Roman" w:cs="Times New Roman" w:hint="eastAsia"/>
          <w:sz w:val="26"/>
          <w:szCs w:val="26"/>
        </w:rPr>
        <w:t>‘</w:t>
      </w:r>
      <w:r w:rsidRPr="008203CD">
        <w:rPr>
          <w:rFonts w:ascii="Times New Roman" w:eastAsiaTheme="majorEastAsia" w:hAnsi="Times New Roman" w:cs="Times New Roman"/>
          <w:sz w:val="26"/>
          <w:szCs w:val="26"/>
        </w:rPr>
        <w:t>ngôi sao sáng</w:t>
      </w:r>
      <w:r w:rsidRPr="008203CD">
        <w:rPr>
          <w:rFonts w:ascii="Times New Roman" w:eastAsiaTheme="majorEastAsia" w:hAnsi="Times New Roman" w:cs="Times New Roman" w:hint="eastAsia"/>
          <w:sz w:val="26"/>
          <w:szCs w:val="26"/>
        </w:rPr>
        <w:t>’”则是动词“添”的宾语，“</w:t>
      </w:r>
      <w:r w:rsidRPr="008203CD">
        <w:rPr>
          <w:rFonts w:ascii="Times New Roman" w:eastAsiaTheme="majorEastAsia" w:hAnsi="Times New Roman" w:cs="Times New Roman"/>
          <w:sz w:val="26"/>
          <w:szCs w:val="26"/>
        </w:rPr>
        <w:t>cho tình hữu nghị Trung Quốc – Malaysia</w:t>
      </w:r>
      <w:r w:rsidRPr="008203CD">
        <w:rPr>
          <w:rFonts w:ascii="Times New Roman" w:eastAsiaTheme="majorEastAsia" w:hAnsi="Times New Roman" w:cs="Times New Roman" w:hint="eastAsia"/>
          <w:sz w:val="26"/>
          <w:szCs w:val="26"/>
        </w:rPr>
        <w:t>”则是补语。</w:t>
      </w:r>
    </w:p>
    <w:p w:rsidR="00CE7E8F" w:rsidRPr="008F363A" w:rsidRDefault="00AA5641" w:rsidP="00ED02EE">
      <w:pPr>
        <w:spacing w:after="0" w:line="336" w:lineRule="auto"/>
        <w:jc w:val="both"/>
        <w:rPr>
          <w:rFonts w:ascii="SimSun" w:eastAsia="SimSun" w:hAnsi="SimSun"/>
          <w:i/>
          <w:sz w:val="26"/>
          <w:szCs w:val="26"/>
        </w:rPr>
      </w:pPr>
      <w:r>
        <w:rPr>
          <w:rFonts w:ascii="Times New Roman" w:hAnsi="Times New Roman"/>
          <w:i/>
          <w:sz w:val="26"/>
          <w:szCs w:val="26"/>
          <w:lang w:val="vi-VN"/>
        </w:rPr>
        <w:t>(4)</w:t>
      </w:r>
      <w:r w:rsidR="00CE7E8F" w:rsidRPr="008F363A">
        <w:rPr>
          <w:rFonts w:ascii="Times New Roman" w:hAnsi="Times New Roman" w:hint="eastAsia"/>
          <w:i/>
          <w:sz w:val="26"/>
          <w:szCs w:val="26"/>
        </w:rPr>
        <w:t>保持着</w:t>
      </w:r>
      <w:r w:rsidR="002F11F6" w:rsidRPr="008F363A">
        <w:rPr>
          <w:rFonts w:ascii="SimSun" w:eastAsia="SimSun" w:hAnsi="SimSun" w:hint="eastAsia"/>
          <w:i/>
          <w:sz w:val="26"/>
          <w:szCs w:val="26"/>
        </w:rPr>
        <w:t>节凑</w:t>
      </w:r>
    </w:p>
    <w:p w:rsidR="002F11F6" w:rsidRPr="008203CD" w:rsidRDefault="0067209F" w:rsidP="00ED02EE">
      <w:pPr>
        <w:spacing w:after="0" w:line="336" w:lineRule="auto"/>
        <w:ind w:firstLine="720"/>
        <w:jc w:val="both"/>
        <w:rPr>
          <w:rFonts w:ascii="SimSun" w:eastAsia="SimSun" w:hAnsi="SimSun"/>
          <w:sz w:val="26"/>
          <w:szCs w:val="26"/>
        </w:rPr>
      </w:pPr>
      <w:r w:rsidRPr="008203CD">
        <w:rPr>
          <w:rFonts w:ascii="SimSun" w:eastAsia="SimSun" w:hAnsi="SimSun" w:hint="eastAsia"/>
          <w:sz w:val="26"/>
          <w:szCs w:val="26"/>
        </w:rPr>
        <w:t>由于汉语表达非常讲究工整对称，在新闻标题设计上，</w:t>
      </w:r>
      <w:r w:rsidR="0016770F" w:rsidRPr="008203CD">
        <w:rPr>
          <w:rFonts w:ascii="SimSun" w:eastAsia="SimSun" w:hAnsi="SimSun" w:hint="eastAsia"/>
          <w:sz w:val="26"/>
          <w:szCs w:val="26"/>
        </w:rPr>
        <w:t>作者较为讲究语言的节奏感。排比、对偶是新闻设计常见的现象。据我们的统计，译者在翻译新闻标题的过程中能够保留着标题中的节奏的共有</w:t>
      </w:r>
      <w:r w:rsidR="002F11F6" w:rsidRPr="008203CD">
        <w:rPr>
          <w:rFonts w:ascii="SimSun" w:eastAsia="SimSun" w:hAnsi="SimSun" w:hint="eastAsia"/>
          <w:sz w:val="26"/>
          <w:szCs w:val="26"/>
        </w:rPr>
        <w:t>28/300</w:t>
      </w:r>
      <w:r w:rsidR="0016770F" w:rsidRPr="008203CD">
        <w:rPr>
          <w:rFonts w:ascii="SimSun" w:eastAsia="SimSun" w:hAnsi="SimSun" w:hint="eastAsia"/>
          <w:sz w:val="26"/>
          <w:szCs w:val="26"/>
        </w:rPr>
        <w:t>条</w:t>
      </w:r>
      <w:r w:rsidR="002F11F6" w:rsidRPr="008203CD">
        <w:rPr>
          <w:rFonts w:ascii="SimSun" w:eastAsia="SimSun" w:hAnsi="SimSun" w:hint="eastAsia"/>
          <w:sz w:val="26"/>
          <w:szCs w:val="26"/>
        </w:rPr>
        <w:t>，占9.3%</w:t>
      </w:r>
      <w:r w:rsidR="0016770F" w:rsidRPr="008203CD">
        <w:rPr>
          <w:rFonts w:ascii="SimSun" w:eastAsia="SimSun" w:hAnsi="SimSun" w:hint="eastAsia"/>
          <w:sz w:val="26"/>
          <w:szCs w:val="26"/>
        </w:rPr>
        <w:t>。</w:t>
      </w:r>
      <w:r w:rsidR="00AE1996" w:rsidRPr="008203CD">
        <w:rPr>
          <w:rFonts w:ascii="SimSun" w:eastAsia="SimSun" w:hAnsi="SimSun" w:hint="eastAsia"/>
          <w:sz w:val="26"/>
          <w:szCs w:val="26"/>
        </w:rPr>
        <w:t>这种翻译使译文还能够保留着原文的节奏感和音乐美。例如：</w:t>
      </w:r>
    </w:p>
    <w:p w:rsidR="002F11F6" w:rsidRPr="008203CD" w:rsidRDefault="00AE1996" w:rsidP="00ED02EE">
      <w:pPr>
        <w:spacing w:after="0" w:line="336" w:lineRule="auto"/>
        <w:ind w:firstLine="720"/>
        <w:jc w:val="both"/>
        <w:rPr>
          <w:rFonts w:ascii="FangSong" w:eastAsia="FangSong" w:hAnsi="FangSong" w:cs="Times New Roman"/>
          <w:sz w:val="26"/>
          <w:szCs w:val="26"/>
        </w:rPr>
      </w:pPr>
      <w:r w:rsidRPr="008203CD">
        <w:rPr>
          <w:rFonts w:ascii="FangSong" w:eastAsia="FangSong" w:hAnsi="FangSong" w:cstheme="minorHAnsi" w:hint="eastAsia"/>
          <w:sz w:val="26"/>
          <w:szCs w:val="26"/>
          <w:lang w:val="vi-VN"/>
        </w:rPr>
        <w:t>（</w:t>
      </w:r>
      <w:r w:rsidR="004B242F" w:rsidRPr="008203CD">
        <w:rPr>
          <w:rFonts w:ascii="FangSong" w:eastAsia="FangSong" w:hAnsi="FangSong" w:cstheme="minorHAnsi" w:hint="eastAsia"/>
          <w:sz w:val="26"/>
          <w:szCs w:val="26"/>
          <w:lang w:val="vi-VN"/>
        </w:rPr>
        <w:t>7</w:t>
      </w:r>
      <w:r w:rsidR="0079303A">
        <w:rPr>
          <w:rFonts w:ascii="FangSong" w:eastAsia="FangSong" w:hAnsi="FangSong" w:cstheme="minorHAnsi"/>
          <w:sz w:val="26"/>
          <w:szCs w:val="26"/>
          <w:lang w:val="vi-VN"/>
        </w:rPr>
        <w:t>2</w:t>
      </w:r>
      <w:r w:rsidRPr="008203CD">
        <w:rPr>
          <w:rFonts w:ascii="FangSong" w:eastAsia="FangSong" w:hAnsi="FangSong" w:cstheme="minorHAnsi" w:hint="eastAsia"/>
          <w:sz w:val="26"/>
          <w:szCs w:val="26"/>
          <w:lang w:val="vi-VN"/>
        </w:rPr>
        <w:t>）</w:t>
      </w:r>
      <w:hyperlink r:id="rId29" w:tgtFrame="_blank" w:history="1">
        <w:r w:rsidR="002F11F6" w:rsidRPr="008203CD">
          <w:rPr>
            <w:rStyle w:val="Hyperlink"/>
            <w:rFonts w:ascii="FangSong" w:eastAsia="FangSong" w:hAnsi="FangSong" w:cs="Times New Roman" w:hint="eastAsia"/>
            <w:color w:val="auto"/>
            <w:sz w:val="26"/>
            <w:szCs w:val="26"/>
            <w:u w:val="none"/>
          </w:rPr>
          <w:t>号准</w:t>
        </w:r>
        <w:r w:rsidR="002F11F6" w:rsidRPr="008203CD">
          <w:rPr>
            <w:rStyle w:val="Hyperlink"/>
            <w:rFonts w:ascii="FangSong" w:eastAsia="FangSong" w:hAnsi="FangSong" w:cs="Times New Roman"/>
            <w:color w:val="auto"/>
            <w:sz w:val="26"/>
            <w:szCs w:val="26"/>
            <w:u w:val="none"/>
          </w:rPr>
          <w:t>“</w:t>
        </w:r>
        <w:r w:rsidR="002F11F6" w:rsidRPr="008203CD">
          <w:rPr>
            <w:rStyle w:val="Hyperlink"/>
            <w:rFonts w:ascii="FangSong" w:eastAsia="FangSong" w:hAnsi="FangSong" w:cs="Times New Roman" w:hint="eastAsia"/>
            <w:color w:val="auto"/>
            <w:sz w:val="26"/>
            <w:szCs w:val="26"/>
            <w:u w:val="none"/>
          </w:rPr>
          <w:t>脉</w:t>
        </w:r>
        <w:r w:rsidR="002F11F6" w:rsidRPr="008203CD">
          <w:rPr>
            <w:rStyle w:val="Hyperlink"/>
            <w:rFonts w:ascii="FangSong" w:eastAsia="FangSong" w:hAnsi="FangSong" w:cs="Times New Roman"/>
            <w:color w:val="auto"/>
            <w:sz w:val="26"/>
            <w:szCs w:val="26"/>
            <w:u w:val="none"/>
          </w:rPr>
          <w:t xml:space="preserve">” </w:t>
        </w:r>
        <w:r w:rsidR="002F11F6" w:rsidRPr="008203CD">
          <w:rPr>
            <w:rStyle w:val="Hyperlink"/>
            <w:rFonts w:ascii="FangSong" w:eastAsia="FangSong" w:hAnsi="FangSong" w:cs="Times New Roman" w:hint="eastAsia"/>
            <w:color w:val="auto"/>
            <w:sz w:val="26"/>
            <w:szCs w:val="26"/>
            <w:u w:val="none"/>
          </w:rPr>
          <w:t>看准</w:t>
        </w:r>
        <w:r w:rsidR="002F11F6" w:rsidRPr="008203CD">
          <w:rPr>
            <w:rStyle w:val="Hyperlink"/>
            <w:rFonts w:ascii="FangSong" w:eastAsia="FangSong" w:hAnsi="FangSong" w:cs="Times New Roman"/>
            <w:color w:val="auto"/>
            <w:sz w:val="26"/>
            <w:szCs w:val="26"/>
            <w:u w:val="none"/>
          </w:rPr>
          <w:t>“</w:t>
        </w:r>
        <w:r w:rsidR="002F11F6" w:rsidRPr="008203CD">
          <w:rPr>
            <w:rStyle w:val="Hyperlink"/>
            <w:rFonts w:ascii="FangSong" w:eastAsia="FangSong" w:hAnsi="FangSong" w:cs="Times New Roman" w:hint="eastAsia"/>
            <w:color w:val="auto"/>
            <w:sz w:val="26"/>
            <w:szCs w:val="26"/>
            <w:u w:val="none"/>
          </w:rPr>
          <w:t>病</w:t>
        </w:r>
        <w:r w:rsidR="002F11F6" w:rsidRPr="008203CD">
          <w:rPr>
            <w:rStyle w:val="Hyperlink"/>
            <w:rFonts w:ascii="FangSong" w:eastAsia="FangSong" w:hAnsi="FangSong" w:cs="Times New Roman"/>
            <w:color w:val="auto"/>
            <w:sz w:val="26"/>
            <w:szCs w:val="26"/>
            <w:u w:val="none"/>
          </w:rPr>
          <w:t xml:space="preserve">” </w:t>
        </w:r>
        <w:r w:rsidR="002F11F6" w:rsidRPr="008203CD">
          <w:rPr>
            <w:rStyle w:val="Hyperlink"/>
            <w:rFonts w:ascii="FangSong" w:eastAsia="FangSong" w:hAnsi="FangSong" w:cs="Times New Roman" w:hint="eastAsia"/>
            <w:color w:val="auto"/>
            <w:sz w:val="26"/>
            <w:szCs w:val="26"/>
            <w:u w:val="none"/>
          </w:rPr>
          <w:t>开对</w:t>
        </w:r>
        <w:r w:rsidR="002F11F6" w:rsidRPr="008203CD">
          <w:rPr>
            <w:rStyle w:val="Hyperlink"/>
            <w:rFonts w:ascii="FangSong" w:eastAsia="FangSong" w:hAnsi="FangSong" w:cs="Times New Roman"/>
            <w:color w:val="auto"/>
            <w:sz w:val="26"/>
            <w:szCs w:val="26"/>
            <w:u w:val="none"/>
          </w:rPr>
          <w:t>“</w:t>
        </w:r>
        <w:r w:rsidR="002F11F6" w:rsidRPr="008203CD">
          <w:rPr>
            <w:rStyle w:val="Hyperlink"/>
            <w:rFonts w:ascii="FangSong" w:eastAsia="FangSong" w:hAnsi="FangSong" w:cs="Times New Roman" w:hint="eastAsia"/>
            <w:color w:val="auto"/>
            <w:sz w:val="26"/>
            <w:szCs w:val="26"/>
            <w:u w:val="none"/>
          </w:rPr>
          <w:t>方</w:t>
        </w:r>
        <w:r w:rsidR="002F11F6" w:rsidRPr="008203CD">
          <w:rPr>
            <w:rStyle w:val="Hyperlink"/>
            <w:rFonts w:ascii="FangSong" w:eastAsia="FangSong" w:hAnsi="FangSong" w:cs="Times New Roman"/>
            <w:color w:val="auto"/>
            <w:sz w:val="26"/>
            <w:szCs w:val="26"/>
            <w:u w:val="none"/>
          </w:rPr>
          <w:t>”</w:t>
        </w:r>
      </w:hyperlink>
      <w:r w:rsidR="002F11F6" w:rsidRPr="008203CD">
        <w:rPr>
          <w:rFonts w:ascii="FangSong" w:eastAsia="FangSong" w:hAnsi="FangSong" w:cs="Times New Roman"/>
          <w:sz w:val="26"/>
          <w:szCs w:val="26"/>
        </w:rPr>
        <w:t>(2015/8/11)</w:t>
      </w:r>
    </w:p>
    <w:p w:rsidR="002F11F6" w:rsidRPr="0079303A" w:rsidRDefault="00AE1996" w:rsidP="00ED02EE">
      <w:pPr>
        <w:spacing w:after="0" w:line="336" w:lineRule="auto"/>
        <w:ind w:firstLine="720"/>
        <w:jc w:val="both"/>
        <w:rPr>
          <w:rFonts w:ascii="Times New Roman" w:eastAsiaTheme="majorEastAsia" w:hAnsi="Times New Roman" w:cs="Times New Roman"/>
          <w:sz w:val="26"/>
          <w:szCs w:val="26"/>
          <w:lang w:val="vi-VN"/>
        </w:rPr>
      </w:pPr>
      <w:r w:rsidRPr="008203CD">
        <w:rPr>
          <w:rFonts w:ascii="Times New Roman" w:eastAsiaTheme="majorEastAsia" w:hAnsi="Times New Roman" w:cs="Times New Roman" w:hint="eastAsia"/>
          <w:sz w:val="26"/>
          <w:szCs w:val="26"/>
        </w:rPr>
        <w:t>译文：</w:t>
      </w:r>
      <w:r w:rsidR="002F11F6" w:rsidRPr="008203CD">
        <w:rPr>
          <w:rFonts w:ascii="Times New Roman" w:eastAsiaTheme="majorEastAsia" w:hAnsi="Times New Roman" w:cs="Times New Roman"/>
          <w:sz w:val="26"/>
          <w:szCs w:val="26"/>
        </w:rPr>
        <w:t>Bắt đúng "mạch", khám đúng b</w:t>
      </w:r>
      <w:r w:rsidR="002F11F6" w:rsidRPr="008203CD">
        <w:rPr>
          <w:rFonts w:ascii="Times New Roman" w:eastAsia="SimSun" w:hAnsi="Times New Roman" w:cs="Times New Roman"/>
          <w:sz w:val="26"/>
          <w:szCs w:val="26"/>
        </w:rPr>
        <w:t>ê</w:t>
      </w:r>
      <w:r w:rsidR="002F11F6" w:rsidRPr="008203CD">
        <w:rPr>
          <w:rFonts w:ascii="Times New Roman" w:eastAsiaTheme="majorEastAsia" w:hAnsi="Times New Roman" w:cs="Times New Roman"/>
          <w:sz w:val="26"/>
          <w:szCs w:val="26"/>
        </w:rPr>
        <w:t xml:space="preserve">̣nh, </w:t>
      </w:r>
      <w:r w:rsidR="0079303A">
        <w:rPr>
          <w:rFonts w:ascii="Times New Roman" w:eastAsiaTheme="majorEastAsia" w:hAnsi="Times New Roman" w:cs="Times New Roman"/>
          <w:sz w:val="26"/>
          <w:szCs w:val="26"/>
        </w:rPr>
        <w:t>bốc</w:t>
      </w:r>
      <w:r w:rsidR="0079303A">
        <w:rPr>
          <w:rFonts w:ascii="Times New Roman" w:eastAsiaTheme="majorEastAsia" w:hAnsi="Times New Roman" w:cs="Times New Roman"/>
          <w:sz w:val="26"/>
          <w:szCs w:val="26"/>
          <w:lang w:val="vi-VN"/>
        </w:rPr>
        <w:t xml:space="preserve"> đúng thuốc</w:t>
      </w:r>
    </w:p>
    <w:p w:rsidR="00AA5641" w:rsidRPr="00ED02EE" w:rsidRDefault="00AA5641" w:rsidP="00ED02EE">
      <w:pPr>
        <w:pStyle w:val="Heading1"/>
        <w:spacing w:before="0" w:line="336" w:lineRule="auto"/>
        <w:jc w:val="both"/>
        <w:rPr>
          <w:rFonts w:ascii="Times New Roman" w:hAnsi="Times New Roman"/>
          <w:b w:val="0"/>
          <w:bCs w:val="0"/>
          <w:i/>
          <w:color w:val="000000"/>
          <w:sz w:val="26"/>
          <w:szCs w:val="26"/>
          <w:lang w:val="vi-VN"/>
        </w:rPr>
      </w:pPr>
      <w:bookmarkStart w:id="55" w:name="_Toc26204636"/>
      <w:bookmarkStart w:id="56" w:name="_Toc20641799"/>
      <w:r w:rsidRPr="00ED02EE">
        <w:rPr>
          <w:rFonts w:ascii="Times New Roman" w:hAnsi="Times New Roman" w:hint="eastAsia"/>
          <w:b w:val="0"/>
          <w:bCs w:val="0"/>
          <w:i/>
          <w:color w:val="000000"/>
          <w:sz w:val="26"/>
          <w:szCs w:val="26"/>
          <w:lang w:val="vi-VN"/>
        </w:rPr>
        <w:t xml:space="preserve">3.1.3 </w:t>
      </w:r>
      <w:r w:rsidRPr="00ED02EE">
        <w:rPr>
          <w:rFonts w:ascii="Times New Roman" w:hAnsi="Times New Roman" w:hint="eastAsia"/>
          <w:b w:val="0"/>
          <w:bCs w:val="0"/>
          <w:i/>
          <w:color w:val="000000"/>
          <w:sz w:val="26"/>
          <w:szCs w:val="26"/>
          <w:lang w:val="vi-VN"/>
        </w:rPr>
        <w:t>译文的总体评估</w:t>
      </w:r>
      <w:bookmarkEnd w:id="55"/>
    </w:p>
    <w:p w:rsidR="00472832" w:rsidRPr="00100984" w:rsidRDefault="00472832" w:rsidP="00ED02EE">
      <w:pPr>
        <w:spacing w:after="0" w:line="336" w:lineRule="auto"/>
        <w:ind w:firstLine="720"/>
        <w:jc w:val="both"/>
        <w:rPr>
          <w:rFonts w:ascii="Times New Roman" w:hAnsi="Times New Roman"/>
          <w:color w:val="000000"/>
          <w:sz w:val="26"/>
          <w:szCs w:val="26"/>
        </w:rPr>
      </w:pPr>
      <w:r w:rsidRPr="00ED02EE">
        <w:rPr>
          <w:rFonts w:ascii="Times New Roman" w:hAnsi="Times New Roman" w:hint="eastAsia"/>
          <w:color w:val="000000"/>
          <w:sz w:val="26"/>
          <w:szCs w:val="26"/>
          <w:lang w:val="vi-VN"/>
        </w:rPr>
        <w:t>首先，我们不难看出，由于汉语和越南语在性质上有很多相同之处，加上两国共处文化空间，过去都深受封建礼教的影响，如今在政治、经济、文化社会的发展政策也有着较多共同点，因此，在语言思维，尤其是采用比喻形象来传情达意，润色语言表达上也有很多共同点。</w:t>
      </w:r>
      <w:r w:rsidRPr="00100984">
        <w:rPr>
          <w:rFonts w:ascii="Times New Roman" w:hAnsi="Times New Roman" w:hint="eastAsia"/>
          <w:color w:val="000000"/>
          <w:sz w:val="26"/>
          <w:szCs w:val="26"/>
        </w:rPr>
        <w:t>这些因素为译者提供良好的条件。译者只要在阅读原文、理解原文的基础上，进一步联系到目的语的表达方式就可以较为容易地找出答案来。例如：</w:t>
      </w:r>
    </w:p>
    <w:p w:rsidR="00472832" w:rsidRDefault="00472832" w:rsidP="00ED02EE">
      <w:pPr>
        <w:spacing w:after="0" w:line="336" w:lineRule="auto"/>
        <w:ind w:firstLine="720"/>
        <w:jc w:val="both"/>
        <w:rPr>
          <w:rFonts w:ascii="FangSong" w:eastAsia="FangSong" w:hAnsi="FangSong"/>
          <w:color w:val="000000"/>
          <w:sz w:val="26"/>
          <w:szCs w:val="26"/>
        </w:rPr>
      </w:pPr>
      <w:r w:rsidRPr="008B4AE2">
        <w:rPr>
          <w:rFonts w:ascii="FangSong" w:eastAsia="FangSong" w:hAnsi="FangSong" w:hint="eastAsia"/>
          <w:color w:val="000000"/>
          <w:sz w:val="26"/>
          <w:szCs w:val="26"/>
        </w:rPr>
        <w:t>（</w:t>
      </w:r>
      <w:r>
        <w:rPr>
          <w:rFonts w:ascii="FangSong" w:eastAsia="FangSong" w:hAnsi="FangSong" w:hint="eastAsia"/>
          <w:color w:val="000000"/>
          <w:sz w:val="26"/>
          <w:szCs w:val="26"/>
        </w:rPr>
        <w:t>7</w:t>
      </w:r>
      <w:r>
        <w:rPr>
          <w:rFonts w:ascii="FangSong" w:eastAsia="FangSong" w:hAnsi="FangSong"/>
          <w:color w:val="000000"/>
          <w:sz w:val="26"/>
          <w:szCs w:val="26"/>
          <w:lang w:val="vi-VN"/>
        </w:rPr>
        <w:t>3</w:t>
      </w:r>
      <w:r w:rsidRPr="008B4AE2">
        <w:rPr>
          <w:rFonts w:ascii="FangSong" w:eastAsia="FangSong" w:hAnsi="FangSong" w:hint="eastAsia"/>
          <w:color w:val="000000"/>
          <w:sz w:val="26"/>
          <w:szCs w:val="26"/>
        </w:rPr>
        <w:t>）</w:t>
      </w:r>
      <w:hyperlink r:id="rId30" w:tgtFrame="_blank" w:history="1">
        <w:r w:rsidRPr="008B4AE2">
          <w:rPr>
            <w:rStyle w:val="Hyperlink"/>
            <w:rFonts w:ascii="FangSong" w:eastAsia="FangSong" w:hAnsi="FangSong" w:hint="eastAsia"/>
            <w:color w:val="000000"/>
            <w:sz w:val="26"/>
            <w:szCs w:val="26"/>
            <w:u w:val="none"/>
          </w:rPr>
          <w:t>中日</w:t>
        </w:r>
        <w:r w:rsidRPr="008B4AE2">
          <w:rPr>
            <w:rStyle w:val="Hyperlink"/>
            <w:rFonts w:ascii="FangSong" w:eastAsia="FangSong" w:hAnsi="FangSong"/>
            <w:color w:val="000000"/>
            <w:sz w:val="26"/>
            <w:szCs w:val="26"/>
            <w:u w:val="none"/>
          </w:rPr>
          <w:t>“</w:t>
        </w:r>
        <w:r w:rsidRPr="008B4AE2">
          <w:rPr>
            <w:rStyle w:val="Hyperlink"/>
            <w:rFonts w:ascii="FangSong" w:eastAsia="FangSong" w:hAnsi="FangSong" w:hint="eastAsia"/>
            <w:color w:val="000000"/>
            <w:sz w:val="26"/>
            <w:szCs w:val="26"/>
            <w:u w:val="none"/>
          </w:rPr>
          <w:t>政冷</w:t>
        </w:r>
        <w:r w:rsidRPr="008B4AE2">
          <w:rPr>
            <w:rStyle w:val="Hyperlink"/>
            <w:rFonts w:ascii="FangSong" w:eastAsia="FangSong" w:hAnsi="FangSong"/>
            <w:color w:val="000000"/>
            <w:sz w:val="26"/>
            <w:szCs w:val="26"/>
            <w:u w:val="none"/>
          </w:rPr>
          <w:t>”</w:t>
        </w:r>
        <w:r w:rsidRPr="008B4AE2">
          <w:rPr>
            <w:rStyle w:val="Hyperlink"/>
            <w:rFonts w:ascii="FangSong" w:eastAsia="FangSong" w:hAnsi="FangSong" w:hint="eastAsia"/>
            <w:color w:val="000000"/>
            <w:sz w:val="26"/>
            <w:szCs w:val="26"/>
            <w:u w:val="none"/>
          </w:rPr>
          <w:t>终难</w:t>
        </w:r>
        <w:r w:rsidRPr="008B4AE2">
          <w:rPr>
            <w:rStyle w:val="Hyperlink"/>
            <w:rFonts w:ascii="FangSong" w:eastAsia="FangSong" w:hAnsi="FangSong"/>
            <w:color w:val="000000"/>
            <w:sz w:val="26"/>
            <w:szCs w:val="26"/>
            <w:u w:val="none"/>
          </w:rPr>
          <w:t>“</w:t>
        </w:r>
        <w:r w:rsidRPr="008B4AE2">
          <w:rPr>
            <w:rStyle w:val="Hyperlink"/>
            <w:rFonts w:ascii="FangSong" w:eastAsia="FangSong" w:hAnsi="FangSong" w:hint="eastAsia"/>
            <w:color w:val="000000"/>
            <w:sz w:val="26"/>
            <w:szCs w:val="26"/>
            <w:u w:val="none"/>
          </w:rPr>
          <w:t>经热</w:t>
        </w:r>
        <w:r w:rsidRPr="008B4AE2">
          <w:rPr>
            <w:rStyle w:val="Hyperlink"/>
            <w:rFonts w:ascii="FangSong" w:eastAsia="FangSong" w:hAnsi="FangSong"/>
            <w:color w:val="000000"/>
            <w:sz w:val="26"/>
            <w:szCs w:val="26"/>
            <w:u w:val="none"/>
          </w:rPr>
          <w:t>”</w:t>
        </w:r>
      </w:hyperlink>
      <w:r w:rsidRPr="008B4AE2">
        <w:rPr>
          <w:rFonts w:ascii="FangSong" w:eastAsia="FangSong" w:hAnsi="FangSong"/>
          <w:color w:val="000000"/>
          <w:sz w:val="26"/>
          <w:szCs w:val="26"/>
        </w:rPr>
        <w:t>(2</w:t>
      </w:r>
      <w:r w:rsidRPr="008B4AE2">
        <w:rPr>
          <w:rFonts w:ascii="FangSong" w:eastAsia="FangSong" w:hAnsi="FangSong" w:hint="eastAsia"/>
          <w:color w:val="000000"/>
          <w:sz w:val="26"/>
          <w:szCs w:val="26"/>
        </w:rPr>
        <w:t>0</w:t>
      </w:r>
      <w:r w:rsidRPr="008B4AE2">
        <w:rPr>
          <w:rFonts w:ascii="FangSong" w:eastAsia="FangSong" w:hAnsi="FangSong"/>
          <w:color w:val="000000"/>
          <w:sz w:val="26"/>
          <w:szCs w:val="26"/>
        </w:rPr>
        <w:t>1</w:t>
      </w:r>
      <w:r w:rsidRPr="008B4AE2">
        <w:rPr>
          <w:rFonts w:ascii="FangSong" w:eastAsia="FangSong" w:hAnsi="FangSong" w:hint="eastAsia"/>
          <w:color w:val="000000"/>
          <w:sz w:val="26"/>
          <w:szCs w:val="26"/>
        </w:rPr>
        <w:t>3</w:t>
      </w:r>
      <w:r w:rsidRPr="008B4AE2">
        <w:rPr>
          <w:rFonts w:ascii="FangSong" w:eastAsia="FangSong" w:hAnsi="FangSong"/>
          <w:color w:val="000000"/>
          <w:sz w:val="26"/>
          <w:szCs w:val="26"/>
        </w:rPr>
        <w:t>/11/21)</w:t>
      </w:r>
    </w:p>
    <w:p w:rsidR="00962FEA" w:rsidRPr="00962FEA" w:rsidRDefault="00962FEA" w:rsidP="00ED02EE">
      <w:pPr>
        <w:spacing w:after="0" w:line="336" w:lineRule="auto"/>
        <w:ind w:firstLine="720"/>
        <w:jc w:val="both"/>
        <w:rPr>
          <w:rFonts w:ascii="Times New Roman" w:eastAsia="FangSong" w:hAnsi="Times New Roman" w:cs="Times New Roman"/>
          <w:color w:val="000000"/>
          <w:sz w:val="26"/>
          <w:szCs w:val="26"/>
        </w:rPr>
      </w:pPr>
      <w:r w:rsidRPr="00962FEA">
        <w:rPr>
          <w:rFonts w:ascii="Times New Roman" w:eastAsia="FangSong" w:hAnsi="Times New Roman" w:cs="Times New Roman"/>
          <w:color w:val="000000"/>
          <w:sz w:val="26"/>
          <w:szCs w:val="26"/>
        </w:rPr>
        <w:t>译文：</w:t>
      </w:r>
      <w:r w:rsidRPr="00962FEA">
        <w:rPr>
          <w:rFonts w:ascii="Times New Roman" w:eastAsia="FangSong" w:hAnsi="Times New Roman" w:cs="Times New Roman"/>
          <w:color w:val="000000"/>
          <w:sz w:val="26"/>
          <w:szCs w:val="26"/>
        </w:rPr>
        <w:t>Trung Quốc và Nhật "lạnh" về chính trị thì rất khó "nóng" về kinh tế</w:t>
      </w:r>
    </w:p>
    <w:p w:rsidR="00962FEA" w:rsidRPr="00B72980" w:rsidRDefault="00962FEA" w:rsidP="00ED02EE">
      <w:pPr>
        <w:spacing w:after="0" w:line="336" w:lineRule="auto"/>
        <w:ind w:firstLine="720"/>
        <w:jc w:val="both"/>
        <w:rPr>
          <w:rFonts w:ascii="Arial" w:hAnsi="Arial"/>
          <w:sz w:val="26"/>
          <w:szCs w:val="26"/>
        </w:rPr>
      </w:pPr>
      <w:r>
        <w:rPr>
          <w:rFonts w:ascii="Times New Roman" w:hAnsi="Times New Roman" w:hint="eastAsia"/>
          <w:sz w:val="26"/>
          <w:szCs w:val="26"/>
        </w:rPr>
        <w:t>遗憾的是，个别的译文只能够基本上表达出原文的内容，从整体上看，若严格要求的话，译文还错漏了组成的部分信息，导致或多或少会影响到译文的信度。例如：</w:t>
      </w:r>
    </w:p>
    <w:p w:rsidR="00962FEA" w:rsidRPr="00843C7A" w:rsidRDefault="00962FEA" w:rsidP="00ED02EE">
      <w:pPr>
        <w:spacing w:after="0" w:line="336" w:lineRule="auto"/>
        <w:ind w:firstLine="720"/>
        <w:jc w:val="both"/>
        <w:rPr>
          <w:rFonts w:ascii="Times New Roman" w:hAnsi="Times New Roman"/>
          <w:sz w:val="26"/>
          <w:szCs w:val="26"/>
        </w:rPr>
      </w:pPr>
      <w:r w:rsidRPr="00843C7A">
        <w:rPr>
          <w:rFonts w:hint="eastAsia"/>
          <w:color w:val="000000"/>
          <w:sz w:val="26"/>
          <w:szCs w:val="26"/>
        </w:rPr>
        <w:t>（</w:t>
      </w:r>
      <w:r>
        <w:rPr>
          <w:rFonts w:ascii="SimSun" w:hAnsi="SimSun"/>
          <w:color w:val="000000"/>
          <w:sz w:val="26"/>
          <w:szCs w:val="26"/>
          <w:lang w:val="vi-VN"/>
        </w:rPr>
        <w:t>74</w:t>
      </w:r>
      <w:r w:rsidRPr="00843C7A">
        <w:rPr>
          <w:rFonts w:hint="eastAsia"/>
          <w:color w:val="000000"/>
          <w:sz w:val="26"/>
          <w:szCs w:val="26"/>
        </w:rPr>
        <w:t>）</w:t>
      </w:r>
      <w:hyperlink r:id="rId31" w:tgtFrame="_blank" w:history="1">
        <w:r w:rsidRPr="00843C7A">
          <w:rPr>
            <w:rStyle w:val="Hyperlink"/>
            <w:rFonts w:ascii="Times New Roman" w:hAnsi="Times New Roman" w:hint="eastAsia"/>
            <w:color w:val="000000"/>
            <w:sz w:val="26"/>
            <w:szCs w:val="26"/>
            <w:u w:val="none"/>
          </w:rPr>
          <w:t>垃圾分类别再</w:t>
        </w:r>
        <w:r w:rsidRPr="00843C7A">
          <w:rPr>
            <w:rStyle w:val="Hyperlink"/>
            <w:rFonts w:ascii="Times New Roman" w:hAnsi="Times New Roman"/>
            <w:color w:val="000000"/>
            <w:sz w:val="26"/>
            <w:szCs w:val="26"/>
            <w:u w:val="none"/>
          </w:rPr>
          <w:t>“</w:t>
        </w:r>
        <w:r w:rsidRPr="00843C7A">
          <w:rPr>
            <w:rStyle w:val="Hyperlink"/>
            <w:rFonts w:ascii="Times New Roman" w:hAnsi="Times New Roman" w:hint="eastAsia"/>
            <w:color w:val="000000"/>
            <w:sz w:val="26"/>
            <w:szCs w:val="26"/>
            <w:u w:val="none"/>
          </w:rPr>
          <w:t>原地踏步</w:t>
        </w:r>
        <w:r w:rsidRPr="00843C7A">
          <w:rPr>
            <w:rStyle w:val="Hyperlink"/>
            <w:rFonts w:ascii="Times New Roman" w:hAnsi="Times New Roman"/>
            <w:color w:val="000000"/>
            <w:sz w:val="26"/>
            <w:szCs w:val="26"/>
            <w:u w:val="none"/>
          </w:rPr>
          <w:t>”</w:t>
        </w:r>
      </w:hyperlink>
      <w:r w:rsidRPr="00843C7A">
        <w:rPr>
          <w:rFonts w:ascii="Times New Roman" w:hAnsi="Times New Roman"/>
          <w:sz w:val="26"/>
          <w:szCs w:val="26"/>
        </w:rPr>
        <w:t xml:space="preserve"> (2014</w:t>
      </w:r>
      <w:r w:rsidRPr="00843C7A">
        <w:rPr>
          <w:rFonts w:ascii="Times New Roman" w:hAnsi="Times New Roman" w:hint="eastAsia"/>
          <w:sz w:val="26"/>
          <w:szCs w:val="26"/>
        </w:rPr>
        <w:t>/6/21</w:t>
      </w:r>
      <w:r w:rsidRPr="00843C7A">
        <w:rPr>
          <w:rFonts w:ascii="Times New Roman" w:hAnsi="Times New Roman"/>
          <w:sz w:val="26"/>
          <w:szCs w:val="26"/>
        </w:rPr>
        <w:t>)</w:t>
      </w:r>
    </w:p>
    <w:p w:rsidR="00962FEA" w:rsidRPr="00843C7A" w:rsidRDefault="00962FEA" w:rsidP="00ED02EE">
      <w:pPr>
        <w:spacing w:after="0" w:line="336" w:lineRule="auto"/>
        <w:ind w:firstLine="720"/>
        <w:jc w:val="both"/>
        <w:rPr>
          <w:rFonts w:ascii="Times New Roman" w:hAnsi="Times New Roman"/>
          <w:sz w:val="26"/>
          <w:szCs w:val="26"/>
        </w:rPr>
      </w:pPr>
      <w:r w:rsidRPr="00843C7A">
        <w:rPr>
          <w:rFonts w:ascii="Times New Roman" w:hAnsi="Times New Roman" w:hint="eastAsia"/>
          <w:sz w:val="26"/>
          <w:szCs w:val="26"/>
        </w:rPr>
        <w:t>译文：</w:t>
      </w:r>
      <w:r w:rsidRPr="00843C7A">
        <w:rPr>
          <w:rFonts w:ascii="Times New Roman" w:hAnsi="Times New Roman"/>
          <w:sz w:val="26"/>
          <w:szCs w:val="26"/>
        </w:rPr>
        <w:t>Phân loại rác thải đừng "dẫm chân tại chỗ"</w:t>
      </w:r>
    </w:p>
    <w:p w:rsidR="00962FEA" w:rsidRPr="008B4AE2" w:rsidRDefault="00962FEA" w:rsidP="00ED02EE">
      <w:pPr>
        <w:spacing w:after="0" w:line="336" w:lineRule="auto"/>
        <w:ind w:firstLine="720"/>
        <w:jc w:val="both"/>
        <w:rPr>
          <w:rFonts w:ascii="FangSong" w:eastAsia="FangSong" w:hAnsi="FangSong"/>
          <w:color w:val="000000"/>
          <w:sz w:val="26"/>
          <w:szCs w:val="26"/>
        </w:rPr>
      </w:pPr>
      <w:r>
        <w:rPr>
          <w:rFonts w:ascii="Arial" w:hAnsi="Arial" w:hint="eastAsia"/>
          <w:sz w:val="26"/>
          <w:szCs w:val="26"/>
        </w:rPr>
        <w:t>值得一提的是，在采取翻译技巧的过程中，译者可以增词或者减词，但是其原则是不可能使增词或减词影响到原文的信息传递。</w:t>
      </w:r>
    </w:p>
    <w:p w:rsidR="00194906" w:rsidRPr="00ED02EE" w:rsidRDefault="00030ADB" w:rsidP="00ED02EE">
      <w:pPr>
        <w:pStyle w:val="Heading3"/>
        <w:spacing w:before="0" w:line="336" w:lineRule="auto"/>
        <w:rPr>
          <w:i/>
          <w:iCs/>
        </w:rPr>
      </w:pPr>
      <w:r w:rsidRPr="00ED02EE">
        <w:rPr>
          <w:rFonts w:asciiTheme="majorEastAsia" w:hAnsiTheme="majorEastAsia"/>
          <w:i/>
          <w:iCs/>
        </w:rPr>
        <w:t>3.</w:t>
      </w:r>
      <w:r w:rsidR="00D41EFE" w:rsidRPr="00ED02EE">
        <w:rPr>
          <w:rFonts w:asciiTheme="majorEastAsia" w:hAnsiTheme="majorEastAsia" w:hint="eastAsia"/>
          <w:i/>
          <w:iCs/>
        </w:rPr>
        <w:t>1.</w:t>
      </w:r>
      <w:r w:rsidR="00AA5641" w:rsidRPr="00ED02EE">
        <w:rPr>
          <w:rFonts w:asciiTheme="majorEastAsia" w:hAnsiTheme="majorEastAsia"/>
          <w:i/>
          <w:iCs/>
          <w:lang w:val="vi-VN"/>
        </w:rPr>
        <w:t>4</w:t>
      </w:r>
      <w:r w:rsidR="007E4981" w:rsidRPr="00ED02EE">
        <w:rPr>
          <w:rFonts w:asciiTheme="majorEastAsia" w:hAnsiTheme="majorEastAsia" w:hint="eastAsia"/>
          <w:i/>
          <w:iCs/>
        </w:rPr>
        <w:t>．</w:t>
      </w:r>
      <w:r w:rsidR="00194906" w:rsidRPr="00ED02EE">
        <w:rPr>
          <w:i/>
          <w:iCs/>
        </w:rPr>
        <w:t>中文报纸新闻标题越译所存在的问题及其成因</w:t>
      </w:r>
      <w:bookmarkEnd w:id="56"/>
    </w:p>
    <w:p w:rsidR="00712524" w:rsidRPr="008203CD" w:rsidRDefault="00E41051" w:rsidP="00ED02EE">
      <w:pPr>
        <w:spacing w:after="0" w:line="336" w:lineRule="auto"/>
        <w:jc w:val="both"/>
        <w:rPr>
          <w:rFonts w:ascii="Times New Roman" w:hAnsi="Times New Roman"/>
          <w:sz w:val="26"/>
          <w:szCs w:val="26"/>
        </w:rPr>
      </w:pPr>
      <w:r w:rsidRPr="008203CD">
        <w:rPr>
          <w:rFonts w:ascii="Times New Roman" w:hAnsi="Times New Roman" w:hint="eastAsia"/>
          <w:b/>
          <w:sz w:val="26"/>
          <w:szCs w:val="26"/>
        </w:rPr>
        <w:tab/>
      </w:r>
      <w:r w:rsidRPr="008203CD">
        <w:rPr>
          <w:rFonts w:ascii="Times New Roman" w:hAnsi="Times New Roman" w:hint="eastAsia"/>
          <w:sz w:val="26"/>
          <w:szCs w:val="26"/>
        </w:rPr>
        <w:t>有关新闻标题越译现状考察结果显示，虽然译者在翻译过程中已经驾驭两种语言的特点并灵活运用翻译理论进行高质量的新闻标题翻译，但是在某一程度上也存在着一些问题。显而易见的是，译者还留下</w:t>
      </w:r>
      <w:r w:rsidRPr="008203CD">
        <w:rPr>
          <w:rFonts w:ascii="Times New Roman" w:hAnsi="Times New Roman" w:hint="eastAsia"/>
          <w:sz w:val="26"/>
          <w:szCs w:val="26"/>
        </w:rPr>
        <w:t>22/300</w:t>
      </w:r>
      <w:r w:rsidRPr="008203CD">
        <w:rPr>
          <w:rFonts w:ascii="Times New Roman" w:hAnsi="Times New Roman" w:hint="eastAsia"/>
          <w:sz w:val="26"/>
          <w:szCs w:val="26"/>
        </w:rPr>
        <w:t>条，占</w:t>
      </w:r>
      <w:r w:rsidRPr="008203CD">
        <w:rPr>
          <w:rFonts w:ascii="Times New Roman" w:hAnsi="Times New Roman" w:hint="eastAsia"/>
          <w:sz w:val="26"/>
          <w:szCs w:val="26"/>
        </w:rPr>
        <w:t>7.33%</w:t>
      </w:r>
      <w:r w:rsidRPr="008203CD">
        <w:rPr>
          <w:rFonts w:ascii="Times New Roman" w:hAnsi="Times New Roman" w:hint="eastAsia"/>
          <w:sz w:val="26"/>
          <w:szCs w:val="26"/>
        </w:rPr>
        <w:t>未能译成越南语。这些标题在语言表达上具有特殊性，译者在有限的时间内未能找出可以接受的越南语相对应的表达。</w:t>
      </w:r>
    </w:p>
    <w:p w:rsidR="00E41051" w:rsidRPr="008203CD" w:rsidRDefault="00E41051" w:rsidP="00ED02EE">
      <w:pPr>
        <w:spacing w:after="0" w:line="336" w:lineRule="auto"/>
        <w:ind w:firstLine="720"/>
        <w:jc w:val="both"/>
        <w:rPr>
          <w:rFonts w:ascii="Times New Roman" w:hAnsi="Times New Roman"/>
          <w:sz w:val="26"/>
          <w:szCs w:val="26"/>
        </w:rPr>
      </w:pPr>
      <w:r w:rsidRPr="008203CD">
        <w:rPr>
          <w:rFonts w:ascii="Times New Roman" w:hAnsi="Times New Roman" w:hint="eastAsia"/>
          <w:sz w:val="26"/>
          <w:szCs w:val="26"/>
        </w:rPr>
        <w:lastRenderedPageBreak/>
        <w:t>其次是</w:t>
      </w:r>
      <w:r w:rsidR="0044373C" w:rsidRPr="008203CD">
        <w:rPr>
          <w:rFonts w:ascii="Times New Roman" w:hAnsi="Times New Roman" w:hint="eastAsia"/>
          <w:sz w:val="26"/>
          <w:szCs w:val="26"/>
        </w:rPr>
        <w:t>在译文中有的还出现错漏，甚至是用词不当。诸如原文中有的关键词语尚未出现在译文</w:t>
      </w:r>
      <w:r w:rsidR="00D5126D" w:rsidRPr="008203CD">
        <w:rPr>
          <w:rFonts w:ascii="Times New Roman" w:hAnsi="Times New Roman" w:hint="eastAsia"/>
          <w:sz w:val="26"/>
          <w:szCs w:val="26"/>
        </w:rPr>
        <w:t>之</w:t>
      </w:r>
      <w:r w:rsidR="0044373C" w:rsidRPr="008203CD">
        <w:rPr>
          <w:rFonts w:ascii="Times New Roman" w:hAnsi="Times New Roman" w:hint="eastAsia"/>
          <w:sz w:val="26"/>
          <w:szCs w:val="26"/>
        </w:rPr>
        <w:t>中</w:t>
      </w:r>
      <w:r w:rsidR="00D5126D" w:rsidRPr="008203CD">
        <w:rPr>
          <w:rFonts w:ascii="Times New Roman" w:hAnsi="Times New Roman" w:hint="eastAsia"/>
          <w:sz w:val="26"/>
          <w:szCs w:val="26"/>
        </w:rPr>
        <w:t>，如</w:t>
      </w:r>
      <w:r w:rsidR="0044373C" w:rsidRPr="008203CD">
        <w:rPr>
          <w:rFonts w:ascii="Times New Roman" w:hAnsi="Times New Roman" w:hint="eastAsia"/>
          <w:sz w:val="26"/>
          <w:szCs w:val="26"/>
        </w:rPr>
        <w:t>例</w:t>
      </w:r>
      <w:r w:rsidR="0044373C" w:rsidRPr="008203CD">
        <w:rPr>
          <w:rFonts w:ascii="Times New Roman" w:hAnsi="Times New Roman" w:hint="eastAsia"/>
          <w:sz w:val="26"/>
          <w:szCs w:val="26"/>
        </w:rPr>
        <w:t>226</w:t>
      </w:r>
      <w:r w:rsidR="0044373C" w:rsidRPr="008203CD">
        <w:rPr>
          <w:rFonts w:ascii="Times New Roman" w:hAnsi="Times New Roman" w:hint="eastAsia"/>
          <w:sz w:val="26"/>
          <w:szCs w:val="26"/>
        </w:rPr>
        <w:t>。译文所用的词语不当</w:t>
      </w:r>
      <w:r w:rsidR="00BB4DCA" w:rsidRPr="008203CD">
        <w:rPr>
          <w:rFonts w:ascii="Times New Roman" w:hAnsi="Times New Roman" w:hint="eastAsia"/>
          <w:sz w:val="26"/>
          <w:szCs w:val="26"/>
        </w:rPr>
        <w:t>，或者未能充分表达出原文词语的意思，或者将</w:t>
      </w:r>
      <w:r w:rsidR="00D5126D" w:rsidRPr="008203CD">
        <w:rPr>
          <w:rFonts w:ascii="Times New Roman" w:hAnsi="Times New Roman" w:hint="eastAsia"/>
          <w:sz w:val="26"/>
          <w:szCs w:val="26"/>
        </w:rPr>
        <w:t>含有</w:t>
      </w:r>
      <w:r w:rsidR="00BB4DCA" w:rsidRPr="008203CD">
        <w:rPr>
          <w:rFonts w:ascii="Times New Roman" w:hAnsi="Times New Roman" w:hint="eastAsia"/>
          <w:sz w:val="26"/>
          <w:szCs w:val="26"/>
        </w:rPr>
        <w:t>褒义、中性义和贬义的词语混用，</w:t>
      </w:r>
      <w:r w:rsidR="00D5126D" w:rsidRPr="008203CD">
        <w:rPr>
          <w:rFonts w:ascii="Times New Roman" w:hAnsi="Times New Roman" w:hint="eastAsia"/>
          <w:sz w:val="26"/>
          <w:szCs w:val="26"/>
        </w:rPr>
        <w:t>如</w:t>
      </w:r>
      <w:r w:rsidR="00BB4DCA" w:rsidRPr="008203CD">
        <w:rPr>
          <w:rFonts w:ascii="Times New Roman" w:hAnsi="Times New Roman" w:hint="eastAsia"/>
          <w:sz w:val="26"/>
          <w:szCs w:val="26"/>
        </w:rPr>
        <w:t>例</w:t>
      </w:r>
      <w:r w:rsidR="00BB4DCA" w:rsidRPr="008203CD">
        <w:rPr>
          <w:rFonts w:ascii="Times New Roman" w:hAnsi="Times New Roman" w:hint="eastAsia"/>
          <w:sz w:val="26"/>
          <w:szCs w:val="26"/>
        </w:rPr>
        <w:t>224</w:t>
      </w:r>
      <w:r w:rsidR="00BB4DCA" w:rsidRPr="008203CD">
        <w:rPr>
          <w:rFonts w:ascii="Times New Roman" w:hAnsi="Times New Roman" w:hint="eastAsia"/>
          <w:sz w:val="26"/>
          <w:szCs w:val="26"/>
        </w:rPr>
        <w:t>、</w:t>
      </w:r>
      <w:r w:rsidR="00BB4DCA" w:rsidRPr="008203CD">
        <w:rPr>
          <w:rFonts w:ascii="Times New Roman" w:hAnsi="Times New Roman" w:hint="eastAsia"/>
          <w:sz w:val="26"/>
          <w:szCs w:val="26"/>
        </w:rPr>
        <w:t>225</w:t>
      </w:r>
      <w:r w:rsidR="00BB4DCA" w:rsidRPr="008203CD">
        <w:rPr>
          <w:rFonts w:ascii="Times New Roman" w:hAnsi="Times New Roman" w:hint="eastAsia"/>
          <w:sz w:val="26"/>
          <w:szCs w:val="26"/>
        </w:rPr>
        <w:t>等。</w:t>
      </w:r>
    </w:p>
    <w:p w:rsidR="008372A7" w:rsidRPr="008203CD" w:rsidRDefault="008372A7" w:rsidP="00ED02EE">
      <w:pPr>
        <w:spacing w:after="0" w:line="336" w:lineRule="auto"/>
        <w:ind w:firstLine="720"/>
        <w:jc w:val="both"/>
        <w:rPr>
          <w:rFonts w:ascii="Times New Roman" w:hAnsi="Times New Roman" w:cs="Times New Roman"/>
          <w:sz w:val="26"/>
          <w:szCs w:val="26"/>
        </w:rPr>
      </w:pPr>
      <w:r w:rsidRPr="008203CD">
        <w:rPr>
          <w:rFonts w:ascii="Times New Roman" w:hAnsi="Times New Roman" w:cs="Times New Roman" w:hint="eastAsia"/>
          <w:sz w:val="26"/>
          <w:szCs w:val="26"/>
        </w:rPr>
        <w:t>其原因主要表现在汉语新闻标题使用的语言有的特别讲究，导致翻译难度大。此外，新闻标题本身的语言要求比较严谨，具有新闻语言风格，翻译新闻标题也要遵守目的语新闻标题要求的原则。新闻标题虽然说是新闻的窗户、眼睛，但是其语境比较狭窄，仅仅限于标题上的词语。因此有时候光靠标题很难猜测并作出得体的翻译。在这种情况下必须要阅读新闻全文才能有足够的依据找出最佳的翻译答案。</w:t>
      </w:r>
    </w:p>
    <w:p w:rsidR="00D5126D" w:rsidRDefault="00D5126D" w:rsidP="00ED02EE">
      <w:pPr>
        <w:spacing w:after="0" w:line="336" w:lineRule="auto"/>
        <w:ind w:firstLine="720"/>
        <w:jc w:val="both"/>
        <w:rPr>
          <w:rFonts w:ascii="Times New Roman" w:hAnsi="Times New Roman" w:cs="Times New Roman"/>
          <w:sz w:val="26"/>
          <w:szCs w:val="26"/>
        </w:rPr>
      </w:pPr>
      <w:r w:rsidRPr="008203CD">
        <w:rPr>
          <w:rFonts w:ascii="Times New Roman" w:hAnsi="Times New Roman" w:cs="Times New Roman" w:hint="eastAsia"/>
          <w:sz w:val="26"/>
          <w:szCs w:val="26"/>
        </w:rPr>
        <w:t>基于上述的原因分析，我们认为，为更好地进行新闻标题</w:t>
      </w:r>
      <w:r w:rsidR="0014096E" w:rsidRPr="008203CD">
        <w:rPr>
          <w:rFonts w:ascii="Times New Roman" w:hAnsi="Times New Roman" w:cs="Times New Roman" w:hint="eastAsia"/>
          <w:sz w:val="26"/>
          <w:szCs w:val="26"/>
        </w:rPr>
        <w:t>翻译，译者需要加以修养汉越两种语言的运用能力，认真阅读最新资料及时掌握新词语和新的派生义用法，充分把握和辨别词语的褒义、贬义和中性义。</w:t>
      </w:r>
      <w:r w:rsidR="00591409" w:rsidRPr="008203CD">
        <w:rPr>
          <w:rFonts w:ascii="Times New Roman" w:hAnsi="Times New Roman" w:cs="Times New Roman" w:hint="eastAsia"/>
          <w:sz w:val="26"/>
          <w:szCs w:val="26"/>
        </w:rPr>
        <w:t>同时充分考虑发现标题上的关键词及作者的用意。</w:t>
      </w:r>
      <w:r w:rsidR="00FE398A" w:rsidRPr="008203CD">
        <w:rPr>
          <w:rFonts w:ascii="Times New Roman" w:hAnsi="Times New Roman" w:cs="Times New Roman" w:hint="eastAsia"/>
          <w:sz w:val="26"/>
          <w:szCs w:val="26"/>
        </w:rPr>
        <w:t>需要时还要寻找新闻原文并经过原文阅读来确定其语境，从而找出新闻标题的最佳翻译方案。</w:t>
      </w:r>
    </w:p>
    <w:p w:rsidR="0079303A" w:rsidRPr="00ED02EE" w:rsidRDefault="0079303A" w:rsidP="00ED02EE">
      <w:pPr>
        <w:pStyle w:val="33"/>
        <w:spacing w:line="336" w:lineRule="auto"/>
        <w:outlineLvl w:val="0"/>
      </w:pPr>
      <w:bookmarkStart w:id="57" w:name="_Toc26204638"/>
      <w:r w:rsidRPr="00ED02EE">
        <w:t>3.</w:t>
      </w:r>
      <w:r w:rsidRPr="00ED02EE">
        <w:rPr>
          <w:rFonts w:hint="eastAsia"/>
        </w:rPr>
        <w:t>1.5．对</w:t>
      </w:r>
      <w:r w:rsidRPr="00ED02EE">
        <w:t>中文报纸新闻标题越译的</w:t>
      </w:r>
      <w:r w:rsidRPr="00ED02EE">
        <w:rPr>
          <w:rFonts w:hint="eastAsia"/>
        </w:rPr>
        <w:t>一些建议</w:t>
      </w:r>
      <w:bookmarkEnd w:id="57"/>
    </w:p>
    <w:p w:rsidR="0079303A" w:rsidRDefault="0079303A" w:rsidP="00ED02EE">
      <w:pPr>
        <w:spacing w:after="0" w:line="336" w:lineRule="auto"/>
        <w:ind w:firstLine="720"/>
        <w:jc w:val="both"/>
        <w:rPr>
          <w:rFonts w:ascii="Times New Roman" w:hAnsi="Times New Roman"/>
          <w:color w:val="000000"/>
          <w:sz w:val="26"/>
          <w:szCs w:val="26"/>
        </w:rPr>
      </w:pPr>
      <w:r>
        <w:rPr>
          <w:rFonts w:ascii="Times New Roman" w:hAnsi="Times New Roman" w:hint="eastAsia"/>
          <w:color w:val="000000"/>
          <w:sz w:val="26"/>
          <w:szCs w:val="26"/>
        </w:rPr>
        <w:t>首先要把握新闻报纸语言特点尤其是新闻标题的语言特点，包括词汇、语法、标点符号以及修辞运用等。</w:t>
      </w:r>
    </w:p>
    <w:p w:rsidR="0079303A" w:rsidRDefault="0079303A" w:rsidP="00ED02EE">
      <w:pPr>
        <w:spacing w:after="0" w:line="336" w:lineRule="auto"/>
        <w:ind w:firstLine="720"/>
        <w:jc w:val="both"/>
        <w:rPr>
          <w:rFonts w:ascii="Times New Roman" w:hAnsi="Times New Roman"/>
          <w:color w:val="000000"/>
          <w:sz w:val="26"/>
          <w:szCs w:val="26"/>
        </w:rPr>
      </w:pPr>
      <w:r>
        <w:rPr>
          <w:rFonts w:ascii="Times New Roman" w:hAnsi="Times New Roman" w:hint="eastAsia"/>
          <w:color w:val="000000"/>
          <w:sz w:val="26"/>
          <w:szCs w:val="26"/>
        </w:rPr>
        <w:t>其次是要不断充实自己对汉语阅读理解以及越南语的语言</w:t>
      </w:r>
      <w:r w:rsidRPr="00100984">
        <w:rPr>
          <w:rFonts w:ascii="Times New Roman" w:hAnsi="Times New Roman" w:hint="eastAsia"/>
          <w:color w:val="000000"/>
          <w:sz w:val="26"/>
          <w:szCs w:val="26"/>
        </w:rPr>
        <w:t>运用能力，认真阅读最新资料及时掌握新词语和新的派生义用法，充分把握和辨别词语的褒义、贬义和中性义。</w:t>
      </w:r>
    </w:p>
    <w:p w:rsidR="0079303A" w:rsidRDefault="0079303A" w:rsidP="00ED02EE">
      <w:pPr>
        <w:spacing w:after="0" w:line="336" w:lineRule="auto"/>
        <w:ind w:firstLine="720"/>
        <w:jc w:val="both"/>
        <w:rPr>
          <w:rFonts w:ascii="Times New Roman" w:hAnsi="Times New Roman"/>
          <w:color w:val="000000"/>
          <w:sz w:val="26"/>
          <w:szCs w:val="26"/>
        </w:rPr>
      </w:pPr>
      <w:r>
        <w:rPr>
          <w:rFonts w:ascii="Times New Roman" w:hAnsi="Times New Roman" w:hint="eastAsia"/>
          <w:color w:val="000000"/>
          <w:sz w:val="26"/>
          <w:szCs w:val="26"/>
        </w:rPr>
        <w:t>其三，若是光看新闻标题未能找出合理的翻译方案，就要认真阅读全文，从全文内容中进一步考虑到标题的意义，尤其是标题上所出现的具有引申义的词语。</w:t>
      </w:r>
    </w:p>
    <w:p w:rsidR="0079303A" w:rsidRDefault="0079303A" w:rsidP="00ED02EE">
      <w:pPr>
        <w:spacing w:after="0" w:line="336" w:lineRule="auto"/>
        <w:ind w:firstLine="720"/>
        <w:jc w:val="both"/>
        <w:rPr>
          <w:rFonts w:ascii="Times New Roman" w:hAnsi="Times New Roman"/>
          <w:color w:val="000000"/>
          <w:sz w:val="26"/>
          <w:szCs w:val="26"/>
        </w:rPr>
      </w:pPr>
      <w:r>
        <w:rPr>
          <w:rFonts w:ascii="Times New Roman" w:hAnsi="Times New Roman" w:hint="eastAsia"/>
          <w:color w:val="000000"/>
          <w:sz w:val="26"/>
          <w:szCs w:val="26"/>
        </w:rPr>
        <w:t>其四是，译者要驾驭翻译方法、翻译技巧以及翻译策略，并贯彻信、达、雅等三个翻译标准，其中“信”是最为重要的，从而根据原文的语言形式和内容的关系，联系到越南语，找出最佳的相对应的表达形式。</w:t>
      </w:r>
    </w:p>
    <w:p w:rsidR="0079303A" w:rsidRPr="0079303A" w:rsidRDefault="00725C01" w:rsidP="00ED02EE">
      <w:pPr>
        <w:spacing w:after="0" w:line="336" w:lineRule="auto"/>
        <w:ind w:firstLine="720"/>
        <w:jc w:val="both"/>
        <w:rPr>
          <w:rFonts w:ascii="Times New Roman" w:hAnsi="Times New Roman" w:cs="Times New Roman"/>
          <w:sz w:val="26"/>
          <w:szCs w:val="26"/>
          <w:lang w:val="vi-VN"/>
        </w:rPr>
      </w:pPr>
      <w:r>
        <w:rPr>
          <w:rFonts w:ascii="Times New Roman" w:hAnsi="Times New Roman" w:hint="eastAsia"/>
          <w:color w:val="000000"/>
          <w:sz w:val="26"/>
          <w:szCs w:val="26"/>
        </w:rPr>
        <w:t>最后</w:t>
      </w:r>
      <w:r w:rsidR="0079303A">
        <w:rPr>
          <w:rFonts w:ascii="Times New Roman" w:hAnsi="Times New Roman" w:hint="eastAsia"/>
          <w:color w:val="000000"/>
          <w:sz w:val="26"/>
          <w:szCs w:val="26"/>
        </w:rPr>
        <w:t>作为记者则要在新闻标题命名上多下功夫，而新闻标题的翻译工者作也要付出精力去衡量，找出最合理的答案，不可忽略新闻标题的翻译，力求译文与原文相符合。</w:t>
      </w:r>
    </w:p>
    <w:p w:rsidR="001B4F38" w:rsidRPr="00ED02EE" w:rsidRDefault="00D41EFE" w:rsidP="00ED02EE">
      <w:pPr>
        <w:pStyle w:val="Heading2"/>
        <w:spacing w:before="0" w:line="336" w:lineRule="auto"/>
        <w:rPr>
          <w:lang w:val="vi-VN"/>
        </w:rPr>
      </w:pPr>
      <w:bookmarkStart w:id="58" w:name="_Toc20641800"/>
      <w:r w:rsidRPr="00ED02EE">
        <w:rPr>
          <w:rFonts w:hint="eastAsia"/>
          <w:lang w:val="vi-VN"/>
        </w:rPr>
        <w:t xml:space="preserve">3.2. </w:t>
      </w:r>
      <w:r w:rsidR="001B4F38" w:rsidRPr="00ED02EE">
        <w:rPr>
          <w:rFonts w:hint="eastAsia"/>
          <w:lang w:val="vi-VN"/>
        </w:rPr>
        <w:t>研究结果对越南汉语教学中的运用</w:t>
      </w:r>
      <w:bookmarkEnd w:id="58"/>
    </w:p>
    <w:p w:rsidR="0094467E" w:rsidRPr="00ED02EE" w:rsidRDefault="00D41EFE" w:rsidP="00ED02EE">
      <w:pPr>
        <w:pStyle w:val="Heading3"/>
        <w:spacing w:before="0" w:line="336" w:lineRule="auto"/>
        <w:rPr>
          <w:i/>
          <w:lang w:val="vi-VN"/>
        </w:rPr>
      </w:pPr>
      <w:bookmarkStart w:id="59" w:name="_Toc20641801"/>
      <w:r w:rsidRPr="00ED02EE">
        <w:rPr>
          <w:rFonts w:hint="eastAsia"/>
          <w:i/>
          <w:lang w:val="vi-VN"/>
        </w:rPr>
        <w:t>3.2.1</w:t>
      </w:r>
      <w:r w:rsidRPr="00ED02EE">
        <w:rPr>
          <w:rFonts w:hint="eastAsia"/>
          <w:i/>
          <w:lang w:val="vi-VN"/>
        </w:rPr>
        <w:t>新闻报纸在越南汉语教学课程的位置</w:t>
      </w:r>
      <w:bookmarkStart w:id="60" w:name="_Toc10824705"/>
      <w:bookmarkEnd w:id="59"/>
    </w:p>
    <w:p w:rsidR="00644C92" w:rsidRPr="008203CD" w:rsidRDefault="00E6770C" w:rsidP="00ED02EE">
      <w:pPr>
        <w:spacing w:after="0" w:line="336" w:lineRule="auto"/>
        <w:ind w:firstLine="720"/>
        <w:jc w:val="both"/>
        <w:rPr>
          <w:rFonts w:asciiTheme="majorEastAsia" w:hAnsiTheme="majorEastAsia"/>
          <w:color w:val="000000" w:themeColor="text1"/>
          <w:sz w:val="26"/>
          <w:szCs w:val="26"/>
        </w:rPr>
      </w:pPr>
      <w:r w:rsidRPr="00ED02EE">
        <w:rPr>
          <w:rFonts w:asciiTheme="majorEastAsia" w:hAnsiTheme="majorEastAsia" w:hint="eastAsia"/>
          <w:color w:val="000000" w:themeColor="text1"/>
          <w:sz w:val="26"/>
          <w:szCs w:val="26"/>
          <w:lang w:val="vi-VN"/>
        </w:rPr>
        <w:t>阅读新闻报纸不但使学生增长语言方面的知识，提高阅读理解能力，而且还可以当做增长知识</w:t>
      </w:r>
      <w:r w:rsidR="004322C0" w:rsidRPr="00ED02EE">
        <w:rPr>
          <w:rFonts w:asciiTheme="majorEastAsia" w:hAnsiTheme="majorEastAsia" w:hint="eastAsia"/>
          <w:color w:val="000000" w:themeColor="text1"/>
          <w:sz w:val="26"/>
          <w:szCs w:val="26"/>
          <w:lang w:val="vi-VN"/>
        </w:rPr>
        <w:t>、开阔视野、放眼世界的途径。</w:t>
      </w:r>
      <w:r w:rsidR="00D30982" w:rsidRPr="008203CD">
        <w:rPr>
          <w:rFonts w:asciiTheme="majorEastAsia" w:hAnsiTheme="majorEastAsia" w:hint="eastAsia"/>
          <w:color w:val="000000" w:themeColor="text1"/>
          <w:sz w:val="26"/>
          <w:szCs w:val="26"/>
        </w:rPr>
        <w:t>因此，翻译，包括新闻报纸的翻译工</w:t>
      </w:r>
      <w:r w:rsidR="00D30982" w:rsidRPr="008203CD">
        <w:rPr>
          <w:rFonts w:asciiTheme="majorEastAsia" w:hAnsiTheme="majorEastAsia" w:hint="eastAsia"/>
          <w:color w:val="000000" w:themeColor="text1"/>
          <w:sz w:val="26"/>
          <w:szCs w:val="26"/>
        </w:rPr>
        <w:lastRenderedPageBreak/>
        <w:t>作及其教学也占有举足轻重的地位。越南汉语教学与翻译工作为促进越中两国的友谊合作关系作出极其重要的贡献。越南各个汉语教学基地都贯彻这一精神，一项重视汉越互译教学以及报刊阅读教学，其目的是一方面提高学习者的翻译能力包括新闻、新闻标题翻译能力以及阅读理解，掌握新闻思想内容的能力。</w:t>
      </w:r>
      <w:r w:rsidR="005458B6" w:rsidRPr="008203CD">
        <w:rPr>
          <w:rFonts w:asciiTheme="majorEastAsia" w:hAnsiTheme="majorEastAsia" w:hint="eastAsia"/>
          <w:color w:val="000000" w:themeColor="text1"/>
          <w:sz w:val="26"/>
          <w:szCs w:val="26"/>
        </w:rPr>
        <w:t>所有这一切</w:t>
      </w:r>
      <w:r w:rsidR="00D30982" w:rsidRPr="008203CD">
        <w:rPr>
          <w:rFonts w:asciiTheme="majorEastAsia" w:hAnsiTheme="majorEastAsia" w:hint="eastAsia"/>
          <w:color w:val="000000" w:themeColor="text1"/>
          <w:sz w:val="26"/>
          <w:szCs w:val="26"/>
        </w:rPr>
        <w:t>都为</w:t>
      </w:r>
      <w:r w:rsidR="005458B6" w:rsidRPr="008203CD">
        <w:rPr>
          <w:rFonts w:asciiTheme="majorEastAsia" w:hAnsiTheme="majorEastAsia" w:hint="eastAsia"/>
          <w:color w:val="000000" w:themeColor="text1"/>
          <w:sz w:val="26"/>
          <w:szCs w:val="26"/>
        </w:rPr>
        <w:t>越南汉语专业毕业生提供更大的就业空间。</w:t>
      </w:r>
    </w:p>
    <w:p w:rsidR="00C7152C" w:rsidRPr="008F363A" w:rsidRDefault="009C3DE9" w:rsidP="00ED02EE">
      <w:pPr>
        <w:pStyle w:val="Heading3"/>
        <w:spacing w:before="0" w:line="336" w:lineRule="auto"/>
        <w:rPr>
          <w:i/>
        </w:rPr>
      </w:pPr>
      <w:bookmarkStart w:id="61" w:name="_Toc10824711"/>
      <w:bookmarkStart w:id="62" w:name="_Toc20641803"/>
      <w:bookmarkEnd w:id="60"/>
      <w:r w:rsidRPr="008F363A">
        <w:rPr>
          <w:rFonts w:hint="eastAsia"/>
          <w:i/>
        </w:rPr>
        <w:t>3.2.</w:t>
      </w:r>
      <w:r w:rsidR="00AA5641">
        <w:rPr>
          <w:i/>
          <w:lang w:val="vi-VN"/>
        </w:rPr>
        <w:t>2</w:t>
      </w:r>
      <w:r w:rsidR="00C7152C" w:rsidRPr="008F363A">
        <w:rPr>
          <w:rFonts w:hint="eastAsia"/>
          <w:i/>
        </w:rPr>
        <w:t>研究结果对越南汉语</w:t>
      </w:r>
      <w:r w:rsidRPr="008F363A">
        <w:rPr>
          <w:rFonts w:hint="eastAsia"/>
          <w:i/>
        </w:rPr>
        <w:t>教学</w:t>
      </w:r>
      <w:r w:rsidR="00C7152C" w:rsidRPr="008F363A">
        <w:rPr>
          <w:rFonts w:hint="eastAsia"/>
          <w:i/>
        </w:rPr>
        <w:t>的启发</w:t>
      </w:r>
      <w:bookmarkEnd w:id="61"/>
      <w:bookmarkEnd w:id="62"/>
    </w:p>
    <w:p w:rsidR="009C3DE9" w:rsidRPr="008F363A" w:rsidRDefault="009C3DE9" w:rsidP="00ED02EE">
      <w:pPr>
        <w:spacing w:after="0" w:line="336" w:lineRule="auto"/>
        <w:rPr>
          <w:rFonts w:asciiTheme="majorEastAsia" w:eastAsiaTheme="majorEastAsia" w:hAnsiTheme="majorEastAsia"/>
          <w:i/>
          <w:sz w:val="26"/>
          <w:szCs w:val="26"/>
        </w:rPr>
      </w:pPr>
      <w:r w:rsidRPr="008F363A">
        <w:rPr>
          <w:rFonts w:asciiTheme="majorEastAsia" w:eastAsiaTheme="majorEastAsia" w:hAnsiTheme="majorEastAsia" w:hint="eastAsia"/>
          <w:i/>
          <w:sz w:val="26"/>
          <w:szCs w:val="26"/>
        </w:rPr>
        <w:t>3.2.</w:t>
      </w:r>
      <w:r w:rsidR="00D45BDF">
        <w:rPr>
          <w:rFonts w:asciiTheme="majorEastAsia" w:eastAsiaTheme="majorEastAsia" w:hAnsiTheme="majorEastAsia"/>
          <w:i/>
          <w:sz w:val="26"/>
          <w:szCs w:val="26"/>
          <w:lang w:val="vi-VN"/>
        </w:rPr>
        <w:t>2</w:t>
      </w:r>
      <w:r w:rsidRPr="008F363A">
        <w:rPr>
          <w:rFonts w:asciiTheme="majorEastAsia" w:eastAsiaTheme="majorEastAsia" w:hAnsiTheme="majorEastAsia" w:hint="eastAsia"/>
          <w:i/>
          <w:sz w:val="26"/>
          <w:szCs w:val="26"/>
        </w:rPr>
        <w:t>.1对教材编写和利用的启发</w:t>
      </w:r>
    </w:p>
    <w:p w:rsidR="00C7152C" w:rsidRPr="008203CD" w:rsidRDefault="00C7152C" w:rsidP="00ED02EE">
      <w:pPr>
        <w:spacing w:after="0" w:line="336" w:lineRule="auto"/>
        <w:ind w:firstLine="720"/>
        <w:jc w:val="both"/>
        <w:rPr>
          <w:rFonts w:ascii="13" w:hAnsi="13" w:hint="eastAsia"/>
          <w:bCs/>
          <w:color w:val="000000"/>
          <w:sz w:val="26"/>
          <w:szCs w:val="26"/>
        </w:rPr>
      </w:pPr>
      <w:r w:rsidRPr="008203CD">
        <w:rPr>
          <w:rFonts w:ascii="13" w:hAnsi="13" w:hint="eastAsia"/>
          <w:bCs/>
          <w:color w:val="000000"/>
          <w:sz w:val="26"/>
          <w:szCs w:val="26"/>
        </w:rPr>
        <w:t>利用</w:t>
      </w:r>
      <w:r w:rsidR="0094467E" w:rsidRPr="008203CD">
        <w:rPr>
          <w:rFonts w:ascii="13" w:hAnsi="13" w:hint="eastAsia"/>
          <w:bCs/>
          <w:color w:val="000000"/>
          <w:sz w:val="26"/>
          <w:szCs w:val="26"/>
        </w:rPr>
        <w:t>阅读课文和翻译例子或翻译资料</w:t>
      </w:r>
      <w:r w:rsidRPr="008203CD">
        <w:rPr>
          <w:rFonts w:ascii="13" w:hAnsi="13" w:hint="eastAsia"/>
          <w:bCs/>
          <w:color w:val="000000"/>
          <w:sz w:val="26"/>
          <w:szCs w:val="26"/>
        </w:rPr>
        <w:t>启发学生体会文中的修辞手法的运用及其作用，从而一方面体会到语言美，另一方面体会到作品中语言背后的思想内容，实在是达到一举两得的作用。在教材编写方面，除了讲究内容选择</w:t>
      </w:r>
      <w:r w:rsidR="00B3763B" w:rsidRPr="008203CD">
        <w:rPr>
          <w:rFonts w:ascii="13" w:hAnsi="13" w:hint="eastAsia"/>
          <w:bCs/>
          <w:color w:val="000000"/>
          <w:sz w:val="26"/>
          <w:szCs w:val="26"/>
        </w:rPr>
        <w:t>，应该选择含有</w:t>
      </w:r>
      <w:r w:rsidRPr="008203CD">
        <w:rPr>
          <w:rFonts w:ascii="13" w:hAnsi="13" w:hint="eastAsia"/>
          <w:bCs/>
          <w:color w:val="000000"/>
          <w:sz w:val="26"/>
          <w:szCs w:val="26"/>
        </w:rPr>
        <w:t>修辞手法</w:t>
      </w:r>
      <w:r w:rsidR="00B3763B" w:rsidRPr="008203CD">
        <w:rPr>
          <w:rFonts w:ascii="13" w:hAnsi="13" w:hint="eastAsia"/>
          <w:bCs/>
          <w:color w:val="000000"/>
          <w:sz w:val="26"/>
          <w:szCs w:val="26"/>
        </w:rPr>
        <w:t>的新闻标题作为阅读资料</w:t>
      </w:r>
      <w:r w:rsidRPr="008203CD">
        <w:rPr>
          <w:rFonts w:ascii="13" w:hAnsi="13" w:hint="eastAsia"/>
          <w:bCs/>
          <w:color w:val="000000"/>
          <w:sz w:val="26"/>
          <w:szCs w:val="26"/>
        </w:rPr>
        <w:t>。</w:t>
      </w:r>
    </w:p>
    <w:p w:rsidR="00C7152C" w:rsidRPr="008F363A" w:rsidRDefault="009C3DE9" w:rsidP="00ED02EE">
      <w:pPr>
        <w:spacing w:after="0" w:line="336" w:lineRule="auto"/>
        <w:rPr>
          <w:rFonts w:ascii="13" w:hAnsi="13" w:hint="eastAsia"/>
          <w:bCs/>
          <w:i/>
          <w:color w:val="000000"/>
          <w:sz w:val="26"/>
          <w:szCs w:val="26"/>
        </w:rPr>
      </w:pPr>
      <w:r w:rsidRPr="008F363A">
        <w:rPr>
          <w:rFonts w:asciiTheme="majorEastAsia" w:eastAsiaTheme="majorEastAsia" w:hAnsiTheme="majorEastAsia" w:hint="eastAsia"/>
          <w:i/>
          <w:sz w:val="26"/>
          <w:szCs w:val="26"/>
        </w:rPr>
        <w:t>3.2.</w:t>
      </w:r>
      <w:r w:rsidR="00D45BDF">
        <w:rPr>
          <w:rFonts w:asciiTheme="majorEastAsia" w:eastAsiaTheme="majorEastAsia" w:hAnsiTheme="majorEastAsia"/>
          <w:i/>
          <w:sz w:val="26"/>
          <w:szCs w:val="26"/>
          <w:lang w:val="vi-VN"/>
        </w:rPr>
        <w:t>2</w:t>
      </w:r>
      <w:r w:rsidRPr="008F363A">
        <w:rPr>
          <w:rFonts w:asciiTheme="majorEastAsia" w:eastAsiaTheme="majorEastAsia" w:hAnsiTheme="majorEastAsia" w:hint="eastAsia"/>
          <w:i/>
          <w:sz w:val="26"/>
          <w:szCs w:val="26"/>
        </w:rPr>
        <w:t>.2对</w:t>
      </w:r>
      <w:r w:rsidR="00C7152C" w:rsidRPr="008F363A">
        <w:rPr>
          <w:rFonts w:ascii="13" w:hAnsi="13" w:hint="eastAsia"/>
          <w:bCs/>
          <w:i/>
          <w:color w:val="000000"/>
          <w:sz w:val="26"/>
          <w:szCs w:val="26"/>
        </w:rPr>
        <w:t>教师课堂教学中的启发</w:t>
      </w:r>
    </w:p>
    <w:p w:rsidR="00C7152C" w:rsidRPr="008203CD" w:rsidRDefault="00C7152C" w:rsidP="00ED02EE">
      <w:pPr>
        <w:spacing w:after="0" w:line="336" w:lineRule="auto"/>
        <w:jc w:val="both"/>
        <w:rPr>
          <w:rFonts w:ascii="13" w:hAnsi="13" w:hint="eastAsia"/>
          <w:bCs/>
          <w:color w:val="000000"/>
          <w:sz w:val="26"/>
          <w:szCs w:val="26"/>
        </w:rPr>
      </w:pPr>
      <w:r w:rsidRPr="008203CD">
        <w:rPr>
          <w:rFonts w:ascii="13" w:hAnsi="13"/>
          <w:bCs/>
          <w:color w:val="000000"/>
          <w:sz w:val="26"/>
          <w:szCs w:val="26"/>
        </w:rPr>
        <w:tab/>
      </w:r>
      <w:r w:rsidR="002D508F" w:rsidRPr="008203CD">
        <w:rPr>
          <w:rFonts w:ascii="13" w:hAnsi="13" w:hint="eastAsia"/>
          <w:bCs/>
          <w:color w:val="000000"/>
          <w:sz w:val="26"/>
          <w:szCs w:val="26"/>
        </w:rPr>
        <w:t>教师应该</w:t>
      </w:r>
      <w:r w:rsidRPr="008203CD">
        <w:rPr>
          <w:rFonts w:ascii="13" w:hAnsi="13" w:hint="eastAsia"/>
          <w:bCs/>
          <w:color w:val="000000"/>
          <w:sz w:val="26"/>
          <w:szCs w:val="26"/>
        </w:rPr>
        <w:t>使用多媒体来辅助教学，有针对性地启发学生通过银幕上</w:t>
      </w:r>
      <w:r w:rsidRPr="008203CD">
        <w:rPr>
          <w:rFonts w:ascii="13" w:hAnsi="13"/>
          <w:bCs/>
          <w:color w:val="000000"/>
          <w:sz w:val="26"/>
          <w:szCs w:val="26"/>
        </w:rPr>
        <w:t>PPT</w:t>
      </w:r>
      <w:r w:rsidRPr="008203CD">
        <w:rPr>
          <w:rFonts w:ascii="13" w:hAnsi="13" w:hint="eastAsia"/>
          <w:bCs/>
          <w:color w:val="000000"/>
          <w:sz w:val="26"/>
          <w:szCs w:val="26"/>
        </w:rPr>
        <w:t>设计的观察来发现文中的修辞手法并通过比较，体会修辞手法得体的运用对思想内容所起的作用。这样就可以发挥学生们的主动性，积极性，让他们不断动脑，去发现问题，</w:t>
      </w:r>
      <w:r w:rsidR="002D508F" w:rsidRPr="008203CD">
        <w:rPr>
          <w:rFonts w:ascii="13" w:hAnsi="13" w:hint="eastAsia"/>
          <w:bCs/>
          <w:color w:val="000000"/>
          <w:sz w:val="26"/>
          <w:szCs w:val="26"/>
        </w:rPr>
        <w:t>创造出</w:t>
      </w:r>
      <w:r w:rsidRPr="008203CD">
        <w:rPr>
          <w:rFonts w:ascii="13" w:hAnsi="13" w:hint="eastAsia"/>
          <w:bCs/>
          <w:color w:val="000000"/>
          <w:sz w:val="26"/>
          <w:szCs w:val="26"/>
        </w:rPr>
        <w:t>学习气氛，减轻学习的压力。</w:t>
      </w:r>
    </w:p>
    <w:p w:rsidR="00B70472" w:rsidRPr="008203CD" w:rsidRDefault="00C7152C" w:rsidP="00ED02EE">
      <w:pPr>
        <w:spacing w:after="0" w:line="336" w:lineRule="auto"/>
        <w:ind w:firstLine="720"/>
        <w:jc w:val="both"/>
        <w:rPr>
          <w:rFonts w:ascii="13" w:hAnsi="13" w:hint="eastAsia"/>
          <w:color w:val="000000"/>
          <w:sz w:val="26"/>
          <w:szCs w:val="26"/>
        </w:rPr>
      </w:pPr>
      <w:r w:rsidRPr="008203CD">
        <w:rPr>
          <w:rFonts w:ascii="13" w:hAnsi="13" w:hint="eastAsia"/>
          <w:color w:val="000000"/>
          <w:sz w:val="26"/>
          <w:szCs w:val="26"/>
        </w:rPr>
        <w:t>教师不仅在导入新课、内容讲授和训练而且在布置作业的环节等都要讲究兴趣原则，</w:t>
      </w:r>
      <w:r w:rsidR="00B70472" w:rsidRPr="008203CD">
        <w:rPr>
          <w:rFonts w:ascii="13" w:hAnsi="13" w:hint="eastAsia"/>
          <w:color w:val="000000"/>
          <w:sz w:val="26"/>
          <w:szCs w:val="26"/>
        </w:rPr>
        <w:t>让学生主动去发现新闻及新闻标题的语言特殊性，尤其是修辞手法并认真进行越译。</w:t>
      </w:r>
    </w:p>
    <w:p w:rsidR="00C7152C" w:rsidRPr="008203CD" w:rsidRDefault="00C7152C" w:rsidP="00ED02EE">
      <w:pPr>
        <w:spacing w:after="0" w:line="336" w:lineRule="auto"/>
        <w:jc w:val="both"/>
        <w:rPr>
          <w:rFonts w:ascii="13" w:hAnsi="13" w:hint="eastAsia"/>
          <w:color w:val="000000"/>
          <w:sz w:val="26"/>
          <w:szCs w:val="26"/>
        </w:rPr>
      </w:pPr>
      <w:r w:rsidRPr="008203CD">
        <w:rPr>
          <w:rFonts w:ascii="13" w:hAnsi="13"/>
          <w:color w:val="000000"/>
          <w:sz w:val="26"/>
          <w:szCs w:val="26"/>
        </w:rPr>
        <w:tab/>
      </w:r>
      <w:r w:rsidRPr="008203CD">
        <w:rPr>
          <w:rFonts w:ascii="13" w:hAnsi="13" w:hint="eastAsia"/>
          <w:color w:val="000000"/>
          <w:sz w:val="26"/>
          <w:szCs w:val="26"/>
        </w:rPr>
        <w:t>在进行语言教学中，利用语言对比启发学生发现目的语中的各个有异有同的语言现象以及目的语和母语的有一语言现象之间的异同，从而利用正迁移，避免负迁移提高教学效果。</w:t>
      </w:r>
    </w:p>
    <w:p w:rsidR="00C7152C" w:rsidRPr="008F363A" w:rsidRDefault="009C3DE9" w:rsidP="00ED02EE">
      <w:pPr>
        <w:spacing w:after="0" w:line="336" w:lineRule="auto"/>
        <w:rPr>
          <w:rFonts w:ascii="13" w:hAnsi="13" w:hint="eastAsia"/>
          <w:i/>
          <w:sz w:val="26"/>
          <w:szCs w:val="26"/>
        </w:rPr>
      </w:pPr>
      <w:r w:rsidRPr="008F363A">
        <w:rPr>
          <w:rFonts w:asciiTheme="majorEastAsia" w:eastAsiaTheme="majorEastAsia" w:hAnsiTheme="majorEastAsia" w:hint="eastAsia"/>
          <w:i/>
          <w:sz w:val="26"/>
          <w:szCs w:val="26"/>
        </w:rPr>
        <w:t>3.2.</w:t>
      </w:r>
      <w:r w:rsidR="00D45BDF">
        <w:rPr>
          <w:rFonts w:asciiTheme="majorEastAsia" w:eastAsiaTheme="majorEastAsia" w:hAnsiTheme="majorEastAsia"/>
          <w:i/>
          <w:sz w:val="26"/>
          <w:szCs w:val="26"/>
          <w:lang w:val="vi-VN"/>
        </w:rPr>
        <w:t>2</w:t>
      </w:r>
      <w:r w:rsidRPr="008F363A">
        <w:rPr>
          <w:rFonts w:asciiTheme="majorEastAsia" w:eastAsiaTheme="majorEastAsia" w:hAnsiTheme="majorEastAsia" w:hint="eastAsia"/>
          <w:i/>
          <w:sz w:val="26"/>
          <w:szCs w:val="26"/>
        </w:rPr>
        <w:t>.3对</w:t>
      </w:r>
      <w:r w:rsidR="001B4F38" w:rsidRPr="008F363A">
        <w:rPr>
          <w:rFonts w:ascii="13" w:hAnsi="13" w:hint="eastAsia"/>
          <w:bCs/>
          <w:i/>
          <w:sz w:val="26"/>
          <w:szCs w:val="26"/>
        </w:rPr>
        <w:t>学生</w:t>
      </w:r>
      <w:r w:rsidR="00C7152C" w:rsidRPr="008F363A">
        <w:rPr>
          <w:rFonts w:ascii="13" w:hAnsi="13" w:hint="eastAsia"/>
          <w:bCs/>
          <w:i/>
          <w:sz w:val="26"/>
          <w:szCs w:val="26"/>
        </w:rPr>
        <w:t>学习的启发</w:t>
      </w:r>
    </w:p>
    <w:p w:rsidR="004C1929" w:rsidRDefault="00C7152C" w:rsidP="00ED02EE">
      <w:pPr>
        <w:spacing w:after="0" w:line="336" w:lineRule="auto"/>
        <w:ind w:firstLine="720"/>
        <w:jc w:val="both"/>
        <w:rPr>
          <w:rFonts w:ascii="13" w:hAnsi="13" w:hint="eastAsia"/>
          <w:sz w:val="26"/>
          <w:szCs w:val="26"/>
        </w:rPr>
      </w:pPr>
      <w:r w:rsidRPr="008203CD">
        <w:rPr>
          <w:rFonts w:ascii="13" w:hAnsi="13" w:hint="eastAsia"/>
          <w:sz w:val="26"/>
          <w:szCs w:val="26"/>
        </w:rPr>
        <w:t>学生在课堂教学中发挥着主体作用，在</w:t>
      </w:r>
      <w:r w:rsidR="00F83861" w:rsidRPr="008203CD">
        <w:rPr>
          <w:rFonts w:ascii="13" w:hAnsi="13" w:hint="eastAsia"/>
          <w:sz w:val="26"/>
          <w:szCs w:val="26"/>
        </w:rPr>
        <w:t>报刊阅读</w:t>
      </w:r>
      <w:r w:rsidRPr="008203CD">
        <w:rPr>
          <w:rFonts w:ascii="13" w:hAnsi="13" w:hint="eastAsia"/>
          <w:sz w:val="26"/>
          <w:szCs w:val="26"/>
        </w:rPr>
        <w:t>课、写作</w:t>
      </w:r>
      <w:r w:rsidR="00F83861" w:rsidRPr="008203CD">
        <w:rPr>
          <w:rFonts w:ascii="13" w:hAnsi="13" w:hint="eastAsia"/>
          <w:sz w:val="26"/>
          <w:szCs w:val="26"/>
        </w:rPr>
        <w:t>课</w:t>
      </w:r>
      <w:r w:rsidRPr="008203CD">
        <w:rPr>
          <w:rFonts w:ascii="13" w:hAnsi="13" w:hint="eastAsia"/>
          <w:sz w:val="26"/>
          <w:szCs w:val="26"/>
        </w:rPr>
        <w:t>和翻译课，</w:t>
      </w:r>
      <w:r w:rsidR="00B70472" w:rsidRPr="008203CD">
        <w:rPr>
          <w:rFonts w:ascii="13" w:hAnsi="13" w:hint="eastAsia"/>
          <w:sz w:val="26"/>
          <w:szCs w:val="26"/>
        </w:rPr>
        <w:t>都</w:t>
      </w:r>
      <w:r w:rsidRPr="008203CD">
        <w:rPr>
          <w:rFonts w:ascii="13" w:hAnsi="13" w:hint="eastAsia"/>
          <w:sz w:val="26"/>
          <w:szCs w:val="26"/>
        </w:rPr>
        <w:t>要严格遵守教师的指导，认真预习和复习。在学习过程中，应该主动采取语言对比，包括修辞手法运用的对比，指出</w:t>
      </w:r>
      <w:r w:rsidR="00E92BFD" w:rsidRPr="008203CD">
        <w:rPr>
          <w:rFonts w:ascii="13" w:hAnsi="13" w:hint="eastAsia"/>
          <w:sz w:val="26"/>
          <w:szCs w:val="26"/>
        </w:rPr>
        <w:t>汉越新闻报刊尤其是新闻标题语言表达上</w:t>
      </w:r>
      <w:r w:rsidRPr="008203CD">
        <w:rPr>
          <w:rFonts w:ascii="13" w:hAnsi="13" w:hint="eastAsia"/>
          <w:sz w:val="26"/>
          <w:szCs w:val="26"/>
        </w:rPr>
        <w:t>的相同和不同之处。同时也体会到汉语和越南语中修辞手法运用特点上的异同，</w:t>
      </w:r>
      <w:r w:rsidR="00B70472" w:rsidRPr="008203CD">
        <w:rPr>
          <w:rFonts w:ascii="13" w:hAnsi="13" w:hint="eastAsia"/>
          <w:sz w:val="26"/>
          <w:szCs w:val="26"/>
        </w:rPr>
        <w:t>乐意体</w:t>
      </w:r>
      <w:r w:rsidRPr="008203CD">
        <w:rPr>
          <w:rFonts w:ascii="13" w:hAnsi="13" w:hint="eastAsia"/>
          <w:sz w:val="26"/>
          <w:szCs w:val="26"/>
        </w:rPr>
        <w:t>会</w:t>
      </w:r>
      <w:r w:rsidR="00E92BFD" w:rsidRPr="008203CD">
        <w:rPr>
          <w:rFonts w:ascii="13" w:hAnsi="13" w:hint="eastAsia"/>
          <w:sz w:val="26"/>
          <w:szCs w:val="26"/>
        </w:rPr>
        <w:t>新闻尤其是新闻标题</w:t>
      </w:r>
      <w:r w:rsidRPr="008203CD">
        <w:rPr>
          <w:rFonts w:ascii="13" w:hAnsi="13" w:hint="eastAsia"/>
          <w:sz w:val="26"/>
          <w:szCs w:val="26"/>
        </w:rPr>
        <w:t>的思想内容和艺术特色，在此基础上，逐渐运用于实际的汉语言交际过程，提高自己的汉语表达能力。在加强自己对</w:t>
      </w:r>
      <w:r w:rsidR="00E92BFD" w:rsidRPr="008203CD">
        <w:rPr>
          <w:rFonts w:ascii="13" w:hAnsi="13" w:hint="eastAsia"/>
          <w:sz w:val="26"/>
          <w:szCs w:val="26"/>
        </w:rPr>
        <w:t>新闻</w:t>
      </w:r>
      <w:r w:rsidRPr="008203CD">
        <w:rPr>
          <w:rFonts w:ascii="13" w:hAnsi="13" w:hint="eastAsia"/>
          <w:sz w:val="26"/>
          <w:szCs w:val="26"/>
        </w:rPr>
        <w:t>的感受能力的同时也可以提高自己的语言运用能力。除了上课的时间以外，学生们还要认真收集有关的</w:t>
      </w:r>
      <w:r w:rsidR="00E92BFD" w:rsidRPr="008203CD">
        <w:rPr>
          <w:rFonts w:ascii="13" w:hAnsi="13" w:hint="eastAsia"/>
          <w:sz w:val="26"/>
          <w:szCs w:val="26"/>
        </w:rPr>
        <w:t>报看新闻</w:t>
      </w:r>
      <w:r w:rsidRPr="008203CD">
        <w:rPr>
          <w:rFonts w:ascii="13" w:hAnsi="13" w:hint="eastAsia"/>
          <w:sz w:val="26"/>
          <w:szCs w:val="26"/>
        </w:rPr>
        <w:t>来阅读，把</w:t>
      </w:r>
      <w:r w:rsidRPr="008203CD">
        <w:rPr>
          <w:rFonts w:ascii="13" w:hAnsi="13" w:hint="eastAsia"/>
          <w:sz w:val="26"/>
          <w:szCs w:val="26"/>
        </w:rPr>
        <w:lastRenderedPageBreak/>
        <w:t>课后的</w:t>
      </w:r>
      <w:r w:rsidR="00D218F0" w:rsidRPr="008203CD">
        <w:rPr>
          <w:rFonts w:ascii="13" w:hAnsi="13" w:hint="eastAsia"/>
          <w:sz w:val="26"/>
          <w:szCs w:val="26"/>
        </w:rPr>
        <w:t>报刊</w:t>
      </w:r>
      <w:r w:rsidR="00E92BFD" w:rsidRPr="008203CD">
        <w:rPr>
          <w:rFonts w:ascii="13" w:hAnsi="13" w:hint="eastAsia"/>
          <w:sz w:val="26"/>
          <w:szCs w:val="26"/>
        </w:rPr>
        <w:t>新闻</w:t>
      </w:r>
      <w:r w:rsidRPr="008203CD">
        <w:rPr>
          <w:rFonts w:ascii="13" w:hAnsi="13" w:hint="eastAsia"/>
          <w:sz w:val="26"/>
          <w:szCs w:val="26"/>
        </w:rPr>
        <w:t>阅读当做自己的一种特殊的娱乐活动，形成读书欣赏的良好习惯，从而乐意去学习，轻松地学习，自然地体会积累语言</w:t>
      </w:r>
      <w:r w:rsidR="00E92BFD" w:rsidRPr="008203CD">
        <w:rPr>
          <w:rFonts w:ascii="13" w:hAnsi="13" w:hint="eastAsia"/>
          <w:sz w:val="26"/>
          <w:szCs w:val="26"/>
        </w:rPr>
        <w:t>与社会信息、社会知识</w:t>
      </w:r>
      <w:r w:rsidRPr="008203CD">
        <w:rPr>
          <w:rFonts w:ascii="13" w:hAnsi="13" w:hint="eastAsia"/>
          <w:sz w:val="26"/>
          <w:szCs w:val="26"/>
        </w:rPr>
        <w:t>。</w:t>
      </w:r>
    </w:p>
    <w:p w:rsidR="00AB6FCB" w:rsidRPr="008203CD" w:rsidRDefault="00AB6FCB" w:rsidP="00ED02EE">
      <w:pPr>
        <w:spacing w:after="0" w:line="336" w:lineRule="auto"/>
        <w:ind w:firstLine="720"/>
        <w:jc w:val="both"/>
        <w:rPr>
          <w:rFonts w:ascii="13" w:hAnsi="13" w:hint="eastAsia"/>
          <w:sz w:val="26"/>
          <w:szCs w:val="26"/>
        </w:rPr>
      </w:pPr>
    </w:p>
    <w:p w:rsidR="00ED02EE" w:rsidRDefault="00ED02EE">
      <w:pPr>
        <w:rPr>
          <w:b/>
          <w:sz w:val="32"/>
          <w:szCs w:val="32"/>
        </w:rPr>
      </w:pPr>
      <w:bookmarkStart w:id="63" w:name="_Toc20641805"/>
      <w:r>
        <w:rPr>
          <w:b/>
          <w:sz w:val="32"/>
          <w:szCs w:val="32"/>
        </w:rPr>
        <w:br w:type="page"/>
      </w:r>
    </w:p>
    <w:p w:rsidR="008203CD" w:rsidRDefault="00AB6FCB" w:rsidP="00ED02EE">
      <w:pPr>
        <w:spacing w:after="0" w:line="336" w:lineRule="auto"/>
        <w:jc w:val="center"/>
        <w:rPr>
          <w:b/>
          <w:sz w:val="32"/>
          <w:szCs w:val="32"/>
        </w:rPr>
      </w:pPr>
      <w:r w:rsidRPr="00AB6FCB">
        <w:rPr>
          <w:rFonts w:hint="eastAsia"/>
          <w:b/>
          <w:sz w:val="32"/>
          <w:szCs w:val="32"/>
        </w:rPr>
        <w:lastRenderedPageBreak/>
        <w:t>小结</w:t>
      </w:r>
    </w:p>
    <w:p w:rsidR="00ED02EE" w:rsidRPr="00AB6FCB" w:rsidRDefault="00ED02EE" w:rsidP="00ED02EE">
      <w:pPr>
        <w:spacing w:after="0" w:line="336" w:lineRule="auto"/>
        <w:jc w:val="center"/>
        <w:rPr>
          <w:b/>
          <w:sz w:val="32"/>
          <w:szCs w:val="32"/>
        </w:rPr>
      </w:pPr>
    </w:p>
    <w:p w:rsidR="008203CD" w:rsidRPr="008203CD" w:rsidRDefault="008203CD" w:rsidP="00ED02EE">
      <w:pPr>
        <w:spacing w:after="0" w:line="336" w:lineRule="auto"/>
        <w:ind w:firstLine="437"/>
        <w:jc w:val="both"/>
        <w:rPr>
          <w:rFonts w:ascii="Times New Roman" w:hAnsi="Times New Roman"/>
          <w:color w:val="000000" w:themeColor="text1"/>
          <w:sz w:val="26"/>
          <w:szCs w:val="26"/>
        </w:rPr>
      </w:pPr>
      <w:r w:rsidRPr="008203CD">
        <w:rPr>
          <w:rFonts w:ascii="Times New Roman" w:hAnsi="Times New Roman" w:hint="eastAsia"/>
          <w:color w:val="000000" w:themeColor="text1"/>
          <w:sz w:val="26"/>
          <w:szCs w:val="26"/>
          <w:lang w:val="vi-VN"/>
        </w:rPr>
        <w:t>为了获得可靠语料进行《人民日报》新闻标题越译现状考察研究，本人偶然选出</w:t>
      </w:r>
      <w:r w:rsidRPr="008203CD">
        <w:rPr>
          <w:rFonts w:ascii="Times New Roman" w:hAnsi="Times New Roman" w:hint="eastAsia"/>
          <w:color w:val="000000" w:themeColor="text1"/>
          <w:sz w:val="26"/>
          <w:szCs w:val="26"/>
          <w:lang w:val="vi-VN"/>
        </w:rPr>
        <w:t>300</w:t>
      </w:r>
      <w:r w:rsidRPr="008203CD">
        <w:rPr>
          <w:rFonts w:ascii="Times New Roman" w:hAnsi="Times New Roman" w:hint="eastAsia"/>
          <w:color w:val="000000" w:themeColor="text1"/>
          <w:sz w:val="26"/>
          <w:szCs w:val="26"/>
          <w:lang w:val="vi-VN"/>
        </w:rPr>
        <w:t>条新闻标题托有关专家进行越译。</w:t>
      </w:r>
      <w:r w:rsidRPr="008203CD">
        <w:rPr>
          <w:rFonts w:ascii="Times New Roman" w:hAnsi="Times New Roman" w:hint="eastAsia"/>
          <w:color w:val="000000" w:themeColor="text1"/>
          <w:sz w:val="26"/>
          <w:szCs w:val="26"/>
        </w:rPr>
        <w:t>虽然本章只限于选择</w:t>
      </w:r>
      <w:r w:rsidRPr="008203CD">
        <w:rPr>
          <w:rFonts w:ascii="Times New Roman" w:hAnsi="Times New Roman" w:hint="eastAsia"/>
          <w:color w:val="000000" w:themeColor="text1"/>
          <w:sz w:val="26"/>
          <w:szCs w:val="26"/>
        </w:rPr>
        <w:t>300</w:t>
      </w:r>
      <w:r w:rsidRPr="008203CD">
        <w:rPr>
          <w:rFonts w:ascii="Times New Roman" w:hAnsi="Times New Roman" w:hint="eastAsia"/>
          <w:color w:val="000000" w:themeColor="text1"/>
          <w:sz w:val="26"/>
          <w:szCs w:val="26"/>
        </w:rPr>
        <w:t>条《人民日报》新闻标题作为翻译考察资料，但是，我们也希望能够从点到面，看到其越译的现状。我们之所以选择中文翻译以及中越互译课教学工作者作为考察客体是因为我们希望从翻译实例体会到新闻标题越译的方法。考察结果发现，译者都具备较强的翻译能力。译文从内容到形式都能接受，有一些译文已经达到内容及语言形式双全的水平。译者们都能灵活多变地将翻译理论运用于翻译实践。常用的翻译法有增译、减译、直译、意译、半音半意相结合和转换多种。</w:t>
      </w:r>
    </w:p>
    <w:p w:rsidR="008203CD" w:rsidRPr="008203CD" w:rsidRDefault="008203CD" w:rsidP="00ED02EE">
      <w:pPr>
        <w:spacing w:after="0" w:line="336" w:lineRule="auto"/>
        <w:ind w:firstLine="437"/>
        <w:jc w:val="both"/>
        <w:rPr>
          <w:rFonts w:ascii="Times New Roman" w:hAnsi="Times New Roman"/>
          <w:color w:val="000000" w:themeColor="text1"/>
          <w:sz w:val="26"/>
          <w:szCs w:val="26"/>
        </w:rPr>
      </w:pPr>
      <w:r w:rsidRPr="008203CD">
        <w:rPr>
          <w:rFonts w:ascii="Times New Roman" w:hAnsi="Times New Roman" w:hint="eastAsia"/>
          <w:color w:val="000000" w:themeColor="text1"/>
          <w:sz w:val="26"/>
          <w:szCs w:val="26"/>
        </w:rPr>
        <w:t>在采取转换方式进行翻译而言，译者采取词语转换、句式转换等多种方式，而且词语转换和句式转换又可以分成更多的小类，为译者提供更大的选择空间以求得最佳答案。同时也注意保持原文的节奏。这点说明译者不但能够驾驭翻译理论、驾驭原文的语言特点而又能够驾驭目的语的语言特点。然而，在某一程度上，有一些译文还存在着一定的缺陷。具体表现在简陋标题成分，用词不当的现象等。在此基础上，我们进一步探讨其存在的原因，主要表现在原文难度大，译者尚未充分辨别一些新出现联想义的词语，尤其是放在双引号的词语的褒贬及中性的语义色彩。从此提出一些改善翻译质量的意见和建议。</w:t>
      </w:r>
    </w:p>
    <w:p w:rsidR="008203CD" w:rsidRPr="008203CD" w:rsidRDefault="008203CD" w:rsidP="00ED02EE">
      <w:pPr>
        <w:spacing w:after="0" w:line="336" w:lineRule="auto"/>
        <w:ind w:firstLine="437"/>
        <w:jc w:val="both"/>
        <w:rPr>
          <w:rFonts w:ascii="Times New Roman" w:hAnsi="Times New Roman"/>
          <w:color w:val="000000" w:themeColor="text1"/>
          <w:sz w:val="26"/>
          <w:szCs w:val="26"/>
        </w:rPr>
      </w:pPr>
      <w:r w:rsidRPr="008203CD">
        <w:rPr>
          <w:rFonts w:ascii="Times New Roman" w:hAnsi="Times New Roman" w:hint="eastAsia"/>
          <w:color w:val="000000" w:themeColor="text1"/>
          <w:sz w:val="26"/>
          <w:szCs w:val="26"/>
        </w:rPr>
        <w:t>在新闻标题越译考察与分析基础上，本章还进一步联系到越南汉语教学中的语言技能训练课尤其是报刊阅读课和翻译课的教与学工作。身为一名汉语教师，本人在这一项内容中虽然未能下苦功进行相关的实际教学现状考察，但是经过接触学生与同事，加上自身多年的汉语学习与研究和教学经历，经分析提出了有关教材编写及利用、教学方法以及学习策略的意见和建议，希望可以为提高越南汉语教学提供一份参考资料。</w:t>
      </w:r>
    </w:p>
    <w:p w:rsidR="008203CD" w:rsidRPr="008203CD" w:rsidRDefault="008203CD" w:rsidP="00ED02EE">
      <w:pPr>
        <w:spacing w:after="0" w:line="336" w:lineRule="auto"/>
        <w:rPr>
          <w:rFonts w:eastAsiaTheme="majorEastAsia" w:cstheme="majorBidi"/>
          <w:b/>
          <w:bCs/>
          <w:sz w:val="32"/>
          <w:szCs w:val="32"/>
        </w:rPr>
      </w:pPr>
    </w:p>
    <w:p w:rsidR="00ED02EE" w:rsidRDefault="00ED02EE">
      <w:pPr>
        <w:rPr>
          <w:rFonts w:eastAsiaTheme="majorEastAsia" w:cstheme="majorBidi"/>
          <w:b/>
          <w:bCs/>
          <w:sz w:val="32"/>
          <w:szCs w:val="32"/>
        </w:rPr>
      </w:pPr>
      <w:r>
        <w:rPr>
          <w:sz w:val="32"/>
          <w:szCs w:val="32"/>
        </w:rPr>
        <w:br w:type="page"/>
      </w:r>
    </w:p>
    <w:p w:rsidR="00976ED0" w:rsidRDefault="00991E69" w:rsidP="00ED02EE">
      <w:pPr>
        <w:pStyle w:val="Heading1"/>
        <w:spacing w:before="0" w:line="336" w:lineRule="auto"/>
        <w:rPr>
          <w:sz w:val="32"/>
          <w:szCs w:val="32"/>
        </w:rPr>
      </w:pPr>
      <w:r w:rsidRPr="008203CD">
        <w:rPr>
          <w:rFonts w:hint="eastAsia"/>
          <w:sz w:val="32"/>
          <w:szCs w:val="32"/>
        </w:rPr>
        <w:lastRenderedPageBreak/>
        <w:t>结语</w:t>
      </w:r>
      <w:bookmarkEnd w:id="63"/>
    </w:p>
    <w:p w:rsidR="00ED02EE" w:rsidRPr="00ED02EE" w:rsidRDefault="00ED02EE" w:rsidP="00ED02EE"/>
    <w:p w:rsidR="005D5A9E" w:rsidRPr="008203CD" w:rsidRDefault="005D5A9E" w:rsidP="00ED02EE">
      <w:pPr>
        <w:spacing w:after="0" w:line="336" w:lineRule="auto"/>
        <w:ind w:firstLineChars="200" w:firstLine="520"/>
        <w:jc w:val="both"/>
        <w:rPr>
          <w:rFonts w:ascii="SimSun" w:hAnsi="SimSun"/>
          <w:bCs/>
          <w:sz w:val="26"/>
          <w:szCs w:val="26"/>
        </w:rPr>
      </w:pPr>
      <w:r w:rsidRPr="008203CD">
        <w:rPr>
          <w:rFonts w:ascii="SimSun" w:hAnsi="SimSun" w:hint="eastAsia"/>
          <w:bCs/>
          <w:sz w:val="26"/>
          <w:szCs w:val="26"/>
        </w:rPr>
        <w:t>本论文</w:t>
      </w:r>
      <w:r w:rsidR="00991E69" w:rsidRPr="008203CD">
        <w:rPr>
          <w:rFonts w:ascii="SimSun" w:hAnsi="SimSun" w:hint="eastAsia"/>
          <w:bCs/>
          <w:sz w:val="26"/>
          <w:szCs w:val="26"/>
        </w:rPr>
        <w:t>选择中国2000年至2019年期间《人民日报》的1726条标题作为语料，从而对新闻标题在词语、句式、修辞手法、标点符号以及话题特点等多方面的使用特点进行考察与分析。结果发现，</w:t>
      </w:r>
      <w:r w:rsidRPr="008203CD">
        <w:rPr>
          <w:rFonts w:ascii="SimSun" w:hAnsi="SimSun" w:hint="eastAsia"/>
          <w:bCs/>
          <w:sz w:val="26"/>
          <w:szCs w:val="26"/>
        </w:rPr>
        <w:t>新闻标题主要以短语和句子两种形式出现，各有各的优势，但是以句子形式出现更能充分体现出作者的用意。</w:t>
      </w:r>
    </w:p>
    <w:p w:rsidR="00991E69" w:rsidRPr="008203CD" w:rsidRDefault="005D5A9E" w:rsidP="00ED02EE">
      <w:pPr>
        <w:spacing w:after="0" w:line="336" w:lineRule="auto"/>
        <w:ind w:firstLineChars="200" w:firstLine="520"/>
        <w:jc w:val="both"/>
        <w:rPr>
          <w:rFonts w:ascii="SimSun" w:hAnsi="SimSun"/>
          <w:bCs/>
          <w:sz w:val="26"/>
          <w:szCs w:val="26"/>
        </w:rPr>
      </w:pPr>
      <w:r w:rsidRPr="008203CD">
        <w:rPr>
          <w:rFonts w:ascii="SimSun" w:hAnsi="SimSun" w:hint="eastAsia"/>
          <w:bCs/>
          <w:sz w:val="26"/>
          <w:szCs w:val="26"/>
        </w:rPr>
        <w:t>从句类来看，</w:t>
      </w:r>
      <w:r w:rsidR="00991E69" w:rsidRPr="008203CD">
        <w:rPr>
          <w:rFonts w:ascii="SimSun" w:hAnsi="SimSun" w:hint="eastAsia"/>
          <w:bCs/>
          <w:sz w:val="26"/>
          <w:szCs w:val="26"/>
        </w:rPr>
        <w:t>陈述句</w:t>
      </w:r>
      <w:r w:rsidRPr="008203CD">
        <w:rPr>
          <w:rFonts w:ascii="SimSun" w:hAnsi="SimSun" w:hint="eastAsia"/>
          <w:bCs/>
          <w:sz w:val="26"/>
          <w:szCs w:val="26"/>
        </w:rPr>
        <w:t>式</w:t>
      </w:r>
      <w:r w:rsidR="00FF7B1A" w:rsidRPr="008203CD">
        <w:rPr>
          <w:rFonts w:ascii="SimSun" w:hAnsi="SimSun" w:hint="eastAsia"/>
          <w:bCs/>
          <w:sz w:val="26"/>
          <w:szCs w:val="26"/>
        </w:rPr>
        <w:t>的新闻标题</w:t>
      </w:r>
      <w:r w:rsidRPr="008203CD">
        <w:rPr>
          <w:rFonts w:ascii="SimSun" w:hAnsi="SimSun" w:hint="eastAsia"/>
          <w:bCs/>
          <w:sz w:val="26"/>
          <w:szCs w:val="26"/>
        </w:rPr>
        <w:t>出现</w:t>
      </w:r>
      <w:r w:rsidR="00991E69" w:rsidRPr="008203CD">
        <w:rPr>
          <w:rFonts w:ascii="SimSun" w:hAnsi="SimSun" w:hint="eastAsia"/>
          <w:bCs/>
          <w:sz w:val="26"/>
          <w:szCs w:val="26"/>
        </w:rPr>
        <w:t>频率最大。其次是疑问句和祈使句。感叹句所出现的频率最小。值得一提的是，有的表面上的确是疑问句，但是没有用上问号，可是也有的表面上是陈述句，没有出现任何表示疑问的标准，但是作者还是用上问号以表怀疑，从而激发读者的疑心，</w:t>
      </w:r>
      <w:r w:rsidR="00FF7B1A" w:rsidRPr="008203CD">
        <w:rPr>
          <w:rFonts w:ascii="SimSun" w:hAnsi="SimSun" w:hint="eastAsia"/>
          <w:bCs/>
          <w:sz w:val="26"/>
          <w:szCs w:val="26"/>
        </w:rPr>
        <w:t>引发</w:t>
      </w:r>
      <w:r w:rsidR="00991E69" w:rsidRPr="008203CD">
        <w:rPr>
          <w:rFonts w:ascii="SimSun" w:hAnsi="SimSun" w:hint="eastAsia"/>
          <w:bCs/>
          <w:sz w:val="26"/>
          <w:szCs w:val="26"/>
        </w:rPr>
        <w:t>读者</w:t>
      </w:r>
      <w:r w:rsidR="00FF7B1A" w:rsidRPr="008203CD">
        <w:rPr>
          <w:rFonts w:ascii="SimSun" w:hAnsi="SimSun" w:hint="eastAsia"/>
          <w:bCs/>
          <w:sz w:val="26"/>
          <w:szCs w:val="26"/>
        </w:rPr>
        <w:t>的</w:t>
      </w:r>
      <w:r w:rsidR="00991E69" w:rsidRPr="008203CD">
        <w:rPr>
          <w:rFonts w:ascii="SimSun" w:hAnsi="SimSun" w:hint="eastAsia"/>
          <w:bCs/>
          <w:sz w:val="26"/>
          <w:szCs w:val="26"/>
        </w:rPr>
        <w:t>阅读</w:t>
      </w:r>
      <w:r w:rsidR="00FF7B1A" w:rsidRPr="008203CD">
        <w:rPr>
          <w:rFonts w:ascii="SimSun" w:hAnsi="SimSun" w:hint="eastAsia"/>
          <w:bCs/>
          <w:sz w:val="26"/>
          <w:szCs w:val="26"/>
        </w:rPr>
        <w:t>欲望</w:t>
      </w:r>
      <w:r w:rsidR="00991E69" w:rsidRPr="008203CD">
        <w:rPr>
          <w:rFonts w:ascii="SimSun" w:hAnsi="SimSun" w:hint="eastAsia"/>
          <w:bCs/>
          <w:sz w:val="26"/>
          <w:szCs w:val="26"/>
        </w:rPr>
        <w:t>。</w:t>
      </w:r>
    </w:p>
    <w:p w:rsidR="00282B26" w:rsidRPr="008203CD" w:rsidRDefault="00991E69" w:rsidP="00ED02EE">
      <w:pPr>
        <w:spacing w:after="0" w:line="336" w:lineRule="auto"/>
        <w:ind w:firstLineChars="200" w:firstLine="520"/>
        <w:jc w:val="both"/>
        <w:rPr>
          <w:rFonts w:ascii="SimSun" w:hAnsi="SimSun"/>
          <w:bCs/>
          <w:sz w:val="26"/>
          <w:szCs w:val="26"/>
        </w:rPr>
      </w:pPr>
      <w:r w:rsidRPr="008203CD">
        <w:rPr>
          <w:rFonts w:ascii="SimSun" w:hAnsi="SimSun" w:hint="eastAsia"/>
          <w:bCs/>
          <w:sz w:val="26"/>
          <w:szCs w:val="26"/>
        </w:rPr>
        <w:t>从词语方面</w:t>
      </w:r>
      <w:r w:rsidR="00976ED0" w:rsidRPr="008203CD">
        <w:rPr>
          <w:rFonts w:ascii="SimSun" w:hAnsi="SimSun" w:hint="eastAsia"/>
          <w:bCs/>
          <w:sz w:val="26"/>
          <w:szCs w:val="26"/>
        </w:rPr>
        <w:t>来</w:t>
      </w:r>
      <w:r w:rsidRPr="008203CD">
        <w:rPr>
          <w:rFonts w:ascii="SimSun" w:hAnsi="SimSun" w:hint="eastAsia"/>
          <w:bCs/>
          <w:sz w:val="26"/>
          <w:szCs w:val="26"/>
        </w:rPr>
        <w:t>看，新闻标题常</w:t>
      </w:r>
      <w:r w:rsidR="00FF7B1A" w:rsidRPr="008203CD">
        <w:rPr>
          <w:rFonts w:ascii="SimSun" w:hAnsi="SimSun" w:hint="eastAsia"/>
          <w:bCs/>
          <w:sz w:val="26"/>
          <w:szCs w:val="26"/>
        </w:rPr>
        <w:t>用</w:t>
      </w:r>
      <w:r w:rsidRPr="008203CD">
        <w:rPr>
          <w:rFonts w:ascii="SimSun" w:hAnsi="SimSun" w:hint="eastAsia"/>
          <w:bCs/>
          <w:sz w:val="26"/>
          <w:szCs w:val="26"/>
        </w:rPr>
        <w:t>缩略语、新词语、外来语等</w:t>
      </w:r>
      <w:r w:rsidR="00FF7B1A" w:rsidRPr="008203CD">
        <w:rPr>
          <w:rFonts w:ascii="SimSun" w:hAnsi="SimSun" w:hint="eastAsia"/>
          <w:bCs/>
          <w:sz w:val="26"/>
          <w:szCs w:val="26"/>
        </w:rPr>
        <w:t>，使</w:t>
      </w:r>
      <w:r w:rsidRPr="008203CD">
        <w:rPr>
          <w:rFonts w:ascii="SimSun" w:hAnsi="SimSun" w:hint="eastAsia"/>
          <w:bCs/>
          <w:sz w:val="26"/>
          <w:szCs w:val="26"/>
        </w:rPr>
        <w:t>新闻</w:t>
      </w:r>
      <w:r w:rsidR="00FF7B1A" w:rsidRPr="008203CD">
        <w:rPr>
          <w:rFonts w:ascii="SimSun" w:hAnsi="SimSun" w:hint="eastAsia"/>
          <w:bCs/>
          <w:sz w:val="26"/>
          <w:szCs w:val="26"/>
        </w:rPr>
        <w:t>更能</w:t>
      </w:r>
      <w:r w:rsidRPr="008203CD">
        <w:rPr>
          <w:rFonts w:ascii="SimSun" w:hAnsi="SimSun" w:hint="eastAsia"/>
          <w:bCs/>
          <w:sz w:val="26"/>
          <w:szCs w:val="26"/>
        </w:rPr>
        <w:t>跟得上时代。从标点符号的使用来看，新闻标题常用的是问号、引号、冒号等。有时候，标点符号</w:t>
      </w:r>
      <w:r w:rsidR="00FF7B1A" w:rsidRPr="008203CD">
        <w:rPr>
          <w:rFonts w:ascii="SimSun" w:hAnsi="SimSun" w:hint="eastAsia"/>
          <w:bCs/>
          <w:sz w:val="26"/>
          <w:szCs w:val="26"/>
        </w:rPr>
        <w:t>在新闻标题上</w:t>
      </w:r>
      <w:r w:rsidRPr="008203CD">
        <w:rPr>
          <w:rFonts w:ascii="SimSun" w:hAnsi="SimSun" w:hint="eastAsia"/>
          <w:bCs/>
          <w:sz w:val="26"/>
          <w:szCs w:val="26"/>
        </w:rPr>
        <w:t>起到了一定的修辞作用，</w:t>
      </w:r>
      <w:r w:rsidR="00FF7B1A" w:rsidRPr="008203CD">
        <w:rPr>
          <w:rFonts w:ascii="SimSun" w:hAnsi="SimSun" w:hint="eastAsia"/>
          <w:bCs/>
          <w:sz w:val="26"/>
          <w:szCs w:val="26"/>
        </w:rPr>
        <w:t>体现出</w:t>
      </w:r>
      <w:r w:rsidRPr="008203CD">
        <w:rPr>
          <w:rFonts w:ascii="SimSun" w:hAnsi="SimSun" w:hint="eastAsia"/>
          <w:bCs/>
          <w:sz w:val="26"/>
          <w:szCs w:val="26"/>
        </w:rPr>
        <w:t>作者的用意，从而激发读者对信息阅读的欲望。标点符号的得体运用是极为重要的。</w:t>
      </w:r>
    </w:p>
    <w:p w:rsidR="00991E69" w:rsidRPr="008203CD" w:rsidRDefault="00991E69" w:rsidP="00ED02EE">
      <w:pPr>
        <w:spacing w:after="0" w:line="336" w:lineRule="auto"/>
        <w:ind w:firstLineChars="200" w:firstLine="520"/>
        <w:jc w:val="both"/>
        <w:rPr>
          <w:rFonts w:ascii="SimSun" w:hAnsi="SimSun"/>
          <w:bCs/>
          <w:sz w:val="26"/>
          <w:szCs w:val="26"/>
        </w:rPr>
      </w:pPr>
      <w:r w:rsidRPr="008203CD">
        <w:rPr>
          <w:rFonts w:ascii="SimSun" w:hAnsi="SimSun" w:hint="eastAsia"/>
          <w:bCs/>
          <w:sz w:val="26"/>
          <w:szCs w:val="26"/>
        </w:rPr>
        <w:t>新闻标题</w:t>
      </w:r>
      <w:r w:rsidR="00282B26" w:rsidRPr="008203CD">
        <w:rPr>
          <w:rFonts w:ascii="SimSun" w:hAnsi="SimSun" w:hint="eastAsia"/>
          <w:bCs/>
          <w:sz w:val="26"/>
          <w:szCs w:val="26"/>
        </w:rPr>
        <w:t>也很讲究</w:t>
      </w:r>
      <w:r w:rsidRPr="008203CD">
        <w:rPr>
          <w:rFonts w:ascii="SimSun" w:hAnsi="SimSun" w:hint="eastAsia"/>
          <w:bCs/>
          <w:sz w:val="26"/>
          <w:szCs w:val="26"/>
        </w:rPr>
        <w:t>修辞手法的运用。经考察，我们发现，新闻标题中所采用的修辞手法主要有比喻、比拟包括拟人和拟物，对偶、排比、引用、用典等多种手法。修辞法的得体运用使新闻标题更加具有吸引力，从而激发读者的阅读欲望，同时也起到了导读作用。在各种修辞手法运用中，值得一提的是新闻标题上出现较多对偶现象。具体表现为两个以上结构相似的词组连用。其中，四字格连用以其特殊的表达能力和节奏感更为常见。</w:t>
      </w:r>
    </w:p>
    <w:p w:rsidR="00991E69" w:rsidRPr="008203CD" w:rsidRDefault="00991E69" w:rsidP="00ED02EE">
      <w:pPr>
        <w:spacing w:after="0" w:line="336" w:lineRule="auto"/>
        <w:jc w:val="both"/>
        <w:rPr>
          <w:rFonts w:ascii="Times New Roman" w:hAnsi="Times New Roman"/>
          <w:sz w:val="26"/>
          <w:szCs w:val="26"/>
        </w:rPr>
      </w:pPr>
      <w:r w:rsidRPr="008203CD">
        <w:rPr>
          <w:rFonts w:ascii="Times New Roman" w:hAnsi="Times New Roman" w:hint="eastAsia"/>
          <w:b/>
          <w:sz w:val="28"/>
          <w:szCs w:val="28"/>
        </w:rPr>
        <w:tab/>
      </w:r>
      <w:r w:rsidR="00282B26" w:rsidRPr="008203CD">
        <w:rPr>
          <w:rFonts w:ascii="Times New Roman" w:hAnsi="Times New Roman" w:hint="eastAsia"/>
          <w:sz w:val="26"/>
          <w:szCs w:val="26"/>
        </w:rPr>
        <w:t>经</w:t>
      </w:r>
      <w:r w:rsidRPr="008203CD">
        <w:rPr>
          <w:rFonts w:ascii="Times New Roman" w:hAnsi="Times New Roman" w:hint="eastAsia"/>
          <w:sz w:val="26"/>
          <w:szCs w:val="26"/>
        </w:rPr>
        <w:t>新闻标题</w:t>
      </w:r>
      <w:r w:rsidR="00282B26" w:rsidRPr="008203CD">
        <w:rPr>
          <w:rFonts w:ascii="Times New Roman" w:hAnsi="Times New Roman" w:hint="eastAsia"/>
          <w:sz w:val="26"/>
          <w:szCs w:val="26"/>
        </w:rPr>
        <w:t>越译现状研究</w:t>
      </w:r>
      <w:r w:rsidR="00C300CC" w:rsidRPr="008203CD">
        <w:rPr>
          <w:rFonts w:ascii="Times New Roman" w:hAnsi="Times New Roman" w:hint="eastAsia"/>
          <w:sz w:val="26"/>
          <w:szCs w:val="26"/>
        </w:rPr>
        <w:t>，我们发现</w:t>
      </w:r>
      <w:r w:rsidRPr="008203CD">
        <w:rPr>
          <w:rFonts w:ascii="Times New Roman" w:hAnsi="Times New Roman" w:hint="eastAsia"/>
          <w:sz w:val="26"/>
          <w:szCs w:val="26"/>
        </w:rPr>
        <w:t>，译者都具备较强的翻译能力。译文从内容到形式都能接受，有一些译文已经达到内容及语言形式双全的水平。译者们都能灵活地运用</w:t>
      </w:r>
      <w:r w:rsidR="00B30B46" w:rsidRPr="008203CD">
        <w:rPr>
          <w:rFonts w:ascii="Times New Roman" w:hAnsi="Times New Roman" w:hint="eastAsia"/>
          <w:sz w:val="26"/>
          <w:szCs w:val="26"/>
        </w:rPr>
        <w:t>翻译理论进行高质量的翻译</w:t>
      </w:r>
      <w:r w:rsidRPr="008203CD">
        <w:rPr>
          <w:rFonts w:ascii="Times New Roman" w:hAnsi="Times New Roman" w:hint="eastAsia"/>
          <w:sz w:val="26"/>
          <w:szCs w:val="26"/>
        </w:rPr>
        <w:t>。常用的翻译法有增译、减译、直译、意译和转换多种。在转换方面，译者采取词语转换、句式转换等多种方式，同时也注意保持原文的节奏。这点说明译者不但能够驾驭翻译理论、驾驭原文的语言特点而又能够驾驭目的语的语言特点。然而，在某一程度上，有一些译文还存在着一定的缺陷。具体表现在简陋标题成分，用词不当的现象等。在</w:t>
      </w:r>
      <w:r w:rsidR="00C300CC" w:rsidRPr="008203CD">
        <w:rPr>
          <w:rFonts w:ascii="Times New Roman" w:hAnsi="Times New Roman" w:hint="eastAsia"/>
          <w:sz w:val="26"/>
          <w:szCs w:val="26"/>
        </w:rPr>
        <w:t>研究结果</w:t>
      </w:r>
      <w:r w:rsidRPr="008203CD">
        <w:rPr>
          <w:rFonts w:ascii="Times New Roman" w:hAnsi="Times New Roman" w:hint="eastAsia"/>
          <w:sz w:val="26"/>
          <w:szCs w:val="26"/>
        </w:rPr>
        <w:t>基础上，</w:t>
      </w:r>
      <w:r w:rsidR="00B30B46" w:rsidRPr="008203CD">
        <w:rPr>
          <w:rFonts w:ascii="Times New Roman" w:hAnsi="Times New Roman" w:hint="eastAsia"/>
          <w:sz w:val="26"/>
          <w:szCs w:val="26"/>
        </w:rPr>
        <w:t>我</w:t>
      </w:r>
      <w:r w:rsidR="00C300CC" w:rsidRPr="008203CD">
        <w:rPr>
          <w:rFonts w:ascii="Times New Roman" w:hAnsi="Times New Roman" w:hint="eastAsia"/>
          <w:sz w:val="26"/>
          <w:szCs w:val="26"/>
        </w:rPr>
        <w:t>们</w:t>
      </w:r>
      <w:r w:rsidR="00B30B46" w:rsidRPr="008203CD">
        <w:rPr>
          <w:rFonts w:ascii="Times New Roman" w:hAnsi="Times New Roman" w:hint="eastAsia"/>
          <w:sz w:val="26"/>
          <w:szCs w:val="26"/>
        </w:rPr>
        <w:t>进一步联系到越南汉语教学中的报刊阅读课和翻译课的教与学工作，</w:t>
      </w:r>
      <w:r w:rsidRPr="008203CD">
        <w:rPr>
          <w:rFonts w:ascii="Times New Roman" w:hAnsi="Times New Roman" w:hint="eastAsia"/>
          <w:sz w:val="26"/>
          <w:szCs w:val="26"/>
        </w:rPr>
        <w:t>提出了有关教材编写及利用、教学方法以及学习策略的意见和建议，希望可以为提高越南汉语教学提供一份参考资料。</w:t>
      </w:r>
    </w:p>
    <w:p w:rsidR="008F363A" w:rsidRDefault="008F363A">
      <w:pPr>
        <w:rPr>
          <w:rFonts w:ascii="Times New Roman" w:eastAsia="SimSun" w:hAnsi="Times New Roman" w:cs="Times New Roman"/>
          <w:b/>
          <w:bCs/>
          <w:color w:val="222222"/>
          <w:sz w:val="26"/>
          <w:szCs w:val="26"/>
        </w:rPr>
      </w:pPr>
      <w:bookmarkStart w:id="64" w:name="m_5277170953664888856__Toc515390420"/>
      <w:r>
        <w:rPr>
          <w:rFonts w:ascii="Times New Roman" w:eastAsia="SimSun" w:hAnsi="Times New Roman" w:cs="Times New Roman"/>
          <w:b/>
          <w:bCs/>
          <w:color w:val="222222"/>
          <w:sz w:val="26"/>
          <w:szCs w:val="26"/>
        </w:rPr>
        <w:br w:type="page"/>
      </w:r>
    </w:p>
    <w:p w:rsidR="008F363A" w:rsidRDefault="008F363A" w:rsidP="008203CD">
      <w:pPr>
        <w:shd w:val="clear" w:color="auto" w:fill="FFFFFF"/>
        <w:spacing w:after="0" w:line="360" w:lineRule="auto"/>
        <w:jc w:val="center"/>
        <w:outlineLvl w:val="0"/>
        <w:rPr>
          <w:rFonts w:ascii="Times New Roman" w:eastAsia="SimSun" w:hAnsi="Times New Roman" w:cs="Times New Roman"/>
          <w:b/>
          <w:bCs/>
          <w:color w:val="222222"/>
          <w:sz w:val="26"/>
          <w:szCs w:val="26"/>
        </w:rPr>
        <w:sectPr w:rsidR="008F363A" w:rsidSect="008203CD">
          <w:headerReference w:type="default" r:id="rId32"/>
          <w:footerReference w:type="default" r:id="rId33"/>
          <w:pgSz w:w="11907" w:h="16840" w:code="9"/>
          <w:pgMar w:top="1134" w:right="1134" w:bottom="1134" w:left="1134" w:header="709" w:footer="550" w:gutter="0"/>
          <w:pgNumType w:start="1"/>
          <w:cols w:space="708"/>
          <w:docGrid w:linePitch="360"/>
        </w:sectPr>
      </w:pPr>
    </w:p>
    <w:p w:rsidR="001F0241" w:rsidRDefault="001F0241" w:rsidP="008203CD">
      <w:pPr>
        <w:shd w:val="clear" w:color="auto" w:fill="FFFFFF"/>
        <w:spacing w:after="0" w:line="360" w:lineRule="auto"/>
        <w:jc w:val="center"/>
        <w:outlineLvl w:val="0"/>
        <w:rPr>
          <w:rFonts w:ascii="Times New Roman" w:eastAsia="SimSun" w:hAnsi="Times New Roman" w:cs="Times New Roman"/>
          <w:b/>
          <w:bCs/>
          <w:color w:val="222222"/>
          <w:sz w:val="26"/>
          <w:szCs w:val="26"/>
        </w:rPr>
      </w:pPr>
      <w:r w:rsidRPr="008203CD">
        <w:rPr>
          <w:rFonts w:ascii="Times New Roman" w:eastAsia="SimSun" w:hAnsi="Times New Roman" w:cs="Times New Roman"/>
          <w:b/>
          <w:bCs/>
          <w:color w:val="222222"/>
          <w:sz w:val="26"/>
          <w:szCs w:val="26"/>
        </w:rPr>
        <w:lastRenderedPageBreak/>
        <w:t>本人已经发表过与论文相关的文章</w:t>
      </w:r>
      <w:bookmarkEnd w:id="64"/>
    </w:p>
    <w:p w:rsidR="00ED02EE" w:rsidRPr="008203CD" w:rsidRDefault="00ED02EE" w:rsidP="008203CD">
      <w:pPr>
        <w:shd w:val="clear" w:color="auto" w:fill="FFFFFF"/>
        <w:spacing w:after="0" w:line="360" w:lineRule="auto"/>
        <w:jc w:val="center"/>
        <w:outlineLvl w:val="0"/>
        <w:rPr>
          <w:rFonts w:ascii="Times New Roman" w:eastAsia="SimSun" w:hAnsi="Times New Roman" w:cs="Times New Roman"/>
          <w:b/>
          <w:bCs/>
          <w:color w:val="222222"/>
          <w:sz w:val="26"/>
          <w:szCs w:val="26"/>
        </w:rPr>
      </w:pPr>
    </w:p>
    <w:tbl>
      <w:tblPr>
        <w:tblStyle w:val="TableGrid"/>
        <w:tblW w:w="0" w:type="auto"/>
        <w:tblLook w:val="04A0" w:firstRow="1" w:lastRow="0" w:firstColumn="1" w:lastColumn="0" w:noHBand="0" w:noVBand="1"/>
      </w:tblPr>
      <w:tblGrid>
        <w:gridCol w:w="534"/>
        <w:gridCol w:w="3919"/>
        <w:gridCol w:w="1125"/>
        <w:gridCol w:w="4051"/>
      </w:tblGrid>
      <w:tr w:rsidR="001F0241" w:rsidRPr="008203CD" w:rsidTr="008F363A">
        <w:tc>
          <w:tcPr>
            <w:tcW w:w="0" w:type="auto"/>
            <w:vAlign w:val="center"/>
          </w:tcPr>
          <w:p w:rsidR="001F0241" w:rsidRPr="008203CD" w:rsidRDefault="001F0241" w:rsidP="008F363A">
            <w:pPr>
              <w:spacing w:line="324" w:lineRule="auto"/>
              <w:jc w:val="center"/>
              <w:rPr>
                <w:rFonts w:ascii="Times New Roman" w:hAnsi="Times New Roman" w:cs="Times New Roman"/>
                <w:sz w:val="26"/>
                <w:szCs w:val="26"/>
                <w:lang w:val="vi-VN"/>
              </w:rPr>
            </w:pPr>
            <w:r w:rsidRPr="008203CD">
              <w:rPr>
                <w:rFonts w:ascii="Times New Roman" w:hAnsi="Times New Roman" w:cs="Times New Roman"/>
                <w:sz w:val="26"/>
                <w:szCs w:val="26"/>
                <w:lang w:val="vi-VN"/>
              </w:rPr>
              <w:t>TT</w:t>
            </w:r>
          </w:p>
        </w:tc>
        <w:tc>
          <w:tcPr>
            <w:tcW w:w="0" w:type="auto"/>
            <w:vAlign w:val="center"/>
          </w:tcPr>
          <w:p w:rsidR="001F0241" w:rsidRPr="008203CD" w:rsidRDefault="001F0241" w:rsidP="008F363A">
            <w:pPr>
              <w:spacing w:line="324" w:lineRule="auto"/>
              <w:jc w:val="center"/>
              <w:rPr>
                <w:rFonts w:ascii="Times New Roman" w:hAnsi="Times New Roman" w:cs="Times New Roman"/>
                <w:b/>
                <w:sz w:val="26"/>
                <w:szCs w:val="26"/>
                <w:lang w:val="vi-VN"/>
              </w:rPr>
            </w:pPr>
            <w:r w:rsidRPr="008203CD">
              <w:rPr>
                <w:rFonts w:ascii="Times New Roman" w:hAnsi="Times New Roman" w:cs="Times New Roman"/>
                <w:b/>
                <w:sz w:val="26"/>
                <w:szCs w:val="26"/>
                <w:lang w:val="vi-VN"/>
              </w:rPr>
              <w:t>Tên công trình</w:t>
            </w:r>
          </w:p>
        </w:tc>
        <w:tc>
          <w:tcPr>
            <w:tcW w:w="0" w:type="auto"/>
            <w:vAlign w:val="center"/>
          </w:tcPr>
          <w:p w:rsidR="001F0241" w:rsidRPr="008203CD" w:rsidRDefault="001F0241" w:rsidP="008F363A">
            <w:pPr>
              <w:spacing w:line="324" w:lineRule="auto"/>
              <w:jc w:val="center"/>
              <w:rPr>
                <w:rFonts w:ascii="Times New Roman" w:hAnsi="Times New Roman" w:cs="Times New Roman"/>
                <w:b/>
                <w:sz w:val="26"/>
                <w:szCs w:val="26"/>
                <w:lang w:val="vi-VN"/>
              </w:rPr>
            </w:pPr>
            <w:r w:rsidRPr="008203CD">
              <w:rPr>
                <w:rFonts w:ascii="Times New Roman" w:hAnsi="Times New Roman" w:cs="Times New Roman"/>
                <w:b/>
                <w:sz w:val="26"/>
                <w:szCs w:val="26"/>
                <w:lang w:val="vi-VN"/>
              </w:rPr>
              <w:t>Năm công bố</w:t>
            </w:r>
          </w:p>
        </w:tc>
        <w:tc>
          <w:tcPr>
            <w:tcW w:w="0" w:type="auto"/>
            <w:vAlign w:val="center"/>
          </w:tcPr>
          <w:p w:rsidR="001F0241" w:rsidRPr="008203CD" w:rsidRDefault="001F0241" w:rsidP="008F363A">
            <w:pPr>
              <w:spacing w:line="324" w:lineRule="auto"/>
              <w:jc w:val="center"/>
              <w:rPr>
                <w:rFonts w:ascii="Times New Roman" w:hAnsi="Times New Roman" w:cs="Times New Roman"/>
                <w:b/>
                <w:sz w:val="26"/>
                <w:szCs w:val="26"/>
                <w:lang w:val="vi-VN"/>
              </w:rPr>
            </w:pPr>
            <w:r w:rsidRPr="008203CD">
              <w:rPr>
                <w:rFonts w:ascii="Times New Roman" w:hAnsi="Times New Roman" w:cs="Times New Roman"/>
                <w:b/>
                <w:sz w:val="26"/>
                <w:szCs w:val="26"/>
                <w:lang w:val="vi-VN"/>
              </w:rPr>
              <w:t>Tạp chí/ Hội thảo</w:t>
            </w:r>
          </w:p>
        </w:tc>
      </w:tr>
      <w:tr w:rsidR="001F0241" w:rsidRPr="001E7F69" w:rsidTr="008F363A">
        <w:tc>
          <w:tcPr>
            <w:tcW w:w="0" w:type="auto"/>
            <w:vAlign w:val="center"/>
          </w:tcPr>
          <w:p w:rsidR="001F0241" w:rsidRPr="008203CD" w:rsidRDefault="001F0241" w:rsidP="008F363A">
            <w:pPr>
              <w:spacing w:line="324" w:lineRule="auto"/>
              <w:jc w:val="center"/>
              <w:rPr>
                <w:rFonts w:ascii="Times New Roman" w:hAnsi="Times New Roman" w:cs="Times New Roman"/>
                <w:sz w:val="26"/>
                <w:szCs w:val="26"/>
                <w:lang w:val="vi-VN"/>
              </w:rPr>
            </w:pPr>
            <w:r w:rsidRPr="008203CD">
              <w:rPr>
                <w:rFonts w:ascii="Times New Roman" w:hAnsi="Times New Roman" w:cs="Times New Roman"/>
                <w:sz w:val="26"/>
                <w:szCs w:val="26"/>
                <w:lang w:val="vi-VN"/>
              </w:rPr>
              <w:t>1</w:t>
            </w:r>
          </w:p>
        </w:tc>
        <w:tc>
          <w:tcPr>
            <w:tcW w:w="0" w:type="auto"/>
            <w:vAlign w:val="center"/>
          </w:tcPr>
          <w:p w:rsidR="001F0241" w:rsidRPr="008203CD" w:rsidRDefault="001F0241" w:rsidP="008F363A">
            <w:pPr>
              <w:spacing w:line="324" w:lineRule="auto"/>
              <w:jc w:val="both"/>
              <w:rPr>
                <w:rFonts w:ascii="Times New Roman" w:hAnsi="Times New Roman" w:cs="Times New Roman"/>
                <w:sz w:val="26"/>
                <w:szCs w:val="26"/>
                <w:lang w:val="vi-VN"/>
              </w:rPr>
            </w:pPr>
            <w:r w:rsidRPr="008203CD">
              <w:rPr>
                <w:rFonts w:ascii="Times New Roman" w:hAnsi="Times New Roman" w:cs="Times New Roman"/>
                <w:sz w:val="26"/>
                <w:szCs w:val="26"/>
                <w:lang w:val="vi-VN"/>
              </w:rPr>
              <w:t>Dấu hỏi trong tiêu đề bài báo Tiếng Việt</w:t>
            </w:r>
          </w:p>
        </w:tc>
        <w:tc>
          <w:tcPr>
            <w:tcW w:w="0" w:type="auto"/>
            <w:vAlign w:val="center"/>
          </w:tcPr>
          <w:p w:rsidR="001F0241" w:rsidRPr="008203CD" w:rsidRDefault="001F0241" w:rsidP="008F363A">
            <w:pPr>
              <w:spacing w:line="324" w:lineRule="auto"/>
              <w:jc w:val="center"/>
              <w:rPr>
                <w:rFonts w:ascii="Times New Roman" w:hAnsi="Times New Roman" w:cs="Times New Roman"/>
                <w:sz w:val="26"/>
                <w:szCs w:val="26"/>
                <w:lang w:val="vi-VN"/>
              </w:rPr>
            </w:pPr>
            <w:r w:rsidRPr="008203CD">
              <w:rPr>
                <w:rFonts w:ascii="Times New Roman" w:hAnsi="Times New Roman" w:cs="Times New Roman"/>
                <w:sz w:val="26"/>
                <w:szCs w:val="26"/>
                <w:lang w:val="vi-VN"/>
              </w:rPr>
              <w:t>2016</w:t>
            </w:r>
          </w:p>
        </w:tc>
        <w:tc>
          <w:tcPr>
            <w:tcW w:w="0" w:type="auto"/>
            <w:vAlign w:val="center"/>
          </w:tcPr>
          <w:p w:rsidR="001F0241" w:rsidRPr="008203CD" w:rsidRDefault="001F0241" w:rsidP="008F363A">
            <w:pPr>
              <w:spacing w:line="324" w:lineRule="auto"/>
              <w:jc w:val="both"/>
              <w:rPr>
                <w:rFonts w:ascii="Times New Roman" w:hAnsi="Times New Roman" w:cs="Times New Roman"/>
                <w:sz w:val="26"/>
                <w:szCs w:val="26"/>
                <w:lang w:val="vi-VN"/>
              </w:rPr>
            </w:pPr>
            <w:r w:rsidRPr="008203CD">
              <w:rPr>
                <w:rFonts w:ascii="Times New Roman" w:hAnsi="Times New Roman" w:cs="Times New Roman"/>
                <w:sz w:val="26"/>
                <w:szCs w:val="26"/>
                <w:lang w:val="vi-VN"/>
              </w:rPr>
              <w:t>T/c Ngôn ngữ &amp; Đời sống, số 7(249)-2016, p 80-83</w:t>
            </w:r>
          </w:p>
        </w:tc>
      </w:tr>
      <w:tr w:rsidR="001F0241" w:rsidRPr="001E7F69" w:rsidTr="008F363A">
        <w:tc>
          <w:tcPr>
            <w:tcW w:w="0" w:type="auto"/>
            <w:vAlign w:val="center"/>
          </w:tcPr>
          <w:p w:rsidR="001F0241" w:rsidRPr="008203CD" w:rsidRDefault="001F0241" w:rsidP="008F363A">
            <w:pPr>
              <w:spacing w:line="324" w:lineRule="auto"/>
              <w:jc w:val="center"/>
              <w:rPr>
                <w:rFonts w:ascii="Times New Roman" w:hAnsi="Times New Roman" w:cs="Times New Roman"/>
                <w:sz w:val="26"/>
                <w:szCs w:val="26"/>
                <w:lang w:val="vi-VN"/>
              </w:rPr>
            </w:pPr>
            <w:r w:rsidRPr="008203CD">
              <w:rPr>
                <w:rFonts w:ascii="Times New Roman" w:hAnsi="Times New Roman" w:cs="Times New Roman"/>
                <w:sz w:val="26"/>
                <w:szCs w:val="26"/>
                <w:lang w:val="vi-VN"/>
              </w:rPr>
              <w:t>2</w:t>
            </w:r>
          </w:p>
        </w:tc>
        <w:tc>
          <w:tcPr>
            <w:tcW w:w="0" w:type="auto"/>
            <w:vAlign w:val="center"/>
          </w:tcPr>
          <w:p w:rsidR="001F0241" w:rsidRPr="008203CD" w:rsidRDefault="001F0241" w:rsidP="008F363A">
            <w:pPr>
              <w:spacing w:line="324" w:lineRule="auto"/>
              <w:jc w:val="both"/>
              <w:rPr>
                <w:rFonts w:ascii="Times New Roman" w:hAnsi="Times New Roman" w:cs="Times New Roman"/>
                <w:sz w:val="26"/>
                <w:szCs w:val="26"/>
                <w:lang w:val="vi-VN"/>
              </w:rPr>
            </w:pPr>
            <w:r w:rsidRPr="008203CD">
              <w:rPr>
                <w:rFonts w:ascii="Times New Roman" w:hAnsi="Times New Roman" w:cs="Times New Roman"/>
                <w:sz w:val="26"/>
                <w:szCs w:val="26"/>
                <w:lang w:val="vi-VN"/>
              </w:rPr>
              <w:t>Một số biện pháp tu từ trong tiêu đề bài báo tiếng Trung Quốc</w:t>
            </w:r>
          </w:p>
        </w:tc>
        <w:tc>
          <w:tcPr>
            <w:tcW w:w="0" w:type="auto"/>
            <w:vAlign w:val="center"/>
          </w:tcPr>
          <w:p w:rsidR="001F0241" w:rsidRPr="008203CD" w:rsidRDefault="001F0241" w:rsidP="008F363A">
            <w:pPr>
              <w:spacing w:line="324" w:lineRule="auto"/>
              <w:jc w:val="center"/>
              <w:rPr>
                <w:rFonts w:ascii="Times New Roman" w:hAnsi="Times New Roman" w:cs="Times New Roman"/>
                <w:sz w:val="26"/>
                <w:szCs w:val="26"/>
                <w:lang w:val="vi-VN"/>
              </w:rPr>
            </w:pPr>
            <w:r w:rsidRPr="008203CD">
              <w:rPr>
                <w:rFonts w:ascii="Times New Roman" w:hAnsi="Times New Roman" w:cs="Times New Roman"/>
                <w:sz w:val="26"/>
                <w:szCs w:val="26"/>
                <w:lang w:val="vi-VN"/>
              </w:rPr>
              <w:t>2018</w:t>
            </w:r>
          </w:p>
        </w:tc>
        <w:tc>
          <w:tcPr>
            <w:tcW w:w="0" w:type="auto"/>
            <w:vAlign w:val="center"/>
          </w:tcPr>
          <w:p w:rsidR="001F0241" w:rsidRPr="008203CD" w:rsidRDefault="001F0241" w:rsidP="008F363A">
            <w:pPr>
              <w:spacing w:line="324" w:lineRule="auto"/>
              <w:jc w:val="both"/>
              <w:rPr>
                <w:rFonts w:ascii="Times New Roman" w:hAnsi="Times New Roman" w:cs="Times New Roman"/>
                <w:sz w:val="26"/>
                <w:szCs w:val="26"/>
                <w:lang w:val="vi-VN"/>
              </w:rPr>
            </w:pPr>
            <w:r w:rsidRPr="008203CD">
              <w:rPr>
                <w:rFonts w:ascii="Times New Roman" w:hAnsi="Times New Roman" w:cs="Times New Roman"/>
                <w:sz w:val="26"/>
                <w:szCs w:val="26"/>
                <w:lang w:val="vi-VN"/>
              </w:rPr>
              <w:t>T/c Ngôn ngữ &amp; Đời sống, số 5(272)-2018, p90-95</w:t>
            </w:r>
          </w:p>
        </w:tc>
      </w:tr>
      <w:tr w:rsidR="001F0241" w:rsidRPr="008203CD" w:rsidTr="008F363A">
        <w:tc>
          <w:tcPr>
            <w:tcW w:w="0" w:type="auto"/>
            <w:vAlign w:val="center"/>
          </w:tcPr>
          <w:p w:rsidR="001F0241" w:rsidRPr="008203CD" w:rsidRDefault="001F0241" w:rsidP="008F363A">
            <w:pPr>
              <w:spacing w:line="324" w:lineRule="auto"/>
              <w:jc w:val="center"/>
              <w:rPr>
                <w:rFonts w:ascii="Times New Roman" w:hAnsi="Times New Roman" w:cs="Times New Roman"/>
                <w:sz w:val="26"/>
                <w:szCs w:val="26"/>
                <w:lang w:val="vi-VN"/>
              </w:rPr>
            </w:pPr>
            <w:r w:rsidRPr="008203CD">
              <w:rPr>
                <w:rFonts w:ascii="Times New Roman" w:hAnsi="Times New Roman" w:cs="Times New Roman"/>
                <w:sz w:val="26"/>
                <w:szCs w:val="26"/>
                <w:lang w:val="vi-VN"/>
              </w:rPr>
              <w:t>3</w:t>
            </w:r>
          </w:p>
        </w:tc>
        <w:tc>
          <w:tcPr>
            <w:tcW w:w="0" w:type="auto"/>
            <w:vAlign w:val="center"/>
          </w:tcPr>
          <w:p w:rsidR="001F0241" w:rsidRPr="008203CD" w:rsidRDefault="001F0241" w:rsidP="008F363A">
            <w:pPr>
              <w:spacing w:line="324" w:lineRule="auto"/>
              <w:jc w:val="both"/>
              <w:rPr>
                <w:rFonts w:ascii="Times New Roman" w:hAnsi="Times New Roman" w:cs="Times New Roman"/>
                <w:sz w:val="26"/>
                <w:szCs w:val="26"/>
                <w:lang w:val="vi-VN"/>
              </w:rPr>
            </w:pPr>
            <w:r w:rsidRPr="008203CD">
              <w:rPr>
                <w:rFonts w:ascii="Times New Roman" w:hAnsi="Times New Roman" w:cs="Times New Roman"/>
                <w:sz w:val="26"/>
                <w:szCs w:val="26"/>
                <w:lang w:val="vi-VN"/>
              </w:rPr>
              <w:t>简析汉语新闻标题的词汇特点</w:t>
            </w:r>
          </w:p>
        </w:tc>
        <w:tc>
          <w:tcPr>
            <w:tcW w:w="0" w:type="auto"/>
            <w:vAlign w:val="center"/>
          </w:tcPr>
          <w:p w:rsidR="001F0241" w:rsidRPr="008203CD" w:rsidRDefault="001F0241" w:rsidP="008F363A">
            <w:pPr>
              <w:spacing w:line="324" w:lineRule="auto"/>
              <w:jc w:val="center"/>
              <w:rPr>
                <w:rFonts w:ascii="Times New Roman" w:hAnsi="Times New Roman" w:cs="Times New Roman"/>
                <w:sz w:val="26"/>
                <w:szCs w:val="26"/>
                <w:lang w:val="vi-VN"/>
              </w:rPr>
            </w:pPr>
            <w:r w:rsidRPr="008203CD">
              <w:rPr>
                <w:rFonts w:ascii="Times New Roman" w:hAnsi="Times New Roman" w:cs="Times New Roman"/>
                <w:sz w:val="26"/>
                <w:szCs w:val="26"/>
                <w:lang w:val="vi-VN"/>
              </w:rPr>
              <w:t>2018</w:t>
            </w:r>
          </w:p>
        </w:tc>
        <w:tc>
          <w:tcPr>
            <w:tcW w:w="0" w:type="auto"/>
            <w:vAlign w:val="center"/>
          </w:tcPr>
          <w:p w:rsidR="001F0241" w:rsidRPr="008203CD" w:rsidRDefault="001F0241" w:rsidP="008F363A">
            <w:pPr>
              <w:spacing w:line="324" w:lineRule="auto"/>
              <w:jc w:val="both"/>
              <w:rPr>
                <w:rFonts w:ascii="Times New Roman" w:hAnsi="Times New Roman" w:cs="Times New Roman"/>
                <w:sz w:val="26"/>
                <w:szCs w:val="26"/>
                <w:lang w:val="vi-VN"/>
              </w:rPr>
            </w:pPr>
            <w:r w:rsidRPr="008203CD">
              <w:rPr>
                <w:rFonts w:ascii="Times New Roman" w:hAnsi="Times New Roman" w:cs="Times New Roman"/>
                <w:sz w:val="26"/>
                <w:szCs w:val="26"/>
                <w:lang w:val="vi-VN"/>
              </w:rPr>
              <w:t>2018 International graduate research symposium proceedings, p536-546</w:t>
            </w:r>
          </w:p>
        </w:tc>
      </w:tr>
      <w:tr w:rsidR="001F0241" w:rsidRPr="001E7F69" w:rsidTr="008F363A">
        <w:tc>
          <w:tcPr>
            <w:tcW w:w="0" w:type="auto"/>
            <w:vAlign w:val="center"/>
          </w:tcPr>
          <w:p w:rsidR="001F0241" w:rsidRPr="008203CD" w:rsidRDefault="001F0241" w:rsidP="008F363A">
            <w:pPr>
              <w:spacing w:line="324" w:lineRule="auto"/>
              <w:jc w:val="center"/>
              <w:rPr>
                <w:rFonts w:ascii="Times New Roman" w:hAnsi="Times New Roman" w:cs="Times New Roman"/>
                <w:sz w:val="26"/>
                <w:szCs w:val="26"/>
                <w:lang w:val="vi-VN"/>
              </w:rPr>
            </w:pPr>
            <w:r w:rsidRPr="008203CD">
              <w:rPr>
                <w:rFonts w:ascii="Times New Roman" w:hAnsi="Times New Roman" w:cs="Times New Roman"/>
                <w:sz w:val="26"/>
                <w:szCs w:val="26"/>
                <w:lang w:val="vi-VN"/>
              </w:rPr>
              <w:t>4</w:t>
            </w:r>
          </w:p>
        </w:tc>
        <w:tc>
          <w:tcPr>
            <w:tcW w:w="0" w:type="auto"/>
            <w:vAlign w:val="center"/>
          </w:tcPr>
          <w:p w:rsidR="001F0241" w:rsidRPr="008F363A" w:rsidRDefault="001F0241" w:rsidP="008F363A">
            <w:pPr>
              <w:spacing w:line="324" w:lineRule="auto"/>
              <w:jc w:val="both"/>
              <w:rPr>
                <w:rFonts w:ascii="Times New Roman" w:hAnsi="Times New Roman" w:cs="Times New Roman"/>
                <w:spacing w:val="4"/>
                <w:sz w:val="26"/>
                <w:szCs w:val="26"/>
                <w:lang w:val="vi-VN"/>
              </w:rPr>
            </w:pPr>
            <w:r w:rsidRPr="008F363A">
              <w:rPr>
                <w:rFonts w:ascii="Times New Roman" w:hAnsi="Times New Roman" w:cs="Times New Roman"/>
                <w:spacing w:val="4"/>
                <w:sz w:val="26"/>
                <w:szCs w:val="26"/>
                <w:lang w:val="vi-VN"/>
              </w:rPr>
              <w:t>Một số biện pháp tu từ trong tiêu đề bài báo tiếng Trung Quốc và tiếng Việt</w:t>
            </w:r>
          </w:p>
        </w:tc>
        <w:tc>
          <w:tcPr>
            <w:tcW w:w="0" w:type="auto"/>
            <w:vAlign w:val="center"/>
          </w:tcPr>
          <w:p w:rsidR="001F0241" w:rsidRPr="008203CD" w:rsidRDefault="001F0241" w:rsidP="008F363A">
            <w:pPr>
              <w:spacing w:line="324" w:lineRule="auto"/>
              <w:jc w:val="center"/>
              <w:rPr>
                <w:rFonts w:ascii="Times New Roman" w:hAnsi="Times New Roman" w:cs="Times New Roman"/>
                <w:sz w:val="26"/>
                <w:szCs w:val="26"/>
                <w:lang w:val="vi-VN"/>
              </w:rPr>
            </w:pPr>
            <w:r w:rsidRPr="008203CD">
              <w:rPr>
                <w:rFonts w:ascii="Times New Roman" w:hAnsi="Times New Roman" w:cs="Times New Roman"/>
                <w:sz w:val="26"/>
                <w:szCs w:val="26"/>
                <w:lang w:val="vi-VN"/>
              </w:rPr>
              <w:t>2019</w:t>
            </w:r>
          </w:p>
        </w:tc>
        <w:tc>
          <w:tcPr>
            <w:tcW w:w="0" w:type="auto"/>
            <w:vAlign w:val="center"/>
          </w:tcPr>
          <w:p w:rsidR="001F0241" w:rsidRPr="008203CD" w:rsidRDefault="001F0241" w:rsidP="008F363A">
            <w:pPr>
              <w:spacing w:line="324" w:lineRule="auto"/>
              <w:jc w:val="both"/>
              <w:rPr>
                <w:rFonts w:ascii="Times New Roman" w:hAnsi="Times New Roman" w:cs="Times New Roman"/>
                <w:sz w:val="26"/>
                <w:szCs w:val="26"/>
                <w:lang w:val="vi-VN"/>
              </w:rPr>
            </w:pPr>
            <w:r w:rsidRPr="008203CD">
              <w:rPr>
                <w:rFonts w:ascii="Times New Roman" w:hAnsi="Times New Roman" w:cs="Times New Roman"/>
                <w:sz w:val="26"/>
                <w:szCs w:val="26"/>
                <w:lang w:val="vi-VN"/>
              </w:rPr>
              <w:t>T/c Khoa học Ngoại ngữ Quân sự, số 21 Tháng 9, p92-97</w:t>
            </w:r>
          </w:p>
        </w:tc>
      </w:tr>
    </w:tbl>
    <w:p w:rsidR="00517890" w:rsidRPr="008203CD" w:rsidRDefault="00517890" w:rsidP="008203CD">
      <w:pPr>
        <w:spacing w:after="0" w:line="360" w:lineRule="auto"/>
        <w:ind w:firstLineChars="200" w:firstLine="520"/>
        <w:jc w:val="both"/>
        <w:rPr>
          <w:rFonts w:ascii="SimSun" w:hAnsi="SimSun"/>
          <w:bCs/>
          <w:sz w:val="26"/>
          <w:szCs w:val="26"/>
          <w:lang w:val="vi-VN"/>
        </w:rPr>
      </w:pPr>
    </w:p>
    <w:sectPr w:rsidR="00517890" w:rsidRPr="008203CD" w:rsidSect="008203CD">
      <w:headerReference w:type="default" r:id="rId34"/>
      <w:footerReference w:type="default" r:id="rId35"/>
      <w:pgSz w:w="11907" w:h="16840" w:code="9"/>
      <w:pgMar w:top="1134" w:right="1134" w:bottom="1134" w:left="1134" w:header="709" w:footer="5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AE5" w:rsidRDefault="00EC7AE5" w:rsidP="00240926">
      <w:pPr>
        <w:spacing w:after="0" w:line="240" w:lineRule="auto"/>
      </w:pPr>
      <w:r>
        <w:separator/>
      </w:r>
    </w:p>
  </w:endnote>
  <w:endnote w:type="continuationSeparator" w:id="0">
    <w:p w:rsidR="00EC7AE5" w:rsidRDefault="00EC7AE5" w:rsidP="0024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dobeSongStd-Light">
    <w:altName w:val="Arial Unicode MS"/>
    <w:charset w:val="86"/>
    <w:family w:val="auto"/>
    <w:pitch w:val="default"/>
    <w:sig w:usb0="00000000" w:usb1="080E0000" w:usb2="00000010" w:usb3="00000000" w:csb0="00040000" w:csb1="00000000"/>
  </w:font>
  <w:font w:name="1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79" w:rsidRPr="008F363A" w:rsidRDefault="00F16279">
    <w:pPr>
      <w:pStyle w:val="Footer"/>
      <w:jc w:val="cen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137243"/>
      <w:docPartObj>
        <w:docPartGallery w:val="Page Numbers (Bottom of Page)"/>
        <w:docPartUnique/>
      </w:docPartObj>
    </w:sdtPr>
    <w:sdtEndPr>
      <w:rPr>
        <w:rFonts w:ascii="Times New Roman" w:hAnsi="Times New Roman" w:cs="Times New Roman"/>
        <w:noProof/>
        <w:sz w:val="24"/>
        <w:szCs w:val="24"/>
      </w:rPr>
    </w:sdtEndPr>
    <w:sdtContent>
      <w:p w:rsidR="00F16279" w:rsidRPr="00A02A66" w:rsidRDefault="00F16279">
        <w:pPr>
          <w:pStyle w:val="Footer"/>
          <w:jc w:val="center"/>
          <w:rPr>
            <w:rFonts w:ascii="Times New Roman" w:hAnsi="Times New Roman" w:cs="Times New Roman"/>
            <w:sz w:val="24"/>
            <w:szCs w:val="24"/>
          </w:rPr>
        </w:pPr>
        <w:r w:rsidRPr="00A02A66">
          <w:rPr>
            <w:rFonts w:ascii="Times New Roman" w:hAnsi="Times New Roman" w:cs="Times New Roman"/>
            <w:sz w:val="24"/>
            <w:szCs w:val="24"/>
          </w:rPr>
          <w:fldChar w:fldCharType="begin"/>
        </w:r>
        <w:r w:rsidRPr="00A02A66">
          <w:rPr>
            <w:rFonts w:ascii="Times New Roman" w:hAnsi="Times New Roman" w:cs="Times New Roman"/>
            <w:sz w:val="24"/>
            <w:szCs w:val="24"/>
          </w:rPr>
          <w:instrText xml:space="preserve"> PAGE   \* MERGEFORMAT </w:instrText>
        </w:r>
        <w:r w:rsidRPr="00A02A66">
          <w:rPr>
            <w:rFonts w:ascii="Times New Roman" w:hAnsi="Times New Roman" w:cs="Times New Roman"/>
            <w:sz w:val="24"/>
            <w:szCs w:val="24"/>
          </w:rPr>
          <w:fldChar w:fldCharType="separate"/>
        </w:r>
        <w:r w:rsidR="00BF6C08">
          <w:rPr>
            <w:rFonts w:ascii="Times New Roman" w:hAnsi="Times New Roman" w:cs="Times New Roman"/>
            <w:noProof/>
            <w:sz w:val="24"/>
            <w:szCs w:val="24"/>
          </w:rPr>
          <w:t>25</w:t>
        </w:r>
        <w:r w:rsidRPr="00A02A66">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79" w:rsidRDefault="00F1627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AE5" w:rsidRDefault="00EC7AE5" w:rsidP="00240926">
      <w:pPr>
        <w:spacing w:after="0" w:line="240" w:lineRule="auto"/>
      </w:pPr>
      <w:r>
        <w:separator/>
      </w:r>
    </w:p>
  </w:footnote>
  <w:footnote w:type="continuationSeparator" w:id="0">
    <w:p w:rsidR="00EC7AE5" w:rsidRDefault="00EC7AE5" w:rsidP="00240926">
      <w:pPr>
        <w:spacing w:after="0" w:line="240" w:lineRule="auto"/>
      </w:pPr>
      <w:r>
        <w:continuationSeparator/>
      </w:r>
    </w:p>
  </w:footnote>
  <w:footnote w:id="1">
    <w:p w:rsidR="00F16279" w:rsidRDefault="00F16279" w:rsidP="00351000">
      <w:pPr>
        <w:pStyle w:val="FootnoteText"/>
      </w:pPr>
      <w:r>
        <w:rPr>
          <w:rStyle w:val="FootnoteReference"/>
        </w:rPr>
        <w:footnoteRef/>
      </w:r>
      <w:r>
        <w:rPr>
          <w:rFonts w:ascii="SimSun" w:hAnsi="SimSun" w:hint="eastAsia"/>
          <w:bCs/>
          <w:sz w:val="18"/>
          <w:szCs w:val="18"/>
        </w:rPr>
        <w:t>李宏伟、武晓平（2003）《汉语语法修辞》，吉林人民出版社</w:t>
      </w:r>
    </w:p>
  </w:footnote>
  <w:footnote w:id="2">
    <w:p w:rsidR="00F16279" w:rsidRPr="00C97DC7" w:rsidRDefault="00F16279">
      <w:pPr>
        <w:pStyle w:val="FootnoteText"/>
        <w:rPr>
          <w:sz w:val="18"/>
          <w:szCs w:val="18"/>
        </w:rPr>
      </w:pPr>
      <w:r>
        <w:rPr>
          <w:rStyle w:val="FootnoteReference"/>
        </w:rPr>
        <w:footnoteRef/>
      </w:r>
      <w:r>
        <w:t xml:space="preserve"> </w:t>
      </w:r>
      <w:r>
        <w:rPr>
          <w:rFonts w:hint="eastAsia"/>
          <w:sz w:val="18"/>
          <w:szCs w:val="18"/>
        </w:rPr>
        <w:t>李宝嘉、唐志超（</w:t>
      </w:r>
      <w:r>
        <w:rPr>
          <w:rFonts w:hint="eastAsia"/>
          <w:sz w:val="18"/>
          <w:szCs w:val="18"/>
        </w:rPr>
        <w:t>2001</w:t>
      </w:r>
      <w:r>
        <w:rPr>
          <w:rFonts w:hint="eastAsia"/>
          <w:sz w:val="18"/>
          <w:szCs w:val="18"/>
        </w:rPr>
        <w:t>）现代汉语规范词典，吉林大学出版社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79" w:rsidRPr="008F363A" w:rsidRDefault="00F16279" w:rsidP="008F363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279" w:rsidRPr="008F363A" w:rsidRDefault="00F16279" w:rsidP="008F363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58A0"/>
    <w:multiLevelType w:val="hybridMultilevel"/>
    <w:tmpl w:val="31141CD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380EDA"/>
    <w:multiLevelType w:val="hybridMultilevel"/>
    <w:tmpl w:val="7668F2FC"/>
    <w:lvl w:ilvl="0" w:tplc="8138D1F6">
      <w:start w:val="25"/>
      <w:numFmt w:val="decimal"/>
      <w:lvlText w:val="（%1）"/>
      <w:lvlJc w:val="left"/>
      <w:pPr>
        <w:ind w:left="1380" w:hanging="78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2">
    <w:nsid w:val="095372C3"/>
    <w:multiLevelType w:val="hybridMultilevel"/>
    <w:tmpl w:val="FF7E0914"/>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A82108"/>
    <w:multiLevelType w:val="hybridMultilevel"/>
    <w:tmpl w:val="BD667EAC"/>
    <w:lvl w:ilvl="0" w:tplc="93BC2708">
      <w:start w:val="7"/>
      <w:numFmt w:val="decimal"/>
      <w:lvlText w:val="（%1）"/>
      <w:lvlJc w:val="left"/>
      <w:pPr>
        <w:ind w:left="1110" w:hanging="720"/>
      </w:pPr>
      <w:rPr>
        <w:rFonts w:hint="default"/>
      </w:rPr>
    </w:lvl>
    <w:lvl w:ilvl="1" w:tplc="042A0019" w:tentative="1">
      <w:start w:val="1"/>
      <w:numFmt w:val="lowerLetter"/>
      <w:lvlText w:val="%2."/>
      <w:lvlJc w:val="left"/>
      <w:pPr>
        <w:ind w:left="1470" w:hanging="360"/>
      </w:pPr>
    </w:lvl>
    <w:lvl w:ilvl="2" w:tplc="042A001B" w:tentative="1">
      <w:start w:val="1"/>
      <w:numFmt w:val="lowerRoman"/>
      <w:lvlText w:val="%3."/>
      <w:lvlJc w:val="right"/>
      <w:pPr>
        <w:ind w:left="2190" w:hanging="180"/>
      </w:pPr>
    </w:lvl>
    <w:lvl w:ilvl="3" w:tplc="042A000F" w:tentative="1">
      <w:start w:val="1"/>
      <w:numFmt w:val="decimal"/>
      <w:lvlText w:val="%4."/>
      <w:lvlJc w:val="left"/>
      <w:pPr>
        <w:ind w:left="2910" w:hanging="360"/>
      </w:pPr>
    </w:lvl>
    <w:lvl w:ilvl="4" w:tplc="042A0019" w:tentative="1">
      <w:start w:val="1"/>
      <w:numFmt w:val="lowerLetter"/>
      <w:lvlText w:val="%5."/>
      <w:lvlJc w:val="left"/>
      <w:pPr>
        <w:ind w:left="3630" w:hanging="360"/>
      </w:pPr>
    </w:lvl>
    <w:lvl w:ilvl="5" w:tplc="042A001B" w:tentative="1">
      <w:start w:val="1"/>
      <w:numFmt w:val="lowerRoman"/>
      <w:lvlText w:val="%6."/>
      <w:lvlJc w:val="right"/>
      <w:pPr>
        <w:ind w:left="4350" w:hanging="180"/>
      </w:pPr>
    </w:lvl>
    <w:lvl w:ilvl="6" w:tplc="042A000F" w:tentative="1">
      <w:start w:val="1"/>
      <w:numFmt w:val="decimal"/>
      <w:lvlText w:val="%7."/>
      <w:lvlJc w:val="left"/>
      <w:pPr>
        <w:ind w:left="5070" w:hanging="360"/>
      </w:pPr>
    </w:lvl>
    <w:lvl w:ilvl="7" w:tplc="042A0019" w:tentative="1">
      <w:start w:val="1"/>
      <w:numFmt w:val="lowerLetter"/>
      <w:lvlText w:val="%8."/>
      <w:lvlJc w:val="left"/>
      <w:pPr>
        <w:ind w:left="5790" w:hanging="360"/>
      </w:pPr>
    </w:lvl>
    <w:lvl w:ilvl="8" w:tplc="042A001B" w:tentative="1">
      <w:start w:val="1"/>
      <w:numFmt w:val="lowerRoman"/>
      <w:lvlText w:val="%9."/>
      <w:lvlJc w:val="right"/>
      <w:pPr>
        <w:ind w:left="6510" w:hanging="180"/>
      </w:pPr>
    </w:lvl>
  </w:abstractNum>
  <w:abstractNum w:abstractNumId="4">
    <w:nsid w:val="0FC76892"/>
    <w:multiLevelType w:val="hybridMultilevel"/>
    <w:tmpl w:val="1986A150"/>
    <w:lvl w:ilvl="0" w:tplc="D4288AE0">
      <w:start w:val="29"/>
      <w:numFmt w:val="decimal"/>
      <w:lvlText w:val="（%1）"/>
      <w:lvlJc w:val="left"/>
      <w:pPr>
        <w:ind w:left="1494" w:hanging="780"/>
      </w:pPr>
      <w:rPr>
        <w:rFonts w:asciiTheme="majorEastAsia" w:eastAsiaTheme="majorEastAsia" w:hAnsiTheme="majorEastAsia" w:hint="default"/>
        <w:color w:val="auto"/>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5">
    <w:nsid w:val="110E6A3F"/>
    <w:multiLevelType w:val="hybridMultilevel"/>
    <w:tmpl w:val="74BE3088"/>
    <w:lvl w:ilvl="0" w:tplc="4EC8D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1767C28"/>
    <w:multiLevelType w:val="hybridMultilevel"/>
    <w:tmpl w:val="3BEAD10C"/>
    <w:lvl w:ilvl="0" w:tplc="F9D4E02A">
      <w:start w:val="117"/>
      <w:numFmt w:val="decimal"/>
      <w:lvlText w:val="%1."/>
      <w:lvlJc w:val="left"/>
      <w:pPr>
        <w:ind w:left="975" w:hanging="465"/>
      </w:pPr>
      <w:rPr>
        <w:rFonts w:hint="default"/>
      </w:rPr>
    </w:lvl>
    <w:lvl w:ilvl="1" w:tplc="042A0019" w:tentative="1">
      <w:start w:val="1"/>
      <w:numFmt w:val="lowerLetter"/>
      <w:lvlText w:val="%2."/>
      <w:lvlJc w:val="left"/>
      <w:pPr>
        <w:ind w:left="1590" w:hanging="360"/>
      </w:pPr>
    </w:lvl>
    <w:lvl w:ilvl="2" w:tplc="042A001B" w:tentative="1">
      <w:start w:val="1"/>
      <w:numFmt w:val="lowerRoman"/>
      <w:lvlText w:val="%3."/>
      <w:lvlJc w:val="right"/>
      <w:pPr>
        <w:ind w:left="2310" w:hanging="180"/>
      </w:pPr>
    </w:lvl>
    <w:lvl w:ilvl="3" w:tplc="042A000F" w:tentative="1">
      <w:start w:val="1"/>
      <w:numFmt w:val="decimal"/>
      <w:lvlText w:val="%4."/>
      <w:lvlJc w:val="left"/>
      <w:pPr>
        <w:ind w:left="3030" w:hanging="360"/>
      </w:pPr>
    </w:lvl>
    <w:lvl w:ilvl="4" w:tplc="042A0019" w:tentative="1">
      <w:start w:val="1"/>
      <w:numFmt w:val="lowerLetter"/>
      <w:lvlText w:val="%5."/>
      <w:lvlJc w:val="left"/>
      <w:pPr>
        <w:ind w:left="3750" w:hanging="360"/>
      </w:pPr>
    </w:lvl>
    <w:lvl w:ilvl="5" w:tplc="042A001B" w:tentative="1">
      <w:start w:val="1"/>
      <w:numFmt w:val="lowerRoman"/>
      <w:lvlText w:val="%6."/>
      <w:lvlJc w:val="right"/>
      <w:pPr>
        <w:ind w:left="4470" w:hanging="180"/>
      </w:pPr>
    </w:lvl>
    <w:lvl w:ilvl="6" w:tplc="042A000F" w:tentative="1">
      <w:start w:val="1"/>
      <w:numFmt w:val="decimal"/>
      <w:lvlText w:val="%7."/>
      <w:lvlJc w:val="left"/>
      <w:pPr>
        <w:ind w:left="5190" w:hanging="360"/>
      </w:pPr>
    </w:lvl>
    <w:lvl w:ilvl="7" w:tplc="042A0019" w:tentative="1">
      <w:start w:val="1"/>
      <w:numFmt w:val="lowerLetter"/>
      <w:lvlText w:val="%8."/>
      <w:lvlJc w:val="left"/>
      <w:pPr>
        <w:ind w:left="5910" w:hanging="360"/>
      </w:pPr>
    </w:lvl>
    <w:lvl w:ilvl="8" w:tplc="042A001B" w:tentative="1">
      <w:start w:val="1"/>
      <w:numFmt w:val="lowerRoman"/>
      <w:lvlText w:val="%9."/>
      <w:lvlJc w:val="right"/>
      <w:pPr>
        <w:ind w:left="6630" w:hanging="180"/>
      </w:pPr>
    </w:lvl>
  </w:abstractNum>
  <w:abstractNum w:abstractNumId="7">
    <w:nsid w:val="11BC7EDE"/>
    <w:multiLevelType w:val="multilevel"/>
    <w:tmpl w:val="D35855E4"/>
    <w:lvl w:ilvl="0">
      <w:start w:val="2"/>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25C7C75"/>
    <w:multiLevelType w:val="hybridMultilevel"/>
    <w:tmpl w:val="B8949500"/>
    <w:lvl w:ilvl="0" w:tplc="4EC8D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2807C16"/>
    <w:multiLevelType w:val="multilevel"/>
    <w:tmpl w:val="44EA2750"/>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3B36B8C"/>
    <w:multiLevelType w:val="multilevel"/>
    <w:tmpl w:val="545CC9CC"/>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13F254A1"/>
    <w:multiLevelType w:val="hybridMultilevel"/>
    <w:tmpl w:val="ED4E8570"/>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86E5E3E"/>
    <w:multiLevelType w:val="hybridMultilevel"/>
    <w:tmpl w:val="ED4E8570"/>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A0740F1"/>
    <w:multiLevelType w:val="hybridMultilevel"/>
    <w:tmpl w:val="31141CD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D2A7CBC"/>
    <w:multiLevelType w:val="multilevel"/>
    <w:tmpl w:val="3AFA0E0A"/>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F675EC8"/>
    <w:multiLevelType w:val="hybridMultilevel"/>
    <w:tmpl w:val="D8640A0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18470F8"/>
    <w:multiLevelType w:val="hybridMultilevel"/>
    <w:tmpl w:val="58B0DB42"/>
    <w:lvl w:ilvl="0" w:tplc="CD5273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20C569E"/>
    <w:multiLevelType w:val="multilevel"/>
    <w:tmpl w:val="617EB72A"/>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299081E"/>
    <w:multiLevelType w:val="multilevel"/>
    <w:tmpl w:val="44E0C832"/>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2A07A57"/>
    <w:multiLevelType w:val="hybridMultilevel"/>
    <w:tmpl w:val="47F04930"/>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8003249"/>
    <w:multiLevelType w:val="hybridMultilevel"/>
    <w:tmpl w:val="D340C224"/>
    <w:lvl w:ilvl="0" w:tplc="4EC8D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8C077EA"/>
    <w:multiLevelType w:val="hybridMultilevel"/>
    <w:tmpl w:val="E264D282"/>
    <w:lvl w:ilvl="0" w:tplc="CCB4A40C">
      <w:start w:val="108"/>
      <w:numFmt w:val="decimal"/>
      <w:lvlText w:val="%1."/>
      <w:lvlJc w:val="left"/>
      <w:pPr>
        <w:ind w:left="885" w:hanging="510"/>
      </w:pPr>
      <w:rPr>
        <w:rFonts w:hint="default"/>
        <w:color w:val="000000"/>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22">
    <w:nsid w:val="2B7D2617"/>
    <w:multiLevelType w:val="multilevel"/>
    <w:tmpl w:val="E5CE9D64"/>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D926965"/>
    <w:multiLevelType w:val="hybridMultilevel"/>
    <w:tmpl w:val="2662E088"/>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1F2601A"/>
    <w:multiLevelType w:val="hybridMultilevel"/>
    <w:tmpl w:val="E430A72A"/>
    <w:lvl w:ilvl="0" w:tplc="4DD6643C">
      <w:start w:val="51"/>
      <w:numFmt w:val="decimal"/>
      <w:lvlText w:val="（%1）"/>
      <w:lvlJc w:val="left"/>
      <w:pPr>
        <w:ind w:left="1380" w:hanging="78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25">
    <w:nsid w:val="3A5335C5"/>
    <w:multiLevelType w:val="hybridMultilevel"/>
    <w:tmpl w:val="31141CD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F0977C8"/>
    <w:multiLevelType w:val="hybridMultilevel"/>
    <w:tmpl w:val="D8640A0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1175AF0"/>
    <w:multiLevelType w:val="hybridMultilevel"/>
    <w:tmpl w:val="EE9434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74F6CBF"/>
    <w:multiLevelType w:val="hybridMultilevel"/>
    <w:tmpl w:val="31141CD2"/>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D4814AB"/>
    <w:multiLevelType w:val="multilevel"/>
    <w:tmpl w:val="2DBC05D0"/>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10"/>
        <w:w w:val="100"/>
        <w:position w:val="0"/>
        <w:sz w:val="19"/>
        <w:szCs w:val="19"/>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0336D80"/>
    <w:multiLevelType w:val="hybridMultilevel"/>
    <w:tmpl w:val="08FC0EA8"/>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0FF08D3"/>
    <w:multiLevelType w:val="multilevel"/>
    <w:tmpl w:val="54325DB4"/>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13819A0"/>
    <w:multiLevelType w:val="hybridMultilevel"/>
    <w:tmpl w:val="96B63924"/>
    <w:lvl w:ilvl="0" w:tplc="CD5273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34C5BEF"/>
    <w:multiLevelType w:val="hybridMultilevel"/>
    <w:tmpl w:val="60841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A0A7A05"/>
    <w:multiLevelType w:val="hybridMultilevel"/>
    <w:tmpl w:val="EB9C46EC"/>
    <w:lvl w:ilvl="0" w:tplc="46A239BA">
      <w:start w:val="108"/>
      <w:numFmt w:val="decimal"/>
      <w:lvlText w:val="%1."/>
      <w:lvlJc w:val="left"/>
      <w:pPr>
        <w:ind w:left="750" w:hanging="540"/>
      </w:pPr>
      <w:rPr>
        <w:rFonts w:asciiTheme="majorEastAsia" w:eastAsiaTheme="majorEastAsia" w:hAnsiTheme="majorEastAsia" w:hint="default"/>
        <w:color w:val="000000"/>
      </w:rPr>
    </w:lvl>
    <w:lvl w:ilvl="1" w:tplc="042A0019" w:tentative="1">
      <w:start w:val="1"/>
      <w:numFmt w:val="lowerLetter"/>
      <w:lvlText w:val="%2."/>
      <w:lvlJc w:val="left"/>
      <w:pPr>
        <w:ind w:left="1290" w:hanging="360"/>
      </w:pPr>
    </w:lvl>
    <w:lvl w:ilvl="2" w:tplc="042A001B" w:tentative="1">
      <w:start w:val="1"/>
      <w:numFmt w:val="lowerRoman"/>
      <w:lvlText w:val="%3."/>
      <w:lvlJc w:val="right"/>
      <w:pPr>
        <w:ind w:left="2010" w:hanging="180"/>
      </w:pPr>
    </w:lvl>
    <w:lvl w:ilvl="3" w:tplc="042A000F" w:tentative="1">
      <w:start w:val="1"/>
      <w:numFmt w:val="decimal"/>
      <w:lvlText w:val="%4."/>
      <w:lvlJc w:val="left"/>
      <w:pPr>
        <w:ind w:left="2730" w:hanging="360"/>
      </w:pPr>
    </w:lvl>
    <w:lvl w:ilvl="4" w:tplc="042A0019" w:tentative="1">
      <w:start w:val="1"/>
      <w:numFmt w:val="lowerLetter"/>
      <w:lvlText w:val="%5."/>
      <w:lvlJc w:val="left"/>
      <w:pPr>
        <w:ind w:left="3450" w:hanging="360"/>
      </w:pPr>
    </w:lvl>
    <w:lvl w:ilvl="5" w:tplc="042A001B" w:tentative="1">
      <w:start w:val="1"/>
      <w:numFmt w:val="lowerRoman"/>
      <w:lvlText w:val="%6."/>
      <w:lvlJc w:val="right"/>
      <w:pPr>
        <w:ind w:left="4170" w:hanging="180"/>
      </w:pPr>
    </w:lvl>
    <w:lvl w:ilvl="6" w:tplc="042A000F" w:tentative="1">
      <w:start w:val="1"/>
      <w:numFmt w:val="decimal"/>
      <w:lvlText w:val="%7."/>
      <w:lvlJc w:val="left"/>
      <w:pPr>
        <w:ind w:left="4890" w:hanging="360"/>
      </w:pPr>
    </w:lvl>
    <w:lvl w:ilvl="7" w:tplc="042A0019" w:tentative="1">
      <w:start w:val="1"/>
      <w:numFmt w:val="lowerLetter"/>
      <w:lvlText w:val="%8."/>
      <w:lvlJc w:val="left"/>
      <w:pPr>
        <w:ind w:left="5610" w:hanging="360"/>
      </w:pPr>
    </w:lvl>
    <w:lvl w:ilvl="8" w:tplc="042A001B" w:tentative="1">
      <w:start w:val="1"/>
      <w:numFmt w:val="lowerRoman"/>
      <w:lvlText w:val="%9."/>
      <w:lvlJc w:val="right"/>
      <w:pPr>
        <w:ind w:left="6330" w:hanging="180"/>
      </w:pPr>
    </w:lvl>
  </w:abstractNum>
  <w:abstractNum w:abstractNumId="35">
    <w:nsid w:val="5C114C74"/>
    <w:multiLevelType w:val="multilevel"/>
    <w:tmpl w:val="86723DD2"/>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5B2356B"/>
    <w:multiLevelType w:val="multilevel"/>
    <w:tmpl w:val="13DE69D6"/>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68750BD7"/>
    <w:multiLevelType w:val="multilevel"/>
    <w:tmpl w:val="ED36F64C"/>
    <w:lvl w:ilvl="0">
      <w:start w:val="1"/>
      <w:numFmt w:val="decimal"/>
      <w:lvlText w:val="(%1)"/>
      <w:lvlJc w:val="left"/>
      <w:pPr>
        <w:ind w:left="0" w:firstLine="0"/>
      </w:pPr>
      <w:rPr>
        <w:rFonts w:ascii="MingLiU" w:eastAsia="MingLiU" w:hAnsi="MingLiU" w:cs="MingLiU"/>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B765011"/>
    <w:multiLevelType w:val="hybridMultilevel"/>
    <w:tmpl w:val="C5F27558"/>
    <w:lvl w:ilvl="0" w:tplc="6FB2752E">
      <w:start w:val="1"/>
      <w:numFmt w:val="japaneseCounting"/>
      <w:lvlText w:val="第%1章"/>
      <w:lvlJc w:val="left"/>
      <w:pPr>
        <w:ind w:left="1785" w:hanging="106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9">
    <w:nsid w:val="6BE04C17"/>
    <w:multiLevelType w:val="hybridMultilevel"/>
    <w:tmpl w:val="A1EEAB26"/>
    <w:lvl w:ilvl="0" w:tplc="CA580950">
      <w:start w:val="1"/>
      <w:numFmt w:val="japaneseCounting"/>
      <w:lvlText w:val="第%1，"/>
      <w:lvlJc w:val="left"/>
      <w:pPr>
        <w:ind w:left="1265" w:hanging="765"/>
      </w:pPr>
      <w:rPr>
        <w:rFonts w:hint="default"/>
      </w:rPr>
    </w:lvl>
    <w:lvl w:ilvl="1" w:tplc="042A0019" w:tentative="1">
      <w:start w:val="1"/>
      <w:numFmt w:val="lowerLetter"/>
      <w:lvlText w:val="%2."/>
      <w:lvlJc w:val="left"/>
      <w:pPr>
        <w:ind w:left="1580" w:hanging="360"/>
      </w:pPr>
    </w:lvl>
    <w:lvl w:ilvl="2" w:tplc="042A001B" w:tentative="1">
      <w:start w:val="1"/>
      <w:numFmt w:val="lowerRoman"/>
      <w:lvlText w:val="%3."/>
      <w:lvlJc w:val="right"/>
      <w:pPr>
        <w:ind w:left="2300" w:hanging="180"/>
      </w:pPr>
    </w:lvl>
    <w:lvl w:ilvl="3" w:tplc="042A000F" w:tentative="1">
      <w:start w:val="1"/>
      <w:numFmt w:val="decimal"/>
      <w:lvlText w:val="%4."/>
      <w:lvlJc w:val="left"/>
      <w:pPr>
        <w:ind w:left="3020" w:hanging="360"/>
      </w:pPr>
    </w:lvl>
    <w:lvl w:ilvl="4" w:tplc="042A0019" w:tentative="1">
      <w:start w:val="1"/>
      <w:numFmt w:val="lowerLetter"/>
      <w:lvlText w:val="%5."/>
      <w:lvlJc w:val="left"/>
      <w:pPr>
        <w:ind w:left="3740" w:hanging="360"/>
      </w:pPr>
    </w:lvl>
    <w:lvl w:ilvl="5" w:tplc="042A001B" w:tentative="1">
      <w:start w:val="1"/>
      <w:numFmt w:val="lowerRoman"/>
      <w:lvlText w:val="%6."/>
      <w:lvlJc w:val="right"/>
      <w:pPr>
        <w:ind w:left="4460" w:hanging="180"/>
      </w:pPr>
    </w:lvl>
    <w:lvl w:ilvl="6" w:tplc="042A000F" w:tentative="1">
      <w:start w:val="1"/>
      <w:numFmt w:val="decimal"/>
      <w:lvlText w:val="%7."/>
      <w:lvlJc w:val="left"/>
      <w:pPr>
        <w:ind w:left="5180" w:hanging="360"/>
      </w:pPr>
    </w:lvl>
    <w:lvl w:ilvl="7" w:tplc="042A0019" w:tentative="1">
      <w:start w:val="1"/>
      <w:numFmt w:val="lowerLetter"/>
      <w:lvlText w:val="%8."/>
      <w:lvlJc w:val="left"/>
      <w:pPr>
        <w:ind w:left="5900" w:hanging="360"/>
      </w:pPr>
    </w:lvl>
    <w:lvl w:ilvl="8" w:tplc="042A001B" w:tentative="1">
      <w:start w:val="1"/>
      <w:numFmt w:val="lowerRoman"/>
      <w:lvlText w:val="%9."/>
      <w:lvlJc w:val="right"/>
      <w:pPr>
        <w:ind w:left="6620" w:hanging="180"/>
      </w:pPr>
    </w:lvl>
  </w:abstractNum>
  <w:abstractNum w:abstractNumId="40">
    <w:nsid w:val="6CDA3EC9"/>
    <w:multiLevelType w:val="hybridMultilevel"/>
    <w:tmpl w:val="E744A3B8"/>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FBC5B81"/>
    <w:multiLevelType w:val="hybridMultilevel"/>
    <w:tmpl w:val="5BEE5746"/>
    <w:lvl w:ilvl="0" w:tplc="6E62384E">
      <w:start w:val="1"/>
      <w:numFmt w:val="japaneseCounting"/>
      <w:lvlText w:val="%1、"/>
      <w:lvlJc w:val="left"/>
      <w:pPr>
        <w:ind w:left="930" w:hanging="57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0721BE1"/>
    <w:multiLevelType w:val="hybridMultilevel"/>
    <w:tmpl w:val="08FC0EA8"/>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A6B29E9"/>
    <w:multiLevelType w:val="hybridMultilevel"/>
    <w:tmpl w:val="2A3EF6FE"/>
    <w:lvl w:ilvl="0" w:tplc="CD527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B872E13"/>
    <w:multiLevelType w:val="hybridMultilevel"/>
    <w:tmpl w:val="905A75B6"/>
    <w:lvl w:ilvl="0" w:tplc="4E22EF00">
      <w:start w:val="3"/>
      <w:numFmt w:val="japaneseCounting"/>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nsid w:val="7B9F464E"/>
    <w:multiLevelType w:val="hybridMultilevel"/>
    <w:tmpl w:val="3F10A912"/>
    <w:lvl w:ilvl="0" w:tplc="85907C12">
      <w:start w:val="4"/>
      <w:numFmt w:val="decimal"/>
      <w:lvlText w:val="（%1）"/>
      <w:lvlJc w:val="left"/>
      <w:pPr>
        <w:ind w:left="1300" w:hanging="720"/>
      </w:pPr>
      <w:rPr>
        <w:rFonts w:hint="default"/>
      </w:rPr>
    </w:lvl>
    <w:lvl w:ilvl="1" w:tplc="042A0019" w:tentative="1">
      <w:start w:val="1"/>
      <w:numFmt w:val="lowerLetter"/>
      <w:lvlText w:val="%2."/>
      <w:lvlJc w:val="left"/>
      <w:pPr>
        <w:ind w:left="1660" w:hanging="360"/>
      </w:pPr>
    </w:lvl>
    <w:lvl w:ilvl="2" w:tplc="042A001B" w:tentative="1">
      <w:start w:val="1"/>
      <w:numFmt w:val="lowerRoman"/>
      <w:lvlText w:val="%3."/>
      <w:lvlJc w:val="right"/>
      <w:pPr>
        <w:ind w:left="2380" w:hanging="180"/>
      </w:pPr>
    </w:lvl>
    <w:lvl w:ilvl="3" w:tplc="042A000F" w:tentative="1">
      <w:start w:val="1"/>
      <w:numFmt w:val="decimal"/>
      <w:lvlText w:val="%4."/>
      <w:lvlJc w:val="left"/>
      <w:pPr>
        <w:ind w:left="3100" w:hanging="360"/>
      </w:pPr>
    </w:lvl>
    <w:lvl w:ilvl="4" w:tplc="042A0019" w:tentative="1">
      <w:start w:val="1"/>
      <w:numFmt w:val="lowerLetter"/>
      <w:lvlText w:val="%5."/>
      <w:lvlJc w:val="left"/>
      <w:pPr>
        <w:ind w:left="3820" w:hanging="360"/>
      </w:pPr>
    </w:lvl>
    <w:lvl w:ilvl="5" w:tplc="042A001B" w:tentative="1">
      <w:start w:val="1"/>
      <w:numFmt w:val="lowerRoman"/>
      <w:lvlText w:val="%6."/>
      <w:lvlJc w:val="right"/>
      <w:pPr>
        <w:ind w:left="4540" w:hanging="180"/>
      </w:pPr>
    </w:lvl>
    <w:lvl w:ilvl="6" w:tplc="042A000F" w:tentative="1">
      <w:start w:val="1"/>
      <w:numFmt w:val="decimal"/>
      <w:lvlText w:val="%7."/>
      <w:lvlJc w:val="left"/>
      <w:pPr>
        <w:ind w:left="5260" w:hanging="360"/>
      </w:pPr>
    </w:lvl>
    <w:lvl w:ilvl="7" w:tplc="042A0019" w:tentative="1">
      <w:start w:val="1"/>
      <w:numFmt w:val="lowerLetter"/>
      <w:lvlText w:val="%8."/>
      <w:lvlJc w:val="left"/>
      <w:pPr>
        <w:ind w:left="5980" w:hanging="360"/>
      </w:pPr>
    </w:lvl>
    <w:lvl w:ilvl="8" w:tplc="042A001B" w:tentative="1">
      <w:start w:val="1"/>
      <w:numFmt w:val="lowerRoman"/>
      <w:lvlText w:val="%9."/>
      <w:lvlJc w:val="right"/>
      <w:pPr>
        <w:ind w:left="6700" w:hanging="180"/>
      </w:pPr>
    </w:lvl>
  </w:abstractNum>
  <w:abstractNum w:abstractNumId="46">
    <w:nsid w:val="7DF9156C"/>
    <w:multiLevelType w:val="hybridMultilevel"/>
    <w:tmpl w:val="E8440812"/>
    <w:lvl w:ilvl="0" w:tplc="D764AF7E">
      <w:start w:val="17"/>
      <w:numFmt w:val="decimal"/>
      <w:lvlText w:val="（%1）"/>
      <w:lvlJc w:val="left"/>
      <w:pPr>
        <w:ind w:left="1410" w:hanging="810"/>
      </w:pPr>
      <w:rPr>
        <w:rFonts w:cstheme="minorBidi" w:hint="default"/>
        <w:color w:val="auto"/>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num w:numId="1">
    <w:abstractNumId w:val="27"/>
  </w:num>
  <w:num w:numId="2">
    <w:abstractNumId w:val="38"/>
  </w:num>
  <w:num w:numId="3">
    <w:abstractNumId w:val="35"/>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2"/>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37"/>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29"/>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36"/>
  </w:num>
  <w:num w:numId="14">
    <w:abstractNumId w:val="1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5"/>
  </w:num>
  <w:num w:numId="33">
    <w:abstractNumId w:val="12"/>
  </w:num>
  <w:num w:numId="34">
    <w:abstractNumId w:val="41"/>
  </w:num>
  <w:num w:numId="35">
    <w:abstractNumId w:val="42"/>
  </w:num>
  <w:num w:numId="36">
    <w:abstractNumId w:val="39"/>
  </w:num>
  <w:num w:numId="37">
    <w:abstractNumId w:val="24"/>
  </w:num>
  <w:num w:numId="38">
    <w:abstractNumId w:val="3"/>
  </w:num>
  <w:num w:numId="39">
    <w:abstractNumId w:val="45"/>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1"/>
  </w:num>
  <w:num w:numId="43">
    <w:abstractNumId w:val="4"/>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1"/>
  </w:num>
  <w:num w:numId="47">
    <w:abstractNumId w:val="44"/>
  </w:num>
  <w:num w:numId="4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A4"/>
    <w:rsid w:val="0000080A"/>
    <w:rsid w:val="00000BFF"/>
    <w:rsid w:val="000051B8"/>
    <w:rsid w:val="000052F5"/>
    <w:rsid w:val="00006F39"/>
    <w:rsid w:val="0001549E"/>
    <w:rsid w:val="000215A4"/>
    <w:rsid w:val="0002226E"/>
    <w:rsid w:val="00023F52"/>
    <w:rsid w:val="0002763F"/>
    <w:rsid w:val="00027DD6"/>
    <w:rsid w:val="00027FBC"/>
    <w:rsid w:val="00030ADB"/>
    <w:rsid w:val="000351E0"/>
    <w:rsid w:val="00036313"/>
    <w:rsid w:val="00043066"/>
    <w:rsid w:val="000556F3"/>
    <w:rsid w:val="000560BD"/>
    <w:rsid w:val="000560DB"/>
    <w:rsid w:val="00060EB7"/>
    <w:rsid w:val="00061C65"/>
    <w:rsid w:val="000638CB"/>
    <w:rsid w:val="000639A6"/>
    <w:rsid w:val="00064C78"/>
    <w:rsid w:val="0006598D"/>
    <w:rsid w:val="00065E12"/>
    <w:rsid w:val="000677CD"/>
    <w:rsid w:val="00070A1E"/>
    <w:rsid w:val="00072947"/>
    <w:rsid w:val="00076ED8"/>
    <w:rsid w:val="000836D7"/>
    <w:rsid w:val="00083D94"/>
    <w:rsid w:val="00084A79"/>
    <w:rsid w:val="00092B9C"/>
    <w:rsid w:val="00094799"/>
    <w:rsid w:val="00095F6F"/>
    <w:rsid w:val="000966C6"/>
    <w:rsid w:val="000A10C5"/>
    <w:rsid w:val="000A1D7D"/>
    <w:rsid w:val="000A3CA2"/>
    <w:rsid w:val="000A67E8"/>
    <w:rsid w:val="000B22EA"/>
    <w:rsid w:val="000B2A8C"/>
    <w:rsid w:val="000B5E7A"/>
    <w:rsid w:val="000C4C50"/>
    <w:rsid w:val="000C4E26"/>
    <w:rsid w:val="000C79F2"/>
    <w:rsid w:val="000D4768"/>
    <w:rsid w:val="000D486B"/>
    <w:rsid w:val="000D7B0E"/>
    <w:rsid w:val="000E1877"/>
    <w:rsid w:val="000E6882"/>
    <w:rsid w:val="000E7339"/>
    <w:rsid w:val="000F34D5"/>
    <w:rsid w:val="000F44C5"/>
    <w:rsid w:val="000F574E"/>
    <w:rsid w:val="000F6F31"/>
    <w:rsid w:val="0010075F"/>
    <w:rsid w:val="00101105"/>
    <w:rsid w:val="00101A02"/>
    <w:rsid w:val="00101D92"/>
    <w:rsid w:val="001042FF"/>
    <w:rsid w:val="00104684"/>
    <w:rsid w:val="00104D56"/>
    <w:rsid w:val="001056B9"/>
    <w:rsid w:val="00111AD7"/>
    <w:rsid w:val="00113CCB"/>
    <w:rsid w:val="00116ED8"/>
    <w:rsid w:val="0012065B"/>
    <w:rsid w:val="00125FC6"/>
    <w:rsid w:val="0012668A"/>
    <w:rsid w:val="001301CB"/>
    <w:rsid w:val="00130F11"/>
    <w:rsid w:val="00133B1D"/>
    <w:rsid w:val="0014096E"/>
    <w:rsid w:val="00142D5B"/>
    <w:rsid w:val="00143E04"/>
    <w:rsid w:val="00144919"/>
    <w:rsid w:val="00144D62"/>
    <w:rsid w:val="00145F1C"/>
    <w:rsid w:val="0014657B"/>
    <w:rsid w:val="00153532"/>
    <w:rsid w:val="00155A48"/>
    <w:rsid w:val="0015614F"/>
    <w:rsid w:val="001608C0"/>
    <w:rsid w:val="00160DAE"/>
    <w:rsid w:val="001619E1"/>
    <w:rsid w:val="00161F52"/>
    <w:rsid w:val="00162EDC"/>
    <w:rsid w:val="00163B2C"/>
    <w:rsid w:val="00164D5A"/>
    <w:rsid w:val="001664C2"/>
    <w:rsid w:val="00166C2F"/>
    <w:rsid w:val="0016750E"/>
    <w:rsid w:val="0016770F"/>
    <w:rsid w:val="001751CB"/>
    <w:rsid w:val="00176D0E"/>
    <w:rsid w:val="00177F35"/>
    <w:rsid w:val="001842EA"/>
    <w:rsid w:val="00184EF4"/>
    <w:rsid w:val="00186B0A"/>
    <w:rsid w:val="001877F3"/>
    <w:rsid w:val="00191F6F"/>
    <w:rsid w:val="00193B62"/>
    <w:rsid w:val="00193D86"/>
    <w:rsid w:val="00194906"/>
    <w:rsid w:val="00194E20"/>
    <w:rsid w:val="0019506D"/>
    <w:rsid w:val="00195E02"/>
    <w:rsid w:val="00196DAA"/>
    <w:rsid w:val="00197505"/>
    <w:rsid w:val="00197553"/>
    <w:rsid w:val="001A0ECC"/>
    <w:rsid w:val="001A3093"/>
    <w:rsid w:val="001A4329"/>
    <w:rsid w:val="001B13DD"/>
    <w:rsid w:val="001B22D4"/>
    <w:rsid w:val="001B3937"/>
    <w:rsid w:val="001B3C6A"/>
    <w:rsid w:val="001B4F38"/>
    <w:rsid w:val="001C3710"/>
    <w:rsid w:val="001C573B"/>
    <w:rsid w:val="001C6156"/>
    <w:rsid w:val="001C639D"/>
    <w:rsid w:val="001C6EAD"/>
    <w:rsid w:val="001D0672"/>
    <w:rsid w:val="001D503E"/>
    <w:rsid w:val="001D60A1"/>
    <w:rsid w:val="001D7736"/>
    <w:rsid w:val="001E08FD"/>
    <w:rsid w:val="001E25A9"/>
    <w:rsid w:val="001E2BC4"/>
    <w:rsid w:val="001E6AB0"/>
    <w:rsid w:val="001E6D55"/>
    <w:rsid w:val="001E7F69"/>
    <w:rsid w:val="001F0241"/>
    <w:rsid w:val="001F0F52"/>
    <w:rsid w:val="001F1BCC"/>
    <w:rsid w:val="00211AE2"/>
    <w:rsid w:val="00216743"/>
    <w:rsid w:val="0022578F"/>
    <w:rsid w:val="00227EE5"/>
    <w:rsid w:val="00230B7A"/>
    <w:rsid w:val="00230C5F"/>
    <w:rsid w:val="00232858"/>
    <w:rsid w:val="00234554"/>
    <w:rsid w:val="00234686"/>
    <w:rsid w:val="00236B66"/>
    <w:rsid w:val="00236BAB"/>
    <w:rsid w:val="00240926"/>
    <w:rsid w:val="00243941"/>
    <w:rsid w:val="00244625"/>
    <w:rsid w:val="002449EC"/>
    <w:rsid w:val="00245455"/>
    <w:rsid w:val="00246F10"/>
    <w:rsid w:val="00247917"/>
    <w:rsid w:val="00251D2D"/>
    <w:rsid w:val="00253965"/>
    <w:rsid w:val="002548CD"/>
    <w:rsid w:val="00255C85"/>
    <w:rsid w:val="00255DD5"/>
    <w:rsid w:val="00255DDB"/>
    <w:rsid w:val="00256B06"/>
    <w:rsid w:val="00260115"/>
    <w:rsid w:val="0026046C"/>
    <w:rsid w:val="00260C50"/>
    <w:rsid w:val="00262018"/>
    <w:rsid w:val="00262E19"/>
    <w:rsid w:val="00262E68"/>
    <w:rsid w:val="00263DFA"/>
    <w:rsid w:val="00267D07"/>
    <w:rsid w:val="0028112C"/>
    <w:rsid w:val="002825A6"/>
    <w:rsid w:val="00282B26"/>
    <w:rsid w:val="00284AEF"/>
    <w:rsid w:val="0028567A"/>
    <w:rsid w:val="00285BE4"/>
    <w:rsid w:val="002865E7"/>
    <w:rsid w:val="00286C6E"/>
    <w:rsid w:val="0029298A"/>
    <w:rsid w:val="00293F58"/>
    <w:rsid w:val="00295622"/>
    <w:rsid w:val="00296D9A"/>
    <w:rsid w:val="002A12C7"/>
    <w:rsid w:val="002A3B57"/>
    <w:rsid w:val="002A61C4"/>
    <w:rsid w:val="002B597A"/>
    <w:rsid w:val="002B684B"/>
    <w:rsid w:val="002C14C5"/>
    <w:rsid w:val="002C1668"/>
    <w:rsid w:val="002C4F27"/>
    <w:rsid w:val="002D129E"/>
    <w:rsid w:val="002D135A"/>
    <w:rsid w:val="002D1BB1"/>
    <w:rsid w:val="002D229A"/>
    <w:rsid w:val="002D3614"/>
    <w:rsid w:val="002D508F"/>
    <w:rsid w:val="002D5DC8"/>
    <w:rsid w:val="002D605B"/>
    <w:rsid w:val="002D7B7E"/>
    <w:rsid w:val="002D7F77"/>
    <w:rsid w:val="002E204C"/>
    <w:rsid w:val="002E3854"/>
    <w:rsid w:val="002E3DF4"/>
    <w:rsid w:val="002F08CF"/>
    <w:rsid w:val="002F11F6"/>
    <w:rsid w:val="002F535C"/>
    <w:rsid w:val="00301603"/>
    <w:rsid w:val="00302718"/>
    <w:rsid w:val="0030557F"/>
    <w:rsid w:val="003111F2"/>
    <w:rsid w:val="003112AE"/>
    <w:rsid w:val="00312BF0"/>
    <w:rsid w:val="00312BF1"/>
    <w:rsid w:val="0031473E"/>
    <w:rsid w:val="0031642C"/>
    <w:rsid w:val="00316BE2"/>
    <w:rsid w:val="003206C9"/>
    <w:rsid w:val="00320781"/>
    <w:rsid w:val="003207B4"/>
    <w:rsid w:val="00322675"/>
    <w:rsid w:val="00322BC1"/>
    <w:rsid w:val="00324938"/>
    <w:rsid w:val="00324F24"/>
    <w:rsid w:val="00325D8D"/>
    <w:rsid w:val="003346DA"/>
    <w:rsid w:val="00336201"/>
    <w:rsid w:val="0033755F"/>
    <w:rsid w:val="0034174F"/>
    <w:rsid w:val="00341887"/>
    <w:rsid w:val="00343812"/>
    <w:rsid w:val="003443BA"/>
    <w:rsid w:val="003448C4"/>
    <w:rsid w:val="00344D85"/>
    <w:rsid w:val="00345C21"/>
    <w:rsid w:val="00346869"/>
    <w:rsid w:val="00350F3C"/>
    <w:rsid w:val="00351000"/>
    <w:rsid w:val="00351202"/>
    <w:rsid w:val="00351BCB"/>
    <w:rsid w:val="00353F04"/>
    <w:rsid w:val="0035466A"/>
    <w:rsid w:val="0035530C"/>
    <w:rsid w:val="003570BB"/>
    <w:rsid w:val="0036192C"/>
    <w:rsid w:val="00364A99"/>
    <w:rsid w:val="003676D8"/>
    <w:rsid w:val="00367BF3"/>
    <w:rsid w:val="00373D28"/>
    <w:rsid w:val="00382C97"/>
    <w:rsid w:val="00382FCE"/>
    <w:rsid w:val="0038621C"/>
    <w:rsid w:val="00391980"/>
    <w:rsid w:val="003935EF"/>
    <w:rsid w:val="00395ED9"/>
    <w:rsid w:val="003966CC"/>
    <w:rsid w:val="003A4AFB"/>
    <w:rsid w:val="003B017F"/>
    <w:rsid w:val="003B10AC"/>
    <w:rsid w:val="003B27C7"/>
    <w:rsid w:val="003B4794"/>
    <w:rsid w:val="003B741A"/>
    <w:rsid w:val="003C13CC"/>
    <w:rsid w:val="003C176A"/>
    <w:rsid w:val="003C20CB"/>
    <w:rsid w:val="003C3F1D"/>
    <w:rsid w:val="003C6CD0"/>
    <w:rsid w:val="003D09E0"/>
    <w:rsid w:val="003D1BB3"/>
    <w:rsid w:val="003D28C7"/>
    <w:rsid w:val="003D4420"/>
    <w:rsid w:val="003D6886"/>
    <w:rsid w:val="003D6959"/>
    <w:rsid w:val="003E1677"/>
    <w:rsid w:val="003E1F8A"/>
    <w:rsid w:val="003E47FB"/>
    <w:rsid w:val="003E6297"/>
    <w:rsid w:val="003E74F9"/>
    <w:rsid w:val="003E7B7F"/>
    <w:rsid w:val="003F020D"/>
    <w:rsid w:val="003F12FD"/>
    <w:rsid w:val="003F17FA"/>
    <w:rsid w:val="003F3AB3"/>
    <w:rsid w:val="003F3B03"/>
    <w:rsid w:val="003F656F"/>
    <w:rsid w:val="003F6574"/>
    <w:rsid w:val="003F67A7"/>
    <w:rsid w:val="00403F0A"/>
    <w:rsid w:val="00412A6F"/>
    <w:rsid w:val="00423013"/>
    <w:rsid w:val="00426601"/>
    <w:rsid w:val="00431FC7"/>
    <w:rsid w:val="004322C0"/>
    <w:rsid w:val="004338DF"/>
    <w:rsid w:val="00435D52"/>
    <w:rsid w:val="00435D93"/>
    <w:rsid w:val="00437AAC"/>
    <w:rsid w:val="00437BCF"/>
    <w:rsid w:val="00440E49"/>
    <w:rsid w:val="004416A6"/>
    <w:rsid w:val="00442F42"/>
    <w:rsid w:val="0044373C"/>
    <w:rsid w:val="00444914"/>
    <w:rsid w:val="004470CE"/>
    <w:rsid w:val="004500BD"/>
    <w:rsid w:val="00452564"/>
    <w:rsid w:val="00455659"/>
    <w:rsid w:val="004566E3"/>
    <w:rsid w:val="004569F9"/>
    <w:rsid w:val="0045767E"/>
    <w:rsid w:val="00460968"/>
    <w:rsid w:val="00460C01"/>
    <w:rsid w:val="00461FF0"/>
    <w:rsid w:val="00472832"/>
    <w:rsid w:val="00475899"/>
    <w:rsid w:val="0048213A"/>
    <w:rsid w:val="00483A0C"/>
    <w:rsid w:val="00483ACB"/>
    <w:rsid w:val="00490C53"/>
    <w:rsid w:val="004946DB"/>
    <w:rsid w:val="00496A07"/>
    <w:rsid w:val="004A0273"/>
    <w:rsid w:val="004B1374"/>
    <w:rsid w:val="004B1F32"/>
    <w:rsid w:val="004B242F"/>
    <w:rsid w:val="004B6E87"/>
    <w:rsid w:val="004C1929"/>
    <w:rsid w:val="004C253A"/>
    <w:rsid w:val="004C3E7F"/>
    <w:rsid w:val="004D4269"/>
    <w:rsid w:val="004D4A1C"/>
    <w:rsid w:val="004D6537"/>
    <w:rsid w:val="004E24A5"/>
    <w:rsid w:val="004F4FF8"/>
    <w:rsid w:val="004F5ACA"/>
    <w:rsid w:val="004F7556"/>
    <w:rsid w:val="005016D0"/>
    <w:rsid w:val="005125A5"/>
    <w:rsid w:val="005144A9"/>
    <w:rsid w:val="00514623"/>
    <w:rsid w:val="00514B0F"/>
    <w:rsid w:val="005167A6"/>
    <w:rsid w:val="00517890"/>
    <w:rsid w:val="00521911"/>
    <w:rsid w:val="005228AB"/>
    <w:rsid w:val="00522FD0"/>
    <w:rsid w:val="00525CC4"/>
    <w:rsid w:val="00526466"/>
    <w:rsid w:val="00530878"/>
    <w:rsid w:val="00533E54"/>
    <w:rsid w:val="00534B83"/>
    <w:rsid w:val="00541167"/>
    <w:rsid w:val="00544055"/>
    <w:rsid w:val="00544CB0"/>
    <w:rsid w:val="005458B6"/>
    <w:rsid w:val="005465FF"/>
    <w:rsid w:val="00547B77"/>
    <w:rsid w:val="00553947"/>
    <w:rsid w:val="00553CF4"/>
    <w:rsid w:val="00555EEC"/>
    <w:rsid w:val="005647E6"/>
    <w:rsid w:val="00567282"/>
    <w:rsid w:val="00571B8F"/>
    <w:rsid w:val="005762AE"/>
    <w:rsid w:val="00581ACB"/>
    <w:rsid w:val="00585E06"/>
    <w:rsid w:val="00587844"/>
    <w:rsid w:val="00591409"/>
    <w:rsid w:val="0059197A"/>
    <w:rsid w:val="00592A0E"/>
    <w:rsid w:val="005946B7"/>
    <w:rsid w:val="005960BA"/>
    <w:rsid w:val="00596180"/>
    <w:rsid w:val="005A307C"/>
    <w:rsid w:val="005A3AD5"/>
    <w:rsid w:val="005B4BBA"/>
    <w:rsid w:val="005B6C13"/>
    <w:rsid w:val="005B71B0"/>
    <w:rsid w:val="005C145F"/>
    <w:rsid w:val="005C439D"/>
    <w:rsid w:val="005C622D"/>
    <w:rsid w:val="005C7037"/>
    <w:rsid w:val="005D13B0"/>
    <w:rsid w:val="005D2066"/>
    <w:rsid w:val="005D2CD6"/>
    <w:rsid w:val="005D3502"/>
    <w:rsid w:val="005D5A9E"/>
    <w:rsid w:val="005D68B7"/>
    <w:rsid w:val="005E1620"/>
    <w:rsid w:val="005E36B8"/>
    <w:rsid w:val="005E523C"/>
    <w:rsid w:val="005F317C"/>
    <w:rsid w:val="005F5937"/>
    <w:rsid w:val="006022DD"/>
    <w:rsid w:val="006032F5"/>
    <w:rsid w:val="0060381B"/>
    <w:rsid w:val="00604471"/>
    <w:rsid w:val="00610CEC"/>
    <w:rsid w:val="00615F30"/>
    <w:rsid w:val="006164DA"/>
    <w:rsid w:val="00621033"/>
    <w:rsid w:val="0062122E"/>
    <w:rsid w:val="00623896"/>
    <w:rsid w:val="0062548D"/>
    <w:rsid w:val="00626593"/>
    <w:rsid w:val="006269F3"/>
    <w:rsid w:val="0062745F"/>
    <w:rsid w:val="00627819"/>
    <w:rsid w:val="006326E7"/>
    <w:rsid w:val="006360D9"/>
    <w:rsid w:val="006370A3"/>
    <w:rsid w:val="00637380"/>
    <w:rsid w:val="00643561"/>
    <w:rsid w:val="00644202"/>
    <w:rsid w:val="006445D1"/>
    <w:rsid w:val="00644C92"/>
    <w:rsid w:val="006519A7"/>
    <w:rsid w:val="006522FB"/>
    <w:rsid w:val="00652A64"/>
    <w:rsid w:val="00654692"/>
    <w:rsid w:val="00655E67"/>
    <w:rsid w:val="006617DB"/>
    <w:rsid w:val="00662818"/>
    <w:rsid w:val="006649D2"/>
    <w:rsid w:val="00665393"/>
    <w:rsid w:val="0066600E"/>
    <w:rsid w:val="006704A0"/>
    <w:rsid w:val="006719C7"/>
    <w:rsid w:val="0067209F"/>
    <w:rsid w:val="00673CF7"/>
    <w:rsid w:val="006748CF"/>
    <w:rsid w:val="0067796F"/>
    <w:rsid w:val="006809A9"/>
    <w:rsid w:val="00684773"/>
    <w:rsid w:val="00684AD8"/>
    <w:rsid w:val="00684CF4"/>
    <w:rsid w:val="00687D7C"/>
    <w:rsid w:val="006927ED"/>
    <w:rsid w:val="0069334C"/>
    <w:rsid w:val="00693924"/>
    <w:rsid w:val="00693A3F"/>
    <w:rsid w:val="00695469"/>
    <w:rsid w:val="006A3A39"/>
    <w:rsid w:val="006A6889"/>
    <w:rsid w:val="006B33F7"/>
    <w:rsid w:val="006C0E3E"/>
    <w:rsid w:val="006C1A77"/>
    <w:rsid w:val="006C2956"/>
    <w:rsid w:val="006C46D9"/>
    <w:rsid w:val="006C5B43"/>
    <w:rsid w:val="006D094A"/>
    <w:rsid w:val="006D0CBE"/>
    <w:rsid w:val="006D2400"/>
    <w:rsid w:val="006E0817"/>
    <w:rsid w:val="006E158D"/>
    <w:rsid w:val="006E4E4B"/>
    <w:rsid w:val="006E6830"/>
    <w:rsid w:val="006E790B"/>
    <w:rsid w:val="006F46EB"/>
    <w:rsid w:val="006F6B2F"/>
    <w:rsid w:val="006F7B36"/>
    <w:rsid w:val="007004E4"/>
    <w:rsid w:val="00701482"/>
    <w:rsid w:val="0070154B"/>
    <w:rsid w:val="00702D74"/>
    <w:rsid w:val="00712524"/>
    <w:rsid w:val="00712A78"/>
    <w:rsid w:val="00714F73"/>
    <w:rsid w:val="00720880"/>
    <w:rsid w:val="00720B71"/>
    <w:rsid w:val="00722C05"/>
    <w:rsid w:val="007239B6"/>
    <w:rsid w:val="00723FBF"/>
    <w:rsid w:val="00724092"/>
    <w:rsid w:val="00725C01"/>
    <w:rsid w:val="007271DA"/>
    <w:rsid w:val="00732172"/>
    <w:rsid w:val="00732613"/>
    <w:rsid w:val="00733118"/>
    <w:rsid w:val="007365AA"/>
    <w:rsid w:val="0073683E"/>
    <w:rsid w:val="00742BB4"/>
    <w:rsid w:val="00744BB1"/>
    <w:rsid w:val="00745FFB"/>
    <w:rsid w:val="00747FC4"/>
    <w:rsid w:val="00751435"/>
    <w:rsid w:val="0075476A"/>
    <w:rsid w:val="00761283"/>
    <w:rsid w:val="007658E0"/>
    <w:rsid w:val="00765B00"/>
    <w:rsid w:val="00767919"/>
    <w:rsid w:val="00770305"/>
    <w:rsid w:val="00771AE9"/>
    <w:rsid w:val="007720F0"/>
    <w:rsid w:val="007746E6"/>
    <w:rsid w:val="00774DDF"/>
    <w:rsid w:val="00774F28"/>
    <w:rsid w:val="00787773"/>
    <w:rsid w:val="0079267D"/>
    <w:rsid w:val="0079303A"/>
    <w:rsid w:val="0079546A"/>
    <w:rsid w:val="007A07E2"/>
    <w:rsid w:val="007A304E"/>
    <w:rsid w:val="007A4880"/>
    <w:rsid w:val="007A754B"/>
    <w:rsid w:val="007A761E"/>
    <w:rsid w:val="007B2E2A"/>
    <w:rsid w:val="007B39A4"/>
    <w:rsid w:val="007B5464"/>
    <w:rsid w:val="007B6050"/>
    <w:rsid w:val="007B69E7"/>
    <w:rsid w:val="007C1FAC"/>
    <w:rsid w:val="007C77C1"/>
    <w:rsid w:val="007D160E"/>
    <w:rsid w:val="007D1883"/>
    <w:rsid w:val="007D64E7"/>
    <w:rsid w:val="007E0EA8"/>
    <w:rsid w:val="007E1DD8"/>
    <w:rsid w:val="007E203D"/>
    <w:rsid w:val="007E2555"/>
    <w:rsid w:val="007E3914"/>
    <w:rsid w:val="007E4578"/>
    <w:rsid w:val="007E46A1"/>
    <w:rsid w:val="007E4981"/>
    <w:rsid w:val="007E56F9"/>
    <w:rsid w:val="007F101F"/>
    <w:rsid w:val="007F320D"/>
    <w:rsid w:val="007F37A6"/>
    <w:rsid w:val="007F51ED"/>
    <w:rsid w:val="00800074"/>
    <w:rsid w:val="00801044"/>
    <w:rsid w:val="008010B7"/>
    <w:rsid w:val="008016BA"/>
    <w:rsid w:val="00803A36"/>
    <w:rsid w:val="00804DBB"/>
    <w:rsid w:val="008203CD"/>
    <w:rsid w:val="00822F6F"/>
    <w:rsid w:val="00824224"/>
    <w:rsid w:val="00826DE6"/>
    <w:rsid w:val="0082737C"/>
    <w:rsid w:val="0083411E"/>
    <w:rsid w:val="00835710"/>
    <w:rsid w:val="00836174"/>
    <w:rsid w:val="008372A7"/>
    <w:rsid w:val="008374C9"/>
    <w:rsid w:val="00837A19"/>
    <w:rsid w:val="00837DEE"/>
    <w:rsid w:val="00840546"/>
    <w:rsid w:val="008466A4"/>
    <w:rsid w:val="00850027"/>
    <w:rsid w:val="008503E8"/>
    <w:rsid w:val="008504EB"/>
    <w:rsid w:val="00857A6E"/>
    <w:rsid w:val="00857FAE"/>
    <w:rsid w:val="008629B5"/>
    <w:rsid w:val="0086313B"/>
    <w:rsid w:val="00864E0D"/>
    <w:rsid w:val="008662FC"/>
    <w:rsid w:val="00866F89"/>
    <w:rsid w:val="00870EF0"/>
    <w:rsid w:val="00875806"/>
    <w:rsid w:val="00877C86"/>
    <w:rsid w:val="008813BF"/>
    <w:rsid w:val="00883F23"/>
    <w:rsid w:val="00887B53"/>
    <w:rsid w:val="00887B9A"/>
    <w:rsid w:val="00890733"/>
    <w:rsid w:val="008957BE"/>
    <w:rsid w:val="008A30DD"/>
    <w:rsid w:val="008A4084"/>
    <w:rsid w:val="008A4B0F"/>
    <w:rsid w:val="008A55B3"/>
    <w:rsid w:val="008A6B3A"/>
    <w:rsid w:val="008B18F3"/>
    <w:rsid w:val="008B6BC2"/>
    <w:rsid w:val="008C069E"/>
    <w:rsid w:val="008C07C6"/>
    <w:rsid w:val="008C0C0D"/>
    <w:rsid w:val="008C244A"/>
    <w:rsid w:val="008C3A7B"/>
    <w:rsid w:val="008C76E9"/>
    <w:rsid w:val="008C7B5D"/>
    <w:rsid w:val="008D102E"/>
    <w:rsid w:val="008D4CFB"/>
    <w:rsid w:val="008D6843"/>
    <w:rsid w:val="008E1EBF"/>
    <w:rsid w:val="008E2037"/>
    <w:rsid w:val="008E2BD6"/>
    <w:rsid w:val="008E4012"/>
    <w:rsid w:val="008E4EB9"/>
    <w:rsid w:val="008F363A"/>
    <w:rsid w:val="00902F97"/>
    <w:rsid w:val="009031E3"/>
    <w:rsid w:val="0090425E"/>
    <w:rsid w:val="00920DA6"/>
    <w:rsid w:val="009256FC"/>
    <w:rsid w:val="00925F17"/>
    <w:rsid w:val="00926AB3"/>
    <w:rsid w:val="0093029F"/>
    <w:rsid w:val="00931CF3"/>
    <w:rsid w:val="00934284"/>
    <w:rsid w:val="00934CF4"/>
    <w:rsid w:val="00935461"/>
    <w:rsid w:val="00935A16"/>
    <w:rsid w:val="00935F76"/>
    <w:rsid w:val="0093648F"/>
    <w:rsid w:val="009374A7"/>
    <w:rsid w:val="0094077D"/>
    <w:rsid w:val="0094467E"/>
    <w:rsid w:val="0094707F"/>
    <w:rsid w:val="009471AD"/>
    <w:rsid w:val="00951EA9"/>
    <w:rsid w:val="00953C53"/>
    <w:rsid w:val="0095482B"/>
    <w:rsid w:val="00955944"/>
    <w:rsid w:val="00956300"/>
    <w:rsid w:val="00961871"/>
    <w:rsid w:val="00962FEA"/>
    <w:rsid w:val="009638EC"/>
    <w:rsid w:val="00964BC0"/>
    <w:rsid w:val="00965857"/>
    <w:rsid w:val="00972961"/>
    <w:rsid w:val="00973C34"/>
    <w:rsid w:val="00976ED0"/>
    <w:rsid w:val="009802EC"/>
    <w:rsid w:val="00982612"/>
    <w:rsid w:val="009855E2"/>
    <w:rsid w:val="00987E24"/>
    <w:rsid w:val="009918DD"/>
    <w:rsid w:val="00991E69"/>
    <w:rsid w:val="00992ADC"/>
    <w:rsid w:val="00993BF2"/>
    <w:rsid w:val="0099425E"/>
    <w:rsid w:val="0099473B"/>
    <w:rsid w:val="00995774"/>
    <w:rsid w:val="0099664C"/>
    <w:rsid w:val="009A3B2D"/>
    <w:rsid w:val="009A3DB6"/>
    <w:rsid w:val="009A4F08"/>
    <w:rsid w:val="009B0948"/>
    <w:rsid w:val="009B0C1D"/>
    <w:rsid w:val="009B2B41"/>
    <w:rsid w:val="009B4DA7"/>
    <w:rsid w:val="009C247C"/>
    <w:rsid w:val="009C25C7"/>
    <w:rsid w:val="009C3DE9"/>
    <w:rsid w:val="009C4FCF"/>
    <w:rsid w:val="009C5FCF"/>
    <w:rsid w:val="009D320A"/>
    <w:rsid w:val="009D6C3F"/>
    <w:rsid w:val="009E2D71"/>
    <w:rsid w:val="009E4174"/>
    <w:rsid w:val="009F0270"/>
    <w:rsid w:val="009F2F06"/>
    <w:rsid w:val="009F64EB"/>
    <w:rsid w:val="009F6562"/>
    <w:rsid w:val="00A025A6"/>
    <w:rsid w:val="00A0283D"/>
    <w:rsid w:val="00A02A66"/>
    <w:rsid w:val="00A056F4"/>
    <w:rsid w:val="00A14446"/>
    <w:rsid w:val="00A149C1"/>
    <w:rsid w:val="00A16A4F"/>
    <w:rsid w:val="00A211AD"/>
    <w:rsid w:val="00A226D1"/>
    <w:rsid w:val="00A23150"/>
    <w:rsid w:val="00A25BB3"/>
    <w:rsid w:val="00A301B4"/>
    <w:rsid w:val="00A3034E"/>
    <w:rsid w:val="00A31205"/>
    <w:rsid w:val="00A31E4F"/>
    <w:rsid w:val="00A323F3"/>
    <w:rsid w:val="00A35C1A"/>
    <w:rsid w:val="00A36281"/>
    <w:rsid w:val="00A43EAF"/>
    <w:rsid w:val="00A46949"/>
    <w:rsid w:val="00A54441"/>
    <w:rsid w:val="00A54A45"/>
    <w:rsid w:val="00A554AA"/>
    <w:rsid w:val="00A55C9B"/>
    <w:rsid w:val="00A617E7"/>
    <w:rsid w:val="00A62120"/>
    <w:rsid w:val="00A63CDE"/>
    <w:rsid w:val="00A641F4"/>
    <w:rsid w:val="00A6437C"/>
    <w:rsid w:val="00A654C1"/>
    <w:rsid w:val="00A67941"/>
    <w:rsid w:val="00A74F41"/>
    <w:rsid w:val="00A7560C"/>
    <w:rsid w:val="00A8039C"/>
    <w:rsid w:val="00A81699"/>
    <w:rsid w:val="00A82C94"/>
    <w:rsid w:val="00A94672"/>
    <w:rsid w:val="00A95531"/>
    <w:rsid w:val="00A968A9"/>
    <w:rsid w:val="00AA02D9"/>
    <w:rsid w:val="00AA3B59"/>
    <w:rsid w:val="00AA5641"/>
    <w:rsid w:val="00AA6A5C"/>
    <w:rsid w:val="00AA7664"/>
    <w:rsid w:val="00AA784E"/>
    <w:rsid w:val="00AB13C6"/>
    <w:rsid w:val="00AB2D9B"/>
    <w:rsid w:val="00AB526E"/>
    <w:rsid w:val="00AB6FCB"/>
    <w:rsid w:val="00AC043D"/>
    <w:rsid w:val="00AC0937"/>
    <w:rsid w:val="00AC2527"/>
    <w:rsid w:val="00AC2A31"/>
    <w:rsid w:val="00AC4BA4"/>
    <w:rsid w:val="00AC4D02"/>
    <w:rsid w:val="00AC65B4"/>
    <w:rsid w:val="00AD0E25"/>
    <w:rsid w:val="00AD246B"/>
    <w:rsid w:val="00AD44F8"/>
    <w:rsid w:val="00AD63E4"/>
    <w:rsid w:val="00AE1996"/>
    <w:rsid w:val="00AE3C53"/>
    <w:rsid w:val="00AE574A"/>
    <w:rsid w:val="00AE7E25"/>
    <w:rsid w:val="00AE7F9A"/>
    <w:rsid w:val="00AF0C9A"/>
    <w:rsid w:val="00AF1572"/>
    <w:rsid w:val="00AF2729"/>
    <w:rsid w:val="00AF5FDA"/>
    <w:rsid w:val="00AF7472"/>
    <w:rsid w:val="00B004DE"/>
    <w:rsid w:val="00B01225"/>
    <w:rsid w:val="00B07024"/>
    <w:rsid w:val="00B07F8E"/>
    <w:rsid w:val="00B1139F"/>
    <w:rsid w:val="00B15283"/>
    <w:rsid w:val="00B1721D"/>
    <w:rsid w:val="00B17E17"/>
    <w:rsid w:val="00B263A2"/>
    <w:rsid w:val="00B26ADF"/>
    <w:rsid w:val="00B30B46"/>
    <w:rsid w:val="00B3218F"/>
    <w:rsid w:val="00B374D2"/>
    <w:rsid w:val="00B37544"/>
    <w:rsid w:val="00B3763B"/>
    <w:rsid w:val="00B40F3F"/>
    <w:rsid w:val="00B422DD"/>
    <w:rsid w:val="00B50CDC"/>
    <w:rsid w:val="00B530D6"/>
    <w:rsid w:val="00B549B7"/>
    <w:rsid w:val="00B56547"/>
    <w:rsid w:val="00B56D0B"/>
    <w:rsid w:val="00B61491"/>
    <w:rsid w:val="00B6236A"/>
    <w:rsid w:val="00B63125"/>
    <w:rsid w:val="00B6390F"/>
    <w:rsid w:val="00B70472"/>
    <w:rsid w:val="00B717CE"/>
    <w:rsid w:val="00B71A01"/>
    <w:rsid w:val="00B73EFC"/>
    <w:rsid w:val="00B7621C"/>
    <w:rsid w:val="00B76E97"/>
    <w:rsid w:val="00B83C06"/>
    <w:rsid w:val="00B84C34"/>
    <w:rsid w:val="00B90454"/>
    <w:rsid w:val="00B9346E"/>
    <w:rsid w:val="00B96455"/>
    <w:rsid w:val="00BA2D5C"/>
    <w:rsid w:val="00BA314F"/>
    <w:rsid w:val="00BA49E2"/>
    <w:rsid w:val="00BA63C8"/>
    <w:rsid w:val="00BA663C"/>
    <w:rsid w:val="00BB27A2"/>
    <w:rsid w:val="00BB3408"/>
    <w:rsid w:val="00BB45F1"/>
    <w:rsid w:val="00BB4DCA"/>
    <w:rsid w:val="00BB7573"/>
    <w:rsid w:val="00BB76E2"/>
    <w:rsid w:val="00BB7EEF"/>
    <w:rsid w:val="00BC1587"/>
    <w:rsid w:val="00BC28D7"/>
    <w:rsid w:val="00BC49FD"/>
    <w:rsid w:val="00BC702A"/>
    <w:rsid w:val="00BD353A"/>
    <w:rsid w:val="00BD54C2"/>
    <w:rsid w:val="00BE1AC9"/>
    <w:rsid w:val="00BE241B"/>
    <w:rsid w:val="00BE40DD"/>
    <w:rsid w:val="00BE439F"/>
    <w:rsid w:val="00BE540D"/>
    <w:rsid w:val="00BE6904"/>
    <w:rsid w:val="00BF3B3C"/>
    <w:rsid w:val="00BF6BF0"/>
    <w:rsid w:val="00BF6C08"/>
    <w:rsid w:val="00BF7E88"/>
    <w:rsid w:val="00C0037D"/>
    <w:rsid w:val="00C0090D"/>
    <w:rsid w:val="00C009B7"/>
    <w:rsid w:val="00C0202D"/>
    <w:rsid w:val="00C04594"/>
    <w:rsid w:val="00C04D10"/>
    <w:rsid w:val="00C05A6B"/>
    <w:rsid w:val="00C07B96"/>
    <w:rsid w:val="00C11047"/>
    <w:rsid w:val="00C129C1"/>
    <w:rsid w:val="00C15F8E"/>
    <w:rsid w:val="00C16E4E"/>
    <w:rsid w:val="00C207F4"/>
    <w:rsid w:val="00C23146"/>
    <w:rsid w:val="00C231AC"/>
    <w:rsid w:val="00C240D3"/>
    <w:rsid w:val="00C2500C"/>
    <w:rsid w:val="00C300CC"/>
    <w:rsid w:val="00C30421"/>
    <w:rsid w:val="00C31D4E"/>
    <w:rsid w:val="00C400D3"/>
    <w:rsid w:val="00C40396"/>
    <w:rsid w:val="00C5327A"/>
    <w:rsid w:val="00C536D7"/>
    <w:rsid w:val="00C53B22"/>
    <w:rsid w:val="00C56F0B"/>
    <w:rsid w:val="00C60043"/>
    <w:rsid w:val="00C60529"/>
    <w:rsid w:val="00C61EB0"/>
    <w:rsid w:val="00C64A61"/>
    <w:rsid w:val="00C7152C"/>
    <w:rsid w:val="00C73949"/>
    <w:rsid w:val="00C74ED9"/>
    <w:rsid w:val="00C7640D"/>
    <w:rsid w:val="00C8336C"/>
    <w:rsid w:val="00C90DAE"/>
    <w:rsid w:val="00C9312F"/>
    <w:rsid w:val="00C946F1"/>
    <w:rsid w:val="00C94892"/>
    <w:rsid w:val="00C94A81"/>
    <w:rsid w:val="00C97DC7"/>
    <w:rsid w:val="00C97E8D"/>
    <w:rsid w:val="00CA3BFE"/>
    <w:rsid w:val="00CA52F9"/>
    <w:rsid w:val="00CA621A"/>
    <w:rsid w:val="00CB103A"/>
    <w:rsid w:val="00CB1A53"/>
    <w:rsid w:val="00CB3705"/>
    <w:rsid w:val="00CB5F8E"/>
    <w:rsid w:val="00CC7909"/>
    <w:rsid w:val="00CD52B9"/>
    <w:rsid w:val="00CE135A"/>
    <w:rsid w:val="00CE2702"/>
    <w:rsid w:val="00CE7E8F"/>
    <w:rsid w:val="00CE7F18"/>
    <w:rsid w:val="00CF11F6"/>
    <w:rsid w:val="00CF19EF"/>
    <w:rsid w:val="00CF1C13"/>
    <w:rsid w:val="00CF2D7F"/>
    <w:rsid w:val="00CF35F4"/>
    <w:rsid w:val="00CF367E"/>
    <w:rsid w:val="00CF3E71"/>
    <w:rsid w:val="00CF3EDE"/>
    <w:rsid w:val="00CF5DC9"/>
    <w:rsid w:val="00D02A7C"/>
    <w:rsid w:val="00D04702"/>
    <w:rsid w:val="00D04BA0"/>
    <w:rsid w:val="00D04FE1"/>
    <w:rsid w:val="00D05C68"/>
    <w:rsid w:val="00D069A4"/>
    <w:rsid w:val="00D07E15"/>
    <w:rsid w:val="00D10EA0"/>
    <w:rsid w:val="00D13FDF"/>
    <w:rsid w:val="00D14E2B"/>
    <w:rsid w:val="00D150E0"/>
    <w:rsid w:val="00D17A73"/>
    <w:rsid w:val="00D218F0"/>
    <w:rsid w:val="00D219D0"/>
    <w:rsid w:val="00D21A64"/>
    <w:rsid w:val="00D23AF2"/>
    <w:rsid w:val="00D25CDF"/>
    <w:rsid w:val="00D26DFE"/>
    <w:rsid w:val="00D30982"/>
    <w:rsid w:val="00D36250"/>
    <w:rsid w:val="00D37C02"/>
    <w:rsid w:val="00D41912"/>
    <w:rsid w:val="00D41EFE"/>
    <w:rsid w:val="00D4213B"/>
    <w:rsid w:val="00D45BDF"/>
    <w:rsid w:val="00D47570"/>
    <w:rsid w:val="00D50A2B"/>
    <w:rsid w:val="00D5126D"/>
    <w:rsid w:val="00D54D43"/>
    <w:rsid w:val="00D608E1"/>
    <w:rsid w:val="00D614B1"/>
    <w:rsid w:val="00D6205F"/>
    <w:rsid w:val="00D65551"/>
    <w:rsid w:val="00D656C0"/>
    <w:rsid w:val="00D65EA8"/>
    <w:rsid w:val="00D6783A"/>
    <w:rsid w:val="00D706B0"/>
    <w:rsid w:val="00D7076D"/>
    <w:rsid w:val="00D70D32"/>
    <w:rsid w:val="00D70FC2"/>
    <w:rsid w:val="00D72C35"/>
    <w:rsid w:val="00D7785D"/>
    <w:rsid w:val="00D81107"/>
    <w:rsid w:val="00D842C3"/>
    <w:rsid w:val="00D84D1E"/>
    <w:rsid w:val="00D84D48"/>
    <w:rsid w:val="00D84F92"/>
    <w:rsid w:val="00D86B41"/>
    <w:rsid w:val="00D86EC2"/>
    <w:rsid w:val="00DA0AD4"/>
    <w:rsid w:val="00DA2AD5"/>
    <w:rsid w:val="00DA4E63"/>
    <w:rsid w:val="00DA6256"/>
    <w:rsid w:val="00DB23ED"/>
    <w:rsid w:val="00DB28B8"/>
    <w:rsid w:val="00DB2BAD"/>
    <w:rsid w:val="00DB60D3"/>
    <w:rsid w:val="00DC008B"/>
    <w:rsid w:val="00DC05F8"/>
    <w:rsid w:val="00DC0B94"/>
    <w:rsid w:val="00DC1939"/>
    <w:rsid w:val="00DC1E8E"/>
    <w:rsid w:val="00DC31E5"/>
    <w:rsid w:val="00DC43D7"/>
    <w:rsid w:val="00DC4ED9"/>
    <w:rsid w:val="00DC5570"/>
    <w:rsid w:val="00DC560B"/>
    <w:rsid w:val="00DC7831"/>
    <w:rsid w:val="00DD20D4"/>
    <w:rsid w:val="00DD22EF"/>
    <w:rsid w:val="00DD2B5F"/>
    <w:rsid w:val="00DD653B"/>
    <w:rsid w:val="00DD657A"/>
    <w:rsid w:val="00DD6C3D"/>
    <w:rsid w:val="00DE0B20"/>
    <w:rsid w:val="00DE1E73"/>
    <w:rsid w:val="00DE46C2"/>
    <w:rsid w:val="00DE58A9"/>
    <w:rsid w:val="00DE7883"/>
    <w:rsid w:val="00DE7981"/>
    <w:rsid w:val="00DE7E66"/>
    <w:rsid w:val="00DF14EC"/>
    <w:rsid w:val="00DF5964"/>
    <w:rsid w:val="00DF6782"/>
    <w:rsid w:val="00DF79D7"/>
    <w:rsid w:val="00E00661"/>
    <w:rsid w:val="00E013E7"/>
    <w:rsid w:val="00E02A63"/>
    <w:rsid w:val="00E0429A"/>
    <w:rsid w:val="00E05C8D"/>
    <w:rsid w:val="00E10AC8"/>
    <w:rsid w:val="00E11792"/>
    <w:rsid w:val="00E1283A"/>
    <w:rsid w:val="00E144BB"/>
    <w:rsid w:val="00E152EE"/>
    <w:rsid w:val="00E161C2"/>
    <w:rsid w:val="00E21D4A"/>
    <w:rsid w:val="00E30568"/>
    <w:rsid w:val="00E30D65"/>
    <w:rsid w:val="00E323ED"/>
    <w:rsid w:val="00E33D5C"/>
    <w:rsid w:val="00E33F6D"/>
    <w:rsid w:val="00E35878"/>
    <w:rsid w:val="00E35939"/>
    <w:rsid w:val="00E4050B"/>
    <w:rsid w:val="00E408E1"/>
    <w:rsid w:val="00E41051"/>
    <w:rsid w:val="00E41241"/>
    <w:rsid w:val="00E419FA"/>
    <w:rsid w:val="00E4362A"/>
    <w:rsid w:val="00E45C04"/>
    <w:rsid w:val="00E45D14"/>
    <w:rsid w:val="00E465DD"/>
    <w:rsid w:val="00E516FB"/>
    <w:rsid w:val="00E51EF3"/>
    <w:rsid w:val="00E52437"/>
    <w:rsid w:val="00E54770"/>
    <w:rsid w:val="00E547D3"/>
    <w:rsid w:val="00E57CB2"/>
    <w:rsid w:val="00E603B0"/>
    <w:rsid w:val="00E61978"/>
    <w:rsid w:val="00E63494"/>
    <w:rsid w:val="00E641A1"/>
    <w:rsid w:val="00E66222"/>
    <w:rsid w:val="00E66A50"/>
    <w:rsid w:val="00E6770C"/>
    <w:rsid w:val="00E72014"/>
    <w:rsid w:val="00E753BC"/>
    <w:rsid w:val="00E76BAE"/>
    <w:rsid w:val="00E83249"/>
    <w:rsid w:val="00E83EAC"/>
    <w:rsid w:val="00E84898"/>
    <w:rsid w:val="00E87AC7"/>
    <w:rsid w:val="00E92BFD"/>
    <w:rsid w:val="00E93829"/>
    <w:rsid w:val="00E96214"/>
    <w:rsid w:val="00EA366A"/>
    <w:rsid w:val="00EA4ABB"/>
    <w:rsid w:val="00EA779C"/>
    <w:rsid w:val="00EB7B0E"/>
    <w:rsid w:val="00EC4008"/>
    <w:rsid w:val="00EC434B"/>
    <w:rsid w:val="00EC4F37"/>
    <w:rsid w:val="00EC7AE5"/>
    <w:rsid w:val="00ED02EE"/>
    <w:rsid w:val="00ED3127"/>
    <w:rsid w:val="00ED5665"/>
    <w:rsid w:val="00ED5814"/>
    <w:rsid w:val="00EE0D1F"/>
    <w:rsid w:val="00EE25E2"/>
    <w:rsid w:val="00EE506F"/>
    <w:rsid w:val="00EE56C3"/>
    <w:rsid w:val="00EF3AA2"/>
    <w:rsid w:val="00EF6F9C"/>
    <w:rsid w:val="00F009AE"/>
    <w:rsid w:val="00F06BB2"/>
    <w:rsid w:val="00F1074D"/>
    <w:rsid w:val="00F16279"/>
    <w:rsid w:val="00F172CF"/>
    <w:rsid w:val="00F1786F"/>
    <w:rsid w:val="00F22949"/>
    <w:rsid w:val="00F265AD"/>
    <w:rsid w:val="00F31173"/>
    <w:rsid w:val="00F3240B"/>
    <w:rsid w:val="00F368B3"/>
    <w:rsid w:val="00F36B38"/>
    <w:rsid w:val="00F36DAB"/>
    <w:rsid w:val="00F36F9F"/>
    <w:rsid w:val="00F377F5"/>
    <w:rsid w:val="00F4196C"/>
    <w:rsid w:val="00F427E4"/>
    <w:rsid w:val="00F43595"/>
    <w:rsid w:val="00F457A2"/>
    <w:rsid w:val="00F46C63"/>
    <w:rsid w:val="00F47E58"/>
    <w:rsid w:val="00F5093D"/>
    <w:rsid w:val="00F5159C"/>
    <w:rsid w:val="00F5309C"/>
    <w:rsid w:val="00F53A62"/>
    <w:rsid w:val="00F5421F"/>
    <w:rsid w:val="00F67AEF"/>
    <w:rsid w:val="00F70594"/>
    <w:rsid w:val="00F70D47"/>
    <w:rsid w:val="00F76085"/>
    <w:rsid w:val="00F7619C"/>
    <w:rsid w:val="00F8102D"/>
    <w:rsid w:val="00F813A2"/>
    <w:rsid w:val="00F82E28"/>
    <w:rsid w:val="00F83861"/>
    <w:rsid w:val="00F9094F"/>
    <w:rsid w:val="00F915F9"/>
    <w:rsid w:val="00F919A1"/>
    <w:rsid w:val="00F927E1"/>
    <w:rsid w:val="00F9460E"/>
    <w:rsid w:val="00F95897"/>
    <w:rsid w:val="00F96682"/>
    <w:rsid w:val="00F96CEC"/>
    <w:rsid w:val="00F97A69"/>
    <w:rsid w:val="00FA1038"/>
    <w:rsid w:val="00FA6B17"/>
    <w:rsid w:val="00FA7F3D"/>
    <w:rsid w:val="00FB2295"/>
    <w:rsid w:val="00FB2BA4"/>
    <w:rsid w:val="00FB4361"/>
    <w:rsid w:val="00FB5DBC"/>
    <w:rsid w:val="00FB5F68"/>
    <w:rsid w:val="00FB61CD"/>
    <w:rsid w:val="00FB726F"/>
    <w:rsid w:val="00FC02B4"/>
    <w:rsid w:val="00FC0A43"/>
    <w:rsid w:val="00FC1249"/>
    <w:rsid w:val="00FC5914"/>
    <w:rsid w:val="00FC63C2"/>
    <w:rsid w:val="00FC6E82"/>
    <w:rsid w:val="00FC7897"/>
    <w:rsid w:val="00FC7975"/>
    <w:rsid w:val="00FD0C2B"/>
    <w:rsid w:val="00FD20C1"/>
    <w:rsid w:val="00FE398A"/>
    <w:rsid w:val="00FE5DB8"/>
    <w:rsid w:val="00FE6279"/>
    <w:rsid w:val="00FE634C"/>
    <w:rsid w:val="00FE76C6"/>
    <w:rsid w:val="00FF2143"/>
    <w:rsid w:val="00FF43F8"/>
    <w:rsid w:val="00FF5789"/>
    <w:rsid w:val="00FF62D2"/>
    <w:rsid w:val="00FF7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365C01-F1EB-4F87-86AC-11E2620F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60A1"/>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D60A1"/>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D60A1"/>
    <w:pPr>
      <w:keepNext/>
      <w:keepLines/>
      <w:spacing w:before="200" w:after="0"/>
      <w:outlineLvl w:val="2"/>
    </w:pPr>
    <w:rPr>
      <w:rFonts w:asciiTheme="majorHAnsi" w:eastAsiaTheme="majorEastAsia" w:hAnsiTheme="majorHAnsi"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0A1"/>
    <w:rPr>
      <w:rFonts w:eastAsiaTheme="majorEastAsia" w:cstheme="majorBidi"/>
      <w:b/>
      <w:bCs/>
      <w:sz w:val="28"/>
      <w:szCs w:val="28"/>
    </w:rPr>
  </w:style>
  <w:style w:type="character" w:customStyle="1" w:styleId="Heading2Char">
    <w:name w:val="Heading 2 Char"/>
    <w:basedOn w:val="DefaultParagraphFont"/>
    <w:link w:val="Heading2"/>
    <w:uiPriority w:val="9"/>
    <w:rsid w:val="001D60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D60A1"/>
    <w:rPr>
      <w:rFonts w:asciiTheme="majorHAnsi" w:eastAsiaTheme="majorEastAsia" w:hAnsiTheme="majorHAnsi" w:cstheme="majorBidi"/>
      <w:b/>
      <w:bCs/>
      <w:sz w:val="26"/>
    </w:rPr>
  </w:style>
  <w:style w:type="paragraph" w:styleId="Header">
    <w:name w:val="header"/>
    <w:basedOn w:val="Normal"/>
    <w:link w:val="HeaderChar"/>
    <w:uiPriority w:val="99"/>
    <w:unhideWhenUsed/>
    <w:rsid w:val="0024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926"/>
  </w:style>
  <w:style w:type="paragraph" w:styleId="Footer">
    <w:name w:val="footer"/>
    <w:basedOn w:val="Normal"/>
    <w:link w:val="FooterChar"/>
    <w:uiPriority w:val="99"/>
    <w:unhideWhenUsed/>
    <w:rsid w:val="0024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926"/>
  </w:style>
  <w:style w:type="paragraph" w:styleId="ListParagraph">
    <w:name w:val="List Paragraph"/>
    <w:basedOn w:val="Normal"/>
    <w:uiPriority w:val="34"/>
    <w:qFormat/>
    <w:rsid w:val="006F46EB"/>
    <w:pPr>
      <w:ind w:left="720"/>
      <w:contextualSpacing/>
    </w:pPr>
    <w:rPr>
      <w:rFonts w:ascii="Times New Roman" w:eastAsia="SimSun" w:hAnsi="Times New Roman" w:cs="Times New Roman"/>
      <w:sz w:val="28"/>
    </w:rPr>
  </w:style>
  <w:style w:type="character" w:styleId="Hyperlink">
    <w:name w:val="Hyperlink"/>
    <w:basedOn w:val="DefaultParagraphFont"/>
    <w:uiPriority w:val="99"/>
    <w:unhideWhenUsed/>
    <w:rsid w:val="00351000"/>
    <w:rPr>
      <w:color w:val="0000FF" w:themeColor="hyperlink"/>
      <w:u w:val="single"/>
    </w:rPr>
  </w:style>
  <w:style w:type="character" w:styleId="FollowedHyperlink">
    <w:name w:val="FollowedHyperlink"/>
    <w:basedOn w:val="DefaultParagraphFont"/>
    <w:uiPriority w:val="99"/>
    <w:semiHidden/>
    <w:unhideWhenUsed/>
    <w:rsid w:val="00351000"/>
    <w:rPr>
      <w:color w:val="800080" w:themeColor="followedHyperlink"/>
      <w:u w:val="single"/>
    </w:rPr>
  </w:style>
  <w:style w:type="paragraph" w:styleId="TOC1">
    <w:name w:val="toc 1"/>
    <w:basedOn w:val="Normal"/>
    <w:next w:val="Normal"/>
    <w:autoRedefine/>
    <w:uiPriority w:val="39"/>
    <w:unhideWhenUsed/>
    <w:rsid w:val="00351000"/>
    <w:pPr>
      <w:spacing w:after="100"/>
    </w:pPr>
  </w:style>
  <w:style w:type="paragraph" w:styleId="TOC2">
    <w:name w:val="toc 2"/>
    <w:basedOn w:val="Normal"/>
    <w:next w:val="Normal"/>
    <w:autoRedefine/>
    <w:uiPriority w:val="39"/>
    <w:unhideWhenUsed/>
    <w:rsid w:val="00351000"/>
    <w:pPr>
      <w:spacing w:after="100"/>
      <w:ind w:left="220"/>
    </w:pPr>
  </w:style>
  <w:style w:type="paragraph" w:styleId="TOC3">
    <w:name w:val="toc 3"/>
    <w:basedOn w:val="Normal"/>
    <w:next w:val="Normal"/>
    <w:autoRedefine/>
    <w:uiPriority w:val="39"/>
    <w:unhideWhenUsed/>
    <w:rsid w:val="003F17FA"/>
    <w:pPr>
      <w:tabs>
        <w:tab w:val="right" w:leader="dot" w:pos="8947"/>
      </w:tabs>
      <w:spacing w:after="100"/>
      <w:ind w:left="440"/>
      <w:jc w:val="center"/>
    </w:pPr>
  </w:style>
  <w:style w:type="paragraph" w:styleId="FootnoteText">
    <w:name w:val="footnote text"/>
    <w:basedOn w:val="Normal"/>
    <w:link w:val="FootnoteTextChar"/>
    <w:uiPriority w:val="99"/>
    <w:semiHidden/>
    <w:unhideWhenUsed/>
    <w:rsid w:val="00351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000"/>
    <w:rPr>
      <w:sz w:val="20"/>
      <w:szCs w:val="20"/>
    </w:rPr>
  </w:style>
  <w:style w:type="paragraph" w:styleId="BodyTextIndent2">
    <w:name w:val="Body Text Indent 2"/>
    <w:basedOn w:val="Normal"/>
    <w:link w:val="BodyTextIndent2Char"/>
    <w:semiHidden/>
    <w:unhideWhenUsed/>
    <w:rsid w:val="00351000"/>
    <w:pPr>
      <w:spacing w:after="0" w:line="360" w:lineRule="auto"/>
      <w:ind w:firstLine="720"/>
      <w:jc w:val="both"/>
    </w:pPr>
    <w:rPr>
      <w:rFonts w:ascii="SimSun" w:eastAsia="SimSun" w:hAnsi="SimSun" w:cs="Times New Roman"/>
      <w:sz w:val="26"/>
      <w:szCs w:val="27"/>
    </w:rPr>
  </w:style>
  <w:style w:type="character" w:customStyle="1" w:styleId="BodyTextIndent2Char">
    <w:name w:val="Body Text Indent 2 Char"/>
    <w:basedOn w:val="DefaultParagraphFont"/>
    <w:link w:val="BodyTextIndent2"/>
    <w:semiHidden/>
    <w:rsid w:val="00351000"/>
    <w:rPr>
      <w:rFonts w:ascii="SimSun" w:eastAsia="SimSun" w:hAnsi="SimSun" w:cs="Times New Roman"/>
      <w:sz w:val="26"/>
      <w:szCs w:val="27"/>
    </w:rPr>
  </w:style>
  <w:style w:type="paragraph" w:styleId="BalloonText">
    <w:name w:val="Balloon Text"/>
    <w:basedOn w:val="Normal"/>
    <w:link w:val="BalloonTextChar"/>
    <w:uiPriority w:val="99"/>
    <w:semiHidden/>
    <w:unhideWhenUsed/>
    <w:rsid w:val="00351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000"/>
    <w:rPr>
      <w:rFonts w:ascii="Tahoma" w:hAnsi="Tahoma" w:cs="Tahoma"/>
      <w:sz w:val="16"/>
      <w:szCs w:val="16"/>
    </w:rPr>
  </w:style>
  <w:style w:type="paragraph" w:styleId="TOCHeading">
    <w:name w:val="TOC Heading"/>
    <w:basedOn w:val="Heading1"/>
    <w:next w:val="Normal"/>
    <w:uiPriority w:val="39"/>
    <w:unhideWhenUsed/>
    <w:qFormat/>
    <w:rsid w:val="00351000"/>
    <w:pPr>
      <w:outlineLvl w:val="9"/>
    </w:pPr>
    <w:rPr>
      <w:lang w:eastAsia="ja-JP"/>
    </w:rPr>
  </w:style>
  <w:style w:type="character" w:styleId="FootnoteReference">
    <w:name w:val="footnote reference"/>
    <w:basedOn w:val="DefaultParagraphFont"/>
    <w:semiHidden/>
    <w:unhideWhenUsed/>
    <w:rsid w:val="00351000"/>
    <w:rPr>
      <w:vertAlign w:val="superscript"/>
    </w:rPr>
  </w:style>
  <w:style w:type="character" w:customStyle="1" w:styleId="CommentTextChar">
    <w:name w:val="Comment Text Char"/>
    <w:basedOn w:val="DefaultParagraphFont"/>
    <w:link w:val="CommentText"/>
    <w:uiPriority w:val="99"/>
    <w:semiHidden/>
    <w:rsid w:val="00EE25E2"/>
    <w:rPr>
      <w:rFonts w:ascii="Calibri" w:eastAsia="SimSun" w:hAnsi="Calibri" w:cs="Times New Roman"/>
      <w:sz w:val="20"/>
      <w:szCs w:val="20"/>
    </w:rPr>
  </w:style>
  <w:style w:type="paragraph" w:styleId="CommentText">
    <w:name w:val="annotation text"/>
    <w:basedOn w:val="Normal"/>
    <w:link w:val="CommentTextChar"/>
    <w:uiPriority w:val="99"/>
    <w:semiHidden/>
    <w:unhideWhenUsed/>
    <w:rsid w:val="00EE25E2"/>
    <w:pPr>
      <w:spacing w:line="240" w:lineRule="auto"/>
    </w:pPr>
    <w:rPr>
      <w:rFonts w:ascii="Calibri" w:eastAsia="SimSun" w:hAnsi="Calibri" w:cs="Times New Roman"/>
      <w:sz w:val="20"/>
      <w:szCs w:val="20"/>
    </w:rPr>
  </w:style>
  <w:style w:type="character" w:customStyle="1" w:styleId="DateChar">
    <w:name w:val="Date Char"/>
    <w:basedOn w:val="DefaultParagraphFont"/>
    <w:link w:val="Date"/>
    <w:uiPriority w:val="99"/>
    <w:semiHidden/>
    <w:rsid w:val="00EE25E2"/>
    <w:rPr>
      <w:rFonts w:ascii="Calibri" w:eastAsia="SimSun" w:hAnsi="Calibri" w:cs="Times New Roman"/>
    </w:rPr>
  </w:style>
  <w:style w:type="paragraph" w:styleId="Date">
    <w:name w:val="Date"/>
    <w:basedOn w:val="Normal"/>
    <w:next w:val="Normal"/>
    <w:link w:val="DateChar"/>
    <w:uiPriority w:val="99"/>
    <w:semiHidden/>
    <w:unhideWhenUsed/>
    <w:rsid w:val="00EE25E2"/>
    <w:rPr>
      <w:rFonts w:ascii="Calibri" w:eastAsia="SimSun" w:hAnsi="Calibri" w:cs="Times New Roman"/>
    </w:rPr>
  </w:style>
  <w:style w:type="character" w:customStyle="1" w:styleId="CommentSubjectChar">
    <w:name w:val="Comment Subject Char"/>
    <w:basedOn w:val="CommentTextChar"/>
    <w:link w:val="CommentSubject"/>
    <w:uiPriority w:val="99"/>
    <w:semiHidden/>
    <w:rsid w:val="00EE25E2"/>
    <w:rPr>
      <w:rFonts w:ascii="Calibri" w:eastAsia="SimSu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EE25E2"/>
    <w:pPr>
      <w:spacing w:line="276" w:lineRule="auto"/>
    </w:pPr>
    <w:rPr>
      <w:b/>
      <w:bCs/>
      <w:sz w:val="22"/>
      <w:szCs w:val="22"/>
    </w:rPr>
  </w:style>
  <w:style w:type="character" w:customStyle="1" w:styleId="apple-converted-space">
    <w:name w:val="apple-converted-space"/>
    <w:basedOn w:val="DefaultParagraphFont"/>
    <w:rsid w:val="00EE25E2"/>
  </w:style>
  <w:style w:type="character" w:customStyle="1" w:styleId="Bodytext16">
    <w:name w:val="Body text (16)_"/>
    <w:link w:val="Bodytext160"/>
    <w:locked/>
    <w:rsid w:val="001F0F52"/>
    <w:rPr>
      <w:rFonts w:ascii="MingLiU" w:eastAsia="MingLiU" w:hAnsi="MingLiU" w:cs="MingLiU"/>
      <w:b/>
      <w:bCs/>
      <w:spacing w:val="10"/>
      <w:shd w:val="clear" w:color="auto" w:fill="FFFFFF"/>
    </w:rPr>
  </w:style>
  <w:style w:type="paragraph" w:customStyle="1" w:styleId="Bodytext160">
    <w:name w:val="Body text (16)"/>
    <w:basedOn w:val="Normal"/>
    <w:link w:val="Bodytext16"/>
    <w:rsid w:val="001F0F52"/>
    <w:pPr>
      <w:widowControl w:val="0"/>
      <w:shd w:val="clear" w:color="auto" w:fill="FFFFFF"/>
      <w:spacing w:after="180" w:line="0" w:lineRule="atLeast"/>
      <w:jc w:val="distribute"/>
    </w:pPr>
    <w:rPr>
      <w:rFonts w:ascii="MingLiU" w:eastAsia="MingLiU" w:hAnsi="MingLiU" w:cs="MingLiU"/>
      <w:b/>
      <w:bCs/>
      <w:spacing w:val="10"/>
    </w:rPr>
  </w:style>
  <w:style w:type="character" w:customStyle="1" w:styleId="Heading6">
    <w:name w:val="Heading #6_"/>
    <w:link w:val="Heading60"/>
    <w:locked/>
    <w:rsid w:val="001F0F52"/>
    <w:rPr>
      <w:rFonts w:ascii="MingLiU" w:eastAsia="MingLiU" w:hAnsi="MingLiU" w:cs="MingLiU"/>
      <w:spacing w:val="20"/>
      <w:sz w:val="26"/>
      <w:szCs w:val="26"/>
      <w:shd w:val="clear" w:color="auto" w:fill="FFFFFF"/>
    </w:rPr>
  </w:style>
  <w:style w:type="paragraph" w:customStyle="1" w:styleId="Heading60">
    <w:name w:val="Heading #6"/>
    <w:basedOn w:val="Normal"/>
    <w:link w:val="Heading6"/>
    <w:rsid w:val="001F0F52"/>
    <w:pPr>
      <w:widowControl w:val="0"/>
      <w:shd w:val="clear" w:color="auto" w:fill="FFFFFF"/>
      <w:spacing w:after="0" w:line="528" w:lineRule="exact"/>
      <w:outlineLvl w:val="5"/>
    </w:pPr>
    <w:rPr>
      <w:rFonts w:ascii="MingLiU" w:eastAsia="MingLiU" w:hAnsi="MingLiU" w:cs="MingLiU"/>
      <w:spacing w:val="20"/>
      <w:sz w:val="26"/>
      <w:szCs w:val="26"/>
    </w:rPr>
  </w:style>
  <w:style w:type="character" w:customStyle="1" w:styleId="Bodytext18">
    <w:name w:val="Body text (18)_"/>
    <w:link w:val="Bodytext180"/>
    <w:locked/>
    <w:rsid w:val="001F0F52"/>
    <w:rPr>
      <w:rFonts w:ascii="Times New Roman" w:eastAsia="Times New Roman" w:hAnsi="Times New Roman" w:cs="Times New Roman"/>
      <w:sz w:val="16"/>
      <w:szCs w:val="16"/>
      <w:shd w:val="clear" w:color="auto" w:fill="FFFFFF"/>
    </w:rPr>
  </w:style>
  <w:style w:type="paragraph" w:customStyle="1" w:styleId="Bodytext180">
    <w:name w:val="Body text (18)"/>
    <w:basedOn w:val="Normal"/>
    <w:link w:val="Bodytext18"/>
    <w:rsid w:val="001F0F52"/>
    <w:pPr>
      <w:widowControl w:val="0"/>
      <w:shd w:val="clear" w:color="auto" w:fill="FFFFFF"/>
      <w:spacing w:after="0" w:line="0" w:lineRule="atLeast"/>
      <w:jc w:val="center"/>
    </w:pPr>
    <w:rPr>
      <w:rFonts w:ascii="Times New Roman" w:eastAsia="Times New Roman" w:hAnsi="Times New Roman" w:cs="Times New Roman"/>
      <w:sz w:val="16"/>
      <w:szCs w:val="16"/>
    </w:rPr>
  </w:style>
  <w:style w:type="character" w:customStyle="1" w:styleId="Tablecaption">
    <w:name w:val="Table caption_"/>
    <w:link w:val="Tablecaption0"/>
    <w:locked/>
    <w:rsid w:val="001F0F52"/>
    <w:rPr>
      <w:rFonts w:ascii="MingLiU" w:eastAsia="MingLiU" w:hAnsi="MingLiU" w:cs="MingLiU"/>
      <w:shd w:val="clear" w:color="auto" w:fill="FFFFFF"/>
    </w:rPr>
  </w:style>
  <w:style w:type="paragraph" w:customStyle="1" w:styleId="Tablecaption0">
    <w:name w:val="Table caption"/>
    <w:basedOn w:val="Normal"/>
    <w:link w:val="Tablecaption"/>
    <w:rsid w:val="001F0F52"/>
    <w:pPr>
      <w:widowControl w:val="0"/>
      <w:shd w:val="clear" w:color="auto" w:fill="FFFFFF"/>
      <w:spacing w:after="0" w:line="0" w:lineRule="atLeast"/>
    </w:pPr>
    <w:rPr>
      <w:rFonts w:ascii="MingLiU" w:eastAsia="MingLiU" w:hAnsi="MingLiU" w:cs="MingLiU"/>
    </w:rPr>
  </w:style>
  <w:style w:type="character" w:customStyle="1" w:styleId="Heading62">
    <w:name w:val="Heading #6 (2)_"/>
    <w:link w:val="Heading620"/>
    <w:locked/>
    <w:rsid w:val="001F0F52"/>
    <w:rPr>
      <w:rFonts w:ascii="MingLiU" w:eastAsia="MingLiU" w:hAnsi="MingLiU" w:cs="MingLiU"/>
      <w:spacing w:val="20"/>
      <w:shd w:val="clear" w:color="auto" w:fill="FFFFFF"/>
    </w:rPr>
  </w:style>
  <w:style w:type="paragraph" w:customStyle="1" w:styleId="Heading620">
    <w:name w:val="Heading #6 (2)"/>
    <w:basedOn w:val="Normal"/>
    <w:link w:val="Heading62"/>
    <w:rsid w:val="001F0F52"/>
    <w:pPr>
      <w:widowControl w:val="0"/>
      <w:shd w:val="clear" w:color="auto" w:fill="FFFFFF"/>
      <w:spacing w:before="420" w:after="240" w:line="0" w:lineRule="atLeast"/>
      <w:jc w:val="distribute"/>
      <w:outlineLvl w:val="5"/>
    </w:pPr>
    <w:rPr>
      <w:rFonts w:ascii="MingLiU" w:eastAsia="MingLiU" w:hAnsi="MingLiU" w:cs="MingLiU"/>
      <w:spacing w:val="20"/>
    </w:rPr>
  </w:style>
  <w:style w:type="character" w:customStyle="1" w:styleId="Bodytext19">
    <w:name w:val="Body text (19)_"/>
    <w:link w:val="Bodytext190"/>
    <w:locked/>
    <w:rsid w:val="001F0F52"/>
    <w:rPr>
      <w:rFonts w:ascii="MingLiU" w:eastAsia="MingLiU" w:hAnsi="MingLiU" w:cs="MingLiU"/>
      <w:spacing w:val="20"/>
      <w:shd w:val="clear" w:color="auto" w:fill="FFFFFF"/>
    </w:rPr>
  </w:style>
  <w:style w:type="paragraph" w:customStyle="1" w:styleId="Bodytext190">
    <w:name w:val="Body text (19)"/>
    <w:basedOn w:val="Normal"/>
    <w:link w:val="Bodytext19"/>
    <w:rsid w:val="001F0F52"/>
    <w:pPr>
      <w:widowControl w:val="0"/>
      <w:shd w:val="clear" w:color="auto" w:fill="FFFFFF"/>
      <w:spacing w:before="420" w:after="0" w:line="470" w:lineRule="exact"/>
      <w:jc w:val="center"/>
    </w:pPr>
    <w:rPr>
      <w:rFonts w:ascii="MingLiU" w:eastAsia="MingLiU" w:hAnsi="MingLiU" w:cs="MingLiU"/>
      <w:spacing w:val="20"/>
    </w:rPr>
  </w:style>
  <w:style w:type="character" w:customStyle="1" w:styleId="Bodytext2">
    <w:name w:val="Body text (2)"/>
    <w:rsid w:val="001F0F52"/>
    <w:rPr>
      <w:rFonts w:ascii="MingLiU" w:eastAsia="MingLiU" w:hAnsi="MingLiU" w:cs="MingLiU" w:hint="eastAsia"/>
      <w:b w:val="0"/>
      <w:bCs w:val="0"/>
      <w:i w:val="0"/>
      <w:iCs w:val="0"/>
      <w:smallCaps w:val="0"/>
      <w:strike w:val="0"/>
      <w:dstrike w:val="0"/>
      <w:color w:val="000000"/>
      <w:spacing w:val="0"/>
      <w:w w:val="100"/>
      <w:position w:val="0"/>
      <w:sz w:val="20"/>
      <w:szCs w:val="20"/>
      <w:u w:val="none"/>
      <w:effect w:val="none"/>
      <w:lang w:val="zh-TW" w:eastAsia="zh-TW" w:bidi="zh-TW"/>
    </w:rPr>
  </w:style>
  <w:style w:type="character" w:customStyle="1" w:styleId="Bodytext16NotBold">
    <w:name w:val="Body text (16) + Not Bold"/>
    <w:aliases w:val="Spacing 0 pt,Body text (2) + Bold,Body text (20) + MingLiU,9.5 pt"/>
    <w:rsid w:val="001F0F52"/>
    <w:rPr>
      <w:rFonts w:ascii="MingLiU" w:eastAsia="MingLiU" w:hAnsi="MingLiU" w:cs="MingLiU" w:hint="eastAsia"/>
      <w:b/>
      <w:bCs/>
      <w:i w:val="0"/>
      <w:iCs w:val="0"/>
      <w:smallCaps w:val="0"/>
      <w:strike w:val="0"/>
      <w:dstrike w:val="0"/>
      <w:color w:val="000000"/>
      <w:spacing w:val="0"/>
      <w:w w:val="100"/>
      <w:position w:val="0"/>
      <w:sz w:val="20"/>
      <w:szCs w:val="20"/>
      <w:u w:val="none"/>
      <w:effect w:val="none"/>
      <w:lang w:val="en-US" w:eastAsia="en-US" w:bidi="en-US"/>
    </w:rPr>
  </w:style>
  <w:style w:type="character" w:customStyle="1" w:styleId="Bodytext245pt">
    <w:name w:val="Body text (2) + 4.5 pt"/>
    <w:aliases w:val="Spacing 6 pt"/>
    <w:rsid w:val="001F0F52"/>
    <w:rPr>
      <w:rFonts w:ascii="MingLiU" w:eastAsia="MingLiU" w:hAnsi="MingLiU" w:cs="MingLiU" w:hint="eastAsia"/>
      <w:b w:val="0"/>
      <w:bCs w:val="0"/>
      <w:i w:val="0"/>
      <w:iCs w:val="0"/>
      <w:smallCaps w:val="0"/>
      <w:strike w:val="0"/>
      <w:dstrike w:val="0"/>
      <w:color w:val="000000"/>
      <w:spacing w:val="130"/>
      <w:w w:val="100"/>
      <w:position w:val="0"/>
      <w:sz w:val="9"/>
      <w:szCs w:val="9"/>
      <w:u w:val="none"/>
      <w:effect w:val="none"/>
      <w:lang w:val="zh-TW" w:eastAsia="zh-TW" w:bidi="zh-TW"/>
    </w:rPr>
  </w:style>
  <w:style w:type="character" w:customStyle="1" w:styleId="Bodytext24pt">
    <w:name w:val="Body text (2) + 4 pt"/>
    <w:aliases w:val="Spacing 2 pt,Spacing 5 pt"/>
    <w:rsid w:val="001F0F52"/>
    <w:rPr>
      <w:rFonts w:ascii="MingLiU" w:eastAsia="MingLiU" w:hAnsi="MingLiU" w:cs="MingLiU" w:hint="eastAsia"/>
      <w:b w:val="0"/>
      <w:bCs w:val="0"/>
      <w:i w:val="0"/>
      <w:iCs w:val="0"/>
      <w:smallCaps w:val="0"/>
      <w:strike w:val="0"/>
      <w:dstrike w:val="0"/>
      <w:color w:val="000000"/>
      <w:spacing w:val="40"/>
      <w:w w:val="100"/>
      <w:position w:val="0"/>
      <w:sz w:val="8"/>
      <w:szCs w:val="8"/>
      <w:u w:val="none"/>
      <w:effect w:val="none"/>
      <w:lang w:val="zh-TW" w:eastAsia="zh-TW" w:bidi="zh-TW"/>
    </w:rPr>
  </w:style>
  <w:style w:type="character" w:customStyle="1" w:styleId="Bodytext19Spacing0pt">
    <w:name w:val="Body text (19) + Spacing 0 pt"/>
    <w:rsid w:val="001F0F52"/>
    <w:rPr>
      <w:rFonts w:ascii="MingLiU" w:eastAsia="MingLiU" w:hAnsi="MingLiU" w:cs="MingLiU" w:hint="eastAsia"/>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8pt">
    <w:name w:val="Body text (2) + 8 pt"/>
    <w:rsid w:val="001F0F52"/>
    <w:rPr>
      <w:rFonts w:ascii="MingLiU" w:eastAsia="MingLiU" w:hAnsi="MingLiU" w:cs="MingLiU" w:hint="eastAsia"/>
      <w:b w:val="0"/>
      <w:bCs w:val="0"/>
      <w:i w:val="0"/>
      <w:iCs w:val="0"/>
      <w:smallCaps w:val="0"/>
      <w:strike w:val="0"/>
      <w:dstrike w:val="0"/>
      <w:color w:val="000000"/>
      <w:spacing w:val="0"/>
      <w:w w:val="100"/>
      <w:position w:val="0"/>
      <w:sz w:val="16"/>
      <w:szCs w:val="16"/>
      <w:u w:val="none"/>
      <w:effect w:val="none"/>
      <w:lang w:val="zh-TW" w:eastAsia="zh-TW" w:bidi="zh-TW"/>
    </w:rPr>
  </w:style>
  <w:style w:type="character" w:customStyle="1" w:styleId="Bodytext2Spacing2pt">
    <w:name w:val="Body text (2) + Spacing 2 pt"/>
    <w:rsid w:val="001F0F52"/>
    <w:rPr>
      <w:rFonts w:ascii="MingLiU" w:eastAsia="MingLiU" w:hAnsi="MingLiU" w:cs="MingLiU" w:hint="eastAsia"/>
      <w:b w:val="0"/>
      <w:bCs w:val="0"/>
      <w:i w:val="0"/>
      <w:iCs w:val="0"/>
      <w:smallCaps w:val="0"/>
      <w:strike w:val="0"/>
      <w:dstrike w:val="0"/>
      <w:color w:val="000000"/>
      <w:spacing w:val="40"/>
      <w:w w:val="100"/>
      <w:position w:val="0"/>
      <w:sz w:val="20"/>
      <w:szCs w:val="20"/>
      <w:u w:val="none"/>
      <w:effect w:val="none"/>
      <w:lang w:val="zh-TW" w:eastAsia="zh-TW" w:bidi="zh-TW"/>
    </w:rPr>
  </w:style>
  <w:style w:type="character" w:customStyle="1" w:styleId="Heading5">
    <w:name w:val="Heading #5_"/>
    <w:link w:val="Heading50"/>
    <w:locked/>
    <w:rsid w:val="003F3AB3"/>
    <w:rPr>
      <w:rFonts w:ascii="MingLiU" w:eastAsia="MingLiU" w:hAnsi="MingLiU" w:cs="MingLiU"/>
      <w:spacing w:val="20"/>
      <w:sz w:val="26"/>
      <w:szCs w:val="26"/>
      <w:shd w:val="clear" w:color="auto" w:fill="FFFFFF"/>
    </w:rPr>
  </w:style>
  <w:style w:type="paragraph" w:customStyle="1" w:styleId="Heading50">
    <w:name w:val="Heading #5"/>
    <w:basedOn w:val="Normal"/>
    <w:link w:val="Heading5"/>
    <w:rsid w:val="003F3AB3"/>
    <w:pPr>
      <w:widowControl w:val="0"/>
      <w:shd w:val="clear" w:color="auto" w:fill="FFFFFF"/>
      <w:spacing w:after="480" w:line="0" w:lineRule="atLeast"/>
      <w:jc w:val="center"/>
      <w:outlineLvl w:val="4"/>
    </w:pPr>
    <w:rPr>
      <w:rFonts w:ascii="MingLiU" w:eastAsia="MingLiU" w:hAnsi="MingLiU" w:cs="MingLiU"/>
      <w:spacing w:val="20"/>
      <w:sz w:val="26"/>
      <w:szCs w:val="26"/>
    </w:rPr>
  </w:style>
  <w:style w:type="character" w:customStyle="1" w:styleId="Heading5Spacing3pt">
    <w:name w:val="Heading #5 + Spacing 3 pt"/>
    <w:rsid w:val="003F3AB3"/>
    <w:rPr>
      <w:rFonts w:ascii="MingLiU" w:eastAsia="MingLiU" w:hAnsi="MingLiU" w:cs="MingLiU" w:hint="eastAsia"/>
      <w:b w:val="0"/>
      <w:bCs w:val="0"/>
      <w:i w:val="0"/>
      <w:iCs w:val="0"/>
      <w:smallCaps w:val="0"/>
      <w:strike w:val="0"/>
      <w:dstrike w:val="0"/>
      <w:color w:val="000000"/>
      <w:spacing w:val="60"/>
      <w:w w:val="100"/>
      <w:position w:val="0"/>
      <w:sz w:val="26"/>
      <w:szCs w:val="26"/>
      <w:u w:val="none"/>
      <w:effect w:val="none"/>
      <w:lang w:val="zh-TW" w:eastAsia="zh-TW" w:bidi="zh-TW"/>
    </w:rPr>
  </w:style>
  <w:style w:type="character" w:customStyle="1" w:styleId="Bodytext20">
    <w:name w:val="Body text (2)_"/>
    <w:locked/>
    <w:rsid w:val="00837A19"/>
    <w:rPr>
      <w:rFonts w:ascii="MingLiU" w:eastAsia="MingLiU" w:hAnsi="MingLiU" w:cs="MingLiU"/>
      <w:shd w:val="clear" w:color="auto" w:fill="FFFFFF"/>
    </w:rPr>
  </w:style>
  <w:style w:type="character" w:customStyle="1" w:styleId="Bodytext2Spacing1pt">
    <w:name w:val="Body text (2) + Spacing 1 pt"/>
    <w:rsid w:val="00761283"/>
    <w:rPr>
      <w:rFonts w:ascii="MingLiU" w:eastAsia="MingLiU" w:hAnsi="MingLiU" w:cs="MingLiU" w:hint="eastAsia"/>
      <w:b w:val="0"/>
      <w:bCs w:val="0"/>
      <w:i w:val="0"/>
      <w:iCs w:val="0"/>
      <w:smallCaps w:val="0"/>
      <w:strike w:val="0"/>
      <w:dstrike w:val="0"/>
      <w:color w:val="000000"/>
      <w:spacing w:val="30"/>
      <w:w w:val="100"/>
      <w:position w:val="0"/>
      <w:sz w:val="20"/>
      <w:szCs w:val="20"/>
      <w:u w:val="none"/>
      <w:effect w:val="none"/>
      <w:lang w:val="en-US" w:eastAsia="en-US" w:bidi="en-US"/>
    </w:rPr>
  </w:style>
  <w:style w:type="character" w:customStyle="1" w:styleId="Heading5Spacing2pt">
    <w:name w:val="Heading #5 + Spacing 2 pt"/>
    <w:rsid w:val="00761283"/>
    <w:rPr>
      <w:rFonts w:ascii="MingLiU" w:eastAsia="MingLiU" w:hAnsi="MingLiU" w:cs="MingLiU" w:hint="eastAsia"/>
      <w:b w:val="0"/>
      <w:bCs w:val="0"/>
      <w:i w:val="0"/>
      <w:iCs w:val="0"/>
      <w:smallCaps w:val="0"/>
      <w:strike w:val="0"/>
      <w:dstrike w:val="0"/>
      <w:color w:val="000000"/>
      <w:spacing w:val="40"/>
      <w:w w:val="100"/>
      <w:position w:val="0"/>
      <w:sz w:val="26"/>
      <w:szCs w:val="26"/>
      <w:u w:val="none"/>
      <w:effect w:val="none"/>
      <w:lang w:val="zh-TW" w:eastAsia="zh-TW" w:bidi="zh-TW"/>
    </w:rPr>
  </w:style>
  <w:style w:type="character" w:customStyle="1" w:styleId="Heading6Spacing2pt">
    <w:name w:val="Heading #6 + Spacing 2 pt"/>
    <w:rsid w:val="00761283"/>
    <w:rPr>
      <w:rFonts w:ascii="MingLiU" w:eastAsia="MingLiU" w:hAnsi="MingLiU" w:cs="MingLiU" w:hint="eastAsia"/>
      <w:b w:val="0"/>
      <w:bCs w:val="0"/>
      <w:i w:val="0"/>
      <w:iCs w:val="0"/>
      <w:smallCaps w:val="0"/>
      <w:strike w:val="0"/>
      <w:dstrike w:val="0"/>
      <w:color w:val="000000"/>
      <w:spacing w:val="40"/>
      <w:w w:val="100"/>
      <w:position w:val="0"/>
      <w:sz w:val="26"/>
      <w:szCs w:val="26"/>
      <w:u w:val="none"/>
      <w:effect w:val="none"/>
      <w:lang w:val="zh-TW" w:eastAsia="zh-TW" w:bidi="zh-TW"/>
    </w:rPr>
  </w:style>
  <w:style w:type="character" w:customStyle="1" w:styleId="Bodytext23">
    <w:name w:val="Body text (23)_"/>
    <w:link w:val="Bodytext230"/>
    <w:locked/>
    <w:rsid w:val="00742BB4"/>
    <w:rPr>
      <w:rFonts w:ascii="Times New Roman" w:eastAsia="Times New Roman" w:hAnsi="Times New Roman" w:cs="Times New Roman"/>
      <w:sz w:val="16"/>
      <w:szCs w:val="16"/>
      <w:shd w:val="clear" w:color="auto" w:fill="FFFFFF"/>
    </w:rPr>
  </w:style>
  <w:style w:type="paragraph" w:customStyle="1" w:styleId="Bodytext230">
    <w:name w:val="Body text (23)"/>
    <w:basedOn w:val="Normal"/>
    <w:link w:val="Bodytext23"/>
    <w:rsid w:val="00742BB4"/>
    <w:pPr>
      <w:widowControl w:val="0"/>
      <w:shd w:val="clear" w:color="auto" w:fill="FFFFFF"/>
      <w:spacing w:after="0" w:line="0" w:lineRule="atLeast"/>
      <w:jc w:val="center"/>
    </w:pPr>
    <w:rPr>
      <w:rFonts w:ascii="Times New Roman" w:eastAsia="Times New Roman" w:hAnsi="Times New Roman" w:cs="Times New Roman"/>
      <w:sz w:val="16"/>
      <w:szCs w:val="16"/>
    </w:rPr>
  </w:style>
  <w:style w:type="character" w:customStyle="1" w:styleId="Bodytext24">
    <w:name w:val="Body text (24)_"/>
    <w:link w:val="Bodytext240"/>
    <w:locked/>
    <w:rsid w:val="004D4A1C"/>
    <w:rPr>
      <w:rFonts w:ascii="Times New Roman" w:eastAsia="Times New Roman" w:hAnsi="Times New Roman" w:cs="Times New Roman"/>
      <w:sz w:val="16"/>
      <w:szCs w:val="16"/>
      <w:shd w:val="clear" w:color="auto" w:fill="FFFFFF"/>
    </w:rPr>
  </w:style>
  <w:style w:type="paragraph" w:customStyle="1" w:styleId="Bodytext240">
    <w:name w:val="Body text (24)"/>
    <w:basedOn w:val="Normal"/>
    <w:link w:val="Bodytext24"/>
    <w:rsid w:val="004D4A1C"/>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Bodytext25">
    <w:name w:val="Body text (25)_"/>
    <w:link w:val="Bodytext250"/>
    <w:locked/>
    <w:rsid w:val="000639A6"/>
    <w:rPr>
      <w:rFonts w:ascii="Times New Roman" w:eastAsia="Times New Roman" w:hAnsi="Times New Roman" w:cs="Times New Roman"/>
      <w:sz w:val="16"/>
      <w:szCs w:val="16"/>
      <w:shd w:val="clear" w:color="auto" w:fill="FFFFFF"/>
    </w:rPr>
  </w:style>
  <w:style w:type="paragraph" w:customStyle="1" w:styleId="Bodytext250">
    <w:name w:val="Body text (25)"/>
    <w:basedOn w:val="Normal"/>
    <w:link w:val="Bodytext25"/>
    <w:rsid w:val="000639A6"/>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Bodytext16Spacing0pt">
    <w:name w:val="Body text (16) + Spacing 0 pt"/>
    <w:rsid w:val="000639A6"/>
    <w:rPr>
      <w:rFonts w:ascii="MingLiU" w:eastAsia="MingLiU" w:hAnsi="MingLiU" w:cs="MingLiU" w:hint="eastAsia"/>
      <w:b/>
      <w:bCs/>
      <w:i w:val="0"/>
      <w:iCs w:val="0"/>
      <w:smallCaps w:val="0"/>
      <w:strike w:val="0"/>
      <w:dstrike w:val="0"/>
      <w:color w:val="000000"/>
      <w:spacing w:val="0"/>
      <w:w w:val="100"/>
      <w:position w:val="0"/>
      <w:sz w:val="20"/>
      <w:szCs w:val="20"/>
      <w:u w:val="none"/>
      <w:effect w:val="none"/>
      <w:lang w:val="zh-TW" w:eastAsia="zh-TW" w:bidi="zh-TW"/>
    </w:rPr>
  </w:style>
  <w:style w:type="character" w:customStyle="1" w:styleId="Bodytext17">
    <w:name w:val="Body text (17)_"/>
    <w:link w:val="Bodytext170"/>
    <w:locked/>
    <w:rsid w:val="003D4420"/>
    <w:rPr>
      <w:rFonts w:ascii="MingLiU" w:eastAsia="MingLiU" w:hAnsi="MingLiU" w:cs="MingLiU"/>
      <w:sz w:val="19"/>
      <w:szCs w:val="19"/>
      <w:shd w:val="clear" w:color="auto" w:fill="FFFFFF"/>
    </w:rPr>
  </w:style>
  <w:style w:type="paragraph" w:customStyle="1" w:styleId="Bodytext170">
    <w:name w:val="Body text (17)"/>
    <w:basedOn w:val="Normal"/>
    <w:link w:val="Bodytext17"/>
    <w:rsid w:val="003D4420"/>
    <w:pPr>
      <w:widowControl w:val="0"/>
      <w:shd w:val="clear" w:color="auto" w:fill="FFFFFF"/>
      <w:spacing w:before="240" w:after="0" w:line="0" w:lineRule="atLeast"/>
    </w:pPr>
    <w:rPr>
      <w:rFonts w:ascii="MingLiU" w:eastAsia="MingLiU" w:hAnsi="MingLiU" w:cs="MingLiU"/>
      <w:sz w:val="19"/>
      <w:szCs w:val="19"/>
    </w:rPr>
  </w:style>
  <w:style w:type="character" w:customStyle="1" w:styleId="Bodytext200">
    <w:name w:val="Body text (20)_"/>
    <w:link w:val="Bodytext201"/>
    <w:locked/>
    <w:rsid w:val="003D4420"/>
    <w:rPr>
      <w:rFonts w:ascii="Times New Roman" w:eastAsia="Times New Roman" w:hAnsi="Times New Roman" w:cs="Times New Roman"/>
      <w:shd w:val="clear" w:color="auto" w:fill="FFFFFF"/>
      <w:lang w:eastAsia="en-US" w:bidi="en-US"/>
    </w:rPr>
  </w:style>
  <w:style w:type="paragraph" w:customStyle="1" w:styleId="Bodytext201">
    <w:name w:val="Body text (20)"/>
    <w:basedOn w:val="Normal"/>
    <w:link w:val="Bodytext200"/>
    <w:rsid w:val="003D4420"/>
    <w:pPr>
      <w:widowControl w:val="0"/>
      <w:shd w:val="clear" w:color="auto" w:fill="FFFFFF"/>
      <w:spacing w:after="0" w:line="257" w:lineRule="exact"/>
      <w:jc w:val="both"/>
    </w:pPr>
    <w:rPr>
      <w:rFonts w:ascii="Times New Roman" w:eastAsia="Times New Roman" w:hAnsi="Times New Roman" w:cs="Times New Roman"/>
      <w:lang w:eastAsia="en-US" w:bidi="en-US"/>
    </w:rPr>
  </w:style>
  <w:style w:type="character" w:customStyle="1" w:styleId="Bodytext17TimesNewRoman">
    <w:name w:val="Body text (17) + Times New Roman"/>
    <w:aliases w:val="10 pt"/>
    <w:rsid w:val="003D442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en-US" w:eastAsia="en-US" w:bidi="en-US"/>
    </w:rPr>
  </w:style>
  <w:style w:type="character" w:customStyle="1" w:styleId="Bodytext17Spacing0pt">
    <w:name w:val="Body text (17) + Spacing 0 pt"/>
    <w:rsid w:val="003D4420"/>
    <w:rPr>
      <w:rFonts w:ascii="MingLiU" w:eastAsia="MingLiU" w:hAnsi="MingLiU" w:cs="MingLiU" w:hint="eastAsia"/>
      <w:b w:val="0"/>
      <w:bCs w:val="0"/>
      <w:i w:val="0"/>
      <w:iCs w:val="0"/>
      <w:smallCaps w:val="0"/>
      <w:strike w:val="0"/>
      <w:dstrike w:val="0"/>
      <w:color w:val="000000"/>
      <w:spacing w:val="10"/>
      <w:w w:val="100"/>
      <w:position w:val="0"/>
      <w:sz w:val="19"/>
      <w:szCs w:val="19"/>
      <w:u w:val="none"/>
      <w:effect w:val="none"/>
      <w:lang w:val="zh-TW" w:eastAsia="zh-TW" w:bidi="zh-TW"/>
    </w:rPr>
  </w:style>
  <w:style w:type="character" w:customStyle="1" w:styleId="Heading6Spacing0pt">
    <w:name w:val="Heading #6 + Spacing 0 pt"/>
    <w:rsid w:val="00993BF2"/>
    <w:rPr>
      <w:rFonts w:ascii="MingLiU" w:eastAsia="MingLiU" w:hAnsi="MingLiU" w:cs="MingLiU" w:hint="eastAsia"/>
      <w:b w:val="0"/>
      <w:bCs w:val="0"/>
      <w:i w:val="0"/>
      <w:iCs w:val="0"/>
      <w:smallCaps w:val="0"/>
      <w:strike w:val="0"/>
      <w:dstrike w:val="0"/>
      <w:color w:val="000000"/>
      <w:spacing w:val="0"/>
      <w:w w:val="100"/>
      <w:position w:val="0"/>
      <w:sz w:val="26"/>
      <w:szCs w:val="26"/>
      <w:u w:val="none"/>
      <w:effect w:val="none"/>
      <w:lang w:val="zh-TW" w:eastAsia="zh-TW" w:bidi="zh-TW"/>
    </w:rPr>
  </w:style>
  <w:style w:type="character" w:styleId="Emphasis">
    <w:name w:val="Emphasis"/>
    <w:basedOn w:val="DefaultParagraphFont"/>
    <w:uiPriority w:val="20"/>
    <w:qFormat/>
    <w:rsid w:val="00C7152C"/>
    <w:rPr>
      <w:i/>
      <w:iCs/>
    </w:rPr>
  </w:style>
  <w:style w:type="table" w:styleId="TableGrid">
    <w:name w:val="Table Grid"/>
    <w:basedOn w:val="TableNormal"/>
    <w:uiPriority w:val="39"/>
    <w:rsid w:val="00976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1"/>
    <w:basedOn w:val="Normal"/>
    <w:qFormat/>
    <w:rsid w:val="008203CD"/>
    <w:pPr>
      <w:spacing w:after="0" w:line="360" w:lineRule="auto"/>
      <w:jc w:val="center"/>
    </w:pPr>
    <w:rPr>
      <w:rFonts w:asciiTheme="majorEastAsia" w:eastAsiaTheme="majorEastAsia" w:hAnsiTheme="majorEastAsia" w:cs="Times New Roman"/>
      <w:b/>
      <w:color w:val="000000" w:themeColor="text1"/>
      <w:sz w:val="26"/>
      <w:szCs w:val="26"/>
      <w:lang w:val="vi-VN"/>
    </w:rPr>
  </w:style>
  <w:style w:type="paragraph" w:customStyle="1" w:styleId="22">
    <w:name w:val="22"/>
    <w:basedOn w:val="11"/>
    <w:uiPriority w:val="99"/>
    <w:qFormat/>
    <w:rsid w:val="009A3DB6"/>
    <w:pPr>
      <w:jc w:val="both"/>
    </w:pPr>
    <w:rPr>
      <w:rFonts w:ascii="SimSun" w:eastAsia="SimSun" w:hAnsi="SimSun"/>
      <w:color w:val="000000"/>
    </w:rPr>
  </w:style>
  <w:style w:type="paragraph" w:customStyle="1" w:styleId="33">
    <w:name w:val="33"/>
    <w:basedOn w:val="22"/>
    <w:qFormat/>
    <w:rsid w:val="0079303A"/>
    <w:rPr>
      <w:i/>
    </w:rPr>
  </w:style>
  <w:style w:type="paragraph" w:styleId="NormalWeb">
    <w:name w:val="Normal (Web)"/>
    <w:basedOn w:val="Normal"/>
    <w:uiPriority w:val="99"/>
    <w:semiHidden/>
    <w:unhideWhenUsed/>
    <w:rsid w:val="00FD0C2B"/>
    <w:pPr>
      <w:spacing w:before="100" w:beforeAutospacing="1" w:after="100" w:afterAutospacing="1" w:line="240" w:lineRule="auto"/>
    </w:pPr>
    <w:rPr>
      <w:rFonts w:ascii="Times New Roman" w:eastAsia="Times New Roman" w:hAnsi="Times New Roman" w:cs="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1228">
      <w:bodyDiv w:val="1"/>
      <w:marLeft w:val="0"/>
      <w:marRight w:val="0"/>
      <w:marTop w:val="0"/>
      <w:marBottom w:val="0"/>
      <w:divBdr>
        <w:top w:val="none" w:sz="0" w:space="0" w:color="auto"/>
        <w:left w:val="none" w:sz="0" w:space="0" w:color="auto"/>
        <w:bottom w:val="none" w:sz="0" w:space="0" w:color="auto"/>
        <w:right w:val="none" w:sz="0" w:space="0" w:color="auto"/>
      </w:divBdr>
    </w:div>
    <w:div w:id="63917401">
      <w:bodyDiv w:val="1"/>
      <w:marLeft w:val="0"/>
      <w:marRight w:val="0"/>
      <w:marTop w:val="0"/>
      <w:marBottom w:val="0"/>
      <w:divBdr>
        <w:top w:val="none" w:sz="0" w:space="0" w:color="auto"/>
        <w:left w:val="none" w:sz="0" w:space="0" w:color="auto"/>
        <w:bottom w:val="none" w:sz="0" w:space="0" w:color="auto"/>
        <w:right w:val="none" w:sz="0" w:space="0" w:color="auto"/>
      </w:divBdr>
    </w:div>
    <w:div w:id="80108034">
      <w:bodyDiv w:val="1"/>
      <w:marLeft w:val="0"/>
      <w:marRight w:val="0"/>
      <w:marTop w:val="0"/>
      <w:marBottom w:val="0"/>
      <w:divBdr>
        <w:top w:val="none" w:sz="0" w:space="0" w:color="auto"/>
        <w:left w:val="none" w:sz="0" w:space="0" w:color="auto"/>
        <w:bottom w:val="none" w:sz="0" w:space="0" w:color="auto"/>
        <w:right w:val="none" w:sz="0" w:space="0" w:color="auto"/>
      </w:divBdr>
    </w:div>
    <w:div w:id="118962918">
      <w:bodyDiv w:val="1"/>
      <w:marLeft w:val="0"/>
      <w:marRight w:val="0"/>
      <w:marTop w:val="0"/>
      <w:marBottom w:val="0"/>
      <w:divBdr>
        <w:top w:val="none" w:sz="0" w:space="0" w:color="auto"/>
        <w:left w:val="none" w:sz="0" w:space="0" w:color="auto"/>
        <w:bottom w:val="none" w:sz="0" w:space="0" w:color="auto"/>
        <w:right w:val="none" w:sz="0" w:space="0" w:color="auto"/>
      </w:divBdr>
    </w:div>
    <w:div w:id="135878993">
      <w:bodyDiv w:val="1"/>
      <w:marLeft w:val="0"/>
      <w:marRight w:val="0"/>
      <w:marTop w:val="0"/>
      <w:marBottom w:val="0"/>
      <w:divBdr>
        <w:top w:val="none" w:sz="0" w:space="0" w:color="auto"/>
        <w:left w:val="none" w:sz="0" w:space="0" w:color="auto"/>
        <w:bottom w:val="none" w:sz="0" w:space="0" w:color="auto"/>
        <w:right w:val="none" w:sz="0" w:space="0" w:color="auto"/>
      </w:divBdr>
      <w:divsChild>
        <w:div w:id="2098087014">
          <w:marLeft w:val="0"/>
          <w:marRight w:val="0"/>
          <w:marTop w:val="0"/>
          <w:marBottom w:val="0"/>
          <w:divBdr>
            <w:top w:val="none" w:sz="0" w:space="0" w:color="auto"/>
            <w:left w:val="none" w:sz="0" w:space="0" w:color="auto"/>
            <w:bottom w:val="none" w:sz="0" w:space="0" w:color="auto"/>
            <w:right w:val="none" w:sz="0" w:space="0" w:color="auto"/>
          </w:divBdr>
          <w:divsChild>
            <w:div w:id="550967151">
              <w:marLeft w:val="0"/>
              <w:marRight w:val="0"/>
              <w:marTop w:val="0"/>
              <w:marBottom w:val="0"/>
              <w:divBdr>
                <w:top w:val="none" w:sz="0" w:space="0" w:color="auto"/>
                <w:left w:val="none" w:sz="0" w:space="0" w:color="auto"/>
                <w:bottom w:val="none" w:sz="0" w:space="0" w:color="auto"/>
                <w:right w:val="none" w:sz="0" w:space="0" w:color="auto"/>
              </w:divBdr>
              <w:divsChild>
                <w:div w:id="930703194">
                  <w:marLeft w:val="0"/>
                  <w:marRight w:val="0"/>
                  <w:marTop w:val="120"/>
                  <w:marBottom w:val="0"/>
                  <w:divBdr>
                    <w:top w:val="none" w:sz="0" w:space="0" w:color="auto"/>
                    <w:left w:val="none" w:sz="0" w:space="0" w:color="auto"/>
                    <w:bottom w:val="none" w:sz="0" w:space="0" w:color="auto"/>
                    <w:right w:val="none" w:sz="0" w:space="0" w:color="auto"/>
                  </w:divBdr>
                  <w:divsChild>
                    <w:div w:id="1454325596">
                      <w:marLeft w:val="0"/>
                      <w:marRight w:val="0"/>
                      <w:marTop w:val="0"/>
                      <w:marBottom w:val="0"/>
                      <w:divBdr>
                        <w:top w:val="none" w:sz="0" w:space="0" w:color="auto"/>
                        <w:left w:val="none" w:sz="0" w:space="0" w:color="auto"/>
                        <w:bottom w:val="none" w:sz="0" w:space="0" w:color="auto"/>
                        <w:right w:val="none" w:sz="0" w:space="0" w:color="auto"/>
                      </w:divBdr>
                      <w:divsChild>
                        <w:div w:id="12165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7984">
      <w:bodyDiv w:val="1"/>
      <w:marLeft w:val="0"/>
      <w:marRight w:val="0"/>
      <w:marTop w:val="0"/>
      <w:marBottom w:val="0"/>
      <w:divBdr>
        <w:top w:val="none" w:sz="0" w:space="0" w:color="auto"/>
        <w:left w:val="none" w:sz="0" w:space="0" w:color="auto"/>
        <w:bottom w:val="none" w:sz="0" w:space="0" w:color="auto"/>
        <w:right w:val="none" w:sz="0" w:space="0" w:color="auto"/>
      </w:divBdr>
    </w:div>
    <w:div w:id="214006136">
      <w:bodyDiv w:val="1"/>
      <w:marLeft w:val="0"/>
      <w:marRight w:val="0"/>
      <w:marTop w:val="0"/>
      <w:marBottom w:val="0"/>
      <w:divBdr>
        <w:top w:val="none" w:sz="0" w:space="0" w:color="auto"/>
        <w:left w:val="none" w:sz="0" w:space="0" w:color="auto"/>
        <w:bottom w:val="none" w:sz="0" w:space="0" w:color="auto"/>
        <w:right w:val="none" w:sz="0" w:space="0" w:color="auto"/>
      </w:divBdr>
    </w:div>
    <w:div w:id="363097583">
      <w:bodyDiv w:val="1"/>
      <w:marLeft w:val="0"/>
      <w:marRight w:val="0"/>
      <w:marTop w:val="0"/>
      <w:marBottom w:val="0"/>
      <w:divBdr>
        <w:top w:val="none" w:sz="0" w:space="0" w:color="auto"/>
        <w:left w:val="none" w:sz="0" w:space="0" w:color="auto"/>
        <w:bottom w:val="none" w:sz="0" w:space="0" w:color="auto"/>
        <w:right w:val="none" w:sz="0" w:space="0" w:color="auto"/>
      </w:divBdr>
    </w:div>
    <w:div w:id="423306230">
      <w:bodyDiv w:val="1"/>
      <w:marLeft w:val="0"/>
      <w:marRight w:val="0"/>
      <w:marTop w:val="0"/>
      <w:marBottom w:val="0"/>
      <w:divBdr>
        <w:top w:val="none" w:sz="0" w:space="0" w:color="auto"/>
        <w:left w:val="none" w:sz="0" w:space="0" w:color="auto"/>
        <w:bottom w:val="none" w:sz="0" w:space="0" w:color="auto"/>
        <w:right w:val="none" w:sz="0" w:space="0" w:color="auto"/>
      </w:divBdr>
    </w:div>
    <w:div w:id="456219641">
      <w:bodyDiv w:val="1"/>
      <w:marLeft w:val="0"/>
      <w:marRight w:val="0"/>
      <w:marTop w:val="0"/>
      <w:marBottom w:val="0"/>
      <w:divBdr>
        <w:top w:val="none" w:sz="0" w:space="0" w:color="auto"/>
        <w:left w:val="none" w:sz="0" w:space="0" w:color="auto"/>
        <w:bottom w:val="none" w:sz="0" w:space="0" w:color="auto"/>
        <w:right w:val="none" w:sz="0" w:space="0" w:color="auto"/>
      </w:divBdr>
    </w:div>
    <w:div w:id="528226159">
      <w:bodyDiv w:val="1"/>
      <w:marLeft w:val="0"/>
      <w:marRight w:val="0"/>
      <w:marTop w:val="0"/>
      <w:marBottom w:val="0"/>
      <w:divBdr>
        <w:top w:val="none" w:sz="0" w:space="0" w:color="auto"/>
        <w:left w:val="none" w:sz="0" w:space="0" w:color="auto"/>
        <w:bottom w:val="none" w:sz="0" w:space="0" w:color="auto"/>
        <w:right w:val="none" w:sz="0" w:space="0" w:color="auto"/>
      </w:divBdr>
    </w:div>
    <w:div w:id="55346995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563417633">
      <w:bodyDiv w:val="1"/>
      <w:marLeft w:val="0"/>
      <w:marRight w:val="0"/>
      <w:marTop w:val="0"/>
      <w:marBottom w:val="0"/>
      <w:divBdr>
        <w:top w:val="none" w:sz="0" w:space="0" w:color="auto"/>
        <w:left w:val="none" w:sz="0" w:space="0" w:color="auto"/>
        <w:bottom w:val="none" w:sz="0" w:space="0" w:color="auto"/>
        <w:right w:val="none" w:sz="0" w:space="0" w:color="auto"/>
      </w:divBdr>
    </w:div>
    <w:div w:id="620503429">
      <w:bodyDiv w:val="1"/>
      <w:marLeft w:val="0"/>
      <w:marRight w:val="0"/>
      <w:marTop w:val="0"/>
      <w:marBottom w:val="0"/>
      <w:divBdr>
        <w:top w:val="none" w:sz="0" w:space="0" w:color="auto"/>
        <w:left w:val="none" w:sz="0" w:space="0" w:color="auto"/>
        <w:bottom w:val="none" w:sz="0" w:space="0" w:color="auto"/>
        <w:right w:val="none" w:sz="0" w:space="0" w:color="auto"/>
      </w:divBdr>
    </w:div>
    <w:div w:id="656762412">
      <w:bodyDiv w:val="1"/>
      <w:marLeft w:val="0"/>
      <w:marRight w:val="0"/>
      <w:marTop w:val="0"/>
      <w:marBottom w:val="0"/>
      <w:divBdr>
        <w:top w:val="none" w:sz="0" w:space="0" w:color="auto"/>
        <w:left w:val="none" w:sz="0" w:space="0" w:color="auto"/>
        <w:bottom w:val="none" w:sz="0" w:space="0" w:color="auto"/>
        <w:right w:val="none" w:sz="0" w:space="0" w:color="auto"/>
      </w:divBdr>
    </w:div>
    <w:div w:id="660811138">
      <w:bodyDiv w:val="1"/>
      <w:marLeft w:val="0"/>
      <w:marRight w:val="0"/>
      <w:marTop w:val="0"/>
      <w:marBottom w:val="0"/>
      <w:divBdr>
        <w:top w:val="none" w:sz="0" w:space="0" w:color="auto"/>
        <w:left w:val="none" w:sz="0" w:space="0" w:color="auto"/>
        <w:bottom w:val="none" w:sz="0" w:space="0" w:color="auto"/>
        <w:right w:val="none" w:sz="0" w:space="0" w:color="auto"/>
      </w:divBdr>
    </w:div>
    <w:div w:id="727260811">
      <w:bodyDiv w:val="1"/>
      <w:marLeft w:val="0"/>
      <w:marRight w:val="0"/>
      <w:marTop w:val="0"/>
      <w:marBottom w:val="0"/>
      <w:divBdr>
        <w:top w:val="none" w:sz="0" w:space="0" w:color="auto"/>
        <w:left w:val="none" w:sz="0" w:space="0" w:color="auto"/>
        <w:bottom w:val="none" w:sz="0" w:space="0" w:color="auto"/>
        <w:right w:val="none" w:sz="0" w:space="0" w:color="auto"/>
      </w:divBdr>
    </w:div>
    <w:div w:id="778834349">
      <w:bodyDiv w:val="1"/>
      <w:marLeft w:val="0"/>
      <w:marRight w:val="0"/>
      <w:marTop w:val="0"/>
      <w:marBottom w:val="0"/>
      <w:divBdr>
        <w:top w:val="none" w:sz="0" w:space="0" w:color="auto"/>
        <w:left w:val="none" w:sz="0" w:space="0" w:color="auto"/>
        <w:bottom w:val="none" w:sz="0" w:space="0" w:color="auto"/>
        <w:right w:val="none" w:sz="0" w:space="0" w:color="auto"/>
      </w:divBdr>
    </w:div>
    <w:div w:id="797383024">
      <w:bodyDiv w:val="1"/>
      <w:marLeft w:val="0"/>
      <w:marRight w:val="0"/>
      <w:marTop w:val="0"/>
      <w:marBottom w:val="0"/>
      <w:divBdr>
        <w:top w:val="none" w:sz="0" w:space="0" w:color="auto"/>
        <w:left w:val="none" w:sz="0" w:space="0" w:color="auto"/>
        <w:bottom w:val="none" w:sz="0" w:space="0" w:color="auto"/>
        <w:right w:val="none" w:sz="0" w:space="0" w:color="auto"/>
      </w:divBdr>
    </w:div>
    <w:div w:id="808281067">
      <w:bodyDiv w:val="1"/>
      <w:marLeft w:val="0"/>
      <w:marRight w:val="0"/>
      <w:marTop w:val="0"/>
      <w:marBottom w:val="0"/>
      <w:divBdr>
        <w:top w:val="none" w:sz="0" w:space="0" w:color="auto"/>
        <w:left w:val="none" w:sz="0" w:space="0" w:color="auto"/>
        <w:bottom w:val="none" w:sz="0" w:space="0" w:color="auto"/>
        <w:right w:val="none" w:sz="0" w:space="0" w:color="auto"/>
      </w:divBdr>
    </w:div>
    <w:div w:id="837039478">
      <w:bodyDiv w:val="1"/>
      <w:marLeft w:val="0"/>
      <w:marRight w:val="0"/>
      <w:marTop w:val="0"/>
      <w:marBottom w:val="0"/>
      <w:divBdr>
        <w:top w:val="none" w:sz="0" w:space="0" w:color="auto"/>
        <w:left w:val="none" w:sz="0" w:space="0" w:color="auto"/>
        <w:bottom w:val="none" w:sz="0" w:space="0" w:color="auto"/>
        <w:right w:val="none" w:sz="0" w:space="0" w:color="auto"/>
      </w:divBdr>
    </w:div>
    <w:div w:id="850797764">
      <w:bodyDiv w:val="1"/>
      <w:marLeft w:val="0"/>
      <w:marRight w:val="0"/>
      <w:marTop w:val="0"/>
      <w:marBottom w:val="0"/>
      <w:divBdr>
        <w:top w:val="none" w:sz="0" w:space="0" w:color="auto"/>
        <w:left w:val="none" w:sz="0" w:space="0" w:color="auto"/>
        <w:bottom w:val="none" w:sz="0" w:space="0" w:color="auto"/>
        <w:right w:val="none" w:sz="0" w:space="0" w:color="auto"/>
      </w:divBdr>
    </w:div>
    <w:div w:id="954561751">
      <w:bodyDiv w:val="1"/>
      <w:marLeft w:val="0"/>
      <w:marRight w:val="0"/>
      <w:marTop w:val="0"/>
      <w:marBottom w:val="0"/>
      <w:divBdr>
        <w:top w:val="none" w:sz="0" w:space="0" w:color="auto"/>
        <w:left w:val="none" w:sz="0" w:space="0" w:color="auto"/>
        <w:bottom w:val="none" w:sz="0" w:space="0" w:color="auto"/>
        <w:right w:val="none" w:sz="0" w:space="0" w:color="auto"/>
      </w:divBdr>
    </w:div>
    <w:div w:id="959071010">
      <w:bodyDiv w:val="1"/>
      <w:marLeft w:val="0"/>
      <w:marRight w:val="0"/>
      <w:marTop w:val="0"/>
      <w:marBottom w:val="0"/>
      <w:divBdr>
        <w:top w:val="none" w:sz="0" w:space="0" w:color="auto"/>
        <w:left w:val="none" w:sz="0" w:space="0" w:color="auto"/>
        <w:bottom w:val="none" w:sz="0" w:space="0" w:color="auto"/>
        <w:right w:val="none" w:sz="0" w:space="0" w:color="auto"/>
      </w:divBdr>
    </w:div>
    <w:div w:id="966083074">
      <w:bodyDiv w:val="1"/>
      <w:marLeft w:val="0"/>
      <w:marRight w:val="0"/>
      <w:marTop w:val="0"/>
      <w:marBottom w:val="0"/>
      <w:divBdr>
        <w:top w:val="none" w:sz="0" w:space="0" w:color="auto"/>
        <w:left w:val="none" w:sz="0" w:space="0" w:color="auto"/>
        <w:bottom w:val="none" w:sz="0" w:space="0" w:color="auto"/>
        <w:right w:val="none" w:sz="0" w:space="0" w:color="auto"/>
      </w:divBdr>
    </w:div>
    <w:div w:id="999314076">
      <w:bodyDiv w:val="1"/>
      <w:marLeft w:val="0"/>
      <w:marRight w:val="0"/>
      <w:marTop w:val="0"/>
      <w:marBottom w:val="0"/>
      <w:divBdr>
        <w:top w:val="none" w:sz="0" w:space="0" w:color="auto"/>
        <w:left w:val="none" w:sz="0" w:space="0" w:color="auto"/>
        <w:bottom w:val="none" w:sz="0" w:space="0" w:color="auto"/>
        <w:right w:val="none" w:sz="0" w:space="0" w:color="auto"/>
      </w:divBdr>
    </w:div>
    <w:div w:id="1051028957">
      <w:bodyDiv w:val="1"/>
      <w:marLeft w:val="0"/>
      <w:marRight w:val="0"/>
      <w:marTop w:val="0"/>
      <w:marBottom w:val="0"/>
      <w:divBdr>
        <w:top w:val="none" w:sz="0" w:space="0" w:color="auto"/>
        <w:left w:val="none" w:sz="0" w:space="0" w:color="auto"/>
        <w:bottom w:val="none" w:sz="0" w:space="0" w:color="auto"/>
        <w:right w:val="none" w:sz="0" w:space="0" w:color="auto"/>
      </w:divBdr>
    </w:div>
    <w:div w:id="1114322902">
      <w:bodyDiv w:val="1"/>
      <w:marLeft w:val="0"/>
      <w:marRight w:val="0"/>
      <w:marTop w:val="0"/>
      <w:marBottom w:val="0"/>
      <w:divBdr>
        <w:top w:val="none" w:sz="0" w:space="0" w:color="auto"/>
        <w:left w:val="none" w:sz="0" w:space="0" w:color="auto"/>
        <w:bottom w:val="none" w:sz="0" w:space="0" w:color="auto"/>
        <w:right w:val="none" w:sz="0" w:space="0" w:color="auto"/>
      </w:divBdr>
    </w:div>
    <w:div w:id="1170945549">
      <w:bodyDiv w:val="1"/>
      <w:marLeft w:val="0"/>
      <w:marRight w:val="0"/>
      <w:marTop w:val="0"/>
      <w:marBottom w:val="0"/>
      <w:divBdr>
        <w:top w:val="none" w:sz="0" w:space="0" w:color="auto"/>
        <w:left w:val="none" w:sz="0" w:space="0" w:color="auto"/>
        <w:bottom w:val="none" w:sz="0" w:space="0" w:color="auto"/>
        <w:right w:val="none" w:sz="0" w:space="0" w:color="auto"/>
      </w:divBdr>
    </w:div>
    <w:div w:id="1195457575">
      <w:bodyDiv w:val="1"/>
      <w:marLeft w:val="0"/>
      <w:marRight w:val="0"/>
      <w:marTop w:val="0"/>
      <w:marBottom w:val="0"/>
      <w:divBdr>
        <w:top w:val="none" w:sz="0" w:space="0" w:color="auto"/>
        <w:left w:val="none" w:sz="0" w:space="0" w:color="auto"/>
        <w:bottom w:val="none" w:sz="0" w:space="0" w:color="auto"/>
        <w:right w:val="none" w:sz="0" w:space="0" w:color="auto"/>
      </w:divBdr>
      <w:divsChild>
        <w:div w:id="1739858618">
          <w:marLeft w:val="0"/>
          <w:marRight w:val="0"/>
          <w:marTop w:val="0"/>
          <w:marBottom w:val="0"/>
          <w:divBdr>
            <w:top w:val="none" w:sz="0" w:space="0" w:color="auto"/>
            <w:left w:val="none" w:sz="0" w:space="0" w:color="auto"/>
            <w:bottom w:val="none" w:sz="0" w:space="0" w:color="auto"/>
            <w:right w:val="none" w:sz="0" w:space="0" w:color="auto"/>
          </w:divBdr>
          <w:divsChild>
            <w:div w:id="1123812041">
              <w:marLeft w:val="0"/>
              <w:marRight w:val="0"/>
              <w:marTop w:val="0"/>
              <w:marBottom w:val="0"/>
              <w:divBdr>
                <w:top w:val="none" w:sz="0" w:space="0" w:color="auto"/>
                <w:left w:val="none" w:sz="0" w:space="0" w:color="auto"/>
                <w:bottom w:val="none" w:sz="0" w:space="0" w:color="auto"/>
                <w:right w:val="none" w:sz="0" w:space="0" w:color="auto"/>
              </w:divBdr>
              <w:divsChild>
                <w:div w:id="1996061523">
                  <w:marLeft w:val="0"/>
                  <w:marRight w:val="0"/>
                  <w:marTop w:val="120"/>
                  <w:marBottom w:val="0"/>
                  <w:divBdr>
                    <w:top w:val="none" w:sz="0" w:space="0" w:color="auto"/>
                    <w:left w:val="none" w:sz="0" w:space="0" w:color="auto"/>
                    <w:bottom w:val="none" w:sz="0" w:space="0" w:color="auto"/>
                    <w:right w:val="none" w:sz="0" w:space="0" w:color="auto"/>
                  </w:divBdr>
                  <w:divsChild>
                    <w:div w:id="330988242">
                      <w:marLeft w:val="0"/>
                      <w:marRight w:val="0"/>
                      <w:marTop w:val="0"/>
                      <w:marBottom w:val="0"/>
                      <w:divBdr>
                        <w:top w:val="none" w:sz="0" w:space="0" w:color="auto"/>
                        <w:left w:val="none" w:sz="0" w:space="0" w:color="auto"/>
                        <w:bottom w:val="none" w:sz="0" w:space="0" w:color="auto"/>
                        <w:right w:val="none" w:sz="0" w:space="0" w:color="auto"/>
                      </w:divBdr>
                      <w:divsChild>
                        <w:div w:id="11329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170850">
      <w:bodyDiv w:val="1"/>
      <w:marLeft w:val="0"/>
      <w:marRight w:val="0"/>
      <w:marTop w:val="0"/>
      <w:marBottom w:val="0"/>
      <w:divBdr>
        <w:top w:val="none" w:sz="0" w:space="0" w:color="auto"/>
        <w:left w:val="none" w:sz="0" w:space="0" w:color="auto"/>
        <w:bottom w:val="none" w:sz="0" w:space="0" w:color="auto"/>
        <w:right w:val="none" w:sz="0" w:space="0" w:color="auto"/>
      </w:divBdr>
    </w:div>
    <w:div w:id="1220557766">
      <w:bodyDiv w:val="1"/>
      <w:marLeft w:val="0"/>
      <w:marRight w:val="0"/>
      <w:marTop w:val="0"/>
      <w:marBottom w:val="0"/>
      <w:divBdr>
        <w:top w:val="none" w:sz="0" w:space="0" w:color="auto"/>
        <w:left w:val="none" w:sz="0" w:space="0" w:color="auto"/>
        <w:bottom w:val="none" w:sz="0" w:space="0" w:color="auto"/>
        <w:right w:val="none" w:sz="0" w:space="0" w:color="auto"/>
      </w:divBdr>
    </w:div>
    <w:div w:id="1293245251">
      <w:bodyDiv w:val="1"/>
      <w:marLeft w:val="0"/>
      <w:marRight w:val="0"/>
      <w:marTop w:val="0"/>
      <w:marBottom w:val="0"/>
      <w:divBdr>
        <w:top w:val="none" w:sz="0" w:space="0" w:color="auto"/>
        <w:left w:val="none" w:sz="0" w:space="0" w:color="auto"/>
        <w:bottom w:val="none" w:sz="0" w:space="0" w:color="auto"/>
        <w:right w:val="none" w:sz="0" w:space="0" w:color="auto"/>
      </w:divBdr>
    </w:div>
    <w:div w:id="1302349508">
      <w:bodyDiv w:val="1"/>
      <w:marLeft w:val="0"/>
      <w:marRight w:val="0"/>
      <w:marTop w:val="0"/>
      <w:marBottom w:val="0"/>
      <w:divBdr>
        <w:top w:val="none" w:sz="0" w:space="0" w:color="auto"/>
        <w:left w:val="none" w:sz="0" w:space="0" w:color="auto"/>
        <w:bottom w:val="none" w:sz="0" w:space="0" w:color="auto"/>
        <w:right w:val="none" w:sz="0" w:space="0" w:color="auto"/>
      </w:divBdr>
    </w:div>
    <w:div w:id="1330523929">
      <w:bodyDiv w:val="1"/>
      <w:marLeft w:val="0"/>
      <w:marRight w:val="0"/>
      <w:marTop w:val="0"/>
      <w:marBottom w:val="0"/>
      <w:divBdr>
        <w:top w:val="none" w:sz="0" w:space="0" w:color="auto"/>
        <w:left w:val="none" w:sz="0" w:space="0" w:color="auto"/>
        <w:bottom w:val="none" w:sz="0" w:space="0" w:color="auto"/>
        <w:right w:val="none" w:sz="0" w:space="0" w:color="auto"/>
      </w:divBdr>
    </w:div>
    <w:div w:id="1337683362">
      <w:bodyDiv w:val="1"/>
      <w:marLeft w:val="0"/>
      <w:marRight w:val="0"/>
      <w:marTop w:val="0"/>
      <w:marBottom w:val="0"/>
      <w:divBdr>
        <w:top w:val="none" w:sz="0" w:space="0" w:color="auto"/>
        <w:left w:val="none" w:sz="0" w:space="0" w:color="auto"/>
        <w:bottom w:val="none" w:sz="0" w:space="0" w:color="auto"/>
        <w:right w:val="none" w:sz="0" w:space="0" w:color="auto"/>
      </w:divBdr>
    </w:div>
    <w:div w:id="1525899777">
      <w:bodyDiv w:val="1"/>
      <w:marLeft w:val="0"/>
      <w:marRight w:val="0"/>
      <w:marTop w:val="0"/>
      <w:marBottom w:val="0"/>
      <w:divBdr>
        <w:top w:val="none" w:sz="0" w:space="0" w:color="auto"/>
        <w:left w:val="none" w:sz="0" w:space="0" w:color="auto"/>
        <w:bottom w:val="none" w:sz="0" w:space="0" w:color="auto"/>
        <w:right w:val="none" w:sz="0" w:space="0" w:color="auto"/>
      </w:divBdr>
    </w:div>
    <w:div w:id="1574923459">
      <w:bodyDiv w:val="1"/>
      <w:marLeft w:val="0"/>
      <w:marRight w:val="0"/>
      <w:marTop w:val="0"/>
      <w:marBottom w:val="0"/>
      <w:divBdr>
        <w:top w:val="none" w:sz="0" w:space="0" w:color="auto"/>
        <w:left w:val="none" w:sz="0" w:space="0" w:color="auto"/>
        <w:bottom w:val="none" w:sz="0" w:space="0" w:color="auto"/>
        <w:right w:val="none" w:sz="0" w:space="0" w:color="auto"/>
      </w:divBdr>
    </w:div>
    <w:div w:id="1589656911">
      <w:bodyDiv w:val="1"/>
      <w:marLeft w:val="0"/>
      <w:marRight w:val="0"/>
      <w:marTop w:val="0"/>
      <w:marBottom w:val="0"/>
      <w:divBdr>
        <w:top w:val="none" w:sz="0" w:space="0" w:color="auto"/>
        <w:left w:val="none" w:sz="0" w:space="0" w:color="auto"/>
        <w:bottom w:val="none" w:sz="0" w:space="0" w:color="auto"/>
        <w:right w:val="none" w:sz="0" w:space="0" w:color="auto"/>
      </w:divBdr>
    </w:div>
    <w:div w:id="1592859655">
      <w:bodyDiv w:val="1"/>
      <w:marLeft w:val="0"/>
      <w:marRight w:val="0"/>
      <w:marTop w:val="0"/>
      <w:marBottom w:val="0"/>
      <w:divBdr>
        <w:top w:val="none" w:sz="0" w:space="0" w:color="auto"/>
        <w:left w:val="none" w:sz="0" w:space="0" w:color="auto"/>
        <w:bottom w:val="none" w:sz="0" w:space="0" w:color="auto"/>
        <w:right w:val="none" w:sz="0" w:space="0" w:color="auto"/>
      </w:divBdr>
    </w:div>
    <w:div w:id="1601258006">
      <w:bodyDiv w:val="1"/>
      <w:marLeft w:val="0"/>
      <w:marRight w:val="0"/>
      <w:marTop w:val="0"/>
      <w:marBottom w:val="0"/>
      <w:divBdr>
        <w:top w:val="none" w:sz="0" w:space="0" w:color="auto"/>
        <w:left w:val="none" w:sz="0" w:space="0" w:color="auto"/>
        <w:bottom w:val="none" w:sz="0" w:space="0" w:color="auto"/>
        <w:right w:val="none" w:sz="0" w:space="0" w:color="auto"/>
      </w:divBdr>
    </w:div>
    <w:div w:id="1602372563">
      <w:bodyDiv w:val="1"/>
      <w:marLeft w:val="0"/>
      <w:marRight w:val="0"/>
      <w:marTop w:val="0"/>
      <w:marBottom w:val="0"/>
      <w:divBdr>
        <w:top w:val="none" w:sz="0" w:space="0" w:color="auto"/>
        <w:left w:val="none" w:sz="0" w:space="0" w:color="auto"/>
        <w:bottom w:val="none" w:sz="0" w:space="0" w:color="auto"/>
        <w:right w:val="none" w:sz="0" w:space="0" w:color="auto"/>
      </w:divBdr>
    </w:div>
    <w:div w:id="1642030525">
      <w:bodyDiv w:val="1"/>
      <w:marLeft w:val="0"/>
      <w:marRight w:val="0"/>
      <w:marTop w:val="0"/>
      <w:marBottom w:val="0"/>
      <w:divBdr>
        <w:top w:val="none" w:sz="0" w:space="0" w:color="auto"/>
        <w:left w:val="none" w:sz="0" w:space="0" w:color="auto"/>
        <w:bottom w:val="none" w:sz="0" w:space="0" w:color="auto"/>
        <w:right w:val="none" w:sz="0" w:space="0" w:color="auto"/>
      </w:divBdr>
    </w:div>
    <w:div w:id="1642614410">
      <w:bodyDiv w:val="1"/>
      <w:marLeft w:val="0"/>
      <w:marRight w:val="0"/>
      <w:marTop w:val="0"/>
      <w:marBottom w:val="0"/>
      <w:divBdr>
        <w:top w:val="none" w:sz="0" w:space="0" w:color="auto"/>
        <w:left w:val="none" w:sz="0" w:space="0" w:color="auto"/>
        <w:bottom w:val="none" w:sz="0" w:space="0" w:color="auto"/>
        <w:right w:val="none" w:sz="0" w:space="0" w:color="auto"/>
      </w:divBdr>
    </w:div>
    <w:div w:id="1701930263">
      <w:bodyDiv w:val="1"/>
      <w:marLeft w:val="0"/>
      <w:marRight w:val="0"/>
      <w:marTop w:val="0"/>
      <w:marBottom w:val="0"/>
      <w:divBdr>
        <w:top w:val="none" w:sz="0" w:space="0" w:color="auto"/>
        <w:left w:val="none" w:sz="0" w:space="0" w:color="auto"/>
        <w:bottom w:val="none" w:sz="0" w:space="0" w:color="auto"/>
        <w:right w:val="none" w:sz="0" w:space="0" w:color="auto"/>
      </w:divBdr>
    </w:div>
    <w:div w:id="1760522687">
      <w:bodyDiv w:val="1"/>
      <w:marLeft w:val="0"/>
      <w:marRight w:val="0"/>
      <w:marTop w:val="0"/>
      <w:marBottom w:val="0"/>
      <w:divBdr>
        <w:top w:val="none" w:sz="0" w:space="0" w:color="auto"/>
        <w:left w:val="none" w:sz="0" w:space="0" w:color="auto"/>
        <w:bottom w:val="none" w:sz="0" w:space="0" w:color="auto"/>
        <w:right w:val="none" w:sz="0" w:space="0" w:color="auto"/>
      </w:divBdr>
    </w:div>
    <w:div w:id="1794011121">
      <w:bodyDiv w:val="1"/>
      <w:marLeft w:val="0"/>
      <w:marRight w:val="0"/>
      <w:marTop w:val="0"/>
      <w:marBottom w:val="0"/>
      <w:divBdr>
        <w:top w:val="none" w:sz="0" w:space="0" w:color="auto"/>
        <w:left w:val="none" w:sz="0" w:space="0" w:color="auto"/>
        <w:bottom w:val="none" w:sz="0" w:space="0" w:color="auto"/>
        <w:right w:val="none" w:sz="0" w:space="0" w:color="auto"/>
      </w:divBdr>
    </w:div>
    <w:div w:id="1802840082">
      <w:bodyDiv w:val="1"/>
      <w:marLeft w:val="0"/>
      <w:marRight w:val="0"/>
      <w:marTop w:val="0"/>
      <w:marBottom w:val="0"/>
      <w:divBdr>
        <w:top w:val="none" w:sz="0" w:space="0" w:color="auto"/>
        <w:left w:val="none" w:sz="0" w:space="0" w:color="auto"/>
        <w:bottom w:val="none" w:sz="0" w:space="0" w:color="auto"/>
        <w:right w:val="none" w:sz="0" w:space="0" w:color="auto"/>
      </w:divBdr>
    </w:div>
    <w:div w:id="1812791591">
      <w:bodyDiv w:val="1"/>
      <w:marLeft w:val="0"/>
      <w:marRight w:val="0"/>
      <w:marTop w:val="0"/>
      <w:marBottom w:val="0"/>
      <w:divBdr>
        <w:top w:val="none" w:sz="0" w:space="0" w:color="auto"/>
        <w:left w:val="none" w:sz="0" w:space="0" w:color="auto"/>
        <w:bottom w:val="none" w:sz="0" w:space="0" w:color="auto"/>
        <w:right w:val="none" w:sz="0" w:space="0" w:color="auto"/>
      </w:divBdr>
    </w:div>
    <w:div w:id="1910074014">
      <w:bodyDiv w:val="1"/>
      <w:marLeft w:val="0"/>
      <w:marRight w:val="0"/>
      <w:marTop w:val="0"/>
      <w:marBottom w:val="0"/>
      <w:divBdr>
        <w:top w:val="none" w:sz="0" w:space="0" w:color="auto"/>
        <w:left w:val="none" w:sz="0" w:space="0" w:color="auto"/>
        <w:bottom w:val="none" w:sz="0" w:space="0" w:color="auto"/>
        <w:right w:val="none" w:sz="0" w:space="0" w:color="auto"/>
      </w:divBdr>
    </w:div>
    <w:div w:id="1940062483">
      <w:bodyDiv w:val="1"/>
      <w:marLeft w:val="0"/>
      <w:marRight w:val="0"/>
      <w:marTop w:val="0"/>
      <w:marBottom w:val="0"/>
      <w:divBdr>
        <w:top w:val="none" w:sz="0" w:space="0" w:color="auto"/>
        <w:left w:val="none" w:sz="0" w:space="0" w:color="auto"/>
        <w:bottom w:val="none" w:sz="0" w:space="0" w:color="auto"/>
        <w:right w:val="none" w:sz="0" w:space="0" w:color="auto"/>
      </w:divBdr>
    </w:div>
    <w:div w:id="1940528008">
      <w:bodyDiv w:val="1"/>
      <w:marLeft w:val="0"/>
      <w:marRight w:val="0"/>
      <w:marTop w:val="0"/>
      <w:marBottom w:val="0"/>
      <w:divBdr>
        <w:top w:val="none" w:sz="0" w:space="0" w:color="auto"/>
        <w:left w:val="none" w:sz="0" w:space="0" w:color="auto"/>
        <w:bottom w:val="none" w:sz="0" w:space="0" w:color="auto"/>
        <w:right w:val="none" w:sz="0" w:space="0" w:color="auto"/>
      </w:divBdr>
    </w:div>
    <w:div w:id="1964337457">
      <w:bodyDiv w:val="1"/>
      <w:marLeft w:val="0"/>
      <w:marRight w:val="0"/>
      <w:marTop w:val="0"/>
      <w:marBottom w:val="0"/>
      <w:divBdr>
        <w:top w:val="none" w:sz="0" w:space="0" w:color="auto"/>
        <w:left w:val="none" w:sz="0" w:space="0" w:color="auto"/>
        <w:bottom w:val="none" w:sz="0" w:space="0" w:color="auto"/>
        <w:right w:val="none" w:sz="0" w:space="0" w:color="auto"/>
      </w:divBdr>
    </w:div>
    <w:div w:id="1988825244">
      <w:bodyDiv w:val="1"/>
      <w:marLeft w:val="0"/>
      <w:marRight w:val="0"/>
      <w:marTop w:val="0"/>
      <w:marBottom w:val="0"/>
      <w:divBdr>
        <w:top w:val="none" w:sz="0" w:space="0" w:color="auto"/>
        <w:left w:val="none" w:sz="0" w:space="0" w:color="auto"/>
        <w:bottom w:val="none" w:sz="0" w:space="0" w:color="auto"/>
        <w:right w:val="none" w:sz="0" w:space="0" w:color="auto"/>
      </w:divBdr>
    </w:div>
    <w:div w:id="2005428227">
      <w:bodyDiv w:val="1"/>
      <w:marLeft w:val="0"/>
      <w:marRight w:val="0"/>
      <w:marTop w:val="0"/>
      <w:marBottom w:val="0"/>
      <w:divBdr>
        <w:top w:val="none" w:sz="0" w:space="0" w:color="auto"/>
        <w:left w:val="none" w:sz="0" w:space="0" w:color="auto"/>
        <w:bottom w:val="none" w:sz="0" w:space="0" w:color="auto"/>
        <w:right w:val="none" w:sz="0" w:space="0" w:color="auto"/>
      </w:divBdr>
    </w:div>
    <w:div w:id="2043245150">
      <w:bodyDiv w:val="1"/>
      <w:marLeft w:val="0"/>
      <w:marRight w:val="0"/>
      <w:marTop w:val="0"/>
      <w:marBottom w:val="0"/>
      <w:divBdr>
        <w:top w:val="none" w:sz="0" w:space="0" w:color="auto"/>
        <w:left w:val="none" w:sz="0" w:space="0" w:color="auto"/>
        <w:bottom w:val="none" w:sz="0" w:space="0" w:color="auto"/>
        <w:right w:val="none" w:sz="0" w:space="0" w:color="auto"/>
      </w:divBdr>
    </w:div>
    <w:div w:id="2089302737">
      <w:bodyDiv w:val="1"/>
      <w:marLeft w:val="0"/>
      <w:marRight w:val="0"/>
      <w:marTop w:val="0"/>
      <w:marBottom w:val="0"/>
      <w:divBdr>
        <w:top w:val="none" w:sz="0" w:space="0" w:color="auto"/>
        <w:left w:val="none" w:sz="0" w:space="0" w:color="auto"/>
        <w:bottom w:val="none" w:sz="0" w:space="0" w:color="auto"/>
        <w:right w:val="none" w:sz="0" w:space="0" w:color="auto"/>
      </w:divBdr>
    </w:div>
    <w:div w:id="2112772232">
      <w:bodyDiv w:val="1"/>
      <w:marLeft w:val="0"/>
      <w:marRight w:val="0"/>
      <w:marTop w:val="0"/>
      <w:marBottom w:val="0"/>
      <w:divBdr>
        <w:top w:val="none" w:sz="0" w:space="0" w:color="auto"/>
        <w:left w:val="none" w:sz="0" w:space="0" w:color="auto"/>
        <w:bottom w:val="none" w:sz="0" w:space="0" w:color="auto"/>
        <w:right w:val="none" w:sz="0" w:space="0" w:color="auto"/>
      </w:divBdr>
      <w:divsChild>
        <w:div w:id="456215390">
          <w:marLeft w:val="0"/>
          <w:marRight w:val="0"/>
          <w:marTop w:val="0"/>
          <w:marBottom w:val="0"/>
          <w:divBdr>
            <w:top w:val="none" w:sz="0" w:space="0" w:color="auto"/>
            <w:left w:val="none" w:sz="0" w:space="0" w:color="auto"/>
            <w:bottom w:val="none" w:sz="0" w:space="0" w:color="auto"/>
            <w:right w:val="none" w:sz="0" w:space="0" w:color="auto"/>
          </w:divBdr>
          <w:divsChild>
            <w:div w:id="1424954003">
              <w:marLeft w:val="0"/>
              <w:marRight w:val="0"/>
              <w:marTop w:val="0"/>
              <w:marBottom w:val="0"/>
              <w:divBdr>
                <w:top w:val="none" w:sz="0" w:space="0" w:color="auto"/>
                <w:left w:val="none" w:sz="0" w:space="0" w:color="auto"/>
                <w:bottom w:val="none" w:sz="0" w:space="0" w:color="auto"/>
                <w:right w:val="none" w:sz="0" w:space="0" w:color="auto"/>
              </w:divBdr>
              <w:divsChild>
                <w:div w:id="1228298452">
                  <w:marLeft w:val="0"/>
                  <w:marRight w:val="0"/>
                  <w:marTop w:val="120"/>
                  <w:marBottom w:val="0"/>
                  <w:divBdr>
                    <w:top w:val="none" w:sz="0" w:space="0" w:color="auto"/>
                    <w:left w:val="none" w:sz="0" w:space="0" w:color="auto"/>
                    <w:bottom w:val="none" w:sz="0" w:space="0" w:color="auto"/>
                    <w:right w:val="none" w:sz="0" w:space="0" w:color="auto"/>
                  </w:divBdr>
                  <w:divsChild>
                    <w:div w:id="1701324354">
                      <w:marLeft w:val="0"/>
                      <w:marRight w:val="0"/>
                      <w:marTop w:val="0"/>
                      <w:marBottom w:val="0"/>
                      <w:divBdr>
                        <w:top w:val="none" w:sz="0" w:space="0" w:color="auto"/>
                        <w:left w:val="none" w:sz="0" w:space="0" w:color="auto"/>
                        <w:bottom w:val="none" w:sz="0" w:space="0" w:color="auto"/>
                        <w:right w:val="none" w:sz="0" w:space="0" w:color="auto"/>
                      </w:divBdr>
                      <w:divsChild>
                        <w:div w:id="2511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view/205919.htm" TargetMode="External"/><Relationship Id="rId18" Type="http://schemas.openxmlformats.org/officeDocument/2006/relationships/hyperlink" Target="http://kns.cnki.net/kns/detail/detail.aspx?QueryID=7&amp;CurRec=1385&amp;DbCode=CCND&amp;dbname=CCNDLAST2011&amp;filename=RMRB201109210171" TargetMode="External"/><Relationship Id="rId26" Type="http://schemas.openxmlformats.org/officeDocument/2006/relationships/hyperlink" Target="https://kns.cnki.net/kns/detail/detail.aspx?QueryID=7&amp;CurRec=177&amp;DbCode=CCND&amp;dbname=CCNDLAST2017&amp;filename=RMRB201712010052" TargetMode="External"/><Relationship Id="rId21" Type="http://schemas.openxmlformats.org/officeDocument/2006/relationships/hyperlink" Target="http://kns.cnki.net/kns/detail/detail.aspx?QueryID=8&amp;CurRec=288&amp;DbCode=CCND&amp;dbname=CCNDLAST2011&amp;filename=RMRB201112120221"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kns.cnki.net/kns/detail/detail.aspx?QueryID=1&amp;CurRec=2889&amp;DbCode=CCND&amp;dbname=CCNDLAST2011&amp;filename=RMRB201107010613" TargetMode="External"/><Relationship Id="rId17" Type="http://schemas.openxmlformats.org/officeDocument/2006/relationships/hyperlink" Target="https://kns.cnki.net/kns/detail/detail.aspx?QueryID=9&amp;CurRec=5415&amp;DbCode=CCND&amp;dbname=CCNDLAST2015&amp;filename=RMRB201504010200" TargetMode="External"/><Relationship Id="rId25" Type="http://schemas.openxmlformats.org/officeDocument/2006/relationships/hyperlink" Target="https://nvsm.cnki.net/kns/detail/detail.aspx?QueryID=7&amp;CurRec=1392&amp;DbCode=CCND&amp;dbname=CCNDLAST2016&amp;filename=RMRB201610110191"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kns.cnki.net/kns/detail/detail.aspx?QueryID=12&amp;CurRec=1672&amp;DbCode=CCND&amp;dbname=CCNDLAST2011&amp;filename=RMRB201109010240" TargetMode="External"/><Relationship Id="rId20" Type="http://schemas.openxmlformats.org/officeDocument/2006/relationships/hyperlink" Target="http://kns.cnki.net/kns/detail/detail.aspx?QueryID=7&amp;CurRec=1381&amp;DbCode=CCND&amp;dbname=CCNDLAST2011&amp;filename=RMRB201109210192" TargetMode="External"/><Relationship Id="rId29" Type="http://schemas.openxmlformats.org/officeDocument/2006/relationships/hyperlink" Target="http://kns.cnki.net/kns/detail/detail.aspx?QueryID=3&amp;CurRec=2716&amp;DbCode=CCND&amp;dbname=CCNDLAST2015&amp;filename=RMRB2015081101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ns.cnki.net/kns/detail/detail.aspx?QueryID=7&amp;CurRec=695&amp;DbCode=CCND&amp;dbname=CCNDLAST2013&amp;filename=RMRB201311210053" TargetMode="External"/><Relationship Id="rId24" Type="http://schemas.openxmlformats.org/officeDocument/2006/relationships/chart" Target="charts/chart2.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vsm.cnki.net/kns/detail/detail.aspx?QueryID=7&amp;CurRec=1400&amp;DbCode=CCND&amp;dbname=CCNDLAST2016&amp;filename=RMRB201610110050" TargetMode="External"/><Relationship Id="rId23" Type="http://schemas.openxmlformats.org/officeDocument/2006/relationships/hyperlink" Target="https://kns.cnki.net/kns/detail/detail.aspx?QueryID=7&amp;CurRec=3672&amp;DbCode=CCND&amp;dbname=CCNDLAST2016&amp;filename=RMRB201605110181" TargetMode="External"/><Relationship Id="rId28" Type="http://schemas.openxmlformats.org/officeDocument/2006/relationships/hyperlink" Target="https://kns.cnki.net/kns/detail/detail.aspx?QueryID=7&amp;CurRec=345&amp;DbCode=CCND&amp;dbname=CCNDLAST2013&amp;filename=RMRB201312110191" TargetMode="External"/><Relationship Id="rId36" Type="http://schemas.openxmlformats.org/officeDocument/2006/relationships/fontTable" Target="fontTable.xml"/><Relationship Id="rId10" Type="http://schemas.openxmlformats.org/officeDocument/2006/relationships/hyperlink" Target="http://baike.baidu.com/item/%E4%BF%AE%E8%BE%9E%E5%AD%A6" TargetMode="External"/><Relationship Id="rId19" Type="http://schemas.openxmlformats.org/officeDocument/2006/relationships/hyperlink" Target="https://kns.cnki.net/kns/detail/detail.aspx?QueryID=1&amp;CurRec=3140&amp;DbCode=CCND&amp;dbname=CCNDLAST2012&amp;filename=RMRB201206110141" TargetMode="External"/><Relationship Id="rId31" Type="http://schemas.openxmlformats.org/officeDocument/2006/relationships/hyperlink" Target="https://kns.cnki.net/kns/detail/detail.aspx?QueryID=3&amp;CurRec=3416&amp;DbCode=CCND&amp;dbname=CCNDLAST2014&amp;filename=RMRB201406210091" TargetMode="External"/><Relationship Id="rId4" Type="http://schemas.openxmlformats.org/officeDocument/2006/relationships/settings" Target="settings.xml"/><Relationship Id="rId9" Type="http://schemas.openxmlformats.org/officeDocument/2006/relationships/hyperlink" Target="http://baike.baidu.com/item/%E4%BF%AE%E8%BE%9E%E6%89%8B%E6%AE%B5" TargetMode="External"/><Relationship Id="rId14" Type="http://schemas.openxmlformats.org/officeDocument/2006/relationships/chart" Target="charts/chart1.xml"/><Relationship Id="rId22" Type="http://schemas.openxmlformats.org/officeDocument/2006/relationships/hyperlink" Target="http://kns.cnki.net/kns/detail/detail.aspx?QueryID=7&amp;CurRec=1390&amp;DbCode=CCND&amp;dbname=CCNDLAST2011&amp;filename=RMRB201109210070" TargetMode="External"/><Relationship Id="rId27" Type="http://schemas.openxmlformats.org/officeDocument/2006/relationships/hyperlink" Target="https://kns.cnki.net/kns/detail/detail.aspx?QueryID=2&amp;CurRec=2093&amp;DbCode=CCND&amp;dbname=CCNDLAST2014&amp;filename=RMRB201409110032" TargetMode="External"/><Relationship Id="rId30" Type="http://schemas.openxmlformats.org/officeDocument/2006/relationships/hyperlink" Target="https://kns.cnki.net/kns/detail/detail.aspx?QueryID=7&amp;CurRec=688&amp;DbCode=CCND&amp;dbname=CCNDLAST2014&amp;filename=RMRH201311210010" TargetMode="External"/><Relationship Id="rId35" Type="http://schemas.openxmlformats.org/officeDocument/2006/relationships/footer" Target="footer3.xml"/><Relationship Id="rId8" Type="http://schemas.openxmlformats.org/officeDocument/2006/relationships/footer" Target="foot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缩略语</c:v>
                </c:pt>
                <c:pt idx="1">
                  <c:v>新词语</c:v>
                </c:pt>
                <c:pt idx="2">
                  <c:v>外来语</c:v>
                </c:pt>
              </c:strCache>
            </c:strRef>
          </c:cat>
          <c:val>
            <c:numRef>
              <c:f>Sheet1!$B$2:$B$4</c:f>
              <c:numCache>
                <c:formatCode>General</c:formatCode>
                <c:ptCount val="3"/>
                <c:pt idx="0">
                  <c:v>17.149999999999999</c:v>
                </c:pt>
              </c:numCache>
            </c:numRef>
          </c:val>
          <c:extLst xmlns:c16r2="http://schemas.microsoft.com/office/drawing/2015/06/chart">
            <c:ext xmlns:c16="http://schemas.microsoft.com/office/drawing/2014/chart" uri="{C3380CC4-5D6E-409C-BE32-E72D297353CC}">
              <c16:uniqueId val="{00000000-A98E-463A-BC09-4E9B9705E976}"/>
            </c:ext>
          </c:extLst>
        </c:ser>
        <c:ser>
          <c:idx val="1"/>
          <c:order val="1"/>
          <c:tx>
            <c:strRef>
              <c:f>Sheet1!$C$1</c:f>
              <c:strCache>
                <c:ptCount val="1"/>
                <c:pt idx="0">
                  <c:v>Series 2</c:v>
                </c:pt>
              </c:strCache>
            </c:strRef>
          </c:tx>
          <c:invertIfNegative val="0"/>
          <c:cat>
            <c:strRef>
              <c:f>Sheet1!$A$2:$A$4</c:f>
              <c:strCache>
                <c:ptCount val="3"/>
                <c:pt idx="0">
                  <c:v>缩略语</c:v>
                </c:pt>
                <c:pt idx="1">
                  <c:v>新词语</c:v>
                </c:pt>
                <c:pt idx="2">
                  <c:v>外来语</c:v>
                </c:pt>
              </c:strCache>
            </c:strRef>
          </c:cat>
          <c:val>
            <c:numRef>
              <c:f>Sheet1!$C$2:$C$4</c:f>
              <c:numCache>
                <c:formatCode>General</c:formatCode>
                <c:ptCount val="3"/>
                <c:pt idx="1">
                  <c:v>10.78</c:v>
                </c:pt>
              </c:numCache>
            </c:numRef>
          </c:val>
          <c:extLst xmlns:c16r2="http://schemas.microsoft.com/office/drawing/2015/06/chart">
            <c:ext xmlns:c16="http://schemas.microsoft.com/office/drawing/2014/chart" uri="{C3380CC4-5D6E-409C-BE32-E72D297353CC}">
              <c16:uniqueId val="{00000001-A98E-463A-BC09-4E9B9705E976}"/>
            </c:ext>
          </c:extLst>
        </c:ser>
        <c:ser>
          <c:idx val="2"/>
          <c:order val="2"/>
          <c:tx>
            <c:strRef>
              <c:f>Sheet1!$D$1</c:f>
              <c:strCache>
                <c:ptCount val="1"/>
                <c:pt idx="0">
                  <c:v>Series 3</c:v>
                </c:pt>
              </c:strCache>
            </c:strRef>
          </c:tx>
          <c:invertIfNegative val="0"/>
          <c:cat>
            <c:strRef>
              <c:f>Sheet1!$A$2:$A$4</c:f>
              <c:strCache>
                <c:ptCount val="3"/>
                <c:pt idx="0">
                  <c:v>缩略语</c:v>
                </c:pt>
                <c:pt idx="1">
                  <c:v>新词语</c:v>
                </c:pt>
                <c:pt idx="2">
                  <c:v>外来语</c:v>
                </c:pt>
              </c:strCache>
            </c:strRef>
          </c:cat>
          <c:val>
            <c:numRef>
              <c:f>Sheet1!$D$2:$D$4</c:f>
              <c:numCache>
                <c:formatCode>General</c:formatCode>
                <c:ptCount val="3"/>
                <c:pt idx="2">
                  <c:v>14.2</c:v>
                </c:pt>
              </c:numCache>
            </c:numRef>
          </c:val>
          <c:extLst xmlns:c16r2="http://schemas.microsoft.com/office/drawing/2015/06/chart">
            <c:ext xmlns:c16="http://schemas.microsoft.com/office/drawing/2014/chart" uri="{C3380CC4-5D6E-409C-BE32-E72D297353CC}">
              <c16:uniqueId val="{00000002-A98E-463A-BC09-4E9B9705E976}"/>
            </c:ext>
          </c:extLst>
        </c:ser>
        <c:dLbls>
          <c:showLegendKey val="0"/>
          <c:showVal val="0"/>
          <c:showCatName val="0"/>
          <c:showSerName val="0"/>
          <c:showPercent val="0"/>
          <c:showBubbleSize val="0"/>
        </c:dLbls>
        <c:gapWidth val="150"/>
        <c:axId val="455786144"/>
        <c:axId val="451164352"/>
      </c:barChart>
      <c:catAx>
        <c:axId val="455786144"/>
        <c:scaling>
          <c:orientation val="minMax"/>
        </c:scaling>
        <c:delete val="0"/>
        <c:axPos val="b"/>
        <c:numFmt formatCode="General" sourceLinked="0"/>
        <c:majorTickMark val="out"/>
        <c:minorTickMark val="none"/>
        <c:tickLblPos val="nextTo"/>
        <c:crossAx val="451164352"/>
        <c:crosses val="autoZero"/>
        <c:auto val="1"/>
        <c:lblAlgn val="ctr"/>
        <c:lblOffset val="100"/>
        <c:noMultiLvlLbl val="0"/>
      </c:catAx>
      <c:valAx>
        <c:axId val="451164352"/>
        <c:scaling>
          <c:orientation val="minMax"/>
        </c:scaling>
        <c:delete val="0"/>
        <c:axPos val="l"/>
        <c:majorGridlines/>
        <c:numFmt formatCode="General" sourceLinked="1"/>
        <c:majorTickMark val="out"/>
        <c:minorTickMark val="none"/>
        <c:tickLblPos val="nextTo"/>
        <c:crossAx val="4557861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87050359712229"/>
          <c:y val="0.11538461538461539"/>
          <c:w val="0.51079136690647486"/>
          <c:h val="0.78021978021978022"/>
        </c:manualLayout>
      </c:layout>
      <c:pieChart>
        <c:varyColors val="1"/>
        <c:ser>
          <c:idx val="0"/>
          <c:order val="0"/>
          <c:tx>
            <c:strRef>
              <c:f>Sheet1!$A$2</c:f>
              <c:strCache>
                <c:ptCount val="1"/>
              </c:strCache>
            </c:strRef>
          </c:tx>
          <c:spPr>
            <a:solidFill>
              <a:srgbClr val="9999FF"/>
            </a:solidFill>
            <a:ln w="9520">
              <a:solidFill>
                <a:srgbClr val="000000"/>
              </a:solidFill>
              <a:prstDash val="solid"/>
            </a:ln>
          </c:spPr>
          <c:dPt>
            <c:idx val="0"/>
            <c:bubble3D val="0"/>
          </c:dPt>
          <c:dPt>
            <c:idx val="1"/>
            <c:bubble3D val="0"/>
            <c:spPr>
              <a:solidFill>
                <a:srgbClr val="993366"/>
              </a:solidFill>
              <a:ln w="9520">
                <a:solidFill>
                  <a:srgbClr val="000000"/>
                </a:solidFill>
                <a:prstDash val="solid"/>
              </a:ln>
            </c:spPr>
          </c:dPt>
          <c:cat>
            <c:strRef>
              <c:f>Sheet1!$B$1:$C$1</c:f>
              <c:strCache>
                <c:ptCount val="2"/>
                <c:pt idx="0">
                  <c:v>直译</c:v>
                </c:pt>
                <c:pt idx="1">
                  <c:v>意译</c:v>
                </c:pt>
              </c:strCache>
            </c:strRef>
          </c:cat>
          <c:val>
            <c:numRef>
              <c:f>Sheet1!$B$2:$C$2</c:f>
              <c:numCache>
                <c:formatCode>General</c:formatCode>
                <c:ptCount val="2"/>
                <c:pt idx="0">
                  <c:v>202</c:v>
                </c:pt>
                <c:pt idx="1">
                  <c:v>76</c:v>
                </c:pt>
              </c:numCache>
            </c:numRef>
          </c:val>
        </c:ser>
        <c:ser>
          <c:idx val="1"/>
          <c:order val="1"/>
          <c:tx>
            <c:strRef>
              <c:f>Sheet1!$A$3</c:f>
              <c:strCache>
                <c:ptCount val="1"/>
              </c:strCache>
            </c:strRef>
          </c:tx>
          <c:spPr>
            <a:solidFill>
              <a:srgbClr val="993366"/>
            </a:solidFill>
            <a:ln w="9520">
              <a:solidFill>
                <a:srgbClr val="000000"/>
              </a:solidFill>
              <a:prstDash val="solid"/>
            </a:ln>
          </c:spPr>
          <c:dPt>
            <c:idx val="0"/>
            <c:bubble3D val="0"/>
            <c:spPr>
              <a:solidFill>
                <a:srgbClr val="9999FF"/>
              </a:solidFill>
              <a:ln w="9520">
                <a:solidFill>
                  <a:srgbClr val="000000"/>
                </a:solidFill>
                <a:prstDash val="solid"/>
              </a:ln>
            </c:spPr>
          </c:dPt>
          <c:dPt>
            <c:idx val="1"/>
            <c:bubble3D val="0"/>
          </c:dPt>
          <c:cat>
            <c:strRef>
              <c:f>Sheet1!$B$1:$C$1</c:f>
              <c:strCache>
                <c:ptCount val="2"/>
                <c:pt idx="0">
                  <c:v>直译</c:v>
                </c:pt>
                <c:pt idx="1">
                  <c:v>意译</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9520">
              <a:solidFill>
                <a:srgbClr val="000000"/>
              </a:solidFill>
              <a:prstDash val="solid"/>
            </a:ln>
          </c:spPr>
          <c:dPt>
            <c:idx val="0"/>
            <c:bubble3D val="0"/>
            <c:spPr>
              <a:solidFill>
                <a:srgbClr val="9999FF"/>
              </a:solidFill>
              <a:ln w="9520">
                <a:solidFill>
                  <a:srgbClr val="000000"/>
                </a:solidFill>
                <a:prstDash val="solid"/>
              </a:ln>
            </c:spPr>
          </c:dPt>
          <c:dPt>
            <c:idx val="1"/>
            <c:bubble3D val="0"/>
            <c:spPr>
              <a:solidFill>
                <a:srgbClr val="993366"/>
              </a:solidFill>
              <a:ln w="9520">
                <a:solidFill>
                  <a:srgbClr val="000000"/>
                </a:solidFill>
                <a:prstDash val="solid"/>
              </a:ln>
            </c:spPr>
          </c:dPt>
          <c:cat>
            <c:strRef>
              <c:f>Sheet1!$B$1:$C$1</c:f>
              <c:strCache>
                <c:ptCount val="2"/>
                <c:pt idx="0">
                  <c:v>直译</c:v>
                </c:pt>
                <c:pt idx="1">
                  <c:v>意译</c:v>
                </c:pt>
              </c:strCache>
            </c:strRef>
          </c:cat>
          <c:val>
            <c:numRef>
              <c:f>Sheet1!$B$4:$C$4</c:f>
              <c:numCache>
                <c:formatCode>General</c:formatCode>
                <c:ptCount val="2"/>
              </c:numCache>
            </c:numRef>
          </c:val>
        </c:ser>
        <c:dLbls>
          <c:showLegendKey val="0"/>
          <c:showVal val="0"/>
          <c:showCatName val="0"/>
          <c:showSerName val="0"/>
          <c:showPercent val="0"/>
          <c:showBubbleSize val="0"/>
          <c:showLeaderLines val="1"/>
        </c:dLbls>
        <c:firstSliceAng val="0"/>
      </c:pieChart>
      <c:spPr>
        <a:solidFill>
          <a:srgbClr val="C0C0C0"/>
        </a:solidFill>
        <a:ln w="9520">
          <a:solidFill>
            <a:srgbClr val="808080"/>
          </a:solidFill>
          <a:prstDash val="solid"/>
        </a:ln>
      </c:spPr>
    </c:plotArea>
    <c:legend>
      <c:legendPos val="r"/>
      <c:layout>
        <c:manualLayout>
          <c:xMode val="edge"/>
          <c:yMode val="edge"/>
          <c:x val="0.83453237410071945"/>
          <c:y val="0.39560439560439559"/>
          <c:w val="0.15107913669064749"/>
          <c:h val="0.21428571428571427"/>
        </c:manualLayout>
      </c:layout>
      <c:overlay val="0"/>
      <c:spPr>
        <a:noFill/>
        <a:ln w="2380">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6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DD21-FFA5-4621-8C22-0BB6F8C8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CTT1</cp:lastModifiedBy>
  <cp:revision>3</cp:revision>
  <cp:lastPrinted>2020-01-02T06:39:00Z</cp:lastPrinted>
  <dcterms:created xsi:type="dcterms:W3CDTF">2020-01-03T07:41:00Z</dcterms:created>
  <dcterms:modified xsi:type="dcterms:W3CDTF">2020-01-03T07:41:00Z</dcterms:modified>
</cp:coreProperties>
</file>