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BBC5C" w14:textId="77777777" w:rsidR="004F2606" w:rsidRPr="004F2F98" w:rsidRDefault="004F2606" w:rsidP="004F2F98">
      <w:pPr>
        <w:widowControl w:val="0"/>
        <w:tabs>
          <w:tab w:val="left" w:pos="3195"/>
        </w:tabs>
        <w:spacing w:before="0" w:after="0"/>
        <w:jc w:val="center"/>
        <w:rPr>
          <w:rFonts w:cs="Times New Roman"/>
          <w:b/>
          <w:sz w:val="28"/>
          <w:szCs w:val="28"/>
        </w:rPr>
      </w:pPr>
      <w:bookmarkStart w:id="0" w:name="_Toc21299715"/>
      <w:r w:rsidRPr="004F2F98">
        <w:rPr>
          <w:rFonts w:cs="Times New Roman"/>
          <w:b/>
          <w:sz w:val="28"/>
          <w:szCs w:val="28"/>
          <w:lang w:val="vi-VN"/>
        </w:rPr>
        <w:t>V</w:t>
      </w:r>
      <w:r w:rsidRPr="004F2F98">
        <w:rPr>
          <w:rFonts w:cs="Times New Roman"/>
          <w:b/>
          <w:sz w:val="28"/>
          <w:szCs w:val="28"/>
        </w:rPr>
        <w:t>IETNAM NATIONAL UNIVERSITY, HANOI</w:t>
      </w:r>
    </w:p>
    <w:p w14:paraId="4B55DB2E" w14:textId="77777777" w:rsidR="004F2606" w:rsidRPr="004F2F98" w:rsidRDefault="004F2606" w:rsidP="004F2F98">
      <w:pPr>
        <w:widowControl w:val="0"/>
        <w:tabs>
          <w:tab w:val="left" w:pos="3195"/>
        </w:tabs>
        <w:spacing w:before="0" w:after="0"/>
        <w:jc w:val="center"/>
        <w:rPr>
          <w:rFonts w:cs="Times New Roman"/>
          <w:b/>
          <w:sz w:val="28"/>
          <w:szCs w:val="28"/>
        </w:rPr>
      </w:pPr>
      <w:r w:rsidRPr="004F2F98">
        <w:rPr>
          <w:rFonts w:cs="Times New Roman"/>
          <w:b/>
          <w:sz w:val="28"/>
          <w:szCs w:val="28"/>
        </w:rPr>
        <w:t>UNIVERSITY OF LANGUAGES AND INTERNATIONAL STUDIES</w:t>
      </w:r>
    </w:p>
    <w:p w14:paraId="37C651AC" w14:textId="77777777" w:rsidR="004F2606" w:rsidRPr="004F2F98" w:rsidRDefault="004F2606" w:rsidP="004F2F98">
      <w:pPr>
        <w:widowControl w:val="0"/>
        <w:tabs>
          <w:tab w:val="left" w:pos="3195"/>
        </w:tabs>
        <w:spacing w:before="0" w:after="0"/>
        <w:jc w:val="center"/>
        <w:rPr>
          <w:rFonts w:cs="Times New Roman"/>
          <w:b/>
          <w:sz w:val="28"/>
          <w:szCs w:val="28"/>
        </w:rPr>
      </w:pPr>
      <w:r w:rsidRPr="004F2F98">
        <w:rPr>
          <w:rFonts w:cs="Times New Roman"/>
          <w:b/>
          <w:sz w:val="28"/>
          <w:szCs w:val="28"/>
        </w:rPr>
        <w:t>*****</w:t>
      </w:r>
    </w:p>
    <w:p w14:paraId="4E3804C8" w14:textId="77777777" w:rsidR="004F2606" w:rsidRPr="004F2F98" w:rsidRDefault="004F2606" w:rsidP="004F2F98">
      <w:pPr>
        <w:widowControl w:val="0"/>
        <w:tabs>
          <w:tab w:val="left" w:pos="3195"/>
        </w:tabs>
        <w:spacing w:before="0" w:after="0"/>
        <w:jc w:val="center"/>
        <w:rPr>
          <w:rFonts w:cs="Times New Roman"/>
          <w:b/>
          <w:sz w:val="28"/>
          <w:szCs w:val="28"/>
          <w:lang w:val="vi-VN"/>
        </w:rPr>
      </w:pPr>
    </w:p>
    <w:p w14:paraId="561C4991" w14:textId="77777777" w:rsidR="004F2606" w:rsidRPr="004F2F98" w:rsidRDefault="004F2606" w:rsidP="004F2F98">
      <w:pPr>
        <w:widowControl w:val="0"/>
        <w:tabs>
          <w:tab w:val="left" w:pos="3810"/>
        </w:tabs>
        <w:spacing w:before="0" w:after="0"/>
        <w:rPr>
          <w:rFonts w:cs="Times New Roman"/>
          <w:i/>
          <w:sz w:val="28"/>
          <w:szCs w:val="28"/>
          <w:lang w:val="vi-VN"/>
        </w:rPr>
      </w:pPr>
    </w:p>
    <w:p w14:paraId="0F1B9F1C" w14:textId="77777777" w:rsidR="004F2606" w:rsidRPr="004F2F98" w:rsidRDefault="004F2606" w:rsidP="004F2F98">
      <w:pPr>
        <w:widowControl w:val="0"/>
        <w:spacing w:before="0" w:after="0"/>
        <w:rPr>
          <w:rFonts w:cs="Times New Roman"/>
          <w:sz w:val="28"/>
          <w:szCs w:val="28"/>
          <w:lang w:val="vi-VN"/>
        </w:rPr>
      </w:pPr>
    </w:p>
    <w:p w14:paraId="31B3AC65" w14:textId="77777777" w:rsidR="004F2606" w:rsidRPr="004F2F98" w:rsidRDefault="004F2606" w:rsidP="004F2F98">
      <w:pPr>
        <w:widowControl w:val="0"/>
        <w:tabs>
          <w:tab w:val="left" w:pos="3195"/>
        </w:tabs>
        <w:spacing w:before="0" w:after="0"/>
        <w:jc w:val="center"/>
        <w:rPr>
          <w:rFonts w:cs="Times New Roman"/>
          <w:b/>
          <w:sz w:val="28"/>
          <w:szCs w:val="28"/>
        </w:rPr>
      </w:pPr>
      <w:r w:rsidRPr="004F2F98">
        <w:rPr>
          <w:rFonts w:cs="Times New Roman"/>
          <w:b/>
          <w:sz w:val="28"/>
          <w:szCs w:val="28"/>
        </w:rPr>
        <w:t>NGUYỄN THỊ CHI</w:t>
      </w:r>
    </w:p>
    <w:p w14:paraId="54E97382" w14:textId="77777777" w:rsidR="004F2606" w:rsidRPr="004F2F98" w:rsidRDefault="004F2606" w:rsidP="004F2F98">
      <w:pPr>
        <w:widowControl w:val="0"/>
        <w:tabs>
          <w:tab w:val="left" w:pos="3195"/>
        </w:tabs>
        <w:spacing w:before="0" w:after="0"/>
        <w:rPr>
          <w:rFonts w:cs="Times New Roman"/>
          <w:b/>
          <w:sz w:val="28"/>
          <w:szCs w:val="28"/>
          <w:lang w:val="vi-VN"/>
        </w:rPr>
      </w:pPr>
    </w:p>
    <w:p w14:paraId="1B0133BF" w14:textId="77777777" w:rsidR="004F2606" w:rsidRPr="004F2F98" w:rsidRDefault="004F2606" w:rsidP="004F2F98">
      <w:pPr>
        <w:widowControl w:val="0"/>
        <w:tabs>
          <w:tab w:val="left" w:pos="3195"/>
        </w:tabs>
        <w:spacing w:before="0" w:after="0"/>
        <w:rPr>
          <w:rFonts w:cs="Times New Roman"/>
          <w:b/>
          <w:sz w:val="28"/>
          <w:szCs w:val="28"/>
          <w:lang w:val="vi-VN"/>
        </w:rPr>
      </w:pPr>
    </w:p>
    <w:p w14:paraId="182AE0FC" w14:textId="77777777" w:rsidR="004F2606" w:rsidRPr="004F2F98" w:rsidRDefault="004F2606" w:rsidP="004F2F98">
      <w:pPr>
        <w:widowControl w:val="0"/>
        <w:tabs>
          <w:tab w:val="left" w:pos="3195"/>
        </w:tabs>
        <w:spacing w:before="0" w:after="0"/>
        <w:rPr>
          <w:rFonts w:cs="Times New Roman"/>
          <w:b/>
          <w:sz w:val="28"/>
          <w:szCs w:val="28"/>
          <w:lang w:val="vi-VN"/>
        </w:rPr>
      </w:pPr>
    </w:p>
    <w:p w14:paraId="4005D8AC" w14:textId="77777777" w:rsidR="004F2606" w:rsidRPr="004F2F98" w:rsidRDefault="004F2606" w:rsidP="004F2F98">
      <w:pPr>
        <w:widowControl w:val="0"/>
        <w:tabs>
          <w:tab w:val="left" w:pos="3195"/>
        </w:tabs>
        <w:spacing w:before="0" w:after="0"/>
        <w:rPr>
          <w:rFonts w:cs="Times New Roman"/>
          <w:b/>
          <w:sz w:val="28"/>
          <w:szCs w:val="28"/>
          <w:lang w:val="vi-VN"/>
        </w:rPr>
      </w:pPr>
    </w:p>
    <w:p w14:paraId="70C8032D" w14:textId="77777777" w:rsidR="004F2606" w:rsidRPr="004F2F98" w:rsidRDefault="004F2606" w:rsidP="004F2F98">
      <w:pPr>
        <w:widowControl w:val="0"/>
        <w:tabs>
          <w:tab w:val="left" w:pos="3195"/>
        </w:tabs>
        <w:spacing w:before="0" w:after="0"/>
        <w:rPr>
          <w:rFonts w:cs="Times New Roman"/>
          <w:b/>
          <w:sz w:val="28"/>
          <w:szCs w:val="28"/>
          <w:lang w:val="vi-VN"/>
        </w:rPr>
      </w:pPr>
    </w:p>
    <w:p w14:paraId="442EC6B7" w14:textId="77777777" w:rsidR="004F2606" w:rsidRPr="004F2F98" w:rsidRDefault="004F2606" w:rsidP="004F2F98">
      <w:pPr>
        <w:widowControl w:val="0"/>
        <w:tabs>
          <w:tab w:val="left" w:pos="3555"/>
        </w:tabs>
        <w:spacing w:before="0" w:after="0"/>
        <w:jc w:val="center"/>
        <w:rPr>
          <w:rFonts w:cs="Times New Roman"/>
          <w:b/>
          <w:sz w:val="28"/>
          <w:szCs w:val="28"/>
        </w:rPr>
      </w:pPr>
      <w:r w:rsidRPr="004F2F98">
        <w:rPr>
          <w:rFonts w:cs="Times New Roman"/>
          <w:b/>
          <w:sz w:val="28"/>
          <w:szCs w:val="28"/>
          <w:lang w:val="vi-VN"/>
        </w:rPr>
        <w:t xml:space="preserve">     </w:t>
      </w:r>
      <w:r w:rsidRPr="004F2F98">
        <w:rPr>
          <w:rFonts w:cs="Times New Roman"/>
          <w:b/>
          <w:sz w:val="28"/>
          <w:szCs w:val="28"/>
        </w:rPr>
        <w:t>EXPLORING TEACHER LEARNING THROUGH THEIR INVOLVEMENT IN COURSE DESIGN: A CASE STUDY</w:t>
      </w:r>
    </w:p>
    <w:p w14:paraId="518A2D93" w14:textId="77777777" w:rsidR="004F2606" w:rsidRPr="004F2F98" w:rsidRDefault="004F2606" w:rsidP="004F2F98">
      <w:pPr>
        <w:widowControl w:val="0"/>
        <w:tabs>
          <w:tab w:val="left" w:pos="3555"/>
        </w:tabs>
        <w:spacing w:before="0" w:after="0"/>
        <w:jc w:val="center"/>
        <w:rPr>
          <w:rFonts w:cs="Times New Roman"/>
          <w:b/>
          <w:sz w:val="28"/>
          <w:szCs w:val="28"/>
        </w:rPr>
      </w:pPr>
    </w:p>
    <w:p w14:paraId="3D034B1A" w14:textId="77777777" w:rsidR="004F2606" w:rsidRPr="004F2F98" w:rsidRDefault="004F2606" w:rsidP="004F2F98">
      <w:pPr>
        <w:widowControl w:val="0"/>
        <w:tabs>
          <w:tab w:val="left" w:pos="3555"/>
        </w:tabs>
        <w:spacing w:before="0" w:after="0"/>
        <w:jc w:val="center"/>
        <w:rPr>
          <w:rFonts w:cs="Times New Roman"/>
          <w:b/>
          <w:sz w:val="28"/>
          <w:szCs w:val="28"/>
        </w:rPr>
      </w:pPr>
      <w:r w:rsidRPr="004F2F98">
        <w:rPr>
          <w:rFonts w:cs="Times New Roman"/>
          <w:b/>
          <w:sz w:val="28"/>
          <w:szCs w:val="28"/>
        </w:rPr>
        <w:t>(Điển cứu về hoạt động học chuyên môn của giáo viên qua việc tham gia thiết kế khóa học)</w:t>
      </w:r>
    </w:p>
    <w:p w14:paraId="4264F119" w14:textId="77777777" w:rsidR="004F2606" w:rsidRPr="004F2F98" w:rsidRDefault="004F2606" w:rsidP="004F2F98">
      <w:pPr>
        <w:widowControl w:val="0"/>
        <w:tabs>
          <w:tab w:val="left" w:pos="3555"/>
        </w:tabs>
        <w:spacing w:before="0" w:after="0"/>
        <w:jc w:val="center"/>
        <w:rPr>
          <w:rFonts w:cs="Times New Roman"/>
          <w:b/>
          <w:sz w:val="28"/>
          <w:szCs w:val="28"/>
        </w:rPr>
      </w:pPr>
    </w:p>
    <w:p w14:paraId="35821EF4" w14:textId="77777777" w:rsidR="004F2606" w:rsidRPr="004F2F98" w:rsidRDefault="004F2606" w:rsidP="004F2F98">
      <w:pPr>
        <w:widowControl w:val="0"/>
        <w:tabs>
          <w:tab w:val="left" w:pos="3555"/>
        </w:tabs>
        <w:spacing w:before="0" w:after="0"/>
        <w:jc w:val="center"/>
        <w:rPr>
          <w:rFonts w:cs="Times New Roman"/>
          <w:b/>
          <w:sz w:val="28"/>
          <w:szCs w:val="28"/>
        </w:rPr>
      </w:pPr>
    </w:p>
    <w:p w14:paraId="5BEA4C6F" w14:textId="77777777" w:rsidR="004F2606" w:rsidRPr="004F2F98" w:rsidRDefault="004F2606" w:rsidP="004F2F98">
      <w:pPr>
        <w:widowControl w:val="0"/>
        <w:spacing w:before="0" w:after="0"/>
        <w:jc w:val="center"/>
        <w:rPr>
          <w:rFonts w:cs="Times New Roman"/>
          <w:b/>
          <w:sz w:val="28"/>
          <w:szCs w:val="28"/>
        </w:rPr>
      </w:pPr>
      <w:r w:rsidRPr="004F2F98">
        <w:rPr>
          <w:rFonts w:cs="Times New Roman"/>
          <w:b/>
          <w:sz w:val="28"/>
          <w:szCs w:val="28"/>
        </w:rPr>
        <w:t>Major: English teaching methodology</w:t>
      </w:r>
    </w:p>
    <w:p w14:paraId="46831757" w14:textId="77777777" w:rsidR="004F2606" w:rsidRPr="004F2F98" w:rsidRDefault="004F2606" w:rsidP="004F2F98">
      <w:pPr>
        <w:widowControl w:val="0"/>
        <w:spacing w:before="0" w:after="0"/>
        <w:jc w:val="center"/>
        <w:rPr>
          <w:rFonts w:cs="Times New Roman"/>
          <w:b/>
          <w:sz w:val="28"/>
          <w:szCs w:val="28"/>
        </w:rPr>
      </w:pPr>
      <w:r w:rsidRPr="004F2F98">
        <w:rPr>
          <w:rFonts w:cs="Times New Roman"/>
          <w:b/>
          <w:sz w:val="28"/>
          <w:szCs w:val="28"/>
        </w:rPr>
        <w:t>Code: 9140231.01</w:t>
      </w:r>
    </w:p>
    <w:p w14:paraId="2E23365B" w14:textId="77777777" w:rsidR="004F2606" w:rsidRPr="004F2F98" w:rsidRDefault="004F2606" w:rsidP="004F2F98">
      <w:pPr>
        <w:widowControl w:val="0"/>
        <w:spacing w:before="0" w:after="0"/>
        <w:jc w:val="center"/>
        <w:rPr>
          <w:rFonts w:cs="Times New Roman"/>
          <w:sz w:val="28"/>
          <w:szCs w:val="28"/>
        </w:rPr>
      </w:pPr>
    </w:p>
    <w:p w14:paraId="17E8FB0E" w14:textId="77777777" w:rsidR="004F2606" w:rsidRPr="004F2F98" w:rsidRDefault="004F2606" w:rsidP="004F2F98">
      <w:pPr>
        <w:widowControl w:val="0"/>
        <w:spacing w:before="0" w:after="0"/>
        <w:rPr>
          <w:rFonts w:cs="Times New Roman"/>
          <w:sz w:val="28"/>
          <w:szCs w:val="28"/>
          <w:lang w:val="vi-VN"/>
        </w:rPr>
      </w:pPr>
    </w:p>
    <w:p w14:paraId="5FF41230" w14:textId="77777777" w:rsidR="004F2606" w:rsidRPr="004F2F98" w:rsidRDefault="004F2606" w:rsidP="004F2F98">
      <w:pPr>
        <w:widowControl w:val="0"/>
        <w:spacing w:before="0" w:after="0"/>
        <w:jc w:val="center"/>
        <w:rPr>
          <w:rFonts w:cs="Times New Roman"/>
          <w:b/>
          <w:sz w:val="28"/>
          <w:szCs w:val="28"/>
        </w:rPr>
      </w:pPr>
      <w:r w:rsidRPr="004F2F98">
        <w:rPr>
          <w:rFonts w:cs="Times New Roman"/>
          <w:b/>
          <w:sz w:val="28"/>
          <w:szCs w:val="28"/>
        </w:rPr>
        <w:t>SUMMARY OF DOTORAL DISSERTATION</w:t>
      </w:r>
    </w:p>
    <w:p w14:paraId="316AADEE" w14:textId="77777777" w:rsidR="004F2606" w:rsidRPr="004F2F98" w:rsidRDefault="004F2606" w:rsidP="004F2F98">
      <w:pPr>
        <w:widowControl w:val="0"/>
        <w:spacing w:before="0" w:after="0"/>
        <w:jc w:val="center"/>
        <w:rPr>
          <w:rFonts w:cs="Times New Roman"/>
          <w:b/>
          <w:sz w:val="28"/>
          <w:szCs w:val="28"/>
          <w:lang w:val="vi-VN"/>
        </w:rPr>
      </w:pPr>
      <w:r w:rsidRPr="004F2F98">
        <w:rPr>
          <w:rFonts w:cs="Times New Roman"/>
          <w:b/>
          <w:sz w:val="28"/>
          <w:szCs w:val="28"/>
        </w:rPr>
        <w:t>ENGLISH TEACHING METHODOLOGY</w:t>
      </w:r>
    </w:p>
    <w:p w14:paraId="649F4BEA" w14:textId="77777777" w:rsidR="004F2606" w:rsidRPr="004F2F98" w:rsidRDefault="004F2606" w:rsidP="004F2F98">
      <w:pPr>
        <w:widowControl w:val="0"/>
        <w:spacing w:before="0" w:after="0"/>
        <w:jc w:val="center"/>
        <w:rPr>
          <w:rFonts w:cs="Times New Roman"/>
          <w:b/>
          <w:sz w:val="28"/>
          <w:szCs w:val="28"/>
        </w:rPr>
      </w:pPr>
    </w:p>
    <w:p w14:paraId="4E3042A6" w14:textId="77777777" w:rsidR="004F2606" w:rsidRPr="004F2F98" w:rsidRDefault="004F2606" w:rsidP="004F2F98">
      <w:pPr>
        <w:widowControl w:val="0"/>
        <w:spacing w:before="0" w:after="0"/>
        <w:jc w:val="center"/>
        <w:rPr>
          <w:rFonts w:cs="Times New Roman"/>
          <w:b/>
          <w:sz w:val="28"/>
          <w:szCs w:val="28"/>
        </w:rPr>
      </w:pPr>
    </w:p>
    <w:p w14:paraId="6B5647F4" w14:textId="77777777" w:rsidR="004F2606" w:rsidRPr="005806A2" w:rsidRDefault="004F2606" w:rsidP="004F2F98">
      <w:pPr>
        <w:widowControl w:val="0"/>
        <w:spacing w:before="0" w:after="0"/>
        <w:rPr>
          <w:rFonts w:cs="Times New Roman"/>
          <w:sz w:val="32"/>
          <w:szCs w:val="28"/>
        </w:rPr>
      </w:pPr>
    </w:p>
    <w:p w14:paraId="68133EFE" w14:textId="77777777" w:rsidR="004F2606" w:rsidRPr="004F2F98" w:rsidRDefault="004F2606" w:rsidP="004F2F98">
      <w:pPr>
        <w:widowControl w:val="0"/>
        <w:tabs>
          <w:tab w:val="left" w:pos="2940"/>
        </w:tabs>
        <w:spacing w:before="0" w:after="0"/>
        <w:jc w:val="center"/>
        <w:rPr>
          <w:rFonts w:cs="Times New Roman"/>
          <w:b/>
          <w:sz w:val="28"/>
          <w:szCs w:val="28"/>
          <w:lang w:val="vi-VN"/>
        </w:rPr>
      </w:pPr>
    </w:p>
    <w:p w14:paraId="55E3F5DB" w14:textId="456490EE" w:rsidR="004F2606" w:rsidRPr="004F2F98" w:rsidRDefault="004F2606" w:rsidP="004F2F98">
      <w:pPr>
        <w:widowControl w:val="0"/>
        <w:spacing w:before="0" w:after="0"/>
        <w:jc w:val="center"/>
        <w:rPr>
          <w:rFonts w:cs="Times New Roman"/>
          <w:sz w:val="28"/>
          <w:szCs w:val="28"/>
        </w:rPr>
      </w:pPr>
      <w:r w:rsidRPr="004F2F98">
        <w:rPr>
          <w:rFonts w:cs="Times New Roman"/>
          <w:b/>
          <w:sz w:val="28"/>
          <w:szCs w:val="28"/>
        </w:rPr>
        <w:t>Hanoi, 2019</w:t>
      </w:r>
      <w:r w:rsidRPr="004F2F98">
        <w:rPr>
          <w:rFonts w:cs="Times New Roman"/>
          <w:sz w:val="28"/>
          <w:szCs w:val="28"/>
        </w:rPr>
        <w:br w:type="page"/>
      </w:r>
    </w:p>
    <w:p w14:paraId="23C70CFE" w14:textId="77777777" w:rsidR="004F2606" w:rsidRPr="004F2F98" w:rsidRDefault="004F2606" w:rsidP="004F2F98">
      <w:pPr>
        <w:widowControl w:val="0"/>
        <w:tabs>
          <w:tab w:val="left" w:pos="3195"/>
        </w:tabs>
        <w:spacing w:before="0" w:after="0"/>
        <w:rPr>
          <w:rFonts w:cs="Times New Roman"/>
          <w:sz w:val="28"/>
          <w:szCs w:val="28"/>
        </w:rPr>
        <w:sectPr w:rsidR="004F2606" w:rsidRPr="004F2F98" w:rsidSect="0032424B">
          <w:type w:val="continuous"/>
          <w:pgSz w:w="11906" w:h="16838"/>
          <w:pgMar w:top="1134" w:right="1134" w:bottom="1134" w:left="1701" w:header="709" w:footer="709" w:gutter="0"/>
          <w:pgBorders w:display="firstPage">
            <w:top w:val="thinThickSmallGap" w:sz="24" w:space="1" w:color="auto"/>
            <w:left w:val="thinThickSmallGap" w:sz="24" w:space="4" w:color="auto"/>
            <w:bottom w:val="thickThinSmallGap" w:sz="24" w:space="1" w:color="auto"/>
            <w:right w:val="thickThinSmallGap" w:sz="24" w:space="4" w:color="auto"/>
          </w:pgBorders>
          <w:cols w:space="708"/>
          <w:titlePg/>
          <w:docGrid w:linePitch="360"/>
        </w:sectPr>
      </w:pPr>
    </w:p>
    <w:p w14:paraId="4A4686B0" w14:textId="44E51798" w:rsidR="004F2606" w:rsidRPr="004F2F98" w:rsidRDefault="004F2606" w:rsidP="004F2F98">
      <w:pPr>
        <w:widowControl w:val="0"/>
        <w:tabs>
          <w:tab w:val="left" w:pos="3195"/>
        </w:tabs>
        <w:spacing w:before="0" w:after="0"/>
        <w:rPr>
          <w:rFonts w:cs="Times New Roman"/>
          <w:b/>
          <w:sz w:val="28"/>
          <w:szCs w:val="28"/>
        </w:rPr>
      </w:pPr>
      <w:r w:rsidRPr="004F2F98">
        <w:rPr>
          <w:rFonts w:cs="Times New Roman"/>
          <w:b/>
          <w:sz w:val="28"/>
          <w:szCs w:val="28"/>
        </w:rPr>
        <w:lastRenderedPageBreak/>
        <w:t>The dissertation has been completed at the Faculty of Postgraduate Studies – University of Languages and International Studies, Vietnam National University</w:t>
      </w:r>
    </w:p>
    <w:p w14:paraId="0EA9E6F5" w14:textId="77777777" w:rsidR="004F2606" w:rsidRPr="004F2F98" w:rsidRDefault="004F2606" w:rsidP="004F2F98">
      <w:pPr>
        <w:widowControl w:val="0"/>
        <w:spacing w:before="0" w:after="0"/>
        <w:rPr>
          <w:rFonts w:cs="Times New Roman"/>
          <w:sz w:val="28"/>
          <w:szCs w:val="28"/>
          <w:lang w:val="vi-VN"/>
        </w:rPr>
      </w:pPr>
      <w:r w:rsidRPr="004F2F98">
        <w:rPr>
          <w:rFonts w:cs="Times New Roman"/>
          <w:sz w:val="28"/>
          <w:szCs w:val="28"/>
          <w:lang w:val="vi-VN"/>
        </w:rPr>
        <w:t xml:space="preserve">     </w:t>
      </w:r>
    </w:p>
    <w:p w14:paraId="270DF064" w14:textId="77777777" w:rsidR="004F2606" w:rsidRPr="004F2F98" w:rsidRDefault="004F2606" w:rsidP="004F2F98">
      <w:pPr>
        <w:widowControl w:val="0"/>
        <w:spacing w:before="0" w:after="0"/>
        <w:rPr>
          <w:rFonts w:cs="Times New Roman"/>
          <w:sz w:val="28"/>
          <w:szCs w:val="28"/>
        </w:rPr>
      </w:pPr>
      <w:r w:rsidRPr="004F2F98">
        <w:rPr>
          <w:rFonts w:cs="Times New Roman"/>
          <w:sz w:val="28"/>
          <w:szCs w:val="28"/>
          <w:lang w:val="vi-VN"/>
        </w:rPr>
        <w:t xml:space="preserve">     </w:t>
      </w:r>
    </w:p>
    <w:p w14:paraId="5CCBE652" w14:textId="77777777" w:rsidR="004F2606" w:rsidRPr="004F2F98" w:rsidRDefault="004F2606" w:rsidP="004F2F98">
      <w:pPr>
        <w:widowControl w:val="0"/>
        <w:spacing w:before="0" w:after="0"/>
        <w:rPr>
          <w:rFonts w:cs="Times New Roman"/>
          <w:sz w:val="28"/>
          <w:szCs w:val="28"/>
        </w:rPr>
      </w:pPr>
    </w:p>
    <w:p w14:paraId="154FC842" w14:textId="77777777" w:rsidR="004F2606" w:rsidRPr="004F2F98" w:rsidRDefault="004F2606" w:rsidP="004F2F98">
      <w:pPr>
        <w:widowControl w:val="0"/>
        <w:spacing w:before="0" w:after="0"/>
        <w:jc w:val="center"/>
        <w:rPr>
          <w:rFonts w:cs="Times New Roman"/>
          <w:b/>
          <w:sz w:val="28"/>
          <w:szCs w:val="28"/>
        </w:rPr>
      </w:pPr>
      <w:r w:rsidRPr="004F2F98">
        <w:rPr>
          <w:rFonts w:cs="Times New Roman"/>
          <w:b/>
          <w:sz w:val="28"/>
          <w:szCs w:val="28"/>
        </w:rPr>
        <w:t>SUPERVISOR</w:t>
      </w:r>
    </w:p>
    <w:p w14:paraId="30C2581B" w14:textId="77777777" w:rsidR="004F2606" w:rsidRPr="004F2F98" w:rsidRDefault="004F2606" w:rsidP="004F2F98">
      <w:pPr>
        <w:widowControl w:val="0"/>
        <w:spacing w:before="0" w:after="0"/>
        <w:jc w:val="center"/>
        <w:rPr>
          <w:rFonts w:cs="Times New Roman"/>
          <w:b/>
          <w:sz w:val="28"/>
          <w:szCs w:val="28"/>
        </w:rPr>
      </w:pPr>
      <w:r w:rsidRPr="004F2F98">
        <w:rPr>
          <w:rFonts w:cs="Times New Roman"/>
          <w:b/>
          <w:sz w:val="28"/>
          <w:szCs w:val="28"/>
        </w:rPr>
        <w:t>Assoc. Prof. Dr. Lê Văn Canh</w:t>
      </w:r>
    </w:p>
    <w:p w14:paraId="2ABACC44" w14:textId="77777777" w:rsidR="004F2606" w:rsidRPr="004F2F98" w:rsidRDefault="004F2606" w:rsidP="004F2F98">
      <w:pPr>
        <w:widowControl w:val="0"/>
        <w:spacing w:before="0" w:after="0"/>
        <w:rPr>
          <w:rFonts w:cs="Times New Roman"/>
          <w:sz w:val="28"/>
          <w:szCs w:val="28"/>
        </w:rPr>
      </w:pPr>
    </w:p>
    <w:p w14:paraId="5B3B18FB" w14:textId="77777777" w:rsidR="004F2606" w:rsidRPr="004F2F98" w:rsidRDefault="004F2606" w:rsidP="004F2F98">
      <w:pPr>
        <w:widowControl w:val="0"/>
        <w:spacing w:before="0" w:after="0"/>
        <w:rPr>
          <w:rFonts w:cs="Times New Roman"/>
          <w:sz w:val="28"/>
          <w:szCs w:val="28"/>
        </w:rPr>
      </w:pPr>
    </w:p>
    <w:p w14:paraId="053A2B94" w14:textId="77777777" w:rsidR="004F2606" w:rsidRPr="004F2F98" w:rsidRDefault="004F2606" w:rsidP="004F2F98">
      <w:pPr>
        <w:widowControl w:val="0"/>
        <w:spacing w:before="0" w:after="0"/>
        <w:rPr>
          <w:rFonts w:cs="Times New Roman"/>
          <w:sz w:val="28"/>
          <w:szCs w:val="28"/>
        </w:rPr>
      </w:pPr>
    </w:p>
    <w:p w14:paraId="23A690CD" w14:textId="77777777" w:rsidR="004F2606" w:rsidRPr="004F2F98" w:rsidRDefault="004F2606" w:rsidP="004F2F98">
      <w:pPr>
        <w:widowControl w:val="0"/>
        <w:spacing w:before="0" w:after="0"/>
        <w:ind w:left="1440"/>
        <w:rPr>
          <w:rFonts w:cs="Times New Roman"/>
          <w:sz w:val="28"/>
          <w:szCs w:val="28"/>
        </w:rPr>
      </w:pPr>
      <w:r w:rsidRPr="004F2F98">
        <w:rPr>
          <w:rFonts w:cs="Times New Roman"/>
          <w:sz w:val="28"/>
          <w:szCs w:val="28"/>
        </w:rPr>
        <w:t>Examiner 1: .............................................</w:t>
      </w:r>
    </w:p>
    <w:p w14:paraId="480DDF9D" w14:textId="77777777" w:rsidR="004F2606" w:rsidRPr="004F2F98" w:rsidRDefault="004F2606" w:rsidP="004F2F98">
      <w:pPr>
        <w:widowControl w:val="0"/>
        <w:spacing w:before="0" w:after="0"/>
        <w:ind w:left="1440"/>
        <w:rPr>
          <w:rFonts w:cs="Times New Roman"/>
          <w:sz w:val="28"/>
          <w:szCs w:val="28"/>
        </w:rPr>
      </w:pPr>
      <w:r w:rsidRPr="004F2F98">
        <w:rPr>
          <w:rFonts w:cs="Times New Roman"/>
          <w:sz w:val="28"/>
          <w:szCs w:val="28"/>
        </w:rPr>
        <w:t>Examiner 2: .............................................</w:t>
      </w:r>
    </w:p>
    <w:p w14:paraId="57486D64" w14:textId="77777777" w:rsidR="004F2606" w:rsidRPr="004F2F98" w:rsidRDefault="004F2606" w:rsidP="004F2F98">
      <w:pPr>
        <w:widowControl w:val="0"/>
        <w:spacing w:before="0" w:after="0"/>
        <w:ind w:left="1440"/>
        <w:rPr>
          <w:rFonts w:cs="Times New Roman"/>
          <w:sz w:val="28"/>
          <w:szCs w:val="28"/>
        </w:rPr>
      </w:pPr>
      <w:r w:rsidRPr="004F2F98">
        <w:rPr>
          <w:rFonts w:cs="Times New Roman"/>
          <w:sz w:val="28"/>
          <w:szCs w:val="28"/>
        </w:rPr>
        <w:t>Examiner 3: .............................................</w:t>
      </w:r>
    </w:p>
    <w:p w14:paraId="109969A0" w14:textId="77777777" w:rsidR="004F2606" w:rsidRPr="004F2F98" w:rsidRDefault="004F2606" w:rsidP="004F2F98">
      <w:pPr>
        <w:widowControl w:val="0"/>
        <w:spacing w:before="0" w:after="0"/>
        <w:rPr>
          <w:rFonts w:cs="Times New Roman"/>
          <w:i/>
          <w:sz w:val="28"/>
          <w:szCs w:val="28"/>
        </w:rPr>
      </w:pPr>
    </w:p>
    <w:p w14:paraId="6875DFDC" w14:textId="77777777" w:rsidR="004F2606" w:rsidRPr="004F2F98" w:rsidRDefault="004F2606" w:rsidP="004F2F98">
      <w:pPr>
        <w:widowControl w:val="0"/>
        <w:spacing w:before="0" w:after="0"/>
        <w:rPr>
          <w:rFonts w:cs="Times New Roman"/>
          <w:i/>
          <w:sz w:val="28"/>
          <w:szCs w:val="28"/>
          <w:lang w:val="vi-VN"/>
        </w:rPr>
      </w:pPr>
    </w:p>
    <w:p w14:paraId="0D19F8BB" w14:textId="77777777" w:rsidR="004F2606" w:rsidRPr="004F2F98" w:rsidRDefault="004F2606" w:rsidP="004F2F98">
      <w:pPr>
        <w:widowControl w:val="0"/>
        <w:spacing w:before="0" w:after="0"/>
        <w:rPr>
          <w:rFonts w:cs="Times New Roman"/>
          <w:i/>
          <w:sz w:val="28"/>
          <w:szCs w:val="28"/>
          <w:lang w:val="vi-VN"/>
        </w:rPr>
      </w:pPr>
    </w:p>
    <w:p w14:paraId="3867D070" w14:textId="77777777" w:rsidR="004F2606" w:rsidRPr="004F2F98" w:rsidRDefault="004F2606" w:rsidP="004F2F98">
      <w:pPr>
        <w:widowControl w:val="0"/>
        <w:tabs>
          <w:tab w:val="left" w:pos="1665"/>
        </w:tabs>
        <w:spacing w:before="0" w:after="0"/>
        <w:rPr>
          <w:rFonts w:cs="Times New Roman"/>
          <w:sz w:val="28"/>
          <w:szCs w:val="28"/>
          <w:lang w:val="vi-VN"/>
        </w:rPr>
      </w:pPr>
    </w:p>
    <w:p w14:paraId="7D9BA344" w14:textId="09EB397A" w:rsidR="005018D0" w:rsidRDefault="004F2606" w:rsidP="004F2F98">
      <w:pPr>
        <w:widowControl w:val="0"/>
        <w:tabs>
          <w:tab w:val="left" w:pos="1665"/>
        </w:tabs>
        <w:spacing w:before="0" w:after="0"/>
        <w:rPr>
          <w:rFonts w:cs="Times New Roman"/>
          <w:sz w:val="28"/>
          <w:szCs w:val="28"/>
        </w:rPr>
      </w:pPr>
      <w:r w:rsidRPr="004F2F98">
        <w:rPr>
          <w:rFonts w:cs="Times New Roman"/>
          <w:sz w:val="28"/>
          <w:szCs w:val="28"/>
        </w:rPr>
        <w:t>This doctoral dissertation will be defended at the ULIS - level Board of Examiners at ...........................................................................................................................</w:t>
      </w:r>
      <w:r w:rsidR="005018D0">
        <w:rPr>
          <w:rFonts w:cs="Times New Roman"/>
          <w:sz w:val="28"/>
          <w:szCs w:val="28"/>
        </w:rPr>
        <w:t>.....</w:t>
      </w:r>
      <w:r w:rsidRPr="004F2F98">
        <w:rPr>
          <w:rFonts w:cs="Times New Roman"/>
          <w:sz w:val="28"/>
          <w:szCs w:val="28"/>
        </w:rPr>
        <w:t xml:space="preserve"> </w:t>
      </w:r>
    </w:p>
    <w:p w14:paraId="01B41C80" w14:textId="56D36CD0" w:rsidR="004F2606" w:rsidRPr="004F2F98" w:rsidRDefault="004F2606" w:rsidP="004F2F98">
      <w:pPr>
        <w:widowControl w:val="0"/>
        <w:tabs>
          <w:tab w:val="left" w:pos="1665"/>
        </w:tabs>
        <w:spacing w:before="0" w:after="0"/>
        <w:rPr>
          <w:rFonts w:cs="Times New Roman"/>
          <w:sz w:val="28"/>
          <w:szCs w:val="28"/>
        </w:rPr>
      </w:pPr>
      <w:r w:rsidRPr="004F2F98">
        <w:rPr>
          <w:rFonts w:cs="Times New Roman"/>
          <w:sz w:val="28"/>
          <w:szCs w:val="28"/>
        </w:rPr>
        <w:t>at ..................................... on .......................................................................................</w:t>
      </w:r>
    </w:p>
    <w:p w14:paraId="75B61CBC" w14:textId="77777777" w:rsidR="004F2606" w:rsidRPr="004F2F98" w:rsidRDefault="004F2606" w:rsidP="004F2F98">
      <w:pPr>
        <w:widowControl w:val="0"/>
        <w:tabs>
          <w:tab w:val="left" w:pos="1665"/>
        </w:tabs>
        <w:spacing w:before="0" w:after="0"/>
        <w:rPr>
          <w:rFonts w:cs="Times New Roman"/>
          <w:sz w:val="28"/>
          <w:szCs w:val="28"/>
        </w:rPr>
      </w:pPr>
    </w:p>
    <w:p w14:paraId="66794804" w14:textId="77777777" w:rsidR="004F2606" w:rsidRDefault="004F2606" w:rsidP="004F2F98">
      <w:pPr>
        <w:widowControl w:val="0"/>
        <w:tabs>
          <w:tab w:val="left" w:pos="1665"/>
        </w:tabs>
        <w:spacing w:before="0" w:after="0"/>
        <w:rPr>
          <w:rFonts w:cs="Times New Roman"/>
          <w:sz w:val="28"/>
          <w:szCs w:val="28"/>
        </w:rPr>
      </w:pPr>
    </w:p>
    <w:p w14:paraId="74CE7491" w14:textId="77777777" w:rsidR="005806A2" w:rsidRDefault="005806A2" w:rsidP="004F2F98">
      <w:pPr>
        <w:widowControl w:val="0"/>
        <w:tabs>
          <w:tab w:val="left" w:pos="1665"/>
        </w:tabs>
        <w:spacing w:before="0" w:after="0"/>
        <w:rPr>
          <w:rFonts w:cs="Times New Roman"/>
          <w:sz w:val="28"/>
          <w:szCs w:val="28"/>
        </w:rPr>
      </w:pPr>
    </w:p>
    <w:p w14:paraId="2F5AD3F1" w14:textId="77777777" w:rsidR="005806A2" w:rsidRPr="004F2F98" w:rsidRDefault="005806A2" w:rsidP="004F2F98">
      <w:pPr>
        <w:widowControl w:val="0"/>
        <w:tabs>
          <w:tab w:val="left" w:pos="1665"/>
        </w:tabs>
        <w:spacing w:before="0" w:after="0"/>
        <w:rPr>
          <w:rFonts w:cs="Times New Roman"/>
          <w:sz w:val="28"/>
          <w:szCs w:val="28"/>
        </w:rPr>
      </w:pPr>
    </w:p>
    <w:p w14:paraId="55CCABA0" w14:textId="77777777" w:rsidR="004F2606" w:rsidRPr="004F2F98" w:rsidRDefault="004F2606" w:rsidP="004F2F98">
      <w:pPr>
        <w:widowControl w:val="0"/>
        <w:tabs>
          <w:tab w:val="left" w:pos="1665"/>
        </w:tabs>
        <w:spacing w:before="0" w:after="0"/>
        <w:rPr>
          <w:rFonts w:cs="Times New Roman"/>
          <w:b/>
          <w:sz w:val="28"/>
          <w:szCs w:val="28"/>
        </w:rPr>
      </w:pPr>
      <w:r w:rsidRPr="004F2F98">
        <w:rPr>
          <w:rFonts w:cs="Times New Roman"/>
          <w:b/>
          <w:sz w:val="28"/>
          <w:szCs w:val="28"/>
        </w:rPr>
        <w:t>This doctoral dissertation can be found at:</w:t>
      </w:r>
    </w:p>
    <w:p w14:paraId="27E101BA" w14:textId="77777777" w:rsidR="004F2606" w:rsidRPr="004F2F98" w:rsidRDefault="004F2606" w:rsidP="004F2F98">
      <w:pPr>
        <w:pStyle w:val="ListParagraph"/>
        <w:widowControl w:val="0"/>
        <w:numPr>
          <w:ilvl w:val="0"/>
          <w:numId w:val="30"/>
        </w:numPr>
        <w:tabs>
          <w:tab w:val="left" w:pos="1665"/>
        </w:tabs>
        <w:spacing w:before="0" w:after="0"/>
        <w:jc w:val="left"/>
        <w:rPr>
          <w:rFonts w:cs="Times New Roman"/>
          <w:sz w:val="28"/>
          <w:szCs w:val="28"/>
        </w:rPr>
      </w:pPr>
      <w:r w:rsidRPr="004F2F98">
        <w:rPr>
          <w:rFonts w:cs="Times New Roman"/>
          <w:sz w:val="28"/>
          <w:szCs w:val="28"/>
        </w:rPr>
        <w:t>National Library of Vietnam</w:t>
      </w:r>
    </w:p>
    <w:p w14:paraId="7E0C05EC" w14:textId="77777777" w:rsidR="004F2606" w:rsidRPr="004F2F98" w:rsidRDefault="004F2606" w:rsidP="004F2F98">
      <w:pPr>
        <w:pStyle w:val="ListParagraph"/>
        <w:widowControl w:val="0"/>
        <w:numPr>
          <w:ilvl w:val="0"/>
          <w:numId w:val="30"/>
        </w:numPr>
        <w:tabs>
          <w:tab w:val="left" w:pos="1665"/>
        </w:tabs>
        <w:spacing w:before="0" w:after="0"/>
        <w:jc w:val="left"/>
        <w:rPr>
          <w:rFonts w:cs="Times New Roman"/>
          <w:sz w:val="28"/>
          <w:szCs w:val="28"/>
        </w:rPr>
      </w:pPr>
      <w:r w:rsidRPr="004F2F98">
        <w:rPr>
          <w:rFonts w:cs="Times New Roman"/>
          <w:sz w:val="28"/>
          <w:szCs w:val="28"/>
        </w:rPr>
        <w:t>Library and Information Centre, Vietnam National University</w:t>
      </w:r>
    </w:p>
    <w:p w14:paraId="2E4C2845" w14:textId="77777777" w:rsidR="004F2606" w:rsidRPr="004F2F98" w:rsidRDefault="004F2606" w:rsidP="004F2F98">
      <w:pPr>
        <w:widowControl w:val="0"/>
        <w:tabs>
          <w:tab w:val="left" w:pos="1665"/>
        </w:tabs>
        <w:spacing w:before="0" w:after="0"/>
        <w:rPr>
          <w:rFonts w:cs="Times New Roman"/>
          <w:szCs w:val="26"/>
          <w:lang w:val="vi-VN"/>
        </w:rPr>
      </w:pPr>
    </w:p>
    <w:p w14:paraId="3830FC29" w14:textId="77777777" w:rsidR="004F2606" w:rsidRPr="004F2F98" w:rsidRDefault="004F2606" w:rsidP="004F2F98">
      <w:pPr>
        <w:widowControl w:val="0"/>
        <w:spacing w:before="0" w:after="0"/>
        <w:jc w:val="left"/>
        <w:rPr>
          <w:rFonts w:cs="Times New Roman"/>
          <w:b/>
          <w:szCs w:val="26"/>
        </w:rPr>
      </w:pPr>
      <w:r w:rsidRPr="004F2F98">
        <w:rPr>
          <w:rFonts w:cs="Times New Roman"/>
          <w:szCs w:val="26"/>
        </w:rPr>
        <w:br w:type="page"/>
      </w:r>
    </w:p>
    <w:p w14:paraId="082F2E60" w14:textId="77777777" w:rsidR="0032424B" w:rsidRPr="004F2F98" w:rsidRDefault="0032424B" w:rsidP="004F2F98">
      <w:pPr>
        <w:pStyle w:val="Heading1"/>
        <w:sectPr w:rsidR="0032424B" w:rsidRPr="004F2F98" w:rsidSect="004F2606">
          <w:pgSz w:w="11906" w:h="16838"/>
          <w:pgMar w:top="1134" w:right="1134" w:bottom="1134" w:left="1134" w:header="706" w:footer="706" w:gutter="0"/>
          <w:pgBorders w:display="firstPage">
            <w:top w:val="double" w:sz="4" w:space="1" w:color="auto"/>
            <w:left w:val="double" w:sz="4" w:space="4" w:color="auto"/>
            <w:bottom w:val="double" w:sz="4" w:space="1" w:color="auto"/>
            <w:right w:val="double" w:sz="4" w:space="4" w:color="auto"/>
          </w:pgBorders>
          <w:cols w:space="708"/>
          <w:titlePg/>
          <w:docGrid w:linePitch="360"/>
        </w:sectPr>
      </w:pPr>
      <w:bookmarkStart w:id="1" w:name="_Toc517733336"/>
      <w:bookmarkStart w:id="2" w:name="_Toc21299716"/>
      <w:bookmarkEnd w:id="0"/>
    </w:p>
    <w:p w14:paraId="6B3E9954" w14:textId="4F804DA2" w:rsidR="006A13B4" w:rsidRPr="004F2F98" w:rsidRDefault="00F672EC" w:rsidP="004F2F98">
      <w:pPr>
        <w:pStyle w:val="Heading1"/>
      </w:pPr>
      <w:r w:rsidRPr="004F2F98">
        <w:lastRenderedPageBreak/>
        <w:t>PART</w:t>
      </w:r>
      <w:r w:rsidR="00296E41" w:rsidRPr="004F2F98">
        <w:t xml:space="preserve"> </w:t>
      </w:r>
      <w:r w:rsidR="002430FE" w:rsidRPr="004F2F98">
        <w:t>I</w:t>
      </w:r>
      <w:r w:rsidR="006A13B4" w:rsidRPr="004F2F98">
        <w:t>: INTRODUCTION</w:t>
      </w:r>
      <w:bookmarkEnd w:id="1"/>
      <w:bookmarkEnd w:id="2"/>
    </w:p>
    <w:p w14:paraId="32B77ADD" w14:textId="12C74E77" w:rsidR="002430FE" w:rsidRPr="004F2F98" w:rsidRDefault="002430FE" w:rsidP="004F2F98">
      <w:pPr>
        <w:pStyle w:val="Heading2"/>
        <w:keepNext w:val="0"/>
        <w:keepLines w:val="0"/>
        <w:widowControl w:val="0"/>
        <w:rPr>
          <w:rFonts w:ascii="Times New Roman" w:hAnsi="Times New Roman" w:cs="Times New Roman"/>
          <w:sz w:val="26"/>
          <w:szCs w:val="26"/>
        </w:rPr>
      </w:pPr>
      <w:bookmarkStart w:id="3" w:name="_Toc21299717"/>
      <w:r w:rsidRPr="004F2F98">
        <w:rPr>
          <w:rFonts w:ascii="Times New Roman" w:hAnsi="Times New Roman" w:cs="Times New Roman"/>
          <w:sz w:val="26"/>
          <w:szCs w:val="26"/>
        </w:rPr>
        <w:t>1. Rationale of the study</w:t>
      </w:r>
      <w:bookmarkEnd w:id="3"/>
    </w:p>
    <w:p w14:paraId="042D3F9A" w14:textId="6D6CA34A" w:rsidR="00F60514" w:rsidRPr="004F2F98" w:rsidRDefault="002A12D2" w:rsidP="004F2F98">
      <w:pPr>
        <w:widowControl w:val="0"/>
        <w:spacing w:before="0" w:after="0" w:line="340" w:lineRule="exact"/>
        <w:rPr>
          <w:rFonts w:cs="Times New Roman"/>
          <w:szCs w:val="26"/>
        </w:rPr>
      </w:pPr>
      <w:r w:rsidRPr="004F2F98">
        <w:rPr>
          <w:rFonts w:cs="Times New Roman"/>
          <w:szCs w:val="26"/>
        </w:rPr>
        <w:t xml:space="preserve">Recently there have been a large number of research focusing on various activities of teacher professional development; however, course design as a professional development activity seems to be under-researched. </w:t>
      </w:r>
      <w:r w:rsidR="00BE54DD" w:rsidRPr="004F2F98">
        <w:rPr>
          <w:rFonts w:cs="Times New Roman"/>
          <w:szCs w:val="26"/>
        </w:rPr>
        <w:t>In reality, in many universities in Vietnam, the classroom teachers are often involved in designing courses for internal use, and the university in the present research is not an exception</w:t>
      </w:r>
      <w:r w:rsidR="00350DEA" w:rsidRPr="004F2F98">
        <w:rPr>
          <w:rFonts w:cs="Times New Roman"/>
          <w:szCs w:val="26"/>
        </w:rPr>
        <w:t xml:space="preserve">. I was one member of the task force that was assigned to design English for Academic Purposes courses in this university, and I learned certain knowledge and skills of curriculum development and of </w:t>
      </w:r>
      <w:r w:rsidR="000809FE" w:rsidRPr="004F2F98">
        <w:rPr>
          <w:rFonts w:cs="Times New Roman"/>
          <w:szCs w:val="26"/>
        </w:rPr>
        <w:t xml:space="preserve">testing and assessment. Therefore, I was curious about what and how the other members of the task force learned through their involvement in the course design project. </w:t>
      </w:r>
      <w:r w:rsidR="001E670C" w:rsidRPr="004F2F98">
        <w:rPr>
          <w:rFonts w:cs="Times New Roman"/>
          <w:szCs w:val="26"/>
        </w:rPr>
        <w:t xml:space="preserve">This curiosity </w:t>
      </w:r>
      <w:r w:rsidR="00F60514" w:rsidRPr="004F2F98">
        <w:rPr>
          <w:rFonts w:cs="Times New Roman"/>
          <w:szCs w:val="26"/>
        </w:rPr>
        <w:t xml:space="preserve">drove </w:t>
      </w:r>
      <w:r w:rsidR="009D73B2" w:rsidRPr="004F2F98">
        <w:rPr>
          <w:rFonts w:cs="Times New Roman"/>
          <w:szCs w:val="26"/>
        </w:rPr>
        <w:t>me</w:t>
      </w:r>
      <w:r w:rsidR="00F60514" w:rsidRPr="004F2F98">
        <w:rPr>
          <w:rFonts w:cs="Times New Roman"/>
          <w:szCs w:val="26"/>
        </w:rPr>
        <w:t xml:space="preserve"> to do search on teacher learning and development and explore teacher learning through their involvement in course design. </w:t>
      </w:r>
    </w:p>
    <w:p w14:paraId="3590BA8F" w14:textId="3EF04E25" w:rsidR="002430FE" w:rsidRPr="004F2F98" w:rsidRDefault="002430FE" w:rsidP="004F2F98">
      <w:pPr>
        <w:pStyle w:val="Heading2"/>
        <w:keepNext w:val="0"/>
        <w:keepLines w:val="0"/>
        <w:widowControl w:val="0"/>
        <w:rPr>
          <w:rFonts w:ascii="Times New Roman" w:hAnsi="Times New Roman" w:cs="Times New Roman"/>
          <w:sz w:val="26"/>
          <w:szCs w:val="26"/>
        </w:rPr>
      </w:pPr>
      <w:bookmarkStart w:id="4" w:name="_Toc21299718"/>
      <w:r w:rsidRPr="004F2F98">
        <w:rPr>
          <w:rFonts w:ascii="Times New Roman" w:hAnsi="Times New Roman" w:cs="Times New Roman"/>
          <w:sz w:val="26"/>
          <w:szCs w:val="26"/>
        </w:rPr>
        <w:t xml:space="preserve">2. </w:t>
      </w:r>
      <w:r w:rsidR="00BA1CA0" w:rsidRPr="004F2F98">
        <w:rPr>
          <w:rFonts w:ascii="Times New Roman" w:hAnsi="Times New Roman" w:cs="Times New Roman"/>
          <w:sz w:val="26"/>
          <w:szCs w:val="26"/>
        </w:rPr>
        <w:t>Aims of the study and research questions</w:t>
      </w:r>
      <w:bookmarkEnd w:id="4"/>
    </w:p>
    <w:p w14:paraId="45426DBE" w14:textId="1EC86BD8" w:rsidR="00F60514" w:rsidRPr="004F2F98" w:rsidRDefault="001E670C" w:rsidP="004F2F98">
      <w:pPr>
        <w:widowControl w:val="0"/>
        <w:spacing w:before="0" w:after="0" w:line="340" w:lineRule="exact"/>
        <w:rPr>
          <w:rFonts w:cs="Times New Roman"/>
          <w:i/>
          <w:szCs w:val="26"/>
        </w:rPr>
      </w:pPr>
      <w:r w:rsidRPr="004F2F98">
        <w:rPr>
          <w:rFonts w:cs="Times New Roman"/>
          <w:szCs w:val="26"/>
        </w:rPr>
        <w:t>This</w:t>
      </w:r>
      <w:r w:rsidR="00ED1059" w:rsidRPr="004F2F98">
        <w:rPr>
          <w:rFonts w:cs="Times New Roman"/>
          <w:szCs w:val="26"/>
        </w:rPr>
        <w:t xml:space="preserve"> study is </w:t>
      </w:r>
      <w:r w:rsidR="0067458C" w:rsidRPr="004F2F98">
        <w:rPr>
          <w:rFonts w:cs="Times New Roman"/>
          <w:szCs w:val="26"/>
        </w:rPr>
        <w:t>conducted</w:t>
      </w:r>
      <w:r w:rsidR="00ED1059" w:rsidRPr="004F2F98">
        <w:rPr>
          <w:rFonts w:cs="Times New Roman"/>
          <w:szCs w:val="26"/>
        </w:rPr>
        <w:t xml:space="preserve"> with the aim of exploring</w:t>
      </w:r>
      <w:r w:rsidR="00F60514" w:rsidRPr="004F2F98">
        <w:rPr>
          <w:rFonts w:cs="Times New Roman"/>
          <w:szCs w:val="26"/>
        </w:rPr>
        <w:t xml:space="preserve"> what </w:t>
      </w:r>
      <w:r w:rsidR="00ED1059" w:rsidRPr="004F2F98">
        <w:rPr>
          <w:rFonts w:cs="Times New Roman"/>
          <w:szCs w:val="26"/>
        </w:rPr>
        <w:t xml:space="preserve">the </w:t>
      </w:r>
      <w:r w:rsidR="00F60514" w:rsidRPr="004F2F98">
        <w:rPr>
          <w:rFonts w:cs="Times New Roman"/>
          <w:szCs w:val="26"/>
        </w:rPr>
        <w:t>involved teachers gain for their professional development and why teachers gain professionally through their involvement in course design the way they do.</w:t>
      </w:r>
      <w:r w:rsidRPr="004F2F98">
        <w:rPr>
          <w:rFonts w:cs="Times New Roman"/>
          <w:szCs w:val="26"/>
        </w:rPr>
        <w:t xml:space="preserve"> </w:t>
      </w:r>
      <w:r w:rsidR="00F60514" w:rsidRPr="004F2F98">
        <w:rPr>
          <w:rFonts w:cs="Times New Roman"/>
          <w:szCs w:val="26"/>
        </w:rPr>
        <w:t xml:space="preserve">The overarching question is: </w:t>
      </w:r>
      <w:r w:rsidRPr="004F2F98">
        <w:rPr>
          <w:rFonts w:cs="Times New Roman"/>
          <w:i/>
          <w:szCs w:val="26"/>
        </w:rPr>
        <w:t>H</w:t>
      </w:r>
      <w:r w:rsidR="00F60514" w:rsidRPr="004F2F98">
        <w:rPr>
          <w:rFonts w:cs="Times New Roman"/>
          <w:i/>
          <w:szCs w:val="26"/>
        </w:rPr>
        <w:t xml:space="preserve">ow does the participation in course design benefit university EFL teachers’ professional development in terms of professional knowledge and skills? </w:t>
      </w:r>
    </w:p>
    <w:p w14:paraId="2078DD41" w14:textId="77777777" w:rsidR="00F60514" w:rsidRPr="004F2F98" w:rsidRDefault="00F60514" w:rsidP="004F2F98">
      <w:pPr>
        <w:widowControl w:val="0"/>
        <w:spacing w:before="0" w:after="0" w:line="340" w:lineRule="exact"/>
        <w:rPr>
          <w:rFonts w:cs="Times New Roman"/>
          <w:szCs w:val="26"/>
        </w:rPr>
      </w:pPr>
      <w:r w:rsidRPr="004F2F98">
        <w:rPr>
          <w:rFonts w:cs="Times New Roman"/>
          <w:szCs w:val="26"/>
        </w:rPr>
        <w:t xml:space="preserve">In an attempt to find answers to the above-stated leading research question, the following sub-questions were formulated: </w:t>
      </w:r>
    </w:p>
    <w:p w14:paraId="57CCC82D" w14:textId="77777777" w:rsidR="00F60514" w:rsidRPr="004F2F98" w:rsidRDefault="00F60514" w:rsidP="004F2F98">
      <w:pPr>
        <w:pStyle w:val="ListParagraph"/>
        <w:widowControl w:val="0"/>
        <w:numPr>
          <w:ilvl w:val="0"/>
          <w:numId w:val="22"/>
        </w:numPr>
        <w:spacing w:before="0" w:after="0" w:line="340" w:lineRule="exact"/>
        <w:rPr>
          <w:rFonts w:cs="Times New Roman"/>
          <w:szCs w:val="26"/>
        </w:rPr>
      </w:pPr>
      <w:r w:rsidRPr="004F2F98">
        <w:rPr>
          <w:rFonts w:cs="Times New Roman"/>
          <w:szCs w:val="26"/>
        </w:rPr>
        <w:t>What do teachers learn professionally from their experience getting involved in course design?</w:t>
      </w:r>
    </w:p>
    <w:p w14:paraId="66283DB6" w14:textId="77777777" w:rsidR="00F60514" w:rsidRPr="004F2F98" w:rsidRDefault="00F60514" w:rsidP="004F2F98">
      <w:pPr>
        <w:pStyle w:val="ListParagraph"/>
        <w:widowControl w:val="0"/>
        <w:numPr>
          <w:ilvl w:val="0"/>
          <w:numId w:val="22"/>
        </w:numPr>
        <w:spacing w:before="0" w:after="0" w:line="340" w:lineRule="exact"/>
        <w:rPr>
          <w:rFonts w:cs="Times New Roman"/>
          <w:szCs w:val="26"/>
        </w:rPr>
      </w:pPr>
      <w:r w:rsidRPr="004F2F98">
        <w:rPr>
          <w:rFonts w:cs="Times New Roman"/>
          <w:szCs w:val="26"/>
        </w:rPr>
        <w:t>In what ways do teachers learn what they learn during their participation in course design?</w:t>
      </w:r>
    </w:p>
    <w:p w14:paraId="30D46761" w14:textId="77777777" w:rsidR="00F60514" w:rsidRPr="004F2F98" w:rsidRDefault="00F60514" w:rsidP="004F2F98">
      <w:pPr>
        <w:pStyle w:val="ListParagraph"/>
        <w:widowControl w:val="0"/>
        <w:numPr>
          <w:ilvl w:val="0"/>
          <w:numId w:val="22"/>
        </w:numPr>
        <w:spacing w:before="0" w:after="0" w:line="340" w:lineRule="exact"/>
        <w:rPr>
          <w:rFonts w:cs="Times New Roman"/>
          <w:spacing w:val="-14"/>
          <w:szCs w:val="26"/>
        </w:rPr>
      </w:pPr>
      <w:r w:rsidRPr="004F2F98">
        <w:rPr>
          <w:rFonts w:cs="Times New Roman"/>
          <w:spacing w:val="-14"/>
          <w:szCs w:val="26"/>
        </w:rPr>
        <w:t>Why do teachers learn in the way they do during their participation in course design?</w:t>
      </w:r>
    </w:p>
    <w:p w14:paraId="4270E48E" w14:textId="6E859C22" w:rsidR="00BA1CA0" w:rsidRPr="004F2F98" w:rsidRDefault="00286BAA" w:rsidP="004F2F98">
      <w:pPr>
        <w:pStyle w:val="Heading2"/>
        <w:keepNext w:val="0"/>
        <w:keepLines w:val="0"/>
        <w:widowControl w:val="0"/>
        <w:rPr>
          <w:rFonts w:ascii="Times New Roman" w:hAnsi="Times New Roman" w:cs="Times New Roman"/>
          <w:sz w:val="26"/>
          <w:szCs w:val="26"/>
        </w:rPr>
      </w:pPr>
      <w:bookmarkStart w:id="5" w:name="_Toc21299721"/>
      <w:r w:rsidRPr="004F2F98">
        <w:rPr>
          <w:rFonts w:ascii="Times New Roman" w:hAnsi="Times New Roman" w:cs="Times New Roman"/>
          <w:sz w:val="26"/>
          <w:szCs w:val="26"/>
        </w:rPr>
        <w:t>3</w:t>
      </w:r>
      <w:r w:rsidR="00BA1CA0" w:rsidRPr="004F2F98">
        <w:rPr>
          <w:rFonts w:ascii="Times New Roman" w:hAnsi="Times New Roman" w:cs="Times New Roman"/>
          <w:sz w:val="26"/>
          <w:szCs w:val="26"/>
        </w:rPr>
        <w:t>. Significance of the study</w:t>
      </w:r>
      <w:bookmarkEnd w:id="5"/>
    </w:p>
    <w:p w14:paraId="44782C99" w14:textId="28504618" w:rsidR="00760169" w:rsidRPr="004F2F98" w:rsidRDefault="005F71C6" w:rsidP="004F2F98">
      <w:pPr>
        <w:widowControl w:val="0"/>
        <w:spacing w:before="0" w:after="0" w:line="340" w:lineRule="exact"/>
        <w:rPr>
          <w:rFonts w:cs="Times New Roman"/>
          <w:szCs w:val="26"/>
        </w:rPr>
      </w:pPr>
      <w:r w:rsidRPr="004F2F98">
        <w:rPr>
          <w:rFonts w:cs="Times New Roman"/>
          <w:szCs w:val="26"/>
        </w:rPr>
        <w:t>The study is significant in the way that its findings are likely to help conceptualize course design as a professional development activity for EFL teachers in a specific context. Although no generalization of the findings is intended or expected, transferability of the findings to other similar contexts is possible.</w:t>
      </w:r>
      <w:r w:rsidR="00BA2824" w:rsidRPr="004F2F98">
        <w:rPr>
          <w:rFonts w:cs="Times New Roman"/>
          <w:szCs w:val="26"/>
        </w:rPr>
        <w:t xml:space="preserve"> Such conceptualization </w:t>
      </w:r>
      <w:r w:rsidR="003B624A" w:rsidRPr="004F2F98">
        <w:rPr>
          <w:rFonts w:cs="Times New Roman"/>
          <w:szCs w:val="26"/>
        </w:rPr>
        <w:t xml:space="preserve">is hoped to facilitate individual teachers </w:t>
      </w:r>
      <w:r w:rsidR="008C148E" w:rsidRPr="004F2F98">
        <w:rPr>
          <w:rFonts w:cs="Times New Roman"/>
          <w:szCs w:val="26"/>
        </w:rPr>
        <w:t xml:space="preserve">in their professional learning as well as </w:t>
      </w:r>
      <w:r w:rsidR="003B624A" w:rsidRPr="004F2F98">
        <w:rPr>
          <w:rFonts w:cs="Times New Roman"/>
          <w:szCs w:val="26"/>
        </w:rPr>
        <w:t xml:space="preserve">institutional managers </w:t>
      </w:r>
      <w:r w:rsidR="000C1F18" w:rsidRPr="004F2F98">
        <w:rPr>
          <w:rFonts w:cs="Times New Roman"/>
          <w:szCs w:val="26"/>
        </w:rPr>
        <w:t>in designing professional development activities.</w:t>
      </w:r>
    </w:p>
    <w:p w14:paraId="388714B0" w14:textId="7D8CA9DF" w:rsidR="00A46492" w:rsidRPr="004F2F98" w:rsidRDefault="00A46492" w:rsidP="004F2F98">
      <w:pPr>
        <w:pStyle w:val="Heading1"/>
      </w:pPr>
      <w:bookmarkStart w:id="6" w:name="_Toc21299722"/>
      <w:bookmarkStart w:id="7" w:name="_Toc517733339"/>
      <w:r w:rsidRPr="004F2F98">
        <w:t xml:space="preserve">PART </w:t>
      </w:r>
      <w:r w:rsidR="00BB344E" w:rsidRPr="004F2F98">
        <w:t>II</w:t>
      </w:r>
      <w:r w:rsidRPr="004F2F98">
        <w:t>: THE STUDY</w:t>
      </w:r>
      <w:bookmarkEnd w:id="6"/>
    </w:p>
    <w:p w14:paraId="16B40B68" w14:textId="4BD78340" w:rsidR="006A13B4" w:rsidRPr="004F2F98" w:rsidRDefault="00296E41" w:rsidP="004F2F98">
      <w:pPr>
        <w:pStyle w:val="Heading1"/>
      </w:pPr>
      <w:bookmarkStart w:id="8" w:name="_Toc21299723"/>
      <w:r w:rsidRPr="004F2F98">
        <w:t xml:space="preserve">CHAPTER </w:t>
      </w:r>
      <w:r w:rsidR="00A46492" w:rsidRPr="004F2F98">
        <w:t>1</w:t>
      </w:r>
      <w:r w:rsidR="006A13B4" w:rsidRPr="004F2F98">
        <w:t>: CONTEXT OF THE STUDY</w:t>
      </w:r>
      <w:bookmarkEnd w:id="7"/>
      <w:bookmarkEnd w:id="8"/>
    </w:p>
    <w:p w14:paraId="0FA67983" w14:textId="7D2D39D2" w:rsidR="00A23640" w:rsidRPr="004F2F98" w:rsidRDefault="00EF14FF" w:rsidP="004F2F98">
      <w:pPr>
        <w:pStyle w:val="Heading2"/>
        <w:keepNext w:val="0"/>
        <w:keepLines w:val="0"/>
        <w:widowControl w:val="0"/>
        <w:rPr>
          <w:rFonts w:ascii="Times New Roman" w:hAnsi="Times New Roman" w:cs="Times New Roman"/>
          <w:sz w:val="26"/>
          <w:szCs w:val="26"/>
        </w:rPr>
      </w:pPr>
      <w:bookmarkStart w:id="9" w:name="_Toc21299724"/>
      <w:r w:rsidRPr="004F2F98">
        <w:rPr>
          <w:rFonts w:ascii="Times New Roman" w:hAnsi="Times New Roman" w:cs="Times New Roman"/>
          <w:sz w:val="26"/>
          <w:szCs w:val="26"/>
        </w:rPr>
        <w:t>1</w:t>
      </w:r>
      <w:r w:rsidR="00A23640" w:rsidRPr="004F2F98">
        <w:rPr>
          <w:rFonts w:ascii="Times New Roman" w:hAnsi="Times New Roman" w:cs="Times New Roman"/>
          <w:sz w:val="26"/>
          <w:szCs w:val="26"/>
        </w:rPr>
        <w:t>.1.</w:t>
      </w:r>
      <w:r w:rsidR="00EF610A" w:rsidRPr="004F2F98">
        <w:rPr>
          <w:rFonts w:ascii="Times New Roman" w:hAnsi="Times New Roman" w:cs="Times New Roman"/>
          <w:sz w:val="26"/>
          <w:szCs w:val="26"/>
        </w:rPr>
        <w:t xml:space="preserve"> English language teacher education </w:t>
      </w:r>
      <w:r w:rsidR="009F0C4F" w:rsidRPr="004F2F98">
        <w:rPr>
          <w:rFonts w:ascii="Times New Roman" w:hAnsi="Times New Roman" w:cs="Times New Roman"/>
          <w:sz w:val="26"/>
          <w:szCs w:val="26"/>
        </w:rPr>
        <w:t xml:space="preserve">and development </w:t>
      </w:r>
      <w:r w:rsidR="00EF610A" w:rsidRPr="004F2F98">
        <w:rPr>
          <w:rFonts w:ascii="Times New Roman" w:hAnsi="Times New Roman" w:cs="Times New Roman"/>
          <w:sz w:val="26"/>
          <w:szCs w:val="26"/>
        </w:rPr>
        <w:t>in Vietnam</w:t>
      </w:r>
      <w:bookmarkEnd w:id="9"/>
    </w:p>
    <w:p w14:paraId="3A3B0E8A" w14:textId="05BDD299" w:rsidR="00086ABE" w:rsidRPr="004F2F98" w:rsidRDefault="00DE562D" w:rsidP="004F2F98">
      <w:pPr>
        <w:widowControl w:val="0"/>
        <w:spacing w:before="0" w:after="0" w:line="340" w:lineRule="exact"/>
        <w:rPr>
          <w:rFonts w:cs="Times New Roman"/>
          <w:szCs w:val="26"/>
        </w:rPr>
      </w:pPr>
      <w:r w:rsidRPr="004F2F98">
        <w:rPr>
          <w:rFonts w:cs="Times New Roman"/>
          <w:szCs w:val="26"/>
        </w:rPr>
        <w:t>It is eviden</w:t>
      </w:r>
      <w:r w:rsidR="00F37FD5" w:rsidRPr="004F2F98">
        <w:rPr>
          <w:rFonts w:cs="Times New Roman"/>
          <w:szCs w:val="26"/>
        </w:rPr>
        <w:t>t</w:t>
      </w:r>
      <w:r w:rsidR="002C5D99" w:rsidRPr="004F2F98">
        <w:rPr>
          <w:rFonts w:cs="Times New Roman"/>
          <w:szCs w:val="26"/>
        </w:rPr>
        <w:t xml:space="preserve"> from the </w:t>
      </w:r>
      <w:r w:rsidR="00717F22" w:rsidRPr="004F2F98">
        <w:rPr>
          <w:rFonts w:cs="Times New Roman"/>
          <w:szCs w:val="26"/>
        </w:rPr>
        <w:t xml:space="preserve">teacher education curriculums that </w:t>
      </w:r>
      <w:r w:rsidR="0050198C" w:rsidRPr="004F2F98">
        <w:rPr>
          <w:rFonts w:cs="Times New Roman"/>
          <w:szCs w:val="26"/>
        </w:rPr>
        <w:t xml:space="preserve">the subject of </w:t>
      </w:r>
      <w:r w:rsidR="00CE42B8" w:rsidRPr="004F2F98">
        <w:rPr>
          <w:rFonts w:cs="Times New Roman"/>
          <w:szCs w:val="26"/>
        </w:rPr>
        <w:t>teaching methodology mostly focus</w:t>
      </w:r>
      <w:r w:rsidR="009C26C7" w:rsidRPr="004F2F98">
        <w:rPr>
          <w:rFonts w:cs="Times New Roman"/>
          <w:szCs w:val="26"/>
        </w:rPr>
        <w:t>es</w:t>
      </w:r>
      <w:r w:rsidR="00CE42B8" w:rsidRPr="004F2F98">
        <w:rPr>
          <w:rFonts w:cs="Times New Roman"/>
          <w:szCs w:val="26"/>
        </w:rPr>
        <w:t xml:space="preserve"> on </w:t>
      </w:r>
      <w:r w:rsidR="00075880" w:rsidRPr="004F2F98">
        <w:rPr>
          <w:rFonts w:cs="Times New Roman"/>
          <w:szCs w:val="26"/>
        </w:rPr>
        <w:t>techniques to teach language skills while the theoretical foundations for those techniques</w:t>
      </w:r>
      <w:r w:rsidR="001F4566" w:rsidRPr="004F2F98">
        <w:rPr>
          <w:rFonts w:cs="Times New Roman"/>
          <w:szCs w:val="26"/>
        </w:rPr>
        <w:t xml:space="preserve"> </w:t>
      </w:r>
      <w:r w:rsidR="00075880" w:rsidRPr="004F2F98">
        <w:rPr>
          <w:rFonts w:cs="Times New Roman"/>
          <w:szCs w:val="26"/>
        </w:rPr>
        <w:t xml:space="preserve">or research-based knowledge is not </w:t>
      </w:r>
      <w:r w:rsidR="00913949" w:rsidRPr="004F2F98">
        <w:rPr>
          <w:rFonts w:cs="Times New Roman"/>
          <w:szCs w:val="26"/>
        </w:rPr>
        <w:t>emphasized</w:t>
      </w:r>
      <w:r w:rsidR="0050198C" w:rsidRPr="004F2F98">
        <w:rPr>
          <w:rFonts w:cs="Times New Roman"/>
          <w:szCs w:val="26"/>
        </w:rPr>
        <w:t xml:space="preserve"> and </w:t>
      </w:r>
      <w:r w:rsidR="00FF16F0" w:rsidRPr="004F2F98">
        <w:rPr>
          <w:rFonts w:cs="Times New Roman"/>
          <w:szCs w:val="26"/>
        </w:rPr>
        <w:t xml:space="preserve">such contents as materials development and language assessment just account for a small part of the subject. </w:t>
      </w:r>
      <w:r w:rsidR="00484EBE" w:rsidRPr="004F2F98">
        <w:rPr>
          <w:rFonts w:cs="Times New Roman"/>
          <w:szCs w:val="26"/>
        </w:rPr>
        <w:t xml:space="preserve">The same situation happens to the teaching practicum – that is student teachers make an effort to apply the </w:t>
      </w:r>
      <w:r w:rsidR="00E8391D" w:rsidRPr="004F2F98">
        <w:rPr>
          <w:rFonts w:cs="Times New Roman"/>
          <w:szCs w:val="26"/>
        </w:rPr>
        <w:t>techniques</w:t>
      </w:r>
      <w:r w:rsidR="00484EBE" w:rsidRPr="004F2F98">
        <w:rPr>
          <w:rFonts w:cs="Times New Roman"/>
          <w:szCs w:val="26"/>
        </w:rPr>
        <w:t xml:space="preserve"> taught at colleges or universities </w:t>
      </w:r>
      <w:r w:rsidR="00D04841" w:rsidRPr="004F2F98">
        <w:rPr>
          <w:rFonts w:cs="Times New Roman"/>
          <w:szCs w:val="26"/>
        </w:rPr>
        <w:t>to</w:t>
      </w:r>
      <w:r w:rsidR="00484EBE" w:rsidRPr="004F2F98">
        <w:rPr>
          <w:rFonts w:cs="Times New Roman"/>
          <w:szCs w:val="26"/>
        </w:rPr>
        <w:t xml:space="preserve"> their lessons</w:t>
      </w:r>
      <w:r w:rsidR="00C73D49" w:rsidRPr="004F2F98">
        <w:rPr>
          <w:rFonts w:cs="Times New Roman"/>
          <w:szCs w:val="26"/>
        </w:rPr>
        <w:t xml:space="preserve">. </w:t>
      </w:r>
    </w:p>
    <w:p w14:paraId="59A41ED3" w14:textId="20262DB7" w:rsidR="00DC63AD" w:rsidRPr="004F2F98" w:rsidRDefault="0097676F" w:rsidP="004F2F98">
      <w:pPr>
        <w:widowControl w:val="0"/>
        <w:spacing w:before="0" w:after="0" w:line="340" w:lineRule="exact"/>
        <w:rPr>
          <w:rFonts w:cs="Times New Roman"/>
          <w:szCs w:val="26"/>
        </w:rPr>
      </w:pPr>
      <w:r w:rsidRPr="004F2F98">
        <w:rPr>
          <w:rFonts w:cs="Times New Roman"/>
          <w:szCs w:val="26"/>
        </w:rPr>
        <w:lastRenderedPageBreak/>
        <w:t xml:space="preserve">Another noticeable </w:t>
      </w:r>
      <w:r w:rsidR="007D3F67" w:rsidRPr="004F2F98">
        <w:rPr>
          <w:rFonts w:cs="Times New Roman"/>
          <w:szCs w:val="26"/>
        </w:rPr>
        <w:t xml:space="preserve">feature of </w:t>
      </w:r>
      <w:r w:rsidR="00EA4C58" w:rsidRPr="004F2F98">
        <w:rPr>
          <w:rFonts w:cs="Times New Roman"/>
          <w:szCs w:val="26"/>
        </w:rPr>
        <w:t xml:space="preserve">language teacher education in Vietnam is that </w:t>
      </w:r>
      <w:r w:rsidR="0086714F" w:rsidRPr="004F2F98">
        <w:rPr>
          <w:rFonts w:cs="Times New Roman"/>
          <w:szCs w:val="26"/>
        </w:rPr>
        <w:t>the curriculum aims at training student teachers to teach at primary</w:t>
      </w:r>
      <w:r w:rsidR="00985EBF" w:rsidRPr="004F2F98">
        <w:rPr>
          <w:rFonts w:cs="Times New Roman"/>
          <w:szCs w:val="26"/>
        </w:rPr>
        <w:t xml:space="preserve"> schools (grades 1 to 5)</w:t>
      </w:r>
      <w:r w:rsidR="0086714F" w:rsidRPr="004F2F98">
        <w:rPr>
          <w:rFonts w:cs="Times New Roman"/>
          <w:szCs w:val="26"/>
        </w:rPr>
        <w:t>, secondary</w:t>
      </w:r>
      <w:r w:rsidR="00985EBF" w:rsidRPr="004F2F98">
        <w:rPr>
          <w:rFonts w:cs="Times New Roman"/>
          <w:szCs w:val="26"/>
        </w:rPr>
        <w:t xml:space="preserve"> schools (grades 6 to 9)</w:t>
      </w:r>
      <w:r w:rsidR="0086714F" w:rsidRPr="004F2F98">
        <w:rPr>
          <w:rFonts w:cs="Times New Roman"/>
          <w:szCs w:val="26"/>
        </w:rPr>
        <w:t>, and high schools</w:t>
      </w:r>
      <w:r w:rsidR="00985EBF" w:rsidRPr="004F2F98">
        <w:rPr>
          <w:rFonts w:cs="Times New Roman"/>
          <w:szCs w:val="26"/>
        </w:rPr>
        <w:t xml:space="preserve"> (grades 10 to 12)</w:t>
      </w:r>
      <w:r w:rsidR="0086714F" w:rsidRPr="004F2F98">
        <w:rPr>
          <w:rFonts w:cs="Times New Roman"/>
          <w:szCs w:val="26"/>
        </w:rPr>
        <w:t>, not at college and university levels.</w:t>
      </w:r>
      <w:r w:rsidR="00985EBF" w:rsidRPr="004F2F98">
        <w:rPr>
          <w:rFonts w:cs="Times New Roman"/>
          <w:szCs w:val="26"/>
        </w:rPr>
        <w:t xml:space="preserve"> </w:t>
      </w:r>
      <w:r w:rsidR="003156AD" w:rsidRPr="004F2F98">
        <w:rPr>
          <w:rFonts w:cs="Times New Roman"/>
          <w:szCs w:val="26"/>
        </w:rPr>
        <w:t>Accordingly</w:t>
      </w:r>
      <w:r w:rsidR="004A628C" w:rsidRPr="004F2F98">
        <w:rPr>
          <w:rFonts w:cs="Times New Roman"/>
          <w:szCs w:val="26"/>
        </w:rPr>
        <w:t xml:space="preserve">, most of them do their practicum </w:t>
      </w:r>
      <w:r w:rsidR="003156AD" w:rsidRPr="004F2F98">
        <w:rPr>
          <w:rFonts w:cs="Times New Roman"/>
          <w:szCs w:val="26"/>
        </w:rPr>
        <w:t xml:space="preserve">at primary, secondary, and high schools. </w:t>
      </w:r>
      <w:r w:rsidR="00F875CD" w:rsidRPr="004F2F98">
        <w:rPr>
          <w:rFonts w:cs="Times New Roman"/>
          <w:szCs w:val="26"/>
        </w:rPr>
        <w:t xml:space="preserve">Nonetheless, a number of student teachers are recruited to teach at colleges and universities where they may need to develop </w:t>
      </w:r>
      <w:r w:rsidR="00584263" w:rsidRPr="004F2F98">
        <w:rPr>
          <w:rFonts w:cs="Times New Roman"/>
          <w:szCs w:val="26"/>
        </w:rPr>
        <w:t>the internally-used curriculum and/ or course books</w:t>
      </w:r>
      <w:r w:rsidR="004A628C" w:rsidRPr="004F2F98">
        <w:rPr>
          <w:rFonts w:cs="Times New Roman"/>
          <w:szCs w:val="26"/>
        </w:rPr>
        <w:t xml:space="preserve">. </w:t>
      </w:r>
    </w:p>
    <w:p w14:paraId="392E8E97" w14:textId="5F6123BD" w:rsidR="00A23640" w:rsidRPr="004F2F98" w:rsidRDefault="00A46492" w:rsidP="004F2F98">
      <w:pPr>
        <w:pStyle w:val="Heading2"/>
        <w:keepNext w:val="0"/>
        <w:keepLines w:val="0"/>
        <w:widowControl w:val="0"/>
        <w:rPr>
          <w:rFonts w:ascii="Times New Roman" w:eastAsiaTheme="minorHAnsi" w:hAnsi="Times New Roman" w:cs="Times New Roman"/>
          <w:sz w:val="26"/>
          <w:szCs w:val="26"/>
        </w:rPr>
      </w:pPr>
      <w:bookmarkStart w:id="10" w:name="_Toc21299725"/>
      <w:r w:rsidRPr="004F2F98">
        <w:rPr>
          <w:rFonts w:ascii="Times New Roman" w:hAnsi="Times New Roman" w:cs="Times New Roman"/>
          <w:sz w:val="26"/>
          <w:szCs w:val="26"/>
        </w:rPr>
        <w:t>1</w:t>
      </w:r>
      <w:r w:rsidR="00A23640" w:rsidRPr="004F2F98">
        <w:rPr>
          <w:rFonts w:ascii="Times New Roman" w:hAnsi="Times New Roman" w:cs="Times New Roman"/>
          <w:sz w:val="26"/>
          <w:szCs w:val="26"/>
        </w:rPr>
        <w:t>.</w:t>
      </w:r>
      <w:r w:rsidR="009F0C4F" w:rsidRPr="004F2F98">
        <w:rPr>
          <w:rFonts w:ascii="Times New Roman" w:hAnsi="Times New Roman" w:cs="Times New Roman"/>
          <w:sz w:val="26"/>
          <w:szCs w:val="26"/>
        </w:rPr>
        <w:t>2</w:t>
      </w:r>
      <w:r w:rsidR="00A23640" w:rsidRPr="004F2F98">
        <w:rPr>
          <w:rFonts w:ascii="Times New Roman" w:hAnsi="Times New Roman" w:cs="Times New Roman"/>
          <w:sz w:val="26"/>
          <w:szCs w:val="26"/>
        </w:rPr>
        <w:t xml:space="preserve">. </w:t>
      </w:r>
      <w:r w:rsidR="00E43A43" w:rsidRPr="004F2F98">
        <w:rPr>
          <w:rFonts w:ascii="Times New Roman" w:hAnsi="Times New Roman" w:cs="Times New Roman"/>
          <w:sz w:val="26"/>
          <w:szCs w:val="26"/>
        </w:rPr>
        <w:t>Course design project</w:t>
      </w:r>
      <w:r w:rsidR="002816FD" w:rsidRPr="004F2F98">
        <w:rPr>
          <w:rFonts w:ascii="Times New Roman" w:hAnsi="Times New Roman" w:cs="Times New Roman"/>
          <w:sz w:val="26"/>
          <w:szCs w:val="26"/>
        </w:rPr>
        <w:t xml:space="preserve"> in an English</w:t>
      </w:r>
      <w:r w:rsidR="00A52C6E" w:rsidRPr="004F2F98">
        <w:rPr>
          <w:rFonts w:ascii="Times New Roman" w:hAnsi="Times New Roman" w:cs="Times New Roman"/>
          <w:sz w:val="26"/>
          <w:szCs w:val="26"/>
        </w:rPr>
        <w:t xml:space="preserve"> Faculty</w:t>
      </w:r>
      <w:bookmarkEnd w:id="10"/>
      <w:r w:rsidR="00A52C6E" w:rsidRPr="004F2F98">
        <w:rPr>
          <w:rFonts w:ascii="Times New Roman" w:hAnsi="Times New Roman" w:cs="Times New Roman"/>
          <w:sz w:val="26"/>
          <w:szCs w:val="26"/>
        </w:rPr>
        <w:t xml:space="preserve"> </w:t>
      </w:r>
    </w:p>
    <w:p w14:paraId="56E69E2F" w14:textId="15C2DBC3" w:rsidR="00A43403" w:rsidRPr="004F2F98" w:rsidRDefault="008102E1" w:rsidP="004F2F98">
      <w:pPr>
        <w:pStyle w:val="NormalWeb"/>
        <w:widowControl w:val="0"/>
        <w:spacing w:before="0" w:beforeAutospacing="0" w:after="0" w:afterAutospacing="0" w:line="340" w:lineRule="exact"/>
        <w:rPr>
          <w:sz w:val="26"/>
          <w:szCs w:val="26"/>
        </w:rPr>
      </w:pPr>
      <w:r w:rsidRPr="004F2F98">
        <w:rPr>
          <w:sz w:val="26"/>
          <w:szCs w:val="26"/>
        </w:rPr>
        <w:t>Since 2010</w:t>
      </w:r>
      <w:r w:rsidR="002A0091" w:rsidRPr="004F2F98">
        <w:rPr>
          <w:sz w:val="26"/>
          <w:szCs w:val="26"/>
        </w:rPr>
        <w:t>,</w:t>
      </w:r>
      <w:r w:rsidRPr="004F2F98">
        <w:rPr>
          <w:sz w:val="26"/>
          <w:szCs w:val="26"/>
        </w:rPr>
        <w:t xml:space="preserve"> the English language teacher education program has been changed into the academic credit system. Until 2012, the program was required to be modified in accordance with Decision on Regulations of Opening New Educational Programs and Modifying Educational Programs enacted in 2012. Accordingly, the courses of English language skills within the program were required to follow the trend of prevalent international educational programs. </w:t>
      </w:r>
    </w:p>
    <w:p w14:paraId="3800DBE1" w14:textId="3E04A70A" w:rsidR="002F79DF" w:rsidRPr="004F2F98" w:rsidRDefault="00A46492" w:rsidP="004F2F98">
      <w:pPr>
        <w:pStyle w:val="Heading2"/>
        <w:keepNext w:val="0"/>
        <w:keepLines w:val="0"/>
        <w:widowControl w:val="0"/>
        <w:rPr>
          <w:rFonts w:ascii="Times New Roman" w:hAnsi="Times New Roman" w:cs="Times New Roman"/>
          <w:sz w:val="26"/>
          <w:szCs w:val="26"/>
        </w:rPr>
      </w:pPr>
      <w:bookmarkStart w:id="11" w:name="_Toc21299726"/>
      <w:r w:rsidRPr="004F2F98">
        <w:rPr>
          <w:rFonts w:ascii="Times New Roman" w:hAnsi="Times New Roman" w:cs="Times New Roman"/>
          <w:sz w:val="26"/>
          <w:szCs w:val="26"/>
        </w:rPr>
        <w:t>1</w:t>
      </w:r>
      <w:r w:rsidR="002F79DF" w:rsidRPr="004F2F98">
        <w:rPr>
          <w:rFonts w:ascii="Times New Roman" w:hAnsi="Times New Roman" w:cs="Times New Roman"/>
          <w:sz w:val="26"/>
          <w:szCs w:val="26"/>
        </w:rPr>
        <w:t xml:space="preserve">.3. </w:t>
      </w:r>
      <w:r w:rsidR="00A1172F" w:rsidRPr="004F2F98">
        <w:rPr>
          <w:rFonts w:ascii="Times New Roman" w:hAnsi="Times New Roman" w:cs="Times New Roman"/>
          <w:sz w:val="26"/>
          <w:szCs w:val="26"/>
        </w:rPr>
        <w:t>Chapter summary</w:t>
      </w:r>
      <w:bookmarkEnd w:id="11"/>
    </w:p>
    <w:p w14:paraId="1A3FCC5B" w14:textId="6740F6B0" w:rsidR="00A1172F" w:rsidRPr="004F2F98" w:rsidRDefault="00A1172F" w:rsidP="004F2F98">
      <w:pPr>
        <w:pStyle w:val="NormalWeb"/>
        <w:widowControl w:val="0"/>
        <w:spacing w:before="0" w:beforeAutospacing="0" w:after="0" w:afterAutospacing="0" w:line="340" w:lineRule="exact"/>
        <w:rPr>
          <w:sz w:val="26"/>
          <w:szCs w:val="26"/>
        </w:rPr>
      </w:pPr>
      <w:r w:rsidRPr="004F2F98">
        <w:rPr>
          <w:sz w:val="26"/>
          <w:szCs w:val="26"/>
        </w:rPr>
        <w:t xml:space="preserve">The course design activity cannot be thoroughly understood </w:t>
      </w:r>
      <w:r w:rsidR="005743D5" w:rsidRPr="004F2F98">
        <w:rPr>
          <w:sz w:val="26"/>
          <w:szCs w:val="26"/>
        </w:rPr>
        <w:t xml:space="preserve">outside the macro and micro contexts in which it is situated. This </w:t>
      </w:r>
      <w:r w:rsidR="00932A7A" w:rsidRPr="004F2F98">
        <w:rPr>
          <w:sz w:val="26"/>
          <w:szCs w:val="26"/>
        </w:rPr>
        <w:t>chapter</w:t>
      </w:r>
      <w:r w:rsidR="005743D5" w:rsidRPr="004F2F98">
        <w:rPr>
          <w:sz w:val="26"/>
          <w:szCs w:val="26"/>
        </w:rPr>
        <w:t xml:space="preserve"> has provided a contextual discussion on English language teacher education and development in Vietnam</w:t>
      </w:r>
      <w:r w:rsidR="001843F0" w:rsidRPr="004F2F98">
        <w:rPr>
          <w:sz w:val="26"/>
          <w:szCs w:val="26"/>
        </w:rPr>
        <w:t xml:space="preserve"> as well as the conditions in which the curriculum innovation was initiated. </w:t>
      </w:r>
    </w:p>
    <w:p w14:paraId="614AFEC3" w14:textId="6358924D" w:rsidR="00F70E13" w:rsidRPr="004F2F98" w:rsidRDefault="00296E41" w:rsidP="004F2F98">
      <w:pPr>
        <w:pStyle w:val="Heading1"/>
      </w:pPr>
      <w:bookmarkStart w:id="12" w:name="_Toc21299727"/>
      <w:r w:rsidRPr="004F2F98">
        <w:t xml:space="preserve">CHAPTER </w:t>
      </w:r>
      <w:r w:rsidR="00A46492" w:rsidRPr="004F2F98">
        <w:t>2</w:t>
      </w:r>
      <w:r w:rsidR="00031C1C" w:rsidRPr="004F2F98">
        <w:t>: LITERATURE REVIEW</w:t>
      </w:r>
      <w:bookmarkEnd w:id="12"/>
    </w:p>
    <w:p w14:paraId="3821DCFC" w14:textId="248A38A9" w:rsidR="00D9212F" w:rsidRPr="004F2F98" w:rsidRDefault="00A46492" w:rsidP="004F2F98">
      <w:pPr>
        <w:pStyle w:val="Heading2"/>
        <w:keepNext w:val="0"/>
        <w:keepLines w:val="0"/>
        <w:widowControl w:val="0"/>
        <w:rPr>
          <w:rFonts w:ascii="Times New Roman" w:eastAsiaTheme="minorHAnsi" w:hAnsi="Times New Roman" w:cs="Times New Roman"/>
          <w:sz w:val="26"/>
          <w:szCs w:val="26"/>
        </w:rPr>
      </w:pPr>
      <w:bookmarkStart w:id="13" w:name="_Toc21299728"/>
      <w:r w:rsidRPr="004F2F98">
        <w:rPr>
          <w:rFonts w:ascii="Times New Roman" w:hAnsi="Times New Roman" w:cs="Times New Roman"/>
          <w:sz w:val="26"/>
          <w:szCs w:val="26"/>
        </w:rPr>
        <w:t>2</w:t>
      </w:r>
      <w:r w:rsidR="003F12C8" w:rsidRPr="004F2F98">
        <w:rPr>
          <w:rFonts w:ascii="Times New Roman" w:hAnsi="Times New Roman" w:cs="Times New Roman"/>
          <w:sz w:val="26"/>
          <w:szCs w:val="26"/>
        </w:rPr>
        <w:t xml:space="preserve">.1. </w:t>
      </w:r>
      <w:r w:rsidR="00FA2317" w:rsidRPr="004F2F98">
        <w:rPr>
          <w:rFonts w:ascii="Times New Roman" w:hAnsi="Times New Roman" w:cs="Times New Roman"/>
          <w:sz w:val="26"/>
          <w:szCs w:val="26"/>
        </w:rPr>
        <w:t xml:space="preserve">Teacher </w:t>
      </w:r>
      <w:r w:rsidR="009438B7" w:rsidRPr="004F2F98">
        <w:rPr>
          <w:rFonts w:ascii="Times New Roman" w:hAnsi="Times New Roman" w:cs="Times New Roman"/>
          <w:sz w:val="26"/>
          <w:szCs w:val="26"/>
        </w:rPr>
        <w:t>professional development</w:t>
      </w:r>
      <w:bookmarkEnd w:id="13"/>
    </w:p>
    <w:p w14:paraId="23D7BAC8" w14:textId="2575BBD6" w:rsidR="0031649F" w:rsidRPr="004F2F98" w:rsidRDefault="00771B50" w:rsidP="004F2F98">
      <w:pPr>
        <w:widowControl w:val="0"/>
        <w:spacing w:before="0" w:after="0" w:line="340" w:lineRule="exact"/>
        <w:rPr>
          <w:rFonts w:cs="Times New Roman"/>
          <w:szCs w:val="26"/>
        </w:rPr>
      </w:pPr>
      <w:bookmarkStart w:id="14" w:name="_Hlk7960640"/>
      <w:r w:rsidRPr="004F2F98">
        <w:rPr>
          <w:rFonts w:cs="Times New Roman"/>
          <w:szCs w:val="26"/>
        </w:rPr>
        <w:t>It</w:t>
      </w:r>
      <w:r w:rsidR="00D31095" w:rsidRPr="004F2F98">
        <w:rPr>
          <w:rFonts w:cs="Times New Roman"/>
          <w:szCs w:val="26"/>
        </w:rPr>
        <w:t xml:space="preserve"> can be noticed from the review that different definitions of teacher development, professional development, continuing professional development, and teacher learning seem to emphasize different aspect</w:t>
      </w:r>
      <w:r w:rsidR="003263DE" w:rsidRPr="004F2F98">
        <w:rPr>
          <w:rFonts w:cs="Times New Roman"/>
          <w:szCs w:val="26"/>
        </w:rPr>
        <w:t>s</w:t>
      </w:r>
      <w:r w:rsidR="003748F5" w:rsidRPr="004F2F98">
        <w:rPr>
          <w:rFonts w:cs="Times New Roman"/>
          <w:szCs w:val="26"/>
        </w:rPr>
        <w:t xml:space="preserve"> in the same process. Some of the definitions focus on the outcomes of the learning process </w:t>
      </w:r>
      <w:r w:rsidR="00195947" w:rsidRPr="004F2F98">
        <w:rPr>
          <w:rFonts w:cs="Times New Roman"/>
          <w:szCs w:val="26"/>
        </w:rPr>
        <w:t>(</w:t>
      </w:r>
      <w:r w:rsidR="00CE7CF0" w:rsidRPr="004F2F98">
        <w:rPr>
          <w:rFonts w:cs="Times New Roman"/>
          <w:szCs w:val="26"/>
        </w:rPr>
        <w:t>Bell &amp; Gilbert, 1994; Craig, Kraft, &amp; Plessis, 1998</w:t>
      </w:r>
      <w:r w:rsidR="00E53660" w:rsidRPr="004F2F98">
        <w:rPr>
          <w:rFonts w:cs="Times New Roman"/>
          <w:szCs w:val="26"/>
        </w:rPr>
        <w:t>; Lang, 1990; Leithwood, 1992; Richards &amp; Farrell, 2005</w:t>
      </w:r>
      <w:r w:rsidR="00195947" w:rsidRPr="004F2F98">
        <w:rPr>
          <w:rFonts w:cs="Times New Roman"/>
          <w:szCs w:val="26"/>
        </w:rPr>
        <w:t>); some focus on the actions teachers do during the process (</w:t>
      </w:r>
      <w:r w:rsidR="00E53660" w:rsidRPr="004F2F98">
        <w:rPr>
          <w:rFonts w:cs="Times New Roman"/>
          <w:szCs w:val="26"/>
        </w:rPr>
        <w:t>Day, 1999</w:t>
      </w:r>
      <w:r w:rsidR="002800BE" w:rsidRPr="004F2F98">
        <w:rPr>
          <w:rFonts w:cs="Times New Roman"/>
          <w:szCs w:val="26"/>
        </w:rPr>
        <w:t>; Richards &amp; Farrell, 2005</w:t>
      </w:r>
      <w:r w:rsidR="00195947" w:rsidRPr="004F2F98">
        <w:rPr>
          <w:rFonts w:cs="Times New Roman"/>
          <w:szCs w:val="26"/>
        </w:rPr>
        <w:t xml:space="preserve">); some emphasize the input and conditions </w:t>
      </w:r>
      <w:r w:rsidR="00495AA7" w:rsidRPr="004F2F98">
        <w:rPr>
          <w:rFonts w:cs="Times New Roman"/>
          <w:szCs w:val="26"/>
        </w:rPr>
        <w:t>for the development (</w:t>
      </w:r>
      <w:r w:rsidR="00CE7CF0" w:rsidRPr="004F2F98">
        <w:rPr>
          <w:rFonts w:cs="Times New Roman"/>
          <w:szCs w:val="26"/>
        </w:rPr>
        <w:t>Bell &amp; Gilbert, 1994; Freeman, 2001</w:t>
      </w:r>
      <w:r w:rsidR="002800BE" w:rsidRPr="004F2F98">
        <w:rPr>
          <w:rFonts w:cs="Times New Roman"/>
          <w:szCs w:val="26"/>
        </w:rPr>
        <w:t>; Richards &amp; Farrell, 2005</w:t>
      </w:r>
      <w:r w:rsidR="00495AA7" w:rsidRPr="004F2F98">
        <w:rPr>
          <w:rFonts w:cs="Times New Roman"/>
          <w:szCs w:val="26"/>
        </w:rPr>
        <w:t xml:space="preserve">). </w:t>
      </w:r>
      <w:bookmarkEnd w:id="14"/>
      <w:r w:rsidR="00C90134" w:rsidRPr="004F2F98">
        <w:rPr>
          <w:rFonts w:cs="Times New Roman"/>
          <w:szCs w:val="26"/>
        </w:rPr>
        <w:t xml:space="preserve">Therefore, in the present study, </w:t>
      </w:r>
      <w:r w:rsidR="00BB22FC" w:rsidRPr="004F2F98">
        <w:rPr>
          <w:rFonts w:cs="Times New Roman"/>
          <w:szCs w:val="26"/>
        </w:rPr>
        <w:t xml:space="preserve">teacher learning and teacher </w:t>
      </w:r>
      <w:r w:rsidR="00517D2B" w:rsidRPr="004F2F98">
        <w:rPr>
          <w:rFonts w:cs="Times New Roman"/>
          <w:szCs w:val="26"/>
        </w:rPr>
        <w:t xml:space="preserve">professional </w:t>
      </w:r>
      <w:r w:rsidR="00BB22FC" w:rsidRPr="004F2F98">
        <w:rPr>
          <w:rFonts w:cs="Times New Roman"/>
          <w:szCs w:val="26"/>
        </w:rPr>
        <w:t xml:space="preserve">development can be </w:t>
      </w:r>
      <w:r w:rsidR="00517D2B" w:rsidRPr="004F2F98">
        <w:rPr>
          <w:rFonts w:cs="Times New Roman"/>
          <w:szCs w:val="26"/>
        </w:rPr>
        <w:t>used interchangeably without any semantic difference.</w:t>
      </w:r>
      <w:r w:rsidR="00C90134" w:rsidRPr="004F2F98">
        <w:rPr>
          <w:rFonts w:cs="Times New Roman"/>
          <w:szCs w:val="26"/>
        </w:rPr>
        <w:t xml:space="preserve"> </w:t>
      </w:r>
      <w:r w:rsidR="003263DE" w:rsidRPr="004F2F98">
        <w:rPr>
          <w:rFonts w:cs="Times New Roman"/>
          <w:szCs w:val="26"/>
        </w:rPr>
        <w:t>Specifically, they refer</w:t>
      </w:r>
      <w:r w:rsidR="00C90134" w:rsidRPr="004F2F98">
        <w:rPr>
          <w:rFonts w:cs="Times New Roman"/>
          <w:szCs w:val="26"/>
        </w:rPr>
        <w:t xml:space="preserve"> to </w:t>
      </w:r>
      <w:r w:rsidR="001B2058" w:rsidRPr="004F2F98">
        <w:rPr>
          <w:rFonts w:cs="Times New Roman"/>
          <w:szCs w:val="26"/>
        </w:rPr>
        <w:t>teacher participation in a social activity,</w:t>
      </w:r>
      <w:r w:rsidR="00954638" w:rsidRPr="004F2F98">
        <w:rPr>
          <w:rFonts w:cs="Times New Roman"/>
          <w:szCs w:val="26"/>
        </w:rPr>
        <w:t xml:space="preserve"> which involves</w:t>
      </w:r>
      <w:r w:rsidR="002E1B6B" w:rsidRPr="004F2F98">
        <w:rPr>
          <w:rFonts w:cs="Times New Roman"/>
          <w:szCs w:val="26"/>
        </w:rPr>
        <w:t xml:space="preserve"> both</w:t>
      </w:r>
      <w:r w:rsidR="00954638" w:rsidRPr="004F2F98">
        <w:rPr>
          <w:rFonts w:cs="Times New Roman"/>
          <w:szCs w:val="26"/>
        </w:rPr>
        <w:t xml:space="preserve"> </w:t>
      </w:r>
      <w:r w:rsidR="003A05D4" w:rsidRPr="004F2F98">
        <w:rPr>
          <w:rFonts w:cs="Times New Roman"/>
          <w:szCs w:val="26"/>
        </w:rPr>
        <w:t>teachers’</w:t>
      </w:r>
      <w:r w:rsidR="00954638" w:rsidRPr="004F2F98">
        <w:rPr>
          <w:rFonts w:cs="Times New Roman"/>
          <w:szCs w:val="26"/>
        </w:rPr>
        <w:t xml:space="preserve"> </w:t>
      </w:r>
      <w:r w:rsidR="003A05D4" w:rsidRPr="004F2F98">
        <w:rPr>
          <w:rFonts w:cs="Times New Roman"/>
          <w:szCs w:val="26"/>
        </w:rPr>
        <w:t xml:space="preserve">actions </w:t>
      </w:r>
      <w:r w:rsidR="002E1B6B" w:rsidRPr="004F2F98">
        <w:rPr>
          <w:rFonts w:cs="Times New Roman"/>
          <w:szCs w:val="26"/>
        </w:rPr>
        <w:t>and</w:t>
      </w:r>
      <w:r w:rsidR="003A05D4" w:rsidRPr="004F2F98">
        <w:rPr>
          <w:rFonts w:cs="Times New Roman"/>
          <w:szCs w:val="26"/>
        </w:rPr>
        <w:t xml:space="preserve"> their </w:t>
      </w:r>
      <w:r w:rsidR="00954638" w:rsidRPr="004F2F98">
        <w:rPr>
          <w:rFonts w:cs="Times New Roman"/>
          <w:szCs w:val="26"/>
        </w:rPr>
        <w:t xml:space="preserve">social and cultural experiences </w:t>
      </w:r>
      <w:r w:rsidR="003A05D4" w:rsidRPr="004F2F98">
        <w:rPr>
          <w:rFonts w:cs="Times New Roman"/>
          <w:szCs w:val="26"/>
        </w:rPr>
        <w:t>and which results in their growth in professional expertise.</w:t>
      </w:r>
      <w:r w:rsidR="00100603" w:rsidRPr="004F2F98">
        <w:rPr>
          <w:rFonts w:cs="Times New Roman"/>
          <w:szCs w:val="26"/>
        </w:rPr>
        <w:t xml:space="preserve"> </w:t>
      </w:r>
      <w:r w:rsidR="00D7006D" w:rsidRPr="004F2F98">
        <w:rPr>
          <w:rFonts w:cs="Times New Roman"/>
          <w:szCs w:val="26"/>
        </w:rPr>
        <w:t>E</w:t>
      </w:r>
      <w:r w:rsidR="00F52C33" w:rsidRPr="004F2F98">
        <w:rPr>
          <w:rFonts w:cs="Times New Roman"/>
          <w:szCs w:val="26"/>
        </w:rPr>
        <w:t>ven though different outcomes of the learning process are mentioned in the reviewed definition</w:t>
      </w:r>
      <w:r w:rsidR="000F4645" w:rsidRPr="004F2F98">
        <w:rPr>
          <w:rFonts w:cs="Times New Roman"/>
          <w:szCs w:val="26"/>
        </w:rPr>
        <w:t>s</w:t>
      </w:r>
      <w:r w:rsidR="00F52C33" w:rsidRPr="004F2F98">
        <w:rPr>
          <w:rFonts w:cs="Times New Roman"/>
          <w:szCs w:val="26"/>
        </w:rPr>
        <w:t>, the present study just focus</w:t>
      </w:r>
      <w:r w:rsidR="00D31109" w:rsidRPr="004F2F98">
        <w:rPr>
          <w:rFonts w:cs="Times New Roman"/>
          <w:szCs w:val="26"/>
        </w:rPr>
        <w:t>ed</w:t>
      </w:r>
      <w:r w:rsidR="00F52C33" w:rsidRPr="004F2F98">
        <w:rPr>
          <w:rFonts w:cs="Times New Roman"/>
          <w:szCs w:val="26"/>
        </w:rPr>
        <w:t xml:space="preserve"> on the teachers’ development in professional knowledge and skills. </w:t>
      </w:r>
      <w:r w:rsidR="00D7006D" w:rsidRPr="004F2F98">
        <w:rPr>
          <w:rFonts w:cs="Times New Roman"/>
          <w:szCs w:val="26"/>
        </w:rPr>
        <w:t xml:space="preserve">Additionally, </w:t>
      </w:r>
      <w:r w:rsidR="000F4645" w:rsidRPr="004F2F98">
        <w:rPr>
          <w:rFonts w:cs="Times New Roman"/>
          <w:szCs w:val="26"/>
        </w:rPr>
        <w:t>the development was not limited to theoretical knowledge</w:t>
      </w:r>
      <w:r w:rsidR="003A53B9" w:rsidRPr="004F2F98">
        <w:rPr>
          <w:rFonts w:cs="Times New Roman"/>
          <w:szCs w:val="26"/>
        </w:rPr>
        <w:t xml:space="preserve"> but included the teachers’ understanding of practical knowledge as well as their awareness of the gap between theoretical knowledge and practical knowledge.</w:t>
      </w:r>
    </w:p>
    <w:p w14:paraId="2E1508ED" w14:textId="26887AD7" w:rsidR="003F662B" w:rsidRPr="004F2F98" w:rsidRDefault="00A46492" w:rsidP="004F2F98">
      <w:pPr>
        <w:pStyle w:val="Heading2"/>
        <w:keepNext w:val="0"/>
        <w:keepLines w:val="0"/>
        <w:widowControl w:val="0"/>
        <w:rPr>
          <w:rFonts w:ascii="Times New Roman" w:hAnsi="Times New Roman" w:cs="Times New Roman"/>
          <w:sz w:val="26"/>
          <w:szCs w:val="26"/>
        </w:rPr>
      </w:pPr>
      <w:bookmarkStart w:id="15" w:name="_Toc21299729"/>
      <w:r w:rsidRPr="004F2F98">
        <w:rPr>
          <w:rFonts w:ascii="Times New Roman" w:hAnsi="Times New Roman" w:cs="Times New Roman"/>
          <w:sz w:val="26"/>
          <w:szCs w:val="26"/>
        </w:rPr>
        <w:t>2</w:t>
      </w:r>
      <w:r w:rsidR="003F662B" w:rsidRPr="004F2F98">
        <w:rPr>
          <w:rFonts w:ascii="Times New Roman" w:hAnsi="Times New Roman" w:cs="Times New Roman"/>
          <w:sz w:val="26"/>
          <w:szCs w:val="26"/>
        </w:rPr>
        <w:t xml:space="preserve">.2. </w:t>
      </w:r>
      <w:r w:rsidR="0068504D" w:rsidRPr="004F2F98">
        <w:rPr>
          <w:rFonts w:ascii="Times New Roman" w:hAnsi="Times New Roman" w:cs="Times New Roman"/>
          <w:sz w:val="26"/>
          <w:szCs w:val="26"/>
        </w:rPr>
        <w:t>T</w:t>
      </w:r>
      <w:r w:rsidR="003F662B" w:rsidRPr="004F2F98">
        <w:rPr>
          <w:rFonts w:ascii="Times New Roman" w:hAnsi="Times New Roman" w:cs="Times New Roman"/>
          <w:sz w:val="26"/>
          <w:szCs w:val="26"/>
        </w:rPr>
        <w:t>heoretical perspectives on teacher professional development</w:t>
      </w:r>
      <w:bookmarkEnd w:id="15"/>
    </w:p>
    <w:p w14:paraId="4F2401C6" w14:textId="255B1AA8" w:rsidR="00BA5843" w:rsidRPr="004F2F98" w:rsidRDefault="005C6F99" w:rsidP="004F2F98">
      <w:pPr>
        <w:widowControl w:val="0"/>
        <w:spacing w:before="0" w:after="0" w:line="340" w:lineRule="exact"/>
        <w:rPr>
          <w:rFonts w:cs="Times New Roman"/>
          <w:szCs w:val="26"/>
        </w:rPr>
      </w:pPr>
      <w:r w:rsidRPr="004F2F98">
        <w:rPr>
          <w:rFonts w:cs="Times New Roman"/>
          <w:szCs w:val="26"/>
        </w:rPr>
        <w:t xml:space="preserve">That teacher learning or teacher professional development is defined in different ways </w:t>
      </w:r>
      <w:r w:rsidR="00E852D7" w:rsidRPr="004F2F98">
        <w:rPr>
          <w:rFonts w:cs="Times New Roman"/>
          <w:szCs w:val="26"/>
        </w:rPr>
        <w:t>(</w:t>
      </w:r>
      <w:r w:rsidR="00AD4DCD" w:rsidRPr="004F2F98">
        <w:rPr>
          <w:rFonts w:cs="Times New Roman"/>
          <w:szCs w:val="26"/>
        </w:rPr>
        <w:t xml:space="preserve">See </w:t>
      </w:r>
      <w:r w:rsidR="00332737" w:rsidRPr="004F2F98">
        <w:rPr>
          <w:rFonts w:cs="Times New Roman"/>
          <w:szCs w:val="26"/>
        </w:rPr>
        <w:t xml:space="preserve">Full text, </w:t>
      </w:r>
      <w:r w:rsidR="00EC098F" w:rsidRPr="004F2F98">
        <w:rPr>
          <w:rFonts w:cs="Times New Roman"/>
          <w:szCs w:val="26"/>
        </w:rPr>
        <w:t>Chapter 2</w:t>
      </w:r>
      <w:r w:rsidR="00AD4DCD" w:rsidRPr="004F2F98">
        <w:rPr>
          <w:rFonts w:cs="Times New Roman"/>
          <w:szCs w:val="26"/>
        </w:rPr>
        <w:t>,</w:t>
      </w:r>
      <w:r w:rsidR="00EC098F" w:rsidRPr="004F2F98">
        <w:rPr>
          <w:rFonts w:cs="Times New Roman"/>
          <w:szCs w:val="26"/>
        </w:rPr>
        <w:t xml:space="preserve"> </w:t>
      </w:r>
      <w:r w:rsidR="00E852D7" w:rsidRPr="004F2F98">
        <w:rPr>
          <w:rFonts w:cs="Times New Roman"/>
          <w:szCs w:val="26"/>
        </w:rPr>
        <w:t xml:space="preserve">section </w:t>
      </w:r>
      <w:r w:rsidR="00C671DF" w:rsidRPr="004F2F98">
        <w:rPr>
          <w:rFonts w:cs="Times New Roman"/>
          <w:szCs w:val="26"/>
        </w:rPr>
        <w:t>2</w:t>
      </w:r>
      <w:r w:rsidR="00E852D7" w:rsidRPr="004F2F98">
        <w:rPr>
          <w:rFonts w:cs="Times New Roman"/>
          <w:szCs w:val="26"/>
        </w:rPr>
        <w:t xml:space="preserve">.1) </w:t>
      </w:r>
      <w:r w:rsidRPr="004F2F98">
        <w:rPr>
          <w:rFonts w:cs="Times New Roman"/>
          <w:szCs w:val="26"/>
        </w:rPr>
        <w:t>reflects different theoretical perspectives</w:t>
      </w:r>
      <w:r w:rsidR="00306B8A" w:rsidRPr="004F2F98">
        <w:rPr>
          <w:rFonts w:cs="Times New Roman"/>
          <w:szCs w:val="26"/>
        </w:rPr>
        <w:t xml:space="preserve"> on learning and development</w:t>
      </w:r>
      <w:r w:rsidR="00D50C1F" w:rsidRPr="004F2F98">
        <w:rPr>
          <w:rFonts w:cs="Times New Roman"/>
          <w:szCs w:val="26"/>
        </w:rPr>
        <w:t xml:space="preserve">, </w:t>
      </w:r>
      <w:r w:rsidRPr="004F2F98">
        <w:rPr>
          <w:rFonts w:cs="Times New Roman"/>
          <w:szCs w:val="26"/>
        </w:rPr>
        <w:t xml:space="preserve">including behaviorism, cognitivism, and constructivism. </w:t>
      </w:r>
      <w:r w:rsidR="00C91C9E" w:rsidRPr="004F2F98">
        <w:rPr>
          <w:rFonts w:cs="Times New Roman"/>
          <w:szCs w:val="26"/>
        </w:rPr>
        <w:t xml:space="preserve">In the present study, </w:t>
      </w:r>
      <w:r w:rsidR="00E852D7" w:rsidRPr="004F2F98">
        <w:rPr>
          <w:rFonts w:cs="Times New Roman"/>
          <w:szCs w:val="26"/>
        </w:rPr>
        <w:t xml:space="preserve">teacher learning </w:t>
      </w:r>
      <w:r w:rsidR="00E726E5" w:rsidRPr="004F2F98">
        <w:rPr>
          <w:rFonts w:cs="Times New Roman"/>
          <w:szCs w:val="26"/>
        </w:rPr>
        <w:t>was</w:t>
      </w:r>
      <w:r w:rsidR="00D50C1F" w:rsidRPr="004F2F98">
        <w:rPr>
          <w:rFonts w:cs="Times New Roman"/>
          <w:szCs w:val="26"/>
        </w:rPr>
        <w:t xml:space="preserve"> viewed as participation in a social activity</w:t>
      </w:r>
      <w:r w:rsidR="003655F8" w:rsidRPr="004F2F98">
        <w:rPr>
          <w:rFonts w:cs="Times New Roman"/>
          <w:szCs w:val="26"/>
        </w:rPr>
        <w:t xml:space="preserve">; accordingly, </w:t>
      </w:r>
      <w:r w:rsidR="00E726E5" w:rsidRPr="004F2F98">
        <w:rPr>
          <w:rFonts w:cs="Times New Roman"/>
          <w:szCs w:val="26"/>
        </w:rPr>
        <w:t>socio-</w:t>
      </w:r>
      <w:r w:rsidR="00E726E5" w:rsidRPr="004F2F98">
        <w:rPr>
          <w:rFonts w:cs="Times New Roman"/>
          <w:szCs w:val="26"/>
        </w:rPr>
        <w:lastRenderedPageBreak/>
        <w:t>constructivism</w:t>
      </w:r>
      <w:r w:rsidR="00732AFB" w:rsidRPr="004F2F98">
        <w:rPr>
          <w:rFonts w:cs="Times New Roman"/>
          <w:szCs w:val="26"/>
        </w:rPr>
        <w:t>, which focuses</w:t>
      </w:r>
      <w:r w:rsidR="00E726E5" w:rsidRPr="004F2F98">
        <w:rPr>
          <w:rFonts w:cs="Times New Roman"/>
          <w:szCs w:val="26"/>
        </w:rPr>
        <w:t xml:space="preserve"> on the interdependence of social and individual process</w:t>
      </w:r>
      <w:r w:rsidR="00732AFB" w:rsidRPr="004F2F98">
        <w:rPr>
          <w:rFonts w:cs="Times New Roman"/>
          <w:szCs w:val="26"/>
        </w:rPr>
        <w:t xml:space="preserve">es in the construction of knowledge, </w:t>
      </w:r>
      <w:r w:rsidR="00E726E5" w:rsidRPr="004F2F98">
        <w:rPr>
          <w:rFonts w:cs="Times New Roman"/>
          <w:szCs w:val="26"/>
        </w:rPr>
        <w:t>was adop</w:t>
      </w:r>
      <w:r w:rsidR="00732AFB" w:rsidRPr="004F2F98">
        <w:rPr>
          <w:rFonts w:cs="Times New Roman"/>
          <w:szCs w:val="26"/>
        </w:rPr>
        <w:t>t</w:t>
      </w:r>
      <w:r w:rsidR="00E726E5" w:rsidRPr="004F2F98">
        <w:rPr>
          <w:rFonts w:cs="Times New Roman"/>
          <w:szCs w:val="26"/>
        </w:rPr>
        <w:t xml:space="preserve">ed </w:t>
      </w:r>
      <w:r w:rsidR="00732AFB" w:rsidRPr="004F2F98">
        <w:rPr>
          <w:rFonts w:cs="Times New Roman"/>
          <w:szCs w:val="26"/>
        </w:rPr>
        <w:t xml:space="preserve">as </w:t>
      </w:r>
      <w:r w:rsidR="001F190A" w:rsidRPr="004F2F98">
        <w:rPr>
          <w:rFonts w:cs="Times New Roman"/>
          <w:szCs w:val="26"/>
        </w:rPr>
        <w:t>its</w:t>
      </w:r>
      <w:r w:rsidR="00732AFB" w:rsidRPr="004F2F98">
        <w:rPr>
          <w:rFonts w:cs="Times New Roman"/>
          <w:szCs w:val="26"/>
        </w:rPr>
        <w:t xml:space="preserve"> theoretical </w:t>
      </w:r>
      <w:r w:rsidR="00BB1DD6" w:rsidRPr="004F2F98">
        <w:rPr>
          <w:rFonts w:cs="Times New Roman"/>
          <w:szCs w:val="26"/>
        </w:rPr>
        <w:t>perspective</w:t>
      </w:r>
      <w:r w:rsidR="001F190A" w:rsidRPr="004F2F98">
        <w:rPr>
          <w:rFonts w:cs="Times New Roman"/>
          <w:szCs w:val="26"/>
        </w:rPr>
        <w:t>.</w:t>
      </w:r>
      <w:r w:rsidR="00B722A0" w:rsidRPr="004F2F98">
        <w:rPr>
          <w:rFonts w:cs="Times New Roman"/>
          <w:szCs w:val="26"/>
        </w:rPr>
        <w:t xml:space="preserve"> (For the summary of the key features of these perspectives and the reasons for choosing socio-constructivism, see Full text, Chapter 2, section 2.2) </w:t>
      </w:r>
    </w:p>
    <w:p w14:paraId="783D85B7" w14:textId="6F693692" w:rsidR="001D7A4F" w:rsidRPr="004F2F98" w:rsidRDefault="00A46492" w:rsidP="004F2F98">
      <w:pPr>
        <w:pStyle w:val="Heading2"/>
        <w:keepNext w:val="0"/>
        <w:keepLines w:val="0"/>
        <w:widowControl w:val="0"/>
        <w:rPr>
          <w:rFonts w:ascii="Times New Roman" w:hAnsi="Times New Roman" w:cs="Times New Roman"/>
          <w:sz w:val="26"/>
          <w:szCs w:val="26"/>
        </w:rPr>
      </w:pPr>
      <w:bookmarkStart w:id="16" w:name="_Toc21299730"/>
      <w:r w:rsidRPr="004F2F98">
        <w:rPr>
          <w:rFonts w:ascii="Times New Roman" w:hAnsi="Times New Roman" w:cs="Times New Roman"/>
          <w:sz w:val="26"/>
          <w:szCs w:val="26"/>
        </w:rPr>
        <w:t>2</w:t>
      </w:r>
      <w:r w:rsidR="001D7A4F" w:rsidRPr="004F2F98">
        <w:rPr>
          <w:rFonts w:ascii="Times New Roman" w:hAnsi="Times New Roman" w:cs="Times New Roman"/>
          <w:sz w:val="26"/>
          <w:szCs w:val="26"/>
        </w:rPr>
        <w:t>.3. Course design</w:t>
      </w:r>
      <w:bookmarkEnd w:id="16"/>
    </w:p>
    <w:p w14:paraId="6B3FB8CF" w14:textId="524ECB5A" w:rsidR="001D7A4F" w:rsidRPr="004F2F98" w:rsidRDefault="00A46492" w:rsidP="004F2F98">
      <w:pPr>
        <w:pStyle w:val="Heading3"/>
      </w:pPr>
      <w:bookmarkStart w:id="17" w:name="_Toc21299731"/>
      <w:r w:rsidRPr="004F2F98">
        <w:t>2</w:t>
      </w:r>
      <w:r w:rsidR="001D7A4F" w:rsidRPr="004F2F98">
        <w:t>.3.1. The concept of course design</w:t>
      </w:r>
      <w:bookmarkEnd w:id="17"/>
    </w:p>
    <w:p w14:paraId="73E4FD73" w14:textId="6EB75136" w:rsidR="001C3F67" w:rsidRPr="004F2F98" w:rsidRDefault="00356A06" w:rsidP="004F2F98">
      <w:pPr>
        <w:widowControl w:val="0"/>
        <w:spacing w:before="0" w:after="0" w:line="340" w:lineRule="exact"/>
        <w:rPr>
          <w:rFonts w:cs="Times New Roman"/>
          <w:spacing w:val="-6"/>
          <w:szCs w:val="26"/>
        </w:rPr>
      </w:pPr>
      <w:r w:rsidRPr="004F2F98">
        <w:rPr>
          <w:rFonts w:cs="Times New Roman"/>
          <w:spacing w:val="-6"/>
          <w:szCs w:val="26"/>
        </w:rPr>
        <w:t>The meaning of curriculum</w:t>
      </w:r>
      <w:r w:rsidR="001D7A4F" w:rsidRPr="004F2F98">
        <w:rPr>
          <w:rFonts w:cs="Times New Roman"/>
          <w:spacing w:val="-6"/>
          <w:szCs w:val="26"/>
        </w:rPr>
        <w:t>, course, program, and syllabus is often overlapped and may cause confusion to the reader.</w:t>
      </w:r>
      <w:r w:rsidR="00D46C80" w:rsidRPr="004F2F98">
        <w:rPr>
          <w:rFonts w:cs="Times New Roman"/>
          <w:spacing w:val="-6"/>
          <w:szCs w:val="26"/>
        </w:rPr>
        <w:t xml:space="preserve"> </w:t>
      </w:r>
      <w:r w:rsidR="009F483B" w:rsidRPr="004F2F98">
        <w:rPr>
          <w:rFonts w:cs="Times New Roman"/>
          <w:spacing w:val="-6"/>
          <w:szCs w:val="26"/>
        </w:rPr>
        <w:t xml:space="preserve">Many </w:t>
      </w:r>
      <w:r w:rsidR="00C8189B" w:rsidRPr="004F2F98">
        <w:rPr>
          <w:rFonts w:cs="Times New Roman"/>
          <w:spacing w:val="-6"/>
          <w:szCs w:val="26"/>
        </w:rPr>
        <w:t xml:space="preserve">scholars discuss this issue and propose the way to distinguish these terms (e.g. </w:t>
      </w:r>
      <w:r w:rsidR="001D7A4F" w:rsidRPr="004F2F98">
        <w:rPr>
          <w:rFonts w:cs="Times New Roman"/>
          <w:spacing w:val="-6"/>
          <w:szCs w:val="26"/>
        </w:rPr>
        <w:t>Dubin &amp; Olshtain 1986; Graves 1996; 2008; Mckimm 2003;</w:t>
      </w:r>
      <w:r w:rsidR="00672CFE" w:rsidRPr="004F2F98">
        <w:rPr>
          <w:rFonts w:cs="Times New Roman"/>
          <w:spacing w:val="-6"/>
          <w:szCs w:val="26"/>
        </w:rPr>
        <w:t xml:space="preserve"> Messick &amp; Reynolds, 1991;</w:t>
      </w:r>
      <w:r w:rsidR="001D7A4F" w:rsidRPr="004F2F98">
        <w:rPr>
          <w:rFonts w:cs="Times New Roman"/>
          <w:spacing w:val="-6"/>
          <w:szCs w:val="26"/>
        </w:rPr>
        <w:t xml:space="preserve"> Musingafi et al. 2015; Richard</w:t>
      </w:r>
      <w:r w:rsidR="00EE6296" w:rsidRPr="004F2F98">
        <w:rPr>
          <w:rFonts w:cs="Times New Roman"/>
          <w:spacing w:val="-6"/>
          <w:szCs w:val="26"/>
        </w:rPr>
        <w:t>s 2013</w:t>
      </w:r>
      <w:r w:rsidR="00672CFE" w:rsidRPr="004F2F98">
        <w:rPr>
          <w:rFonts w:cs="Times New Roman"/>
          <w:spacing w:val="-6"/>
          <w:szCs w:val="26"/>
        </w:rPr>
        <w:t>; Wiggins and McTinge’s, 2006</w:t>
      </w:r>
      <w:r w:rsidR="00EE6296" w:rsidRPr="004F2F98">
        <w:rPr>
          <w:rFonts w:cs="Times New Roman"/>
          <w:spacing w:val="-6"/>
          <w:szCs w:val="26"/>
        </w:rPr>
        <w:t xml:space="preserve">). </w:t>
      </w:r>
      <w:r w:rsidR="00672CFE" w:rsidRPr="004F2F98">
        <w:rPr>
          <w:rFonts w:cs="Times New Roman"/>
          <w:spacing w:val="-6"/>
          <w:szCs w:val="26"/>
        </w:rPr>
        <w:t>However</w:t>
      </w:r>
      <w:r w:rsidR="001D7A4F" w:rsidRPr="004F2F98">
        <w:rPr>
          <w:rFonts w:cs="Times New Roman"/>
          <w:spacing w:val="-6"/>
          <w:szCs w:val="26"/>
        </w:rPr>
        <w:t xml:space="preserve">, Graves (1996), argues that the distinction among these terms is not practical as some teachers may consider their course as ‘curriculum’ and others consider their curriculum as syllabus. </w:t>
      </w:r>
      <w:r w:rsidR="008D153F" w:rsidRPr="004F2F98">
        <w:rPr>
          <w:rFonts w:cs="Times New Roman"/>
          <w:spacing w:val="-6"/>
          <w:szCs w:val="26"/>
        </w:rPr>
        <w:t>In this study, these terms are used interchangeably, and course design follows t</w:t>
      </w:r>
      <w:r w:rsidR="001D7A4F" w:rsidRPr="004F2F98">
        <w:rPr>
          <w:rFonts w:cs="Times New Roman"/>
          <w:spacing w:val="-6"/>
          <w:szCs w:val="26"/>
        </w:rPr>
        <w:t xml:space="preserve">he process </w:t>
      </w:r>
      <w:r w:rsidR="008D153F" w:rsidRPr="004F2F98">
        <w:rPr>
          <w:rFonts w:cs="Times New Roman"/>
          <w:spacing w:val="-6"/>
          <w:szCs w:val="26"/>
        </w:rPr>
        <w:t xml:space="preserve">postulated by </w:t>
      </w:r>
      <w:r w:rsidR="001D7A4F" w:rsidRPr="004F2F98">
        <w:rPr>
          <w:rFonts w:cs="Times New Roman"/>
          <w:spacing w:val="-6"/>
          <w:szCs w:val="26"/>
        </w:rPr>
        <w:t>Graves (1996):</w:t>
      </w:r>
    </w:p>
    <w:p w14:paraId="7BA6B1C9" w14:textId="09B36CC5" w:rsidR="007C0F35" w:rsidRPr="004F2F98" w:rsidRDefault="004F2F98" w:rsidP="004F2F98">
      <w:pPr>
        <w:spacing w:before="0" w:after="200" w:line="340" w:lineRule="exact"/>
        <w:jc w:val="center"/>
        <w:rPr>
          <w:rFonts w:cs="Times New Roman"/>
          <w:spacing w:val="-6"/>
          <w:szCs w:val="26"/>
        </w:rPr>
      </w:pPr>
      <w:r w:rsidRPr="004F2F98">
        <w:rPr>
          <w:rFonts w:cs="Times New Roman"/>
          <w:noProof/>
          <w:szCs w:val="26"/>
          <w:lang w:val="vi-VN" w:eastAsia="vi-VN"/>
        </w:rPr>
        <w:drawing>
          <wp:anchor distT="0" distB="0" distL="114300" distR="114300" simplePos="0" relativeHeight="251658240" behindDoc="0" locked="0" layoutInCell="1" allowOverlap="1" wp14:anchorId="0DA9BFB8" wp14:editId="4360877A">
            <wp:simplePos x="0" y="0"/>
            <wp:positionH relativeFrom="column">
              <wp:posOffset>1440180</wp:posOffset>
            </wp:positionH>
            <wp:positionV relativeFrom="paragraph">
              <wp:posOffset>97790</wp:posOffset>
            </wp:positionV>
            <wp:extent cx="3019425" cy="141478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019425" cy="1414780"/>
                    </a:xfrm>
                    <a:prstGeom prst="rect">
                      <a:avLst/>
                    </a:prstGeom>
                  </pic:spPr>
                </pic:pic>
              </a:graphicData>
            </a:graphic>
            <wp14:sizeRelH relativeFrom="page">
              <wp14:pctWidth>0</wp14:pctWidth>
            </wp14:sizeRelH>
            <wp14:sizeRelV relativeFrom="page">
              <wp14:pctHeight>0</wp14:pctHeight>
            </wp14:sizeRelV>
          </wp:anchor>
        </w:drawing>
      </w:r>
    </w:p>
    <w:p w14:paraId="7AB35C29" w14:textId="77777777" w:rsidR="004F2F98" w:rsidRDefault="004F2F98" w:rsidP="004F2F98">
      <w:pPr>
        <w:pStyle w:val="Caption"/>
        <w:widowControl w:val="0"/>
        <w:spacing w:before="0" w:after="0" w:line="340" w:lineRule="exact"/>
        <w:jc w:val="center"/>
        <w:rPr>
          <w:rFonts w:cs="Times New Roman"/>
          <w:szCs w:val="26"/>
        </w:rPr>
      </w:pPr>
      <w:bookmarkStart w:id="18" w:name="_Toc21217141"/>
    </w:p>
    <w:p w14:paraId="4DE3863B" w14:textId="77777777" w:rsidR="004F2F98" w:rsidRDefault="004F2F98" w:rsidP="004F2F98">
      <w:pPr>
        <w:pStyle w:val="Caption"/>
        <w:widowControl w:val="0"/>
        <w:spacing w:before="0" w:after="0" w:line="340" w:lineRule="exact"/>
        <w:jc w:val="center"/>
        <w:rPr>
          <w:rFonts w:cs="Times New Roman"/>
          <w:szCs w:val="26"/>
        </w:rPr>
      </w:pPr>
    </w:p>
    <w:p w14:paraId="2CA17082" w14:textId="77777777" w:rsidR="004F2F98" w:rsidRDefault="004F2F98" w:rsidP="004F2F98">
      <w:pPr>
        <w:pStyle w:val="Caption"/>
        <w:widowControl w:val="0"/>
        <w:spacing w:before="0" w:after="0" w:line="340" w:lineRule="exact"/>
        <w:jc w:val="center"/>
        <w:rPr>
          <w:rFonts w:cs="Times New Roman"/>
          <w:szCs w:val="26"/>
        </w:rPr>
      </w:pPr>
    </w:p>
    <w:p w14:paraId="4865F45B" w14:textId="77777777" w:rsidR="004F2F98" w:rsidRDefault="004F2F98" w:rsidP="004F2F98">
      <w:pPr>
        <w:pStyle w:val="Caption"/>
        <w:widowControl w:val="0"/>
        <w:spacing w:before="0" w:after="0" w:line="340" w:lineRule="exact"/>
        <w:jc w:val="center"/>
        <w:rPr>
          <w:rFonts w:cs="Times New Roman"/>
          <w:szCs w:val="26"/>
        </w:rPr>
      </w:pPr>
    </w:p>
    <w:p w14:paraId="3C065DB3" w14:textId="77777777" w:rsidR="004F2F98" w:rsidRDefault="004F2F98" w:rsidP="004F2F98">
      <w:pPr>
        <w:pStyle w:val="Caption"/>
        <w:widowControl w:val="0"/>
        <w:spacing w:before="0" w:after="0" w:line="340" w:lineRule="exact"/>
        <w:jc w:val="center"/>
        <w:rPr>
          <w:rFonts w:cs="Times New Roman"/>
          <w:szCs w:val="26"/>
        </w:rPr>
      </w:pPr>
    </w:p>
    <w:p w14:paraId="5B456D19" w14:textId="77777777" w:rsidR="004F2F98" w:rsidRDefault="004F2F98" w:rsidP="004F2F98">
      <w:pPr>
        <w:pStyle w:val="Caption"/>
        <w:widowControl w:val="0"/>
        <w:spacing w:before="0" w:after="0" w:line="340" w:lineRule="exact"/>
        <w:jc w:val="center"/>
        <w:rPr>
          <w:rFonts w:cs="Times New Roman"/>
          <w:szCs w:val="26"/>
        </w:rPr>
      </w:pPr>
    </w:p>
    <w:p w14:paraId="0134160B" w14:textId="2A1A1C7D" w:rsidR="001D7A4F" w:rsidRPr="004F2F98" w:rsidRDefault="001D7A4F" w:rsidP="004F2F98">
      <w:pPr>
        <w:pStyle w:val="Caption"/>
        <w:widowControl w:val="0"/>
        <w:spacing w:before="0" w:after="0" w:line="340" w:lineRule="exact"/>
        <w:jc w:val="center"/>
        <w:rPr>
          <w:rFonts w:cs="Times New Roman"/>
          <w:b/>
          <w:i/>
          <w:szCs w:val="26"/>
        </w:rPr>
      </w:pPr>
      <w:r w:rsidRPr="004F2F98">
        <w:rPr>
          <w:rFonts w:cs="Times New Roman"/>
          <w:b/>
          <w:i/>
          <w:szCs w:val="26"/>
        </w:rPr>
        <w:t>Figure</w:t>
      </w:r>
      <w:r w:rsidR="000C0F4C" w:rsidRPr="004F2F98">
        <w:rPr>
          <w:rFonts w:cs="Times New Roman"/>
          <w:b/>
          <w:i/>
          <w:szCs w:val="26"/>
        </w:rPr>
        <w:t xml:space="preserve"> </w:t>
      </w:r>
      <w:r w:rsidR="00C46CBE" w:rsidRPr="004F2F98">
        <w:rPr>
          <w:rFonts w:cs="Times New Roman"/>
          <w:b/>
          <w:i/>
          <w:szCs w:val="26"/>
        </w:rPr>
        <w:t>2.1</w:t>
      </w:r>
      <w:r w:rsidRPr="004F2F98">
        <w:rPr>
          <w:rFonts w:cs="Times New Roman"/>
          <w:b/>
          <w:i/>
          <w:szCs w:val="26"/>
        </w:rPr>
        <w:t>: The process of course design for teachers</w:t>
      </w:r>
      <w:bookmarkEnd w:id="18"/>
    </w:p>
    <w:p w14:paraId="2DC203CD" w14:textId="3D22751D" w:rsidR="001D7A4F" w:rsidRPr="004F2F98" w:rsidRDefault="00A46492" w:rsidP="004F2F98">
      <w:pPr>
        <w:pStyle w:val="Heading3"/>
      </w:pPr>
      <w:bookmarkStart w:id="19" w:name="_Toc21299732"/>
      <w:r w:rsidRPr="004F2F98">
        <w:t>2</w:t>
      </w:r>
      <w:r w:rsidR="001D7A4F" w:rsidRPr="004F2F98">
        <w:t>.3.2. Course design as a professional development activity</w:t>
      </w:r>
      <w:bookmarkEnd w:id="19"/>
    </w:p>
    <w:p w14:paraId="27FC4CC8" w14:textId="49739A41" w:rsidR="001D7A4F" w:rsidRPr="004F2F98" w:rsidRDefault="001D7A4F" w:rsidP="004F2F98">
      <w:pPr>
        <w:widowControl w:val="0"/>
        <w:spacing w:before="0" w:after="0" w:line="340" w:lineRule="exact"/>
        <w:rPr>
          <w:rFonts w:cs="Times New Roman"/>
          <w:szCs w:val="26"/>
        </w:rPr>
      </w:pPr>
      <w:r w:rsidRPr="004F2F98">
        <w:rPr>
          <w:rFonts w:cs="Times New Roman"/>
          <w:szCs w:val="26"/>
        </w:rPr>
        <w:t>As mentioned</w:t>
      </w:r>
      <w:r w:rsidR="008C56AB" w:rsidRPr="004F2F98">
        <w:rPr>
          <w:rFonts w:cs="Times New Roman"/>
          <w:szCs w:val="26"/>
        </w:rPr>
        <w:t xml:space="preserve"> in </w:t>
      </w:r>
      <w:r w:rsidR="003F5718" w:rsidRPr="004F2F98">
        <w:rPr>
          <w:rFonts w:cs="Times New Roman"/>
          <w:szCs w:val="26"/>
        </w:rPr>
        <w:t>Chapter 2</w:t>
      </w:r>
      <w:r w:rsidR="0005480B" w:rsidRPr="004F2F98">
        <w:rPr>
          <w:rFonts w:cs="Times New Roman"/>
          <w:szCs w:val="26"/>
        </w:rPr>
        <w:t>,</w:t>
      </w:r>
      <w:r w:rsidR="003F5718" w:rsidRPr="004F2F98">
        <w:rPr>
          <w:rFonts w:cs="Times New Roman"/>
          <w:szCs w:val="26"/>
        </w:rPr>
        <w:t xml:space="preserve"> </w:t>
      </w:r>
      <w:r w:rsidR="008C56AB" w:rsidRPr="004F2F98">
        <w:rPr>
          <w:rFonts w:cs="Times New Roman"/>
          <w:szCs w:val="26"/>
        </w:rPr>
        <w:t xml:space="preserve">section </w:t>
      </w:r>
      <w:r w:rsidR="00BD048D" w:rsidRPr="004F2F98">
        <w:rPr>
          <w:rFonts w:cs="Times New Roman"/>
          <w:szCs w:val="26"/>
        </w:rPr>
        <w:t>2</w:t>
      </w:r>
      <w:r w:rsidR="008C56AB" w:rsidRPr="004F2F98">
        <w:rPr>
          <w:rFonts w:cs="Times New Roman"/>
          <w:szCs w:val="26"/>
        </w:rPr>
        <w:t>.3.1</w:t>
      </w:r>
      <w:r w:rsidRPr="004F2F98">
        <w:rPr>
          <w:rFonts w:cs="Times New Roman"/>
          <w:szCs w:val="26"/>
        </w:rPr>
        <w:t xml:space="preserve">, in order to develop a course, course designers need to </w:t>
      </w:r>
      <w:r w:rsidR="00FB5255" w:rsidRPr="004F2F98">
        <w:rPr>
          <w:rFonts w:cs="Times New Roman"/>
          <w:szCs w:val="26"/>
        </w:rPr>
        <w:t>do</w:t>
      </w:r>
      <w:r w:rsidRPr="004F2F98">
        <w:rPr>
          <w:rFonts w:cs="Times New Roman"/>
          <w:szCs w:val="26"/>
        </w:rPr>
        <w:t xml:space="preserve"> a number of steps from need analysis to course evaluation and modification. It is similar to the case of hunting analyzed by Leont’ev (1981):</w:t>
      </w:r>
      <w:r w:rsidR="00FB4B10" w:rsidRPr="004F2F98">
        <w:rPr>
          <w:rFonts w:cs="Times New Roman"/>
          <w:szCs w:val="26"/>
        </w:rPr>
        <w:t xml:space="preserve"> the hunting activity comprises of</w:t>
      </w:r>
      <w:r w:rsidR="004A0451" w:rsidRPr="004F2F98">
        <w:rPr>
          <w:rFonts w:cs="Times New Roman"/>
          <w:szCs w:val="26"/>
        </w:rPr>
        <w:t xml:space="preserve"> many actions</w:t>
      </w:r>
      <w:r w:rsidR="007C0FB2" w:rsidRPr="004F2F98">
        <w:rPr>
          <w:rFonts w:cs="Times New Roman"/>
          <w:szCs w:val="26"/>
        </w:rPr>
        <w:t xml:space="preserve"> </w:t>
      </w:r>
      <w:r w:rsidR="008E3806" w:rsidRPr="004F2F98">
        <w:rPr>
          <w:rFonts w:cs="Times New Roman"/>
          <w:szCs w:val="26"/>
        </w:rPr>
        <w:t xml:space="preserve">which might not have the same object or motive </w:t>
      </w:r>
      <w:r w:rsidR="007C0FB2" w:rsidRPr="004F2F98">
        <w:rPr>
          <w:rFonts w:cs="Times New Roman"/>
          <w:szCs w:val="26"/>
        </w:rPr>
        <w:t>like</w:t>
      </w:r>
      <w:r w:rsidR="00467CC2" w:rsidRPr="004F2F98">
        <w:rPr>
          <w:rFonts w:cs="Times New Roman"/>
          <w:szCs w:val="26"/>
        </w:rPr>
        <w:t xml:space="preserve"> “</w:t>
      </w:r>
      <w:r w:rsidR="00467CC2" w:rsidRPr="004F2F98">
        <w:rPr>
          <w:rFonts w:cs="Times New Roman"/>
          <w:spacing w:val="-6"/>
          <w:szCs w:val="26"/>
        </w:rPr>
        <w:t>frightening a herd of animal and sending them toward other hunters, hiding in ambush”</w:t>
      </w:r>
      <w:r w:rsidR="008E3806" w:rsidRPr="004F2F98">
        <w:rPr>
          <w:rFonts w:cs="Times New Roman"/>
          <w:szCs w:val="26"/>
        </w:rPr>
        <w:t xml:space="preserve">. </w:t>
      </w:r>
      <w:r w:rsidRPr="004F2F98">
        <w:rPr>
          <w:rFonts w:cs="Times New Roman"/>
          <w:szCs w:val="26"/>
        </w:rPr>
        <w:t xml:space="preserve">The activity itself can be done individually, in which one teacher covers all of the actions (i.e. steps of course design) or collectively, in which different teachers fulfill one or more actions. In either cases, teachers have an opportunity to have meaningful experiences during the process of course design shown in Figure </w:t>
      </w:r>
      <w:r w:rsidR="004C3D3D" w:rsidRPr="004F2F98">
        <w:rPr>
          <w:rFonts w:cs="Times New Roman"/>
          <w:szCs w:val="26"/>
        </w:rPr>
        <w:t>2</w:t>
      </w:r>
      <w:r w:rsidR="004960A1" w:rsidRPr="004F2F98">
        <w:rPr>
          <w:rFonts w:cs="Times New Roman"/>
          <w:szCs w:val="26"/>
        </w:rPr>
        <w:t>.1</w:t>
      </w:r>
      <w:r w:rsidRPr="004F2F98">
        <w:rPr>
          <w:rFonts w:cs="Times New Roman"/>
          <w:szCs w:val="26"/>
        </w:rPr>
        <w:t xml:space="preserve"> (Graves, 1996). </w:t>
      </w:r>
      <w:r w:rsidR="00ED328B" w:rsidRPr="004F2F98">
        <w:rPr>
          <w:rFonts w:cs="Times New Roman"/>
          <w:szCs w:val="26"/>
        </w:rPr>
        <w:t>This reflects the</w:t>
      </w:r>
      <w:r w:rsidRPr="004F2F98">
        <w:rPr>
          <w:rFonts w:cs="Times New Roman"/>
          <w:szCs w:val="26"/>
        </w:rPr>
        <w:t xml:space="preserve"> principle of continuity proposed by Dewey (1938) for a meaningful experience. Moreover, </w:t>
      </w:r>
      <w:r w:rsidR="005063BD" w:rsidRPr="004F2F98">
        <w:rPr>
          <w:rFonts w:cs="Times New Roman"/>
          <w:szCs w:val="26"/>
        </w:rPr>
        <w:t xml:space="preserve">during the process the teachers need to interact with their colleagues and students. This reflects another feature: interaction. </w:t>
      </w:r>
      <w:r w:rsidRPr="004F2F98">
        <w:rPr>
          <w:rFonts w:cs="Times New Roman"/>
          <w:szCs w:val="26"/>
        </w:rPr>
        <w:t xml:space="preserve">In essence, course design can be considered as an experience that stimulates teachers’ learning and development. </w:t>
      </w:r>
    </w:p>
    <w:p w14:paraId="7B4D764C" w14:textId="06571D70" w:rsidR="003D7066" w:rsidRPr="004F2F98" w:rsidRDefault="00A46492" w:rsidP="004F2F98">
      <w:pPr>
        <w:pStyle w:val="Heading2"/>
        <w:keepNext w:val="0"/>
        <w:keepLines w:val="0"/>
        <w:widowControl w:val="0"/>
        <w:rPr>
          <w:rFonts w:ascii="Times New Roman" w:hAnsi="Times New Roman" w:cs="Times New Roman"/>
          <w:sz w:val="26"/>
          <w:szCs w:val="26"/>
        </w:rPr>
      </w:pPr>
      <w:bookmarkStart w:id="20" w:name="_Toc21299733"/>
      <w:r w:rsidRPr="004F2F98">
        <w:rPr>
          <w:rFonts w:ascii="Times New Roman" w:hAnsi="Times New Roman" w:cs="Times New Roman"/>
          <w:sz w:val="26"/>
          <w:szCs w:val="26"/>
        </w:rPr>
        <w:t>2</w:t>
      </w:r>
      <w:r w:rsidR="003D7066" w:rsidRPr="004F2F98">
        <w:rPr>
          <w:rFonts w:ascii="Times New Roman" w:hAnsi="Times New Roman" w:cs="Times New Roman"/>
          <w:sz w:val="26"/>
          <w:szCs w:val="26"/>
        </w:rPr>
        <w:t>.</w:t>
      </w:r>
      <w:r w:rsidR="00307251" w:rsidRPr="004F2F98">
        <w:rPr>
          <w:rFonts w:ascii="Times New Roman" w:hAnsi="Times New Roman" w:cs="Times New Roman"/>
          <w:sz w:val="26"/>
          <w:szCs w:val="26"/>
        </w:rPr>
        <w:t>4</w:t>
      </w:r>
      <w:r w:rsidR="00C623DC" w:rsidRPr="004F2F98">
        <w:rPr>
          <w:rFonts w:ascii="Times New Roman" w:hAnsi="Times New Roman" w:cs="Times New Roman"/>
          <w:sz w:val="26"/>
          <w:szCs w:val="26"/>
        </w:rPr>
        <w:t>.</w:t>
      </w:r>
      <w:r w:rsidR="003D7066" w:rsidRPr="004F2F98">
        <w:rPr>
          <w:rFonts w:ascii="Times New Roman" w:hAnsi="Times New Roman" w:cs="Times New Roman"/>
          <w:sz w:val="26"/>
          <w:szCs w:val="26"/>
        </w:rPr>
        <w:t xml:space="preserve"> Studies on teacher </w:t>
      </w:r>
      <w:r w:rsidR="00A26A51" w:rsidRPr="004F2F98">
        <w:rPr>
          <w:rFonts w:ascii="Times New Roman" w:hAnsi="Times New Roman" w:cs="Times New Roman"/>
          <w:sz w:val="26"/>
          <w:szCs w:val="26"/>
        </w:rPr>
        <w:t xml:space="preserve">professional </w:t>
      </w:r>
      <w:r w:rsidR="003D7066" w:rsidRPr="004F2F98">
        <w:rPr>
          <w:rFonts w:ascii="Times New Roman" w:hAnsi="Times New Roman" w:cs="Times New Roman"/>
          <w:sz w:val="26"/>
          <w:szCs w:val="26"/>
        </w:rPr>
        <w:t>development</w:t>
      </w:r>
      <w:r w:rsidR="009777CD" w:rsidRPr="004F2F98">
        <w:rPr>
          <w:rFonts w:ascii="Times New Roman" w:hAnsi="Times New Roman" w:cs="Times New Roman"/>
          <w:sz w:val="26"/>
          <w:szCs w:val="26"/>
        </w:rPr>
        <w:t xml:space="preserve"> and course design as a professional development activity</w:t>
      </w:r>
      <w:bookmarkEnd w:id="20"/>
    </w:p>
    <w:p w14:paraId="3AB4AB65" w14:textId="04BFDDFC" w:rsidR="00935849" w:rsidRPr="004F2F98" w:rsidRDefault="00A46492" w:rsidP="004F2F98">
      <w:pPr>
        <w:pStyle w:val="Heading3"/>
      </w:pPr>
      <w:bookmarkStart w:id="21" w:name="_Toc21299734"/>
      <w:r w:rsidRPr="004F2F98">
        <w:t>2</w:t>
      </w:r>
      <w:r w:rsidR="00935849" w:rsidRPr="004F2F98">
        <w:t>.4.</w:t>
      </w:r>
      <w:r w:rsidR="00427C3B" w:rsidRPr="004F2F98">
        <w:t>1</w:t>
      </w:r>
      <w:r w:rsidR="00935849" w:rsidRPr="004F2F98">
        <w:t>. Studies on teacher professional development in other countries</w:t>
      </w:r>
      <w:bookmarkEnd w:id="21"/>
    </w:p>
    <w:p w14:paraId="2E79206A" w14:textId="2130CDCE" w:rsidR="006B1EF3" w:rsidRPr="004F2F98" w:rsidRDefault="003D7066" w:rsidP="004F2F98">
      <w:pPr>
        <w:widowControl w:val="0"/>
        <w:spacing w:before="0" w:after="0" w:line="340" w:lineRule="exact"/>
        <w:rPr>
          <w:rFonts w:cs="Times New Roman"/>
          <w:szCs w:val="26"/>
        </w:rPr>
      </w:pPr>
      <w:r w:rsidRPr="004F2F98">
        <w:rPr>
          <w:rFonts w:cs="Times New Roman"/>
          <w:szCs w:val="26"/>
        </w:rPr>
        <w:t xml:space="preserve">The review of the previous studies on professional development activities reveals a number of highlights. First, </w:t>
      </w:r>
      <w:r w:rsidR="006B1EF3" w:rsidRPr="004F2F98">
        <w:rPr>
          <w:rFonts w:cs="Times New Roman"/>
          <w:szCs w:val="26"/>
        </w:rPr>
        <w:t xml:space="preserve">besides being categorized into individual and collaborative learning activities (Alvalos, 2011; Desimone, Porter, Garet, Yoon, &amp; Birman, 2002), teacher learning </w:t>
      </w:r>
      <w:r w:rsidR="006B1EF3" w:rsidRPr="004F2F98">
        <w:rPr>
          <w:rFonts w:cs="Times New Roman"/>
          <w:szCs w:val="26"/>
        </w:rPr>
        <w:lastRenderedPageBreak/>
        <w:t xml:space="preserve">can be grouped as formal and informal activities (Alvalos, 2011; Borko, 2004; Eekelen, Boshuizen &amp; Vermunt; 2005; Lohman, 2000; Meirink, Meijer, and Verloop, 2007; Wubbels, 1992, to name but a few). Up to now, some formally structured professional development activities as reflective teaching, action research, team teaching, and online discussion forums have received more research attention. Meanwhile, informal and incidental professional learning, particularly that through involvement in course design has been under-researched. </w:t>
      </w:r>
    </w:p>
    <w:p w14:paraId="7336C83B" w14:textId="6CE1E1A2" w:rsidR="005547A8" w:rsidRPr="004F2F98" w:rsidRDefault="00FC6F65" w:rsidP="004F2F98">
      <w:pPr>
        <w:widowControl w:val="0"/>
        <w:spacing w:before="0" w:after="0" w:line="340" w:lineRule="exact"/>
        <w:rPr>
          <w:rFonts w:cs="Times New Roman"/>
          <w:spacing w:val="-6"/>
          <w:szCs w:val="26"/>
        </w:rPr>
      </w:pPr>
      <w:r w:rsidRPr="004F2F98">
        <w:rPr>
          <w:rFonts w:cs="Times New Roman"/>
          <w:spacing w:val="-6"/>
          <w:szCs w:val="26"/>
        </w:rPr>
        <w:t xml:space="preserve">Second, </w:t>
      </w:r>
      <w:r w:rsidR="004E12A0" w:rsidRPr="004F2F98">
        <w:rPr>
          <w:rFonts w:cs="Times New Roman"/>
          <w:spacing w:val="-6"/>
          <w:szCs w:val="26"/>
        </w:rPr>
        <w:t xml:space="preserve">previous </w:t>
      </w:r>
      <w:r w:rsidRPr="004F2F98">
        <w:rPr>
          <w:rFonts w:cs="Times New Roman"/>
          <w:spacing w:val="-6"/>
          <w:szCs w:val="26"/>
        </w:rPr>
        <w:t>research findings indicate that teacher learning can be affected by many factors</w:t>
      </w:r>
      <w:r w:rsidR="009A5C4C" w:rsidRPr="004F2F98">
        <w:rPr>
          <w:rFonts w:cs="Times New Roman"/>
          <w:spacing w:val="-6"/>
          <w:szCs w:val="26"/>
        </w:rPr>
        <w:t>: commitment</w:t>
      </w:r>
      <w:r w:rsidR="004E136F" w:rsidRPr="004F2F98">
        <w:rPr>
          <w:rFonts w:cs="Times New Roman"/>
          <w:spacing w:val="-6"/>
          <w:szCs w:val="26"/>
        </w:rPr>
        <w:t xml:space="preserve"> (Leithwood, 1992, cited i</w:t>
      </w:r>
      <w:r w:rsidR="009A5C4C" w:rsidRPr="004F2F98">
        <w:rPr>
          <w:rFonts w:cs="Times New Roman"/>
          <w:spacing w:val="-6"/>
          <w:szCs w:val="26"/>
        </w:rPr>
        <w:t xml:space="preserve">n Fullan and Hargreaves, 1992), attitude, </w:t>
      </w:r>
      <w:r w:rsidR="0066280A" w:rsidRPr="004F2F98">
        <w:rPr>
          <w:rFonts w:cs="Times New Roman"/>
          <w:spacing w:val="-6"/>
          <w:szCs w:val="26"/>
        </w:rPr>
        <w:t>(Day, 1999; Curtis, 2001, cited in Bailey, Curtis</w:t>
      </w:r>
      <w:r w:rsidR="009A5C4C" w:rsidRPr="004F2F98">
        <w:rPr>
          <w:rFonts w:cs="Times New Roman"/>
          <w:spacing w:val="-6"/>
          <w:szCs w:val="26"/>
        </w:rPr>
        <w:t xml:space="preserve">, &amp; Nunan, 2001; Freeman, 1989), </w:t>
      </w:r>
      <w:r w:rsidR="00C96D9F" w:rsidRPr="004F2F98">
        <w:rPr>
          <w:rFonts w:cs="Times New Roman"/>
          <w:spacing w:val="-6"/>
          <w:szCs w:val="26"/>
        </w:rPr>
        <w:t>clear goals, content focus, and duration (Borko, 2004; Desimone, Porter, Garet, Yoon, &amp; Birman, 2002; Garet, Porter, Desimone, Birman, &amp; Yoon, 2001; Guskey, 1994; Little, 1982; Penuel, Fishman, Yamaguchi, &amp; Gallagher, 2007, cited in Bausmith &amp; Barry, 2011)</w:t>
      </w:r>
      <w:r w:rsidR="009A13B4" w:rsidRPr="004F2F98">
        <w:rPr>
          <w:rFonts w:cs="Times New Roman"/>
          <w:spacing w:val="-6"/>
          <w:szCs w:val="26"/>
        </w:rPr>
        <w:t xml:space="preserve">, context </w:t>
      </w:r>
      <w:r w:rsidR="003D7066" w:rsidRPr="004F2F98">
        <w:rPr>
          <w:rFonts w:cs="Times New Roman"/>
          <w:spacing w:val="-6"/>
          <w:szCs w:val="26"/>
        </w:rPr>
        <w:t>(</w:t>
      </w:r>
      <w:r w:rsidR="00A15246" w:rsidRPr="004F2F98">
        <w:rPr>
          <w:rFonts w:cs="Times New Roman"/>
          <w:spacing w:val="-6"/>
          <w:szCs w:val="26"/>
        </w:rPr>
        <w:t xml:space="preserve">e.g. </w:t>
      </w:r>
      <w:r w:rsidR="003D7066" w:rsidRPr="004F2F98">
        <w:rPr>
          <w:rFonts w:cs="Times New Roman"/>
          <w:spacing w:val="-6"/>
          <w:szCs w:val="26"/>
        </w:rPr>
        <w:t>Desimone, 2002; Desimone, 2009; Firestone, Mangin, Martinez, &amp; Polovsky, 2005; Herner-Patnode, 2009; Wayne, Yoon, Zhu, Cronen, &amp; Garet, 2008)</w:t>
      </w:r>
      <w:r w:rsidR="009A13B4" w:rsidRPr="004F2F98">
        <w:rPr>
          <w:rFonts w:cs="Times New Roman"/>
          <w:spacing w:val="-6"/>
          <w:szCs w:val="26"/>
        </w:rPr>
        <w:t xml:space="preserve">, collaboration </w:t>
      </w:r>
      <w:r w:rsidR="00DD6AF0" w:rsidRPr="004F2F98">
        <w:rPr>
          <w:rFonts w:cs="Times New Roman"/>
          <w:spacing w:val="-6"/>
          <w:szCs w:val="26"/>
        </w:rPr>
        <w:t xml:space="preserve">(e.g. Brody, &amp; Harder, 2015; Chen, Chen, &amp; Tsai, 2009; Garbin, Garcia, Ferreira do Amaral, Silva, &amp; Ridruges de Abreu, 2015; Herner-Patnote, 2009; Santacroce-Tejedor, 2011; Williams, 2010), </w:t>
      </w:r>
    </w:p>
    <w:p w14:paraId="17AC7CF1" w14:textId="77777777" w:rsidR="005547A8" w:rsidRPr="004F2F98" w:rsidRDefault="005547A8" w:rsidP="004F2F98">
      <w:pPr>
        <w:pStyle w:val="Heading3"/>
      </w:pPr>
      <w:bookmarkStart w:id="22" w:name="_Toc21299735"/>
      <w:r w:rsidRPr="004F2F98">
        <w:t>2.4.2. Studies on teacher professional development in Vietnam</w:t>
      </w:r>
      <w:bookmarkEnd w:id="22"/>
    </w:p>
    <w:p w14:paraId="4F41E69E" w14:textId="2A7883B0" w:rsidR="005547A8" w:rsidRPr="004F2F98" w:rsidRDefault="005547A8" w:rsidP="004F2F98">
      <w:pPr>
        <w:widowControl w:val="0"/>
        <w:spacing w:before="0" w:after="0" w:line="340" w:lineRule="exact"/>
        <w:rPr>
          <w:rFonts w:cs="Times New Roman"/>
          <w:szCs w:val="26"/>
        </w:rPr>
      </w:pPr>
      <w:r w:rsidRPr="004F2F98">
        <w:rPr>
          <w:rFonts w:cs="Times New Roman"/>
          <w:szCs w:val="26"/>
        </w:rPr>
        <w:t xml:space="preserve">The very first highlight of research on teacher professional development in Vietnam is that it much focuses on pre-service teachers’ teaching practice or practicum (Dang, Nguyen, &amp; Le, 2013; Dang &amp; Marginson, 2013; Dang, 2013; Hudson, Nguyen, &amp; Hudson, 2009; Le, 2013; Nguyen, Dekka, &amp; Goedhart, 2007; Nguyen, 2013; Nguyen, 2015; Tran &amp; Huynh, 2017; Vo, Pang, &amp; Wah, 2018; to name but a few). </w:t>
      </w:r>
    </w:p>
    <w:p w14:paraId="607AB937" w14:textId="26DBEBA2" w:rsidR="00DF39B8" w:rsidRPr="004F2F98" w:rsidRDefault="00DF39B8" w:rsidP="004F2F98">
      <w:pPr>
        <w:widowControl w:val="0"/>
        <w:spacing w:before="0" w:after="0" w:line="340" w:lineRule="exact"/>
        <w:rPr>
          <w:rFonts w:cs="Times New Roman"/>
          <w:szCs w:val="26"/>
        </w:rPr>
      </w:pPr>
      <w:r w:rsidRPr="004F2F98">
        <w:rPr>
          <w:rFonts w:cs="Times New Roman"/>
          <w:szCs w:val="26"/>
        </w:rPr>
        <w:t>Secondly, in order to address the needs of enhancing teachers’ quality, the primary focus has been placed on building effective models of professional development or evaluating the professional development activities. Many professional development forms have been investigated by Vietnamese researchers, including training (Vo, 2017; Vu &amp; Pham, 2014), mentoring (Hudson, Nguyen, &amp; Hudson, 2009), professional learning community (Ho, Nakamori, Ho, &amp; Ho, n.d.; Vo &amp; Nguyen, 2009), team-teaching (Dang, 2013; Le &amp; Nguyen, n.d.), online learning modes (Ho, Nakamori, Ho, &amp; Lim, 2014, Mai &amp; Ocriciano, 2017). However, none of the reviewed studies in Vietnam were done on curriculum development as a professional activity for teacher learning</w:t>
      </w:r>
      <w:r w:rsidR="00BE226E" w:rsidRPr="004F2F98">
        <w:rPr>
          <w:rFonts w:cs="Times New Roman"/>
          <w:szCs w:val="26"/>
        </w:rPr>
        <w:t>.</w:t>
      </w:r>
    </w:p>
    <w:p w14:paraId="564F32FD" w14:textId="5F0E8857" w:rsidR="003D7066" w:rsidRPr="004F2F98" w:rsidRDefault="00A46492" w:rsidP="004F2F98">
      <w:pPr>
        <w:pStyle w:val="Heading3"/>
      </w:pPr>
      <w:bookmarkStart w:id="23" w:name="_Toc21299736"/>
      <w:r w:rsidRPr="004F2F98">
        <w:t>2</w:t>
      </w:r>
      <w:r w:rsidR="00307251" w:rsidRPr="004F2F98">
        <w:t>.4</w:t>
      </w:r>
      <w:r w:rsidR="003D7066" w:rsidRPr="004F2F98">
        <w:t>.</w:t>
      </w:r>
      <w:r w:rsidR="00935849" w:rsidRPr="004F2F98">
        <w:t>3</w:t>
      </w:r>
      <w:r w:rsidR="003D7066" w:rsidRPr="004F2F98">
        <w:t>. Studies on course design as a professional development activity</w:t>
      </w:r>
      <w:bookmarkEnd w:id="23"/>
    </w:p>
    <w:p w14:paraId="7927F7F1" w14:textId="378C23ED" w:rsidR="003D7066" w:rsidRPr="004F2F98" w:rsidRDefault="003D7066" w:rsidP="004F2F98">
      <w:pPr>
        <w:widowControl w:val="0"/>
        <w:tabs>
          <w:tab w:val="left" w:pos="3780"/>
        </w:tabs>
        <w:spacing w:before="0" w:after="0" w:line="340" w:lineRule="exact"/>
        <w:rPr>
          <w:rFonts w:cs="Times New Roman"/>
          <w:szCs w:val="26"/>
        </w:rPr>
      </w:pPr>
      <w:r w:rsidRPr="004F2F98">
        <w:rPr>
          <w:rFonts w:cs="Times New Roman"/>
          <w:szCs w:val="26"/>
        </w:rPr>
        <w:t xml:space="preserve">It is revealed from the </w:t>
      </w:r>
      <w:r w:rsidR="00972640" w:rsidRPr="004F2F98">
        <w:rPr>
          <w:rFonts w:cs="Times New Roman"/>
          <w:szCs w:val="26"/>
        </w:rPr>
        <w:t>literature</w:t>
      </w:r>
      <w:r w:rsidRPr="004F2F98">
        <w:rPr>
          <w:rFonts w:cs="Times New Roman"/>
          <w:szCs w:val="26"/>
        </w:rPr>
        <w:t xml:space="preserve"> that many reports on teachers as course developers did not focus on teacher learning but other curriculum-related issues (Nunan, 1987; Graves, 1996; Shawer, 2009). Besides, these reports were about course design at the classroom level (Nunan, 1987; Graves, 1996; Shawer, 2009, 2010a, 2010b, 2017), which meant the teacher mostly worked as an individual course developer for a small target group of learners. What is revealed serves as a gap in literature, which leads to the need of conducting the present study: teacher learning through their involvement in course design</w:t>
      </w:r>
      <w:r w:rsidR="00794603" w:rsidRPr="004F2F98">
        <w:rPr>
          <w:rFonts w:cs="Times New Roman"/>
          <w:szCs w:val="26"/>
        </w:rPr>
        <w:t>;</w:t>
      </w:r>
      <w:r w:rsidRPr="004F2F98">
        <w:rPr>
          <w:rFonts w:cs="Times New Roman"/>
          <w:szCs w:val="26"/>
        </w:rPr>
        <w:t xml:space="preserve"> in </w:t>
      </w:r>
      <w:r w:rsidR="00794603" w:rsidRPr="004F2F98">
        <w:rPr>
          <w:rFonts w:cs="Times New Roman"/>
          <w:szCs w:val="26"/>
        </w:rPr>
        <w:t>this design project</w:t>
      </w:r>
      <w:r w:rsidRPr="004F2F98">
        <w:rPr>
          <w:rFonts w:cs="Times New Roman"/>
          <w:szCs w:val="26"/>
        </w:rPr>
        <w:t xml:space="preserve"> teachers worked both individually and collaboratively to design courses used by all teachers in </w:t>
      </w:r>
      <w:r w:rsidR="004314E2" w:rsidRPr="004F2F98">
        <w:rPr>
          <w:rFonts w:cs="Times New Roman"/>
          <w:szCs w:val="26"/>
        </w:rPr>
        <w:t>an English Faculty</w:t>
      </w:r>
      <w:r w:rsidRPr="004F2F98">
        <w:rPr>
          <w:rFonts w:cs="Times New Roman"/>
          <w:szCs w:val="26"/>
        </w:rPr>
        <w:t>.</w:t>
      </w:r>
    </w:p>
    <w:p w14:paraId="4979D0F1" w14:textId="5F2FAD75" w:rsidR="009D113C" w:rsidRPr="004F2F98" w:rsidRDefault="00A46492" w:rsidP="004F2F98">
      <w:pPr>
        <w:pStyle w:val="Heading2"/>
        <w:keepNext w:val="0"/>
        <w:keepLines w:val="0"/>
        <w:widowControl w:val="0"/>
        <w:rPr>
          <w:rFonts w:ascii="Times New Roman" w:eastAsiaTheme="minorHAnsi" w:hAnsi="Times New Roman" w:cs="Times New Roman"/>
          <w:sz w:val="26"/>
          <w:szCs w:val="26"/>
        </w:rPr>
      </w:pPr>
      <w:bookmarkStart w:id="24" w:name="_Toc21299737"/>
      <w:r w:rsidRPr="004F2F98">
        <w:rPr>
          <w:rFonts w:ascii="Times New Roman" w:hAnsi="Times New Roman" w:cs="Times New Roman"/>
          <w:sz w:val="26"/>
          <w:szCs w:val="26"/>
        </w:rPr>
        <w:lastRenderedPageBreak/>
        <w:t>2</w:t>
      </w:r>
      <w:r w:rsidR="009D113C" w:rsidRPr="004F2F98">
        <w:rPr>
          <w:rFonts w:ascii="Times New Roman" w:hAnsi="Times New Roman" w:cs="Times New Roman"/>
          <w:sz w:val="26"/>
          <w:szCs w:val="26"/>
        </w:rPr>
        <w:t>.</w:t>
      </w:r>
      <w:r w:rsidR="00307251" w:rsidRPr="004F2F98">
        <w:rPr>
          <w:rFonts w:ascii="Times New Roman" w:hAnsi="Times New Roman" w:cs="Times New Roman"/>
          <w:sz w:val="26"/>
          <w:szCs w:val="26"/>
        </w:rPr>
        <w:t>5</w:t>
      </w:r>
      <w:r w:rsidR="009D113C" w:rsidRPr="004F2F98">
        <w:rPr>
          <w:rFonts w:ascii="Times New Roman" w:hAnsi="Times New Roman" w:cs="Times New Roman"/>
          <w:sz w:val="26"/>
          <w:szCs w:val="26"/>
        </w:rPr>
        <w:t>. Approaches to research on professional development</w:t>
      </w:r>
      <w:bookmarkEnd w:id="24"/>
    </w:p>
    <w:p w14:paraId="45CB67BF" w14:textId="29185BAC" w:rsidR="009D113C" w:rsidRPr="004F2F98" w:rsidRDefault="004A0163" w:rsidP="004F2F98">
      <w:pPr>
        <w:widowControl w:val="0"/>
        <w:spacing w:before="0" w:after="0" w:line="340" w:lineRule="exact"/>
        <w:rPr>
          <w:rFonts w:cs="Times New Roman"/>
          <w:szCs w:val="26"/>
        </w:rPr>
      </w:pPr>
      <w:r w:rsidRPr="004F2F98">
        <w:rPr>
          <w:rFonts w:cs="Times New Roman"/>
          <w:szCs w:val="26"/>
        </w:rPr>
        <w:t>Based on</w:t>
      </w:r>
      <w:r w:rsidR="009D113C" w:rsidRPr="004F2F98">
        <w:rPr>
          <w:rFonts w:cs="Times New Roman"/>
          <w:szCs w:val="26"/>
        </w:rPr>
        <w:t xml:space="preserve"> various methodology books and articles, Desimone (2009) summarizes the situations in which each of these methods is useful. </w:t>
      </w:r>
      <w:r w:rsidR="00BE226E" w:rsidRPr="004F2F98">
        <w:rPr>
          <w:rFonts w:cs="Times New Roman"/>
          <w:szCs w:val="26"/>
        </w:rPr>
        <w:t>The author’s</w:t>
      </w:r>
      <w:r w:rsidR="009D113C" w:rsidRPr="004F2F98">
        <w:rPr>
          <w:rFonts w:cs="Times New Roman"/>
          <w:szCs w:val="26"/>
        </w:rPr>
        <w:t xml:space="preserve"> summary indicates the importance of how appropriate the data collection methods for the purpose of a specific study.</w:t>
      </w:r>
      <w:r w:rsidR="00940110" w:rsidRPr="004F2F98">
        <w:rPr>
          <w:rFonts w:cs="Times New Roman"/>
          <w:szCs w:val="26"/>
        </w:rPr>
        <w:t xml:space="preserve"> However, another</w:t>
      </w:r>
      <w:r w:rsidR="009D113C" w:rsidRPr="004F2F98">
        <w:rPr>
          <w:rFonts w:cs="Times New Roman"/>
          <w:szCs w:val="26"/>
        </w:rPr>
        <w:t xml:space="preserve"> review of more than 50 studies on various professional development activities reveals that </w:t>
      </w:r>
      <w:r w:rsidR="00940110" w:rsidRPr="004F2F98">
        <w:rPr>
          <w:rFonts w:cs="Times New Roman"/>
          <w:szCs w:val="26"/>
        </w:rPr>
        <w:t>reflective writings or narratives have not been used by many researchers</w:t>
      </w:r>
      <w:r w:rsidR="002F6993" w:rsidRPr="004F2F98">
        <w:rPr>
          <w:rFonts w:cs="Times New Roman"/>
          <w:szCs w:val="26"/>
        </w:rPr>
        <w:t>.</w:t>
      </w:r>
    </w:p>
    <w:p w14:paraId="0BA8ED68" w14:textId="07884A41" w:rsidR="0078293D" w:rsidRPr="004F2F98" w:rsidRDefault="00A46492" w:rsidP="004F2F98">
      <w:pPr>
        <w:pStyle w:val="Heading2"/>
        <w:keepNext w:val="0"/>
        <w:keepLines w:val="0"/>
        <w:widowControl w:val="0"/>
        <w:rPr>
          <w:rFonts w:ascii="Times New Roman" w:hAnsi="Times New Roman" w:cs="Times New Roman"/>
          <w:sz w:val="26"/>
          <w:szCs w:val="26"/>
        </w:rPr>
      </w:pPr>
      <w:bookmarkStart w:id="25" w:name="_Toc21299738"/>
      <w:r w:rsidRPr="004F2F98">
        <w:rPr>
          <w:rFonts w:ascii="Times New Roman" w:hAnsi="Times New Roman" w:cs="Times New Roman"/>
          <w:sz w:val="26"/>
          <w:szCs w:val="26"/>
        </w:rPr>
        <w:t>2</w:t>
      </w:r>
      <w:r w:rsidR="0078293D" w:rsidRPr="004F2F98">
        <w:rPr>
          <w:rFonts w:ascii="Times New Roman" w:hAnsi="Times New Roman" w:cs="Times New Roman"/>
          <w:sz w:val="26"/>
          <w:szCs w:val="26"/>
        </w:rPr>
        <w:t>.</w:t>
      </w:r>
      <w:r w:rsidR="00307251" w:rsidRPr="004F2F98">
        <w:rPr>
          <w:rFonts w:ascii="Times New Roman" w:hAnsi="Times New Roman" w:cs="Times New Roman"/>
          <w:sz w:val="26"/>
          <w:szCs w:val="26"/>
        </w:rPr>
        <w:t>6</w:t>
      </w:r>
      <w:r w:rsidR="0078293D" w:rsidRPr="004F2F98">
        <w:rPr>
          <w:rFonts w:ascii="Times New Roman" w:hAnsi="Times New Roman" w:cs="Times New Roman"/>
          <w:sz w:val="26"/>
          <w:szCs w:val="26"/>
        </w:rPr>
        <w:t>. Theoretical framework for the present study</w:t>
      </w:r>
      <w:bookmarkEnd w:id="25"/>
    </w:p>
    <w:p w14:paraId="007D3F92" w14:textId="7EB632E8" w:rsidR="0078293D" w:rsidRPr="004F2F98" w:rsidRDefault="00FA3218" w:rsidP="004F2F98">
      <w:pPr>
        <w:widowControl w:val="0"/>
        <w:spacing w:before="0" w:after="0" w:line="340" w:lineRule="exact"/>
        <w:rPr>
          <w:rFonts w:cs="Times New Roman"/>
          <w:szCs w:val="26"/>
        </w:rPr>
      </w:pPr>
      <w:bookmarkStart w:id="26" w:name="_Hlk21151456"/>
      <w:r w:rsidRPr="004F2F98">
        <w:rPr>
          <w:rFonts w:cs="Times New Roman"/>
          <w:szCs w:val="26"/>
        </w:rPr>
        <w:t>The theoretical framework of the present study is</w:t>
      </w:r>
      <w:r w:rsidR="0078293D" w:rsidRPr="004F2F98">
        <w:rPr>
          <w:rFonts w:cs="Times New Roman"/>
          <w:szCs w:val="26"/>
        </w:rPr>
        <w:t xml:space="preserve"> activity theory</w:t>
      </w:r>
      <w:r w:rsidR="00384074" w:rsidRPr="004F2F98">
        <w:rPr>
          <w:rFonts w:cs="Times New Roman"/>
          <w:szCs w:val="26"/>
        </w:rPr>
        <w:t xml:space="preserve"> </w:t>
      </w:r>
      <w:bookmarkEnd w:id="26"/>
      <w:r w:rsidR="0078293D" w:rsidRPr="004F2F98">
        <w:rPr>
          <w:rFonts w:cs="Times New Roman"/>
          <w:szCs w:val="26"/>
        </w:rPr>
        <w:t>Engeström</w:t>
      </w:r>
      <w:r w:rsidR="00423E9F" w:rsidRPr="004F2F98">
        <w:rPr>
          <w:rFonts w:cs="Times New Roman"/>
          <w:szCs w:val="26"/>
        </w:rPr>
        <w:t xml:space="preserve"> (1987).</w:t>
      </w:r>
    </w:p>
    <w:p w14:paraId="74A191A9" w14:textId="2ECBFBAC" w:rsidR="007C0F35" w:rsidRPr="004F2F98" w:rsidRDefault="005806A2" w:rsidP="004F2F98">
      <w:pPr>
        <w:spacing w:before="0" w:after="200" w:line="340" w:lineRule="exact"/>
        <w:jc w:val="center"/>
        <w:rPr>
          <w:rFonts w:cs="Times New Roman"/>
          <w:iCs/>
          <w:szCs w:val="26"/>
        </w:rPr>
      </w:pPr>
      <w:bookmarkStart w:id="27" w:name="_Toc21217142"/>
      <w:r w:rsidRPr="004F2F98">
        <w:rPr>
          <w:rFonts w:cs="Times New Roman"/>
          <w:noProof/>
          <w:szCs w:val="26"/>
          <w:lang w:val="vi-VN" w:eastAsia="vi-VN"/>
        </w:rPr>
        <w:drawing>
          <wp:anchor distT="0" distB="0" distL="114300" distR="114300" simplePos="0" relativeHeight="251660288" behindDoc="0" locked="0" layoutInCell="1" allowOverlap="1" wp14:anchorId="6CD2E61D" wp14:editId="6282C608">
            <wp:simplePos x="0" y="0"/>
            <wp:positionH relativeFrom="column">
              <wp:posOffset>1381760</wp:posOffset>
            </wp:positionH>
            <wp:positionV relativeFrom="paragraph">
              <wp:posOffset>67945</wp:posOffset>
            </wp:positionV>
            <wp:extent cx="3354705" cy="197612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7146" t="35633" r="43979" b="23632"/>
                    <a:stretch/>
                  </pic:blipFill>
                  <pic:spPr bwMode="auto">
                    <a:xfrm>
                      <a:off x="0" y="0"/>
                      <a:ext cx="3354705" cy="1976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470905" w14:textId="77777777" w:rsidR="005806A2" w:rsidRDefault="005806A2" w:rsidP="004F2F98">
      <w:pPr>
        <w:pStyle w:val="Caption"/>
        <w:widowControl w:val="0"/>
        <w:spacing w:before="0" w:after="0" w:line="340" w:lineRule="exact"/>
        <w:jc w:val="center"/>
        <w:rPr>
          <w:rFonts w:cs="Times New Roman"/>
          <w:szCs w:val="26"/>
        </w:rPr>
      </w:pPr>
    </w:p>
    <w:p w14:paraId="6E31B238" w14:textId="77777777" w:rsidR="005806A2" w:rsidRDefault="005806A2" w:rsidP="004F2F98">
      <w:pPr>
        <w:pStyle w:val="Caption"/>
        <w:widowControl w:val="0"/>
        <w:spacing w:before="0" w:after="0" w:line="340" w:lineRule="exact"/>
        <w:jc w:val="center"/>
        <w:rPr>
          <w:rFonts w:cs="Times New Roman"/>
          <w:szCs w:val="26"/>
        </w:rPr>
      </w:pPr>
    </w:p>
    <w:p w14:paraId="038F1166" w14:textId="77777777" w:rsidR="005806A2" w:rsidRDefault="005806A2" w:rsidP="004F2F98">
      <w:pPr>
        <w:pStyle w:val="Caption"/>
        <w:widowControl w:val="0"/>
        <w:spacing w:before="0" w:after="0" w:line="340" w:lineRule="exact"/>
        <w:jc w:val="center"/>
        <w:rPr>
          <w:rFonts w:cs="Times New Roman"/>
          <w:szCs w:val="26"/>
        </w:rPr>
      </w:pPr>
    </w:p>
    <w:p w14:paraId="229B1DB2" w14:textId="77777777" w:rsidR="005806A2" w:rsidRDefault="005806A2" w:rsidP="004F2F98">
      <w:pPr>
        <w:pStyle w:val="Caption"/>
        <w:widowControl w:val="0"/>
        <w:spacing w:before="0" w:after="0" w:line="340" w:lineRule="exact"/>
        <w:jc w:val="center"/>
        <w:rPr>
          <w:rFonts w:cs="Times New Roman"/>
          <w:szCs w:val="26"/>
        </w:rPr>
      </w:pPr>
    </w:p>
    <w:p w14:paraId="33CEEC83" w14:textId="77777777" w:rsidR="005806A2" w:rsidRDefault="005806A2" w:rsidP="004F2F98">
      <w:pPr>
        <w:pStyle w:val="Caption"/>
        <w:widowControl w:val="0"/>
        <w:spacing w:before="0" w:after="0" w:line="340" w:lineRule="exact"/>
        <w:jc w:val="center"/>
        <w:rPr>
          <w:rFonts w:cs="Times New Roman"/>
          <w:szCs w:val="26"/>
        </w:rPr>
      </w:pPr>
    </w:p>
    <w:p w14:paraId="245435EF" w14:textId="77777777" w:rsidR="005806A2" w:rsidRDefault="005806A2" w:rsidP="004F2F98">
      <w:pPr>
        <w:pStyle w:val="Caption"/>
        <w:widowControl w:val="0"/>
        <w:spacing w:before="0" w:after="0" w:line="340" w:lineRule="exact"/>
        <w:jc w:val="center"/>
        <w:rPr>
          <w:rFonts w:cs="Times New Roman"/>
          <w:szCs w:val="26"/>
        </w:rPr>
      </w:pPr>
    </w:p>
    <w:p w14:paraId="4DA5CB38" w14:textId="77777777" w:rsidR="005806A2" w:rsidRDefault="005806A2" w:rsidP="004F2F98">
      <w:pPr>
        <w:pStyle w:val="Caption"/>
        <w:widowControl w:val="0"/>
        <w:spacing w:before="0" w:after="0" w:line="340" w:lineRule="exact"/>
        <w:jc w:val="center"/>
        <w:rPr>
          <w:rFonts w:cs="Times New Roman"/>
          <w:szCs w:val="26"/>
        </w:rPr>
      </w:pPr>
    </w:p>
    <w:p w14:paraId="65C529A0" w14:textId="77777777" w:rsidR="005806A2" w:rsidRDefault="005806A2" w:rsidP="004F2F98">
      <w:pPr>
        <w:pStyle w:val="Caption"/>
        <w:widowControl w:val="0"/>
        <w:spacing w:before="0" w:after="0" w:line="340" w:lineRule="exact"/>
        <w:jc w:val="center"/>
        <w:rPr>
          <w:rFonts w:cs="Times New Roman"/>
          <w:szCs w:val="26"/>
        </w:rPr>
      </w:pPr>
    </w:p>
    <w:p w14:paraId="08843B00" w14:textId="6366AA56" w:rsidR="0078293D" w:rsidRPr="005806A2" w:rsidRDefault="0078293D" w:rsidP="004F2F98">
      <w:pPr>
        <w:pStyle w:val="Caption"/>
        <w:widowControl w:val="0"/>
        <w:spacing w:before="0" w:after="0" w:line="340" w:lineRule="exact"/>
        <w:jc w:val="center"/>
        <w:rPr>
          <w:rFonts w:cs="Times New Roman"/>
          <w:b/>
          <w:i/>
          <w:szCs w:val="26"/>
        </w:rPr>
      </w:pPr>
      <w:r w:rsidRPr="005806A2">
        <w:rPr>
          <w:rFonts w:cs="Times New Roman"/>
          <w:b/>
          <w:i/>
          <w:szCs w:val="26"/>
        </w:rPr>
        <w:t>Figure</w:t>
      </w:r>
      <w:r w:rsidR="0052777A" w:rsidRPr="005806A2">
        <w:rPr>
          <w:rFonts w:cs="Times New Roman"/>
          <w:b/>
          <w:i/>
          <w:szCs w:val="26"/>
        </w:rPr>
        <w:t xml:space="preserve"> </w:t>
      </w:r>
      <w:r w:rsidR="00C46CBE" w:rsidRPr="005806A2">
        <w:rPr>
          <w:rFonts w:cs="Times New Roman"/>
          <w:b/>
          <w:i/>
          <w:szCs w:val="26"/>
        </w:rPr>
        <w:t>2.2</w:t>
      </w:r>
      <w:r w:rsidRPr="005806A2">
        <w:rPr>
          <w:rFonts w:cs="Times New Roman"/>
          <w:b/>
          <w:i/>
          <w:szCs w:val="26"/>
        </w:rPr>
        <w:t>: Human activity system</w:t>
      </w:r>
      <w:bookmarkEnd w:id="27"/>
      <w:r w:rsidR="00C737EA" w:rsidRPr="005806A2">
        <w:rPr>
          <w:rFonts w:cs="Times New Roman"/>
          <w:b/>
          <w:i/>
          <w:szCs w:val="26"/>
        </w:rPr>
        <w:t xml:space="preserve"> </w:t>
      </w:r>
      <w:r w:rsidRPr="005806A2">
        <w:rPr>
          <w:rFonts w:cs="Times New Roman"/>
          <w:b/>
          <w:i/>
          <w:szCs w:val="26"/>
        </w:rPr>
        <w:t>(Engeström, 1987, cited in Lantolf and Thorne, 2006)</w:t>
      </w:r>
    </w:p>
    <w:p w14:paraId="3EB6BC7A" w14:textId="707A50B0" w:rsidR="0078293D" w:rsidRPr="005806A2" w:rsidRDefault="00707FC2" w:rsidP="004F2F98">
      <w:pPr>
        <w:widowControl w:val="0"/>
        <w:spacing w:before="0" w:after="0" w:line="340" w:lineRule="exact"/>
        <w:rPr>
          <w:rFonts w:cs="Times New Roman"/>
          <w:spacing w:val="-6"/>
          <w:szCs w:val="26"/>
        </w:rPr>
      </w:pPr>
      <w:r w:rsidRPr="005806A2">
        <w:rPr>
          <w:rFonts w:cs="Times New Roman"/>
          <w:spacing w:val="-6"/>
          <w:szCs w:val="26"/>
        </w:rPr>
        <w:t>C</w:t>
      </w:r>
      <w:r w:rsidR="0024679E" w:rsidRPr="005806A2">
        <w:rPr>
          <w:rFonts w:cs="Times New Roman"/>
          <w:spacing w:val="-6"/>
          <w:szCs w:val="26"/>
        </w:rPr>
        <w:t xml:space="preserve">ontradictions constitute a key concept </w:t>
      </w:r>
      <w:r w:rsidR="00922874" w:rsidRPr="005806A2">
        <w:rPr>
          <w:rFonts w:cs="Times New Roman"/>
          <w:spacing w:val="-6"/>
          <w:szCs w:val="26"/>
        </w:rPr>
        <w:t>activity theory</w:t>
      </w:r>
      <w:r w:rsidR="0024679E" w:rsidRPr="005806A2">
        <w:rPr>
          <w:rFonts w:cs="Times New Roman"/>
          <w:spacing w:val="-6"/>
          <w:szCs w:val="26"/>
        </w:rPr>
        <w:t xml:space="preserve"> (Engeström, 2001). </w:t>
      </w:r>
      <w:r w:rsidR="00F07847" w:rsidRPr="005806A2">
        <w:rPr>
          <w:rFonts w:cs="Times New Roman"/>
          <w:spacing w:val="-6"/>
          <w:szCs w:val="26"/>
        </w:rPr>
        <w:t>In the analysis of human activity, four levels of contradictions may be identified</w:t>
      </w:r>
      <w:r w:rsidR="00846AD9" w:rsidRPr="005806A2">
        <w:rPr>
          <w:rFonts w:cs="Times New Roman"/>
          <w:spacing w:val="-6"/>
          <w:szCs w:val="26"/>
        </w:rPr>
        <w:t>:</w:t>
      </w:r>
      <w:r w:rsidR="0078293D" w:rsidRPr="005806A2">
        <w:rPr>
          <w:rFonts w:cs="Times New Roman"/>
          <w:spacing w:val="-6"/>
          <w:szCs w:val="26"/>
        </w:rPr>
        <w:t xml:space="preserve"> (1) primary inner contradiction within each constituent component of the central activity; (2) secondary contradictions between the constituents of the central activity; (3) tertiary contradiction between the object/ motive of the dominant form of the central activity and the object/ motive of the culturally more advanced form of the central activity, and (4) quaternary contradictions between the central activity an</w:t>
      </w:r>
      <w:r w:rsidR="001F75B7" w:rsidRPr="005806A2">
        <w:rPr>
          <w:rFonts w:cs="Times New Roman"/>
          <w:spacing w:val="-6"/>
          <w:szCs w:val="26"/>
        </w:rPr>
        <w:t>d its neighbor activities</w:t>
      </w:r>
      <w:r w:rsidR="00D701A9" w:rsidRPr="005806A2">
        <w:rPr>
          <w:rFonts w:cs="Times New Roman"/>
          <w:spacing w:val="-6"/>
          <w:szCs w:val="26"/>
        </w:rPr>
        <w:t xml:space="preserve"> (Engeström, 2015, p.71-72)</w:t>
      </w:r>
      <w:r w:rsidR="0078293D" w:rsidRPr="005806A2">
        <w:rPr>
          <w:rFonts w:cs="Times New Roman"/>
          <w:spacing w:val="-6"/>
          <w:szCs w:val="26"/>
        </w:rPr>
        <w:t xml:space="preserve">. </w:t>
      </w:r>
    </w:p>
    <w:p w14:paraId="00900B5F" w14:textId="77777777" w:rsidR="0078293D" w:rsidRPr="004F2F98" w:rsidRDefault="0078293D" w:rsidP="004F2F98">
      <w:pPr>
        <w:widowControl w:val="0"/>
        <w:spacing w:before="0" w:after="0" w:line="340" w:lineRule="exact"/>
        <w:rPr>
          <w:rFonts w:cs="Times New Roman"/>
          <w:szCs w:val="26"/>
        </w:rPr>
      </w:pPr>
      <w:r w:rsidRPr="004F2F98">
        <w:rPr>
          <w:rFonts w:cs="Times New Roman"/>
          <w:szCs w:val="26"/>
        </w:rPr>
        <w:t>In short, the course-design activity system in the present study is as follows:</w:t>
      </w:r>
    </w:p>
    <w:p w14:paraId="6471A9FF" w14:textId="04159F46" w:rsidR="007C0F35" w:rsidRPr="004F2F98" w:rsidRDefault="004F2F98" w:rsidP="004F2F98">
      <w:pPr>
        <w:spacing w:before="0" w:after="200" w:line="340" w:lineRule="exact"/>
        <w:jc w:val="left"/>
        <w:rPr>
          <w:rFonts w:cs="Times New Roman"/>
          <w:iCs/>
          <w:szCs w:val="26"/>
        </w:rPr>
      </w:pPr>
      <w:r w:rsidRPr="004F2F98">
        <w:rPr>
          <w:rFonts w:cs="Times New Roman"/>
          <w:noProof/>
          <w:szCs w:val="26"/>
          <w:lang w:val="vi-VN" w:eastAsia="vi-VN"/>
        </w:rPr>
        <w:drawing>
          <wp:anchor distT="0" distB="0" distL="114300" distR="114300" simplePos="0" relativeHeight="251659264" behindDoc="0" locked="0" layoutInCell="1" allowOverlap="1" wp14:anchorId="0E885778" wp14:editId="0C987073">
            <wp:simplePos x="0" y="0"/>
            <wp:positionH relativeFrom="column">
              <wp:posOffset>1381842</wp:posOffset>
            </wp:positionH>
            <wp:positionV relativeFrom="paragraph">
              <wp:posOffset>126028</wp:posOffset>
            </wp:positionV>
            <wp:extent cx="3582733" cy="28441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6630" t="30668" r="29498" b="7389"/>
                    <a:stretch/>
                  </pic:blipFill>
                  <pic:spPr bwMode="auto">
                    <a:xfrm>
                      <a:off x="0" y="0"/>
                      <a:ext cx="3583923" cy="28451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4B02D5" w14:textId="0683A9CC" w:rsidR="007C0F35" w:rsidRPr="004F2F98" w:rsidRDefault="007C0F35" w:rsidP="004F2F98">
      <w:pPr>
        <w:spacing w:before="0" w:after="200" w:line="340" w:lineRule="exact"/>
        <w:jc w:val="center"/>
        <w:rPr>
          <w:rFonts w:cs="Times New Roman"/>
          <w:iCs/>
          <w:szCs w:val="26"/>
        </w:rPr>
      </w:pPr>
      <w:bookmarkStart w:id="28" w:name="_Toc21217144"/>
    </w:p>
    <w:p w14:paraId="2069FA72" w14:textId="77777777" w:rsidR="004F2F98" w:rsidRDefault="004F2F98" w:rsidP="004F2F98">
      <w:pPr>
        <w:pStyle w:val="Caption"/>
        <w:widowControl w:val="0"/>
        <w:spacing w:before="0" w:after="0" w:line="340" w:lineRule="exact"/>
        <w:jc w:val="center"/>
        <w:rPr>
          <w:rFonts w:cs="Times New Roman"/>
          <w:b/>
          <w:i/>
          <w:szCs w:val="26"/>
        </w:rPr>
      </w:pPr>
    </w:p>
    <w:p w14:paraId="1CB9A8FB" w14:textId="77777777" w:rsidR="004F2F98" w:rsidRDefault="004F2F98" w:rsidP="004F2F98">
      <w:pPr>
        <w:pStyle w:val="Caption"/>
        <w:widowControl w:val="0"/>
        <w:spacing w:before="0" w:after="0" w:line="340" w:lineRule="exact"/>
        <w:jc w:val="center"/>
        <w:rPr>
          <w:rFonts w:cs="Times New Roman"/>
          <w:b/>
          <w:i/>
          <w:szCs w:val="26"/>
        </w:rPr>
      </w:pPr>
    </w:p>
    <w:p w14:paraId="19945630" w14:textId="77777777" w:rsidR="004F2F98" w:rsidRDefault="004F2F98" w:rsidP="004F2F98">
      <w:pPr>
        <w:pStyle w:val="Caption"/>
        <w:widowControl w:val="0"/>
        <w:spacing w:before="0" w:after="0" w:line="340" w:lineRule="exact"/>
        <w:jc w:val="center"/>
        <w:rPr>
          <w:rFonts w:cs="Times New Roman"/>
          <w:b/>
          <w:i/>
          <w:szCs w:val="26"/>
        </w:rPr>
      </w:pPr>
    </w:p>
    <w:p w14:paraId="6ABB4155" w14:textId="77777777" w:rsidR="004F2F98" w:rsidRDefault="004F2F98" w:rsidP="004F2F98">
      <w:pPr>
        <w:pStyle w:val="Caption"/>
        <w:widowControl w:val="0"/>
        <w:spacing w:before="0" w:after="0" w:line="340" w:lineRule="exact"/>
        <w:jc w:val="center"/>
        <w:rPr>
          <w:rFonts w:cs="Times New Roman"/>
          <w:b/>
          <w:i/>
          <w:szCs w:val="26"/>
        </w:rPr>
      </w:pPr>
    </w:p>
    <w:p w14:paraId="2CC6482D" w14:textId="77777777" w:rsidR="004F2F98" w:rsidRDefault="004F2F98" w:rsidP="004F2F98">
      <w:pPr>
        <w:pStyle w:val="Caption"/>
        <w:widowControl w:val="0"/>
        <w:spacing w:before="0" w:after="0" w:line="340" w:lineRule="exact"/>
        <w:jc w:val="center"/>
        <w:rPr>
          <w:rFonts w:cs="Times New Roman"/>
          <w:b/>
          <w:i/>
          <w:szCs w:val="26"/>
        </w:rPr>
      </w:pPr>
    </w:p>
    <w:p w14:paraId="4DCBA836" w14:textId="77777777" w:rsidR="004F2F98" w:rsidRDefault="004F2F98" w:rsidP="004F2F98">
      <w:pPr>
        <w:pStyle w:val="Caption"/>
        <w:widowControl w:val="0"/>
        <w:spacing w:before="0" w:after="0" w:line="340" w:lineRule="exact"/>
        <w:jc w:val="center"/>
        <w:rPr>
          <w:rFonts w:cs="Times New Roman"/>
          <w:b/>
          <w:i/>
          <w:szCs w:val="26"/>
        </w:rPr>
      </w:pPr>
    </w:p>
    <w:p w14:paraId="680813FB" w14:textId="77777777" w:rsidR="004F2F98" w:rsidRDefault="004F2F98" w:rsidP="004F2F98">
      <w:pPr>
        <w:pStyle w:val="Caption"/>
        <w:widowControl w:val="0"/>
        <w:spacing w:before="0" w:after="0" w:line="340" w:lineRule="exact"/>
        <w:jc w:val="center"/>
        <w:rPr>
          <w:rFonts w:cs="Times New Roman"/>
          <w:b/>
          <w:i/>
          <w:szCs w:val="26"/>
        </w:rPr>
      </w:pPr>
    </w:p>
    <w:p w14:paraId="18F36C90" w14:textId="77777777" w:rsidR="004F2F98" w:rsidRDefault="004F2F98" w:rsidP="004F2F98">
      <w:pPr>
        <w:pStyle w:val="Caption"/>
        <w:widowControl w:val="0"/>
        <w:spacing w:before="0" w:after="0" w:line="340" w:lineRule="exact"/>
        <w:jc w:val="center"/>
        <w:rPr>
          <w:rFonts w:cs="Times New Roman"/>
          <w:b/>
          <w:i/>
          <w:szCs w:val="26"/>
        </w:rPr>
      </w:pPr>
    </w:p>
    <w:p w14:paraId="4D9884C3" w14:textId="77777777" w:rsidR="004F2F98" w:rsidRDefault="004F2F98" w:rsidP="004F2F98">
      <w:pPr>
        <w:pStyle w:val="Caption"/>
        <w:widowControl w:val="0"/>
        <w:spacing w:before="0" w:after="0" w:line="340" w:lineRule="exact"/>
        <w:jc w:val="center"/>
        <w:rPr>
          <w:rFonts w:cs="Times New Roman"/>
          <w:b/>
          <w:i/>
          <w:szCs w:val="26"/>
        </w:rPr>
      </w:pPr>
    </w:p>
    <w:p w14:paraId="6F2A0C5F" w14:textId="77777777" w:rsidR="004F2F98" w:rsidRDefault="004F2F98" w:rsidP="004F2F98">
      <w:pPr>
        <w:pStyle w:val="Caption"/>
        <w:widowControl w:val="0"/>
        <w:spacing w:before="0" w:after="0" w:line="340" w:lineRule="exact"/>
        <w:jc w:val="center"/>
        <w:rPr>
          <w:rFonts w:cs="Times New Roman"/>
          <w:b/>
          <w:i/>
          <w:szCs w:val="26"/>
        </w:rPr>
      </w:pPr>
    </w:p>
    <w:p w14:paraId="7B491C68" w14:textId="77777777" w:rsidR="004F2F98" w:rsidRDefault="004F2F98" w:rsidP="004F2F98">
      <w:pPr>
        <w:pStyle w:val="Caption"/>
        <w:widowControl w:val="0"/>
        <w:spacing w:before="0" w:after="0" w:line="340" w:lineRule="exact"/>
        <w:jc w:val="center"/>
        <w:rPr>
          <w:rFonts w:cs="Times New Roman"/>
          <w:b/>
          <w:i/>
          <w:szCs w:val="26"/>
        </w:rPr>
      </w:pPr>
    </w:p>
    <w:p w14:paraId="19C2E31C" w14:textId="20D94579" w:rsidR="0078293D" w:rsidRPr="004F2F98" w:rsidRDefault="00936A4C" w:rsidP="004F2F98">
      <w:pPr>
        <w:pStyle w:val="Caption"/>
        <w:widowControl w:val="0"/>
        <w:spacing w:before="0" w:after="0" w:line="340" w:lineRule="exact"/>
        <w:jc w:val="center"/>
        <w:rPr>
          <w:rFonts w:cs="Times New Roman"/>
          <w:b/>
          <w:i/>
          <w:szCs w:val="26"/>
        </w:rPr>
      </w:pPr>
      <w:r w:rsidRPr="004F2F98">
        <w:rPr>
          <w:rFonts w:cs="Times New Roman"/>
          <w:b/>
          <w:i/>
          <w:szCs w:val="26"/>
        </w:rPr>
        <w:t xml:space="preserve">Figure </w:t>
      </w:r>
      <w:r w:rsidR="007739C3" w:rsidRPr="004F2F98">
        <w:rPr>
          <w:rFonts w:cs="Times New Roman"/>
          <w:b/>
          <w:i/>
          <w:szCs w:val="26"/>
        </w:rPr>
        <w:t>2.3</w:t>
      </w:r>
      <w:r w:rsidR="0078293D" w:rsidRPr="004F2F98">
        <w:rPr>
          <w:rFonts w:cs="Times New Roman"/>
          <w:b/>
          <w:i/>
          <w:szCs w:val="26"/>
        </w:rPr>
        <w:t>: Course-design activity system</w:t>
      </w:r>
      <w:bookmarkEnd w:id="28"/>
      <w:r w:rsidR="007916D1" w:rsidRPr="004F2F98">
        <w:rPr>
          <w:rFonts w:cs="Times New Roman"/>
          <w:b/>
          <w:i/>
          <w:szCs w:val="26"/>
        </w:rPr>
        <w:t xml:space="preserve"> </w:t>
      </w:r>
      <w:r w:rsidR="0078293D" w:rsidRPr="004F2F98">
        <w:rPr>
          <w:rFonts w:cs="Times New Roman"/>
          <w:b/>
          <w:i/>
          <w:szCs w:val="26"/>
        </w:rPr>
        <w:t>(built upon Engeström, 1987)</w:t>
      </w:r>
    </w:p>
    <w:p w14:paraId="360D3518" w14:textId="69AB3DFD" w:rsidR="001E2F2B" w:rsidRPr="004F2F98" w:rsidRDefault="00A46492" w:rsidP="004F2F98">
      <w:pPr>
        <w:pStyle w:val="Heading2"/>
        <w:keepNext w:val="0"/>
        <w:keepLines w:val="0"/>
        <w:widowControl w:val="0"/>
        <w:rPr>
          <w:rFonts w:ascii="Times New Roman" w:hAnsi="Times New Roman" w:cs="Times New Roman"/>
          <w:sz w:val="26"/>
          <w:szCs w:val="26"/>
        </w:rPr>
      </w:pPr>
      <w:bookmarkStart w:id="29" w:name="_Toc21299739"/>
      <w:r w:rsidRPr="004F2F98">
        <w:rPr>
          <w:rFonts w:ascii="Times New Roman" w:hAnsi="Times New Roman" w:cs="Times New Roman"/>
          <w:sz w:val="26"/>
          <w:szCs w:val="26"/>
        </w:rPr>
        <w:lastRenderedPageBreak/>
        <w:t>2</w:t>
      </w:r>
      <w:r w:rsidR="007F1779" w:rsidRPr="004F2F98">
        <w:rPr>
          <w:rFonts w:ascii="Times New Roman" w:hAnsi="Times New Roman" w:cs="Times New Roman"/>
          <w:sz w:val="26"/>
          <w:szCs w:val="26"/>
        </w:rPr>
        <w:t>.</w:t>
      </w:r>
      <w:r w:rsidR="00307251" w:rsidRPr="004F2F98">
        <w:rPr>
          <w:rFonts w:ascii="Times New Roman" w:hAnsi="Times New Roman" w:cs="Times New Roman"/>
          <w:sz w:val="26"/>
          <w:szCs w:val="26"/>
        </w:rPr>
        <w:t>7</w:t>
      </w:r>
      <w:r w:rsidR="00E96096" w:rsidRPr="004F2F98">
        <w:rPr>
          <w:rFonts w:ascii="Times New Roman" w:hAnsi="Times New Roman" w:cs="Times New Roman"/>
          <w:sz w:val="26"/>
          <w:szCs w:val="26"/>
        </w:rPr>
        <w:t>. Chapter s</w:t>
      </w:r>
      <w:r w:rsidR="001E2F2B" w:rsidRPr="004F2F98">
        <w:rPr>
          <w:rFonts w:ascii="Times New Roman" w:hAnsi="Times New Roman" w:cs="Times New Roman"/>
          <w:sz w:val="26"/>
          <w:szCs w:val="26"/>
        </w:rPr>
        <w:t>ummary</w:t>
      </w:r>
      <w:bookmarkEnd w:id="29"/>
    </w:p>
    <w:p w14:paraId="209EA55B" w14:textId="14A25717" w:rsidR="008D2931" w:rsidRPr="004F2F98" w:rsidRDefault="007A5194" w:rsidP="004F2F98">
      <w:pPr>
        <w:widowControl w:val="0"/>
        <w:spacing w:before="0" w:after="0" w:line="340" w:lineRule="exact"/>
        <w:rPr>
          <w:rFonts w:cs="Times New Roman"/>
          <w:szCs w:val="26"/>
        </w:rPr>
      </w:pPr>
      <w:r w:rsidRPr="004F2F98">
        <w:rPr>
          <w:rFonts w:cs="Times New Roman"/>
          <w:szCs w:val="26"/>
        </w:rPr>
        <w:t xml:space="preserve">It can be seen from the literature that most of the studied professional development programs are intentional designs, which means that certain goals are determined beforehand and </w:t>
      </w:r>
      <w:r w:rsidR="00E10A56" w:rsidRPr="004F2F98">
        <w:rPr>
          <w:rFonts w:cs="Times New Roman"/>
          <w:szCs w:val="26"/>
        </w:rPr>
        <w:t>certain</w:t>
      </w:r>
      <w:r w:rsidRPr="004F2F98">
        <w:rPr>
          <w:rFonts w:cs="Times New Roman"/>
          <w:szCs w:val="26"/>
        </w:rPr>
        <w:t xml:space="preserve"> activities are chosen to satisfy the predetermined goals. </w:t>
      </w:r>
      <w:r w:rsidR="003F23E4" w:rsidRPr="004F2F98">
        <w:rPr>
          <w:rFonts w:cs="Times New Roman"/>
          <w:szCs w:val="26"/>
        </w:rPr>
        <w:t>Meanwhile,</w:t>
      </w:r>
      <w:r w:rsidRPr="004F2F98">
        <w:rPr>
          <w:rFonts w:cs="Times New Roman"/>
          <w:szCs w:val="26"/>
        </w:rPr>
        <w:t xml:space="preserve"> learning can happen incidentally, or through teachers’ social experiences either consciously or unconsciously</w:t>
      </w:r>
      <w:r w:rsidR="00180457" w:rsidRPr="004F2F98">
        <w:rPr>
          <w:rFonts w:cs="Times New Roman"/>
          <w:szCs w:val="26"/>
        </w:rPr>
        <w:t xml:space="preserve"> (Borko, 2004; </w:t>
      </w:r>
      <w:r w:rsidR="00F52B03" w:rsidRPr="004F2F98">
        <w:rPr>
          <w:rFonts w:cs="Times New Roman"/>
          <w:szCs w:val="26"/>
        </w:rPr>
        <w:t xml:space="preserve">Darling-Hammond &amp; McLaughlin, 2011; </w:t>
      </w:r>
      <w:r w:rsidR="00180457" w:rsidRPr="004F2F98">
        <w:rPr>
          <w:rFonts w:cs="Times New Roman"/>
          <w:szCs w:val="26"/>
        </w:rPr>
        <w:t xml:space="preserve">Desimone, 2009; </w:t>
      </w:r>
      <w:r w:rsidR="00D66CA6" w:rsidRPr="004F2F98">
        <w:rPr>
          <w:rFonts w:cs="Times New Roman"/>
          <w:szCs w:val="26"/>
        </w:rPr>
        <w:t>Patton</w:t>
      </w:r>
      <w:r w:rsidR="00F52B03" w:rsidRPr="004F2F98">
        <w:rPr>
          <w:rFonts w:cs="Times New Roman"/>
          <w:szCs w:val="26"/>
        </w:rPr>
        <w:t xml:space="preserve"> et al., </w:t>
      </w:r>
      <w:r w:rsidR="00D66CA6" w:rsidRPr="004F2F98">
        <w:rPr>
          <w:rFonts w:cs="Times New Roman"/>
          <w:szCs w:val="26"/>
        </w:rPr>
        <w:t>2015</w:t>
      </w:r>
      <w:r w:rsidR="002029AA" w:rsidRPr="004F2F98">
        <w:rPr>
          <w:rFonts w:cs="Times New Roman"/>
          <w:szCs w:val="26"/>
        </w:rPr>
        <w:t>; Tynjälä, 2008</w:t>
      </w:r>
      <w:r w:rsidR="00180457" w:rsidRPr="004F2F98">
        <w:rPr>
          <w:rFonts w:cs="Times New Roman"/>
          <w:szCs w:val="26"/>
        </w:rPr>
        <w:t>)</w:t>
      </w:r>
      <w:r w:rsidRPr="004F2F98">
        <w:rPr>
          <w:rFonts w:cs="Times New Roman"/>
          <w:szCs w:val="26"/>
        </w:rPr>
        <w:t xml:space="preserve">. </w:t>
      </w:r>
      <w:r w:rsidR="00180457" w:rsidRPr="004F2F98">
        <w:rPr>
          <w:rFonts w:cs="Times New Roman"/>
          <w:szCs w:val="26"/>
        </w:rPr>
        <w:t xml:space="preserve">In this sense, course design is an informal </w:t>
      </w:r>
      <w:r w:rsidR="00891326" w:rsidRPr="004F2F98">
        <w:rPr>
          <w:rFonts w:cs="Times New Roman"/>
          <w:szCs w:val="26"/>
        </w:rPr>
        <w:t xml:space="preserve">and incidental </w:t>
      </w:r>
      <w:r w:rsidR="00180457" w:rsidRPr="004F2F98">
        <w:rPr>
          <w:rFonts w:cs="Times New Roman"/>
          <w:szCs w:val="26"/>
        </w:rPr>
        <w:t xml:space="preserve">learning activity in the workplace, which is likely to facilitate teacher professional development. </w:t>
      </w:r>
      <w:r w:rsidR="00367ABD" w:rsidRPr="004F2F98">
        <w:rPr>
          <w:rFonts w:cs="Times New Roman"/>
          <w:szCs w:val="26"/>
        </w:rPr>
        <w:t>In addition</w:t>
      </w:r>
      <w:r w:rsidR="00180457" w:rsidRPr="004F2F98">
        <w:rPr>
          <w:rFonts w:cs="Times New Roman"/>
          <w:szCs w:val="26"/>
        </w:rPr>
        <w:t xml:space="preserve">, it is revealed in the literature that many authors argue that course design empowers teachers in a meaningful way, that is, engaging them in a professional experience for their ongoing learning and development (Clarke &amp; Hollingsworth, 2002; Cochran-Smith &amp; Lytle, 1999; Desimone et al., 2002; </w:t>
      </w:r>
      <w:r w:rsidR="00575579" w:rsidRPr="004F2F98">
        <w:rPr>
          <w:rFonts w:cs="Times New Roman"/>
          <w:szCs w:val="26"/>
        </w:rPr>
        <w:t>Knight, Tait, &amp; Yorke, 2007</w:t>
      </w:r>
      <w:r w:rsidR="00180457" w:rsidRPr="004F2F98">
        <w:rPr>
          <w:rFonts w:cs="Times New Roman"/>
          <w:szCs w:val="26"/>
        </w:rPr>
        <w:t xml:space="preserve">), yet few studies examine it as a professional development activity. </w:t>
      </w:r>
      <w:r w:rsidR="008D2931" w:rsidRPr="004F2F98">
        <w:rPr>
          <w:rFonts w:cs="Times New Roman"/>
          <w:szCs w:val="26"/>
        </w:rPr>
        <w:t>Further, until now a huge number of studies have investigated models of effective</w:t>
      </w:r>
      <w:r w:rsidR="00D513A1" w:rsidRPr="004F2F98">
        <w:rPr>
          <w:rFonts w:cs="Times New Roman"/>
          <w:szCs w:val="26"/>
        </w:rPr>
        <w:t xml:space="preserve"> professional development and impacts of professional development activities with the focus on what-questions. </w:t>
      </w:r>
      <w:r w:rsidR="00B44078" w:rsidRPr="004F2F98">
        <w:rPr>
          <w:rFonts w:cs="Times New Roman"/>
          <w:szCs w:val="26"/>
        </w:rPr>
        <w:t>Whereas a few</w:t>
      </w:r>
      <w:r w:rsidR="00D513A1" w:rsidRPr="004F2F98">
        <w:rPr>
          <w:rFonts w:cs="Times New Roman"/>
          <w:szCs w:val="26"/>
        </w:rPr>
        <w:t xml:space="preserve"> studies </w:t>
      </w:r>
      <w:r w:rsidR="009807BA" w:rsidRPr="004F2F98">
        <w:rPr>
          <w:rFonts w:cs="Times New Roman"/>
          <w:szCs w:val="26"/>
        </w:rPr>
        <w:t>have shown researchers’ interest in how- and why-questions, using narratives as a data collection tool.</w:t>
      </w:r>
    </w:p>
    <w:p w14:paraId="182FB89F" w14:textId="072B4AF5" w:rsidR="007D2082" w:rsidRPr="004F2F98" w:rsidRDefault="00940E1D" w:rsidP="004F2F98">
      <w:pPr>
        <w:widowControl w:val="0"/>
        <w:spacing w:before="0" w:after="0" w:line="340" w:lineRule="exact"/>
        <w:rPr>
          <w:rFonts w:cs="Times New Roman"/>
          <w:szCs w:val="26"/>
        </w:rPr>
      </w:pPr>
      <w:r w:rsidRPr="004F2F98">
        <w:rPr>
          <w:rFonts w:cs="Times New Roman"/>
          <w:szCs w:val="26"/>
        </w:rPr>
        <w:t xml:space="preserve">These lacunas in the literature </w:t>
      </w:r>
      <w:r w:rsidR="00D95335" w:rsidRPr="004F2F98">
        <w:rPr>
          <w:rFonts w:cs="Times New Roman"/>
          <w:szCs w:val="26"/>
        </w:rPr>
        <w:t xml:space="preserve">and practical issues </w:t>
      </w:r>
      <w:r w:rsidR="00891326" w:rsidRPr="004F2F98">
        <w:rPr>
          <w:rFonts w:cs="Times New Roman"/>
          <w:szCs w:val="26"/>
        </w:rPr>
        <w:t xml:space="preserve">(i.e. classroom teachers in a university may be involved in developing </w:t>
      </w:r>
      <w:r w:rsidR="00367ABD" w:rsidRPr="004F2F98">
        <w:rPr>
          <w:rFonts w:cs="Times New Roman"/>
          <w:szCs w:val="26"/>
        </w:rPr>
        <w:t>internally used</w:t>
      </w:r>
      <w:r w:rsidR="00891326" w:rsidRPr="004F2F98">
        <w:rPr>
          <w:rFonts w:cs="Times New Roman"/>
          <w:szCs w:val="26"/>
        </w:rPr>
        <w:t xml:space="preserve"> courses at any time) </w:t>
      </w:r>
      <w:r w:rsidR="00D95335" w:rsidRPr="004F2F98">
        <w:rPr>
          <w:rFonts w:cs="Times New Roman"/>
          <w:szCs w:val="26"/>
        </w:rPr>
        <w:t>lead</w:t>
      </w:r>
      <w:r w:rsidRPr="004F2F98">
        <w:rPr>
          <w:rFonts w:cs="Times New Roman"/>
          <w:szCs w:val="26"/>
        </w:rPr>
        <w:t xml:space="preserve"> the present study to look</w:t>
      </w:r>
      <w:r w:rsidR="00D95335" w:rsidRPr="004F2F98">
        <w:rPr>
          <w:rFonts w:cs="Times New Roman"/>
          <w:szCs w:val="26"/>
        </w:rPr>
        <w:t>ing</w:t>
      </w:r>
      <w:r w:rsidRPr="004F2F98">
        <w:rPr>
          <w:rFonts w:cs="Times New Roman"/>
          <w:szCs w:val="26"/>
        </w:rPr>
        <w:t xml:space="preserve"> into what teachers may develop when involv</w:t>
      </w:r>
      <w:r w:rsidR="00542331" w:rsidRPr="004F2F98">
        <w:rPr>
          <w:rFonts w:cs="Times New Roman"/>
          <w:szCs w:val="26"/>
        </w:rPr>
        <w:t>ing</w:t>
      </w:r>
      <w:r w:rsidRPr="004F2F98">
        <w:rPr>
          <w:rFonts w:cs="Times New Roman"/>
          <w:szCs w:val="26"/>
        </w:rPr>
        <w:t xml:space="preserve"> in course development. </w:t>
      </w:r>
      <w:r w:rsidR="00542331" w:rsidRPr="004F2F98">
        <w:rPr>
          <w:rFonts w:cs="Times New Roman"/>
          <w:szCs w:val="26"/>
        </w:rPr>
        <w:t xml:space="preserve">The study </w:t>
      </w:r>
      <w:r w:rsidR="0062078B" w:rsidRPr="004F2F98">
        <w:rPr>
          <w:rFonts w:cs="Times New Roman"/>
          <w:szCs w:val="26"/>
        </w:rPr>
        <w:t xml:space="preserve">neither aims </w:t>
      </w:r>
      <w:r w:rsidR="00542331" w:rsidRPr="004F2F98">
        <w:rPr>
          <w:rFonts w:cs="Times New Roman"/>
          <w:szCs w:val="26"/>
        </w:rPr>
        <w:t>to evaluate the effectiveness of course design as a professional activity</w:t>
      </w:r>
      <w:r w:rsidR="0062078B" w:rsidRPr="004F2F98">
        <w:rPr>
          <w:rFonts w:cs="Times New Roman"/>
          <w:szCs w:val="26"/>
        </w:rPr>
        <w:t xml:space="preserve"> nor intends to investigate teachers’ voices in a certain contex</w:t>
      </w:r>
      <w:r w:rsidR="003B6BA4" w:rsidRPr="004F2F98">
        <w:rPr>
          <w:rFonts w:cs="Times New Roman"/>
          <w:szCs w:val="26"/>
        </w:rPr>
        <w:t xml:space="preserve">t. It aims to </w:t>
      </w:r>
      <w:r w:rsidR="00542331" w:rsidRPr="004F2F98">
        <w:rPr>
          <w:rFonts w:cs="Times New Roman"/>
          <w:szCs w:val="26"/>
        </w:rPr>
        <w:t xml:space="preserve">explore </w:t>
      </w:r>
      <w:r w:rsidR="00526478" w:rsidRPr="004F2F98">
        <w:rPr>
          <w:rFonts w:cs="Times New Roman"/>
          <w:szCs w:val="26"/>
        </w:rPr>
        <w:t>what and how teacher learned</w:t>
      </w:r>
      <w:r w:rsidR="00542331" w:rsidRPr="004F2F98">
        <w:rPr>
          <w:rFonts w:cs="Times New Roman"/>
          <w:szCs w:val="26"/>
        </w:rPr>
        <w:t xml:space="preserve"> from their involvement in such a professional activity</w:t>
      </w:r>
      <w:r w:rsidR="00526478" w:rsidRPr="004F2F98">
        <w:rPr>
          <w:rFonts w:cs="Times New Roman"/>
          <w:szCs w:val="26"/>
        </w:rPr>
        <w:t xml:space="preserve"> and why they learned that way</w:t>
      </w:r>
      <w:r w:rsidR="00542331" w:rsidRPr="004F2F98">
        <w:rPr>
          <w:rFonts w:cs="Times New Roman"/>
          <w:szCs w:val="26"/>
        </w:rPr>
        <w:t>.</w:t>
      </w:r>
      <w:r w:rsidR="00B36D10" w:rsidRPr="004F2F98">
        <w:rPr>
          <w:rFonts w:cs="Times New Roman"/>
          <w:szCs w:val="26"/>
        </w:rPr>
        <w:t xml:space="preserve"> Viewing learning through the lens of </w:t>
      </w:r>
      <w:r w:rsidR="00A14C05" w:rsidRPr="004F2F98">
        <w:rPr>
          <w:rFonts w:cs="Times New Roman"/>
          <w:szCs w:val="26"/>
        </w:rPr>
        <w:t xml:space="preserve">sociocultural theories, the study adopted activity theory as a framework for data analysis </w:t>
      </w:r>
      <w:r w:rsidR="00911DA6" w:rsidRPr="004F2F98">
        <w:rPr>
          <w:rFonts w:cs="Times New Roman"/>
          <w:szCs w:val="26"/>
        </w:rPr>
        <w:t>and discussion</w:t>
      </w:r>
      <w:r w:rsidR="00A14C05" w:rsidRPr="004F2F98">
        <w:rPr>
          <w:rFonts w:cs="Times New Roman"/>
          <w:szCs w:val="26"/>
        </w:rPr>
        <w:t>.</w:t>
      </w:r>
      <w:r w:rsidR="00542331" w:rsidRPr="004F2F98">
        <w:rPr>
          <w:rFonts w:cs="Times New Roman"/>
          <w:szCs w:val="26"/>
        </w:rPr>
        <w:t xml:space="preserve"> </w:t>
      </w:r>
      <w:r w:rsidR="00DB276A" w:rsidRPr="004F2F98">
        <w:rPr>
          <w:rFonts w:cs="Times New Roman"/>
          <w:szCs w:val="26"/>
        </w:rPr>
        <w:t xml:space="preserve">Chapter 3, which follows this chapter, discusses the research methodology and </w:t>
      </w:r>
      <w:r w:rsidR="002110AA" w:rsidRPr="004F2F98">
        <w:rPr>
          <w:rFonts w:cs="Times New Roman"/>
          <w:szCs w:val="26"/>
        </w:rPr>
        <w:t xml:space="preserve">provide information about </w:t>
      </w:r>
      <w:r w:rsidR="00DB276A" w:rsidRPr="004F2F98">
        <w:rPr>
          <w:rFonts w:cs="Times New Roman"/>
          <w:szCs w:val="26"/>
        </w:rPr>
        <w:t>the research procedure</w:t>
      </w:r>
      <w:r w:rsidR="002110AA" w:rsidRPr="004F2F98">
        <w:rPr>
          <w:rFonts w:cs="Times New Roman"/>
          <w:szCs w:val="26"/>
        </w:rPr>
        <w:t>s in this project.</w:t>
      </w:r>
    </w:p>
    <w:p w14:paraId="6618BD49" w14:textId="170E0868" w:rsidR="007D2082" w:rsidRPr="004F2F98" w:rsidRDefault="00296E41" w:rsidP="004F2F98">
      <w:pPr>
        <w:pStyle w:val="Heading1"/>
      </w:pPr>
      <w:bookmarkStart w:id="30" w:name="_Toc517733342"/>
      <w:bookmarkStart w:id="31" w:name="_Toc21299740"/>
      <w:r w:rsidRPr="004F2F98">
        <w:t xml:space="preserve">CHAPTER </w:t>
      </w:r>
      <w:r w:rsidR="00A46492" w:rsidRPr="004F2F98">
        <w:t>3</w:t>
      </w:r>
      <w:r w:rsidR="007D2082" w:rsidRPr="004F2F98">
        <w:t>: RESEARCH METHODOLOGY</w:t>
      </w:r>
      <w:bookmarkEnd w:id="30"/>
      <w:bookmarkEnd w:id="31"/>
    </w:p>
    <w:p w14:paraId="388DBEBC" w14:textId="0E877716" w:rsidR="00DE4063" w:rsidRPr="004F2F98" w:rsidRDefault="00DE4063" w:rsidP="004F2F98">
      <w:pPr>
        <w:pStyle w:val="Heading2"/>
        <w:keepNext w:val="0"/>
        <w:keepLines w:val="0"/>
        <w:widowControl w:val="0"/>
        <w:rPr>
          <w:rFonts w:ascii="Times New Roman" w:hAnsi="Times New Roman" w:cs="Times New Roman"/>
          <w:sz w:val="26"/>
          <w:szCs w:val="26"/>
        </w:rPr>
      </w:pPr>
      <w:bookmarkStart w:id="32" w:name="_Toc21299741"/>
      <w:bookmarkStart w:id="33" w:name="_Toc517733343"/>
      <w:r w:rsidRPr="004F2F98">
        <w:rPr>
          <w:rFonts w:ascii="Times New Roman" w:hAnsi="Times New Roman" w:cs="Times New Roman"/>
          <w:sz w:val="26"/>
          <w:szCs w:val="26"/>
        </w:rPr>
        <w:t>3.1. Contextual considerations</w:t>
      </w:r>
      <w:bookmarkEnd w:id="32"/>
    </w:p>
    <w:p w14:paraId="7DF04A20" w14:textId="7572EDE2" w:rsidR="00DE4063" w:rsidRPr="004F2F98" w:rsidRDefault="00DE4063" w:rsidP="004F2F98">
      <w:pPr>
        <w:pStyle w:val="Heading3"/>
      </w:pPr>
      <w:bookmarkStart w:id="34" w:name="_Toc21299742"/>
      <w:r w:rsidRPr="004F2F98">
        <w:t xml:space="preserve">3.1.1. </w:t>
      </w:r>
      <w:r w:rsidR="00AF2F85" w:rsidRPr="004F2F98">
        <w:t xml:space="preserve">The research </w:t>
      </w:r>
      <w:r w:rsidR="001E627B" w:rsidRPr="004F2F98">
        <w:t>conditions</w:t>
      </w:r>
      <w:bookmarkEnd w:id="34"/>
    </w:p>
    <w:p w14:paraId="551CF01C" w14:textId="3E815A37" w:rsidR="00896EAB" w:rsidRPr="004F2F98" w:rsidRDefault="00890980" w:rsidP="004F2F98">
      <w:pPr>
        <w:widowControl w:val="0"/>
        <w:spacing w:before="0" w:after="0" w:line="340" w:lineRule="exact"/>
        <w:rPr>
          <w:rFonts w:cs="Times New Roman"/>
          <w:szCs w:val="26"/>
          <w:lang w:eastAsia="ja-JP"/>
        </w:rPr>
      </w:pPr>
      <w:r w:rsidRPr="004F2F98">
        <w:rPr>
          <w:rFonts w:cs="Times New Roman"/>
          <w:szCs w:val="26"/>
          <w:lang w:eastAsia="ja-JP"/>
        </w:rPr>
        <w:t>The</w:t>
      </w:r>
      <w:r w:rsidR="00896EAB" w:rsidRPr="004F2F98">
        <w:rPr>
          <w:rFonts w:cs="Times New Roman"/>
          <w:szCs w:val="26"/>
          <w:lang w:eastAsia="ja-JP"/>
        </w:rPr>
        <w:t xml:space="preserve"> course design project started in 2012. During the process </w:t>
      </w:r>
      <w:r w:rsidR="00244C34" w:rsidRPr="004F2F98">
        <w:rPr>
          <w:rFonts w:cs="Times New Roman"/>
          <w:szCs w:val="26"/>
          <w:lang w:eastAsia="ja-JP"/>
        </w:rPr>
        <w:t>many meetings were held, but</w:t>
      </w:r>
      <w:r w:rsidR="005C51C9" w:rsidRPr="004F2F98">
        <w:rPr>
          <w:rFonts w:cs="Times New Roman"/>
          <w:szCs w:val="26"/>
          <w:lang w:eastAsia="ja-JP"/>
        </w:rPr>
        <w:t xml:space="preserve"> the meeting minutes were not written in detail</w:t>
      </w:r>
      <w:r w:rsidR="00476AA0" w:rsidRPr="004F2F98">
        <w:rPr>
          <w:rFonts w:cs="Times New Roman"/>
          <w:szCs w:val="26"/>
          <w:lang w:eastAsia="ja-JP"/>
        </w:rPr>
        <w:t xml:space="preserve">. </w:t>
      </w:r>
      <w:r w:rsidR="00CB642D" w:rsidRPr="004F2F98">
        <w:rPr>
          <w:rFonts w:cs="Times New Roman"/>
          <w:szCs w:val="26"/>
          <w:lang w:eastAsia="ja-JP"/>
        </w:rPr>
        <w:t xml:space="preserve">The research was initiated in 2016 when the courses were in the revision process and most of the teachers involved in the course design project </w:t>
      </w:r>
      <w:r w:rsidR="00DD31FB" w:rsidRPr="004F2F98">
        <w:rPr>
          <w:rFonts w:cs="Times New Roman"/>
          <w:szCs w:val="26"/>
          <w:lang w:eastAsia="ja-JP"/>
        </w:rPr>
        <w:t xml:space="preserve">still teaching the corresponding courses in the Faculty. </w:t>
      </w:r>
    </w:p>
    <w:p w14:paraId="797CD5F7" w14:textId="4C038F0F" w:rsidR="001E627B" w:rsidRPr="004F2F98" w:rsidRDefault="001E627B" w:rsidP="004F2F98">
      <w:pPr>
        <w:pStyle w:val="Heading3"/>
      </w:pPr>
      <w:bookmarkStart w:id="35" w:name="_Toc21299743"/>
      <w:r w:rsidRPr="004F2F98">
        <w:t>3.1.</w:t>
      </w:r>
      <w:r w:rsidR="00C13239" w:rsidRPr="004F2F98">
        <w:t>2</w:t>
      </w:r>
      <w:r w:rsidRPr="004F2F98">
        <w:t>. The role of the researcher</w:t>
      </w:r>
      <w:bookmarkEnd w:id="35"/>
    </w:p>
    <w:p w14:paraId="3F489D88" w14:textId="18E979E8" w:rsidR="007113BF" w:rsidRPr="004F2F98" w:rsidRDefault="007113BF" w:rsidP="004F2F98">
      <w:pPr>
        <w:widowControl w:val="0"/>
        <w:spacing w:before="0" w:after="0" w:line="340" w:lineRule="exact"/>
        <w:rPr>
          <w:rFonts w:cs="Times New Roman"/>
          <w:szCs w:val="26"/>
        </w:rPr>
      </w:pPr>
      <w:r w:rsidRPr="004F2F98">
        <w:rPr>
          <w:rFonts w:cs="Times New Roman"/>
          <w:szCs w:val="26"/>
        </w:rPr>
        <w:t xml:space="preserve">I was one of the key members of both Team 2 and Team 3; therefore, I mostly understood the perspective on which these courses were built up. </w:t>
      </w:r>
      <w:r w:rsidR="00890980" w:rsidRPr="004F2F98">
        <w:rPr>
          <w:rFonts w:cs="Times New Roman"/>
          <w:szCs w:val="26"/>
        </w:rPr>
        <w:t>Therefore,</w:t>
      </w:r>
      <w:r w:rsidRPr="004F2F98">
        <w:rPr>
          <w:rFonts w:cs="Times New Roman"/>
          <w:szCs w:val="26"/>
        </w:rPr>
        <w:t xml:space="preserve"> I used </w:t>
      </w:r>
      <w:r w:rsidR="00224BC5" w:rsidRPr="004F2F98">
        <w:rPr>
          <w:rFonts w:cs="Times New Roman"/>
          <w:szCs w:val="26"/>
        </w:rPr>
        <w:t>my</w:t>
      </w:r>
      <w:r w:rsidRPr="004F2F98">
        <w:rPr>
          <w:rFonts w:cs="Times New Roman"/>
          <w:szCs w:val="26"/>
        </w:rPr>
        <w:t xml:space="preserve"> knowledge about the project and the information collected from the informants (the Heads of Divisions A and B), as a sort of simulation for more responses from the participants if necessary.</w:t>
      </w:r>
    </w:p>
    <w:p w14:paraId="07F1C0DF" w14:textId="1BB002BA" w:rsidR="00586811" w:rsidRPr="004F2F98" w:rsidRDefault="00586811" w:rsidP="004F2F98">
      <w:pPr>
        <w:pStyle w:val="Heading2"/>
        <w:keepNext w:val="0"/>
        <w:keepLines w:val="0"/>
        <w:widowControl w:val="0"/>
        <w:rPr>
          <w:rFonts w:ascii="Times New Roman" w:hAnsi="Times New Roman" w:cs="Times New Roman"/>
          <w:sz w:val="26"/>
          <w:szCs w:val="26"/>
        </w:rPr>
      </w:pPr>
      <w:bookmarkStart w:id="36" w:name="_Toc21299744"/>
      <w:r w:rsidRPr="004F2F98">
        <w:rPr>
          <w:rFonts w:ascii="Times New Roman" w:hAnsi="Times New Roman" w:cs="Times New Roman"/>
          <w:sz w:val="26"/>
          <w:szCs w:val="26"/>
        </w:rPr>
        <w:t>3.2. Theoretical considerations</w:t>
      </w:r>
      <w:bookmarkEnd w:id="36"/>
    </w:p>
    <w:p w14:paraId="478352BE" w14:textId="7F50EBAC" w:rsidR="001B0CCE" w:rsidRPr="004F2F98" w:rsidRDefault="001B0CCE" w:rsidP="004F2F98">
      <w:pPr>
        <w:widowControl w:val="0"/>
        <w:spacing w:before="0" w:after="0" w:line="340" w:lineRule="exact"/>
        <w:rPr>
          <w:rFonts w:cs="Times New Roman"/>
          <w:szCs w:val="26"/>
        </w:rPr>
      </w:pPr>
      <w:r w:rsidRPr="004F2F98">
        <w:rPr>
          <w:rFonts w:cs="Times New Roman"/>
          <w:szCs w:val="26"/>
        </w:rPr>
        <w:t xml:space="preserve">Mertens (2005) defines the paradigms in reference to three questions posed by Lincoln and Guba (2000) about the way of looking at the world: (1) ontologically - “what is the nature of </w:t>
      </w:r>
      <w:r w:rsidRPr="004F2F98">
        <w:rPr>
          <w:rFonts w:cs="Times New Roman"/>
          <w:szCs w:val="26"/>
        </w:rPr>
        <w:lastRenderedPageBreak/>
        <w:t xml:space="preserve">reality?”; (2) epistemologically - “what is the nature of knowledge and relationship between the knower and the would-be known?”; (3) methodologically - “how can the knower go about obtaining the desired knowledge and understandings?” (p.8). </w:t>
      </w:r>
    </w:p>
    <w:p w14:paraId="64DAB8E6" w14:textId="768CE7C1" w:rsidR="00586811" w:rsidRPr="004F2F98" w:rsidRDefault="00586811" w:rsidP="004F2F98">
      <w:pPr>
        <w:pStyle w:val="Heading2"/>
        <w:keepNext w:val="0"/>
        <w:keepLines w:val="0"/>
        <w:widowControl w:val="0"/>
        <w:rPr>
          <w:rFonts w:ascii="Times New Roman" w:hAnsi="Times New Roman" w:cs="Times New Roman"/>
          <w:sz w:val="26"/>
          <w:szCs w:val="26"/>
        </w:rPr>
      </w:pPr>
      <w:bookmarkStart w:id="37" w:name="_Toc21299745"/>
      <w:r w:rsidRPr="004F2F98">
        <w:rPr>
          <w:rFonts w:ascii="Times New Roman" w:hAnsi="Times New Roman" w:cs="Times New Roman"/>
          <w:sz w:val="26"/>
          <w:szCs w:val="26"/>
        </w:rPr>
        <w:t>3.3. Methodological considerations</w:t>
      </w:r>
      <w:bookmarkEnd w:id="37"/>
    </w:p>
    <w:p w14:paraId="65A1A7F9" w14:textId="06FCA9CD" w:rsidR="00A2057B" w:rsidRPr="004F2F98" w:rsidRDefault="00A2057B" w:rsidP="004F2F98">
      <w:pPr>
        <w:widowControl w:val="0"/>
        <w:spacing w:before="0" w:after="0" w:line="340" w:lineRule="exact"/>
        <w:rPr>
          <w:rFonts w:cs="Times New Roman"/>
          <w:szCs w:val="26"/>
        </w:rPr>
      </w:pPr>
      <w:r w:rsidRPr="004F2F98">
        <w:rPr>
          <w:rFonts w:cs="Times New Roman"/>
          <w:szCs w:val="26"/>
        </w:rPr>
        <w:t xml:space="preserve">With the aim of understanding the complexity of teacher learning under the influence of numerous contextual factors (e.g. the activity of course design they were involved in, the setting of the activity, the working conditions they were experiencing), the present study adopted qualitative approach. </w:t>
      </w:r>
    </w:p>
    <w:p w14:paraId="3B7FFC06" w14:textId="27DBBB55" w:rsidR="007C5A80" w:rsidRPr="004F2F98" w:rsidRDefault="007C5A80" w:rsidP="004F2F98">
      <w:pPr>
        <w:pStyle w:val="Heading2"/>
        <w:keepNext w:val="0"/>
        <w:keepLines w:val="0"/>
        <w:widowControl w:val="0"/>
        <w:rPr>
          <w:rFonts w:ascii="Times New Roman" w:hAnsi="Times New Roman" w:cs="Times New Roman"/>
          <w:sz w:val="26"/>
          <w:szCs w:val="26"/>
        </w:rPr>
      </w:pPr>
      <w:bookmarkStart w:id="38" w:name="_Toc21299746"/>
      <w:r w:rsidRPr="004F2F98">
        <w:rPr>
          <w:rFonts w:ascii="Times New Roman" w:hAnsi="Times New Roman" w:cs="Times New Roman"/>
          <w:sz w:val="26"/>
          <w:szCs w:val="26"/>
        </w:rPr>
        <w:t>3.4. Research methods</w:t>
      </w:r>
      <w:bookmarkEnd w:id="38"/>
    </w:p>
    <w:p w14:paraId="283529A0" w14:textId="77777777" w:rsidR="002B2F08" w:rsidRPr="004F2F98" w:rsidRDefault="002B2F08" w:rsidP="004F2F98">
      <w:pPr>
        <w:widowControl w:val="0"/>
        <w:spacing w:before="0" w:after="0" w:line="340" w:lineRule="exact"/>
        <w:rPr>
          <w:rFonts w:cs="Times New Roman"/>
          <w:szCs w:val="26"/>
        </w:rPr>
      </w:pPr>
      <w:r w:rsidRPr="004F2F98">
        <w:rPr>
          <w:rFonts w:cs="Times New Roman"/>
          <w:szCs w:val="26"/>
        </w:rPr>
        <w:t>The present study adopted qualitative case study approach. The data consisted of written narratives (either in English or Vietnamese) of each teacher about their life and work in general and their experiences of designing course(s) in particular and oral narratives (after the quick analysis of the written narratives). All the oral narratives were recorded and transcribed verbatim. Besides, information from the two Heads of Division, the meeting minutes, and the relevant course materials were used as the stimuli to elicit the participants to tell more detailed stories if necessary.</w:t>
      </w:r>
    </w:p>
    <w:p w14:paraId="1A8A9F44" w14:textId="77B1F3B8" w:rsidR="002B2F08" w:rsidRPr="004F2F98" w:rsidRDefault="002B2F08" w:rsidP="004F2F98">
      <w:pPr>
        <w:widowControl w:val="0"/>
        <w:spacing w:before="0" w:after="0" w:line="340" w:lineRule="exact"/>
        <w:rPr>
          <w:rFonts w:cs="Times New Roman"/>
          <w:szCs w:val="26"/>
        </w:rPr>
      </w:pPr>
      <w:r w:rsidRPr="004F2F98">
        <w:rPr>
          <w:rFonts w:cs="Times New Roman"/>
          <w:szCs w:val="26"/>
        </w:rPr>
        <w:t xml:space="preserve">The data analysis and interpretation </w:t>
      </w:r>
      <w:r w:rsidR="00BF0BB8" w:rsidRPr="004F2F98">
        <w:rPr>
          <w:rFonts w:cs="Times New Roman"/>
          <w:szCs w:val="26"/>
        </w:rPr>
        <w:t>were</w:t>
      </w:r>
      <w:r w:rsidRPr="004F2F98">
        <w:rPr>
          <w:rFonts w:cs="Times New Roman"/>
          <w:szCs w:val="26"/>
        </w:rPr>
        <w:t xml:space="preserve"> guided by activity theory. The findings of the study were reported by themes.</w:t>
      </w:r>
    </w:p>
    <w:p w14:paraId="2DB22840" w14:textId="384E548C" w:rsidR="00312E75" w:rsidRPr="004F2F98" w:rsidRDefault="00312E75" w:rsidP="004F2F98">
      <w:pPr>
        <w:pStyle w:val="Heading2"/>
        <w:keepNext w:val="0"/>
        <w:keepLines w:val="0"/>
        <w:widowControl w:val="0"/>
        <w:rPr>
          <w:rFonts w:ascii="Times New Roman" w:hAnsi="Times New Roman" w:cs="Times New Roman"/>
          <w:sz w:val="26"/>
          <w:szCs w:val="26"/>
        </w:rPr>
      </w:pPr>
      <w:bookmarkStart w:id="39" w:name="_Toc21299750"/>
      <w:r w:rsidRPr="004F2F98">
        <w:rPr>
          <w:rFonts w:ascii="Times New Roman" w:hAnsi="Times New Roman" w:cs="Times New Roman"/>
          <w:sz w:val="26"/>
          <w:szCs w:val="26"/>
        </w:rPr>
        <w:t>3.5. Data collection and analysis procedures</w:t>
      </w:r>
      <w:bookmarkEnd w:id="39"/>
    </w:p>
    <w:p w14:paraId="6E12A440" w14:textId="6DE103F7" w:rsidR="00312E75" w:rsidRPr="004F2F98" w:rsidRDefault="00312E75" w:rsidP="004F2F98">
      <w:pPr>
        <w:pStyle w:val="Heading3"/>
      </w:pPr>
      <w:bookmarkStart w:id="40" w:name="_Toc21299751"/>
      <w:r w:rsidRPr="004F2F98">
        <w:t>3.5.1. Data collection procedures</w:t>
      </w:r>
      <w:bookmarkEnd w:id="40"/>
    </w:p>
    <w:p w14:paraId="57966BF4" w14:textId="77777777" w:rsidR="00FF77ED" w:rsidRPr="004F2F98" w:rsidRDefault="00FF77ED" w:rsidP="004F2F98">
      <w:pPr>
        <w:widowControl w:val="0"/>
        <w:spacing w:before="0" w:after="0" w:line="340" w:lineRule="exact"/>
        <w:rPr>
          <w:rFonts w:cs="Times New Roman"/>
          <w:szCs w:val="26"/>
        </w:rPr>
      </w:pPr>
      <w:r w:rsidRPr="004F2F98">
        <w:rPr>
          <w:rFonts w:cs="Times New Roman"/>
          <w:szCs w:val="26"/>
        </w:rPr>
        <w:t>The process of collecting data is summarized in the following table:</w:t>
      </w:r>
    </w:p>
    <w:p w14:paraId="117CABBC" w14:textId="5B03778B" w:rsidR="00FF77ED" w:rsidRPr="004F2F98" w:rsidRDefault="00FF77ED" w:rsidP="004F2F98">
      <w:pPr>
        <w:pStyle w:val="Caption"/>
        <w:widowControl w:val="0"/>
        <w:spacing w:before="0" w:after="0" w:line="340" w:lineRule="exact"/>
        <w:jc w:val="center"/>
        <w:rPr>
          <w:rFonts w:cs="Times New Roman"/>
          <w:b/>
          <w:i/>
          <w:szCs w:val="26"/>
        </w:rPr>
      </w:pPr>
      <w:bookmarkStart w:id="41" w:name="_Toc517729581"/>
      <w:bookmarkStart w:id="42" w:name="_Toc21217130"/>
      <w:r w:rsidRPr="004F2F98">
        <w:rPr>
          <w:rFonts w:cs="Times New Roman"/>
          <w:b/>
          <w:i/>
          <w:szCs w:val="26"/>
        </w:rPr>
        <w:t xml:space="preserve">Table </w:t>
      </w:r>
      <w:r w:rsidR="00C46CBE" w:rsidRPr="004F2F98">
        <w:rPr>
          <w:rFonts w:cs="Times New Roman"/>
          <w:b/>
          <w:i/>
          <w:szCs w:val="26"/>
        </w:rPr>
        <w:t>3.1</w:t>
      </w:r>
      <w:r w:rsidRPr="004F2F98">
        <w:rPr>
          <w:rFonts w:cs="Times New Roman"/>
          <w:b/>
          <w:i/>
          <w:szCs w:val="26"/>
        </w:rPr>
        <w:t>: A process of data collection</w:t>
      </w:r>
      <w:bookmarkEnd w:id="41"/>
      <w:bookmarkEnd w:id="42"/>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4240"/>
        <w:gridCol w:w="3870"/>
      </w:tblGrid>
      <w:tr w:rsidR="004F2F98" w:rsidRPr="004F2F98" w14:paraId="3144FA79" w14:textId="77777777" w:rsidTr="004F2F98">
        <w:trPr>
          <w:jc w:val="center"/>
        </w:trPr>
        <w:tc>
          <w:tcPr>
            <w:tcW w:w="1515" w:type="dxa"/>
          </w:tcPr>
          <w:p w14:paraId="79FF545A" w14:textId="77777777" w:rsidR="004F2F98" w:rsidRPr="004F2F98" w:rsidRDefault="004F2F98" w:rsidP="004F2F98">
            <w:pPr>
              <w:widowControl w:val="0"/>
              <w:spacing w:before="0" w:after="0" w:line="240" w:lineRule="auto"/>
              <w:jc w:val="center"/>
              <w:rPr>
                <w:rFonts w:cs="Times New Roman"/>
                <w:b/>
                <w:szCs w:val="26"/>
              </w:rPr>
            </w:pPr>
            <w:r w:rsidRPr="004F2F98">
              <w:rPr>
                <w:rFonts w:cs="Times New Roman"/>
                <w:b/>
                <w:szCs w:val="26"/>
              </w:rPr>
              <w:t>Method</w:t>
            </w:r>
          </w:p>
        </w:tc>
        <w:tc>
          <w:tcPr>
            <w:tcW w:w="4240" w:type="dxa"/>
          </w:tcPr>
          <w:p w14:paraId="53540B77" w14:textId="77777777" w:rsidR="004F2F98" w:rsidRPr="004F2F98" w:rsidRDefault="004F2F98" w:rsidP="004F2F98">
            <w:pPr>
              <w:widowControl w:val="0"/>
              <w:spacing w:before="0" w:after="0" w:line="240" w:lineRule="auto"/>
              <w:jc w:val="center"/>
              <w:rPr>
                <w:rFonts w:cs="Times New Roman"/>
                <w:b/>
                <w:szCs w:val="26"/>
              </w:rPr>
            </w:pPr>
            <w:r w:rsidRPr="004F2F98">
              <w:rPr>
                <w:rFonts w:cs="Times New Roman"/>
                <w:b/>
                <w:szCs w:val="26"/>
              </w:rPr>
              <w:t>Aim</w:t>
            </w:r>
          </w:p>
        </w:tc>
        <w:tc>
          <w:tcPr>
            <w:tcW w:w="3870" w:type="dxa"/>
          </w:tcPr>
          <w:p w14:paraId="5A48ADEB" w14:textId="77777777" w:rsidR="004F2F98" w:rsidRPr="004F2F98" w:rsidRDefault="004F2F98" w:rsidP="004F2F98">
            <w:pPr>
              <w:widowControl w:val="0"/>
              <w:spacing w:before="0" w:after="0" w:line="240" w:lineRule="auto"/>
              <w:jc w:val="center"/>
              <w:rPr>
                <w:rFonts w:cs="Times New Roman"/>
                <w:b/>
                <w:szCs w:val="26"/>
              </w:rPr>
            </w:pPr>
            <w:r w:rsidRPr="004F2F98">
              <w:rPr>
                <w:rFonts w:cs="Times New Roman"/>
                <w:b/>
                <w:szCs w:val="26"/>
              </w:rPr>
              <w:t>Time</w:t>
            </w:r>
          </w:p>
        </w:tc>
      </w:tr>
      <w:tr w:rsidR="004F2F98" w:rsidRPr="004F2F98" w14:paraId="23E9CDDC" w14:textId="77777777" w:rsidTr="004F2F98">
        <w:trPr>
          <w:jc w:val="center"/>
        </w:trPr>
        <w:tc>
          <w:tcPr>
            <w:tcW w:w="1515" w:type="dxa"/>
          </w:tcPr>
          <w:p w14:paraId="3E49AF3A" w14:textId="77777777" w:rsidR="004F2F98" w:rsidRPr="004F2F98" w:rsidRDefault="004F2F98" w:rsidP="004F2F98">
            <w:pPr>
              <w:widowControl w:val="0"/>
              <w:spacing w:before="0" w:after="0" w:line="240" w:lineRule="auto"/>
              <w:rPr>
                <w:rFonts w:cs="Times New Roman"/>
                <w:szCs w:val="26"/>
              </w:rPr>
            </w:pPr>
            <w:r w:rsidRPr="004F2F98">
              <w:rPr>
                <w:rFonts w:cs="Times New Roman"/>
                <w:szCs w:val="26"/>
              </w:rPr>
              <w:t>Written narrative 1</w:t>
            </w:r>
          </w:p>
        </w:tc>
        <w:tc>
          <w:tcPr>
            <w:tcW w:w="4240" w:type="dxa"/>
          </w:tcPr>
          <w:p w14:paraId="2BD4118C"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To get to know about teachers’ personal life, academic background, the context of the design project, and any surrounding factors which may affect their working in general and their design process in particular.</w:t>
            </w:r>
          </w:p>
        </w:tc>
        <w:tc>
          <w:tcPr>
            <w:tcW w:w="3870" w:type="dxa"/>
          </w:tcPr>
          <w:p w14:paraId="01B1FAA9"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Teachers were provided a guideline and wrote their first narrative in one month.</w:t>
            </w:r>
          </w:p>
        </w:tc>
      </w:tr>
      <w:tr w:rsidR="004F2F98" w:rsidRPr="004F2F98" w14:paraId="6BF566F2" w14:textId="77777777" w:rsidTr="004F2F98">
        <w:trPr>
          <w:jc w:val="center"/>
        </w:trPr>
        <w:tc>
          <w:tcPr>
            <w:tcW w:w="1515" w:type="dxa"/>
          </w:tcPr>
          <w:p w14:paraId="5B8B27B2" w14:textId="77777777" w:rsidR="004F2F98" w:rsidRPr="004F2F98" w:rsidRDefault="004F2F98" w:rsidP="004F2F98">
            <w:pPr>
              <w:widowControl w:val="0"/>
              <w:spacing w:before="0" w:after="0" w:line="240" w:lineRule="auto"/>
              <w:rPr>
                <w:rFonts w:cs="Times New Roman"/>
                <w:szCs w:val="26"/>
              </w:rPr>
            </w:pPr>
            <w:r w:rsidRPr="004F2F98">
              <w:rPr>
                <w:rFonts w:cs="Times New Roman"/>
                <w:szCs w:val="26"/>
              </w:rPr>
              <w:t>Written narrative 2</w:t>
            </w:r>
          </w:p>
        </w:tc>
        <w:tc>
          <w:tcPr>
            <w:tcW w:w="4240" w:type="dxa"/>
          </w:tcPr>
          <w:p w14:paraId="047EC00B"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xml:space="preserve">To investigate what teachers did in the design process, who they met or talked to about the design activity, and whatever changes and/ or feelings they experienced during the process. </w:t>
            </w:r>
          </w:p>
        </w:tc>
        <w:tc>
          <w:tcPr>
            <w:tcW w:w="3870" w:type="dxa"/>
          </w:tcPr>
          <w:p w14:paraId="0D9A1A73"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Teachers were provided a guideline one week after they sent the first written narrative back. They wrote their second narrative in one month.</w:t>
            </w:r>
          </w:p>
        </w:tc>
      </w:tr>
      <w:tr w:rsidR="004F2F98" w:rsidRPr="004F2F98" w14:paraId="5629CBCF" w14:textId="77777777" w:rsidTr="004F2F98">
        <w:trPr>
          <w:jc w:val="center"/>
        </w:trPr>
        <w:tc>
          <w:tcPr>
            <w:tcW w:w="1515" w:type="dxa"/>
          </w:tcPr>
          <w:p w14:paraId="407B4275" w14:textId="77777777" w:rsidR="004F2F98" w:rsidRPr="004F2F98" w:rsidRDefault="004F2F98" w:rsidP="004F2F98">
            <w:pPr>
              <w:widowControl w:val="0"/>
              <w:spacing w:before="0" w:after="0" w:line="240" w:lineRule="auto"/>
              <w:rPr>
                <w:rFonts w:cs="Times New Roman"/>
                <w:szCs w:val="26"/>
              </w:rPr>
            </w:pPr>
            <w:r w:rsidRPr="004F2F98">
              <w:rPr>
                <w:rFonts w:cs="Times New Roman"/>
                <w:szCs w:val="26"/>
              </w:rPr>
              <w:t>Oral narrative(s)</w:t>
            </w:r>
          </w:p>
        </w:tc>
        <w:tc>
          <w:tcPr>
            <w:tcW w:w="4240" w:type="dxa"/>
          </w:tcPr>
          <w:p w14:paraId="53B15599"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To collect further information for interpretation about teacher learning.</w:t>
            </w:r>
          </w:p>
        </w:tc>
        <w:tc>
          <w:tcPr>
            <w:tcW w:w="3870" w:type="dxa"/>
          </w:tcPr>
          <w:p w14:paraId="552DB947"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Teachers were contacted for interview arrangement at least two weeks after they sent the second written narrative back. Initial analysis of teachers’ written narratives was made before the oral narratives. The first oral narrative was conducted at least one month after the second narrative was sent back.</w:t>
            </w:r>
          </w:p>
        </w:tc>
      </w:tr>
    </w:tbl>
    <w:p w14:paraId="3C0F8B91" w14:textId="77777777" w:rsidR="005018D0" w:rsidRDefault="005018D0" w:rsidP="004F2F98">
      <w:pPr>
        <w:pStyle w:val="Heading3"/>
      </w:pPr>
      <w:bookmarkStart w:id="43" w:name="_Toc21299752"/>
    </w:p>
    <w:p w14:paraId="6640E971" w14:textId="1391438D" w:rsidR="00312E75" w:rsidRPr="004F2F98" w:rsidRDefault="00312E75" w:rsidP="004F2F98">
      <w:pPr>
        <w:pStyle w:val="Heading3"/>
      </w:pPr>
      <w:r w:rsidRPr="004F2F98">
        <w:lastRenderedPageBreak/>
        <w:t>3.5.2. Data analysis procedures</w:t>
      </w:r>
      <w:bookmarkEnd w:id="43"/>
    </w:p>
    <w:p w14:paraId="4DFC3FE1" w14:textId="5F6D3FF4" w:rsidR="00D77AF3" w:rsidRPr="004F2F98" w:rsidRDefault="00D77AF3" w:rsidP="004F2F98">
      <w:pPr>
        <w:widowControl w:val="0"/>
        <w:spacing w:before="0" w:after="0" w:line="340" w:lineRule="exact"/>
        <w:rPr>
          <w:rFonts w:cs="Times New Roman"/>
          <w:szCs w:val="26"/>
        </w:rPr>
      </w:pPr>
      <w:r w:rsidRPr="004F2F98">
        <w:rPr>
          <w:rFonts w:cs="Times New Roman"/>
          <w:szCs w:val="26"/>
        </w:rPr>
        <w:t xml:space="preserve">Following Duff’s (2008) proposal of an overall process of conducting a qualitative research, data analysis and interpretation of the current study follow a number of steps: (1) transcribing the oral narratives; (2) coding (both written and oral narratives); (3) inducing themes (pre-determined and emerged themes); (4) member-checking. </w:t>
      </w:r>
      <w:r w:rsidR="00BF0BB8" w:rsidRPr="004F2F98">
        <w:rPr>
          <w:rFonts w:cs="Times New Roman"/>
          <w:szCs w:val="26"/>
        </w:rPr>
        <w:t>C</w:t>
      </w:r>
      <w:r w:rsidRPr="004F2F98">
        <w:rPr>
          <w:rFonts w:cs="Times New Roman"/>
          <w:szCs w:val="26"/>
        </w:rPr>
        <w:t>ontradictions are identified according to the coding rule by Murphy and RodriguezManzanares (2008) and put into a table as in the following example:</w:t>
      </w:r>
    </w:p>
    <w:p w14:paraId="7F1B1C0A" w14:textId="151B007E" w:rsidR="00D77AF3" w:rsidRPr="004F2F98" w:rsidRDefault="00D77AF3" w:rsidP="004F2F98">
      <w:pPr>
        <w:pStyle w:val="Caption"/>
        <w:widowControl w:val="0"/>
        <w:spacing w:before="0" w:after="0" w:line="340" w:lineRule="exact"/>
        <w:jc w:val="center"/>
        <w:rPr>
          <w:rFonts w:cs="Times New Roman"/>
          <w:b/>
          <w:i/>
          <w:szCs w:val="26"/>
        </w:rPr>
      </w:pPr>
      <w:bookmarkStart w:id="44" w:name="_Toc21217131"/>
      <w:r w:rsidRPr="004F2F98">
        <w:rPr>
          <w:rFonts w:cs="Times New Roman"/>
          <w:b/>
          <w:i/>
          <w:szCs w:val="26"/>
        </w:rPr>
        <w:t>Table</w:t>
      </w:r>
      <w:r w:rsidR="00C46CBE" w:rsidRPr="004F2F98">
        <w:rPr>
          <w:rFonts w:cs="Times New Roman"/>
          <w:b/>
          <w:i/>
          <w:szCs w:val="26"/>
        </w:rPr>
        <w:t xml:space="preserve"> 3.2</w:t>
      </w:r>
      <w:r w:rsidRPr="004F2F98">
        <w:rPr>
          <w:rFonts w:cs="Times New Roman"/>
          <w:b/>
          <w:i/>
          <w:szCs w:val="26"/>
        </w:rPr>
        <w:t>: Coding example</w:t>
      </w:r>
      <w:bookmarkEnd w:id="44"/>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1444"/>
        <w:gridCol w:w="5186"/>
        <w:gridCol w:w="1349"/>
      </w:tblGrid>
      <w:tr w:rsidR="004F2F98" w:rsidRPr="004F2F98" w14:paraId="4B7003ED" w14:textId="77777777" w:rsidTr="005018D0">
        <w:trPr>
          <w:jc w:val="center"/>
        </w:trPr>
        <w:tc>
          <w:tcPr>
            <w:tcW w:w="1481" w:type="dxa"/>
          </w:tcPr>
          <w:p w14:paraId="09C4A13F" w14:textId="77777777" w:rsidR="004F2F98" w:rsidRPr="004F2F98" w:rsidRDefault="004F2F98" w:rsidP="004F2F98">
            <w:pPr>
              <w:widowControl w:val="0"/>
              <w:spacing w:before="0" w:after="0" w:line="240" w:lineRule="auto"/>
              <w:rPr>
                <w:rFonts w:cs="Times New Roman"/>
                <w:szCs w:val="26"/>
              </w:rPr>
            </w:pPr>
            <w:bookmarkStart w:id="45" w:name="_GoBack"/>
            <w:r w:rsidRPr="004F2F98">
              <w:rPr>
                <w:rFonts w:cs="Times New Roman"/>
                <w:szCs w:val="26"/>
              </w:rPr>
              <w:t>Contradiction</w:t>
            </w:r>
          </w:p>
        </w:tc>
        <w:tc>
          <w:tcPr>
            <w:tcW w:w="1309" w:type="dxa"/>
          </w:tcPr>
          <w:p w14:paraId="576A9EF7" w14:textId="77777777" w:rsidR="004F2F98" w:rsidRPr="004F2F98" w:rsidRDefault="004F2F98" w:rsidP="004F2F98">
            <w:pPr>
              <w:widowControl w:val="0"/>
              <w:spacing w:before="0" w:after="0" w:line="240" w:lineRule="auto"/>
              <w:rPr>
                <w:rFonts w:cs="Times New Roman"/>
                <w:szCs w:val="26"/>
              </w:rPr>
            </w:pPr>
            <w:r w:rsidRPr="004F2F98">
              <w:rPr>
                <w:rFonts w:cs="Times New Roman"/>
                <w:szCs w:val="26"/>
              </w:rPr>
              <w:t>Definition</w:t>
            </w:r>
          </w:p>
        </w:tc>
        <w:tc>
          <w:tcPr>
            <w:tcW w:w="5485" w:type="dxa"/>
          </w:tcPr>
          <w:p w14:paraId="30614299" w14:textId="77777777" w:rsidR="004F2F98" w:rsidRPr="004F2F98" w:rsidRDefault="004F2F98" w:rsidP="004F2F98">
            <w:pPr>
              <w:widowControl w:val="0"/>
              <w:spacing w:before="0" w:after="0" w:line="240" w:lineRule="auto"/>
              <w:rPr>
                <w:rFonts w:cs="Times New Roman"/>
                <w:szCs w:val="26"/>
              </w:rPr>
            </w:pPr>
            <w:r w:rsidRPr="004F2F98">
              <w:rPr>
                <w:rFonts w:cs="Times New Roman"/>
                <w:szCs w:val="26"/>
              </w:rPr>
              <w:t>Evidence</w:t>
            </w:r>
          </w:p>
        </w:tc>
        <w:tc>
          <w:tcPr>
            <w:tcW w:w="1350" w:type="dxa"/>
          </w:tcPr>
          <w:p w14:paraId="1E44AB65" w14:textId="77777777" w:rsidR="004F2F98" w:rsidRPr="004F2F98" w:rsidRDefault="004F2F98" w:rsidP="004F2F98">
            <w:pPr>
              <w:widowControl w:val="0"/>
              <w:spacing w:before="0" w:after="0" w:line="240" w:lineRule="auto"/>
              <w:rPr>
                <w:rFonts w:cs="Times New Roman"/>
                <w:szCs w:val="26"/>
              </w:rPr>
            </w:pPr>
            <w:r w:rsidRPr="004F2F98">
              <w:rPr>
                <w:rFonts w:cs="Times New Roman"/>
                <w:szCs w:val="26"/>
              </w:rPr>
              <w:t>Resolution</w:t>
            </w:r>
          </w:p>
        </w:tc>
      </w:tr>
      <w:tr w:rsidR="004F2F98" w:rsidRPr="004F2F98" w14:paraId="30F8FE62" w14:textId="77777777" w:rsidTr="005018D0">
        <w:trPr>
          <w:jc w:val="center"/>
        </w:trPr>
        <w:tc>
          <w:tcPr>
            <w:tcW w:w="1481" w:type="dxa"/>
          </w:tcPr>
          <w:p w14:paraId="23538AD1"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Subject – division of labor</w:t>
            </w:r>
          </w:p>
        </w:tc>
        <w:tc>
          <w:tcPr>
            <w:tcW w:w="1309" w:type="dxa"/>
          </w:tcPr>
          <w:p w14:paraId="57014718" w14:textId="77777777" w:rsidR="004F2F98" w:rsidRPr="004F2F98" w:rsidRDefault="004F2F98" w:rsidP="004F2F98">
            <w:pPr>
              <w:widowControl w:val="0"/>
              <w:spacing w:before="0" w:after="0" w:line="240" w:lineRule="auto"/>
              <w:rPr>
                <w:rFonts w:cs="Times New Roman"/>
                <w:szCs w:val="26"/>
              </w:rPr>
            </w:pPr>
            <w:r w:rsidRPr="004F2F98">
              <w:rPr>
                <w:rFonts w:cs="Times New Roman"/>
                <w:szCs w:val="26"/>
              </w:rPr>
              <w:t>Unequal power relationship</w:t>
            </w:r>
          </w:p>
        </w:tc>
        <w:tc>
          <w:tcPr>
            <w:tcW w:w="5485" w:type="dxa"/>
          </w:tcPr>
          <w:p w14:paraId="67115562" w14:textId="77777777" w:rsidR="004F2F98" w:rsidRPr="004F2F98" w:rsidRDefault="004F2F98" w:rsidP="004F2F98">
            <w:pPr>
              <w:widowControl w:val="0"/>
              <w:spacing w:before="0" w:after="0" w:line="240" w:lineRule="auto"/>
              <w:rPr>
                <w:rFonts w:cs="Times New Roman"/>
                <w:szCs w:val="26"/>
              </w:rPr>
            </w:pPr>
            <w:r w:rsidRPr="004F2F98">
              <w:rPr>
                <w:rFonts w:cs="Times New Roman"/>
                <w:szCs w:val="26"/>
              </w:rPr>
              <w:t>She (Hong) named the skills that were needed for the 3B Listening-Speaking sub-course, the topics (which were the same or similar to those of the 3B Reading-Writing sub-course), and the list of materials that she already had. What we needed to do was to find more materials that matched with the given skills and topics… Hong probably had a lot of experience in course design. Additionally, I found her reasons [for her initiated ideas] quite convincing. She talked gently, but the arguments were rational. (Follow-up interview)</w:t>
            </w:r>
          </w:p>
        </w:tc>
        <w:tc>
          <w:tcPr>
            <w:tcW w:w="1350" w:type="dxa"/>
          </w:tcPr>
          <w:p w14:paraId="1F057F7F" w14:textId="77777777" w:rsidR="004F2F98" w:rsidRPr="004F2F98" w:rsidRDefault="004F2F98" w:rsidP="004F2F98">
            <w:pPr>
              <w:widowControl w:val="0"/>
              <w:spacing w:before="0" w:after="0" w:line="240" w:lineRule="auto"/>
              <w:rPr>
                <w:rFonts w:cs="Times New Roman"/>
                <w:szCs w:val="26"/>
              </w:rPr>
            </w:pPr>
            <w:r w:rsidRPr="004F2F98">
              <w:rPr>
                <w:rFonts w:cs="Times New Roman"/>
                <w:szCs w:val="26"/>
              </w:rPr>
              <w:t>None</w:t>
            </w:r>
          </w:p>
        </w:tc>
      </w:tr>
    </w:tbl>
    <w:bookmarkEnd w:id="45"/>
    <w:p w14:paraId="7A227E9F" w14:textId="77777777" w:rsidR="001E7F6D" w:rsidRPr="004F2F98" w:rsidRDefault="001E7F6D" w:rsidP="004F2F98">
      <w:pPr>
        <w:widowControl w:val="0"/>
        <w:spacing w:before="0" w:after="0" w:line="340" w:lineRule="exact"/>
        <w:rPr>
          <w:rFonts w:cs="Times New Roman"/>
          <w:szCs w:val="26"/>
        </w:rPr>
      </w:pPr>
      <w:r w:rsidRPr="004F2F98">
        <w:rPr>
          <w:rFonts w:cs="Times New Roman"/>
          <w:szCs w:val="26"/>
        </w:rPr>
        <w:t>In short, the answers to the three subsidiary research questions (see Part 1) based on the components and principles of the activity theory (See Chapter 2, Section 2.6) were summarized in the matrix postulated by Engeström (2001, p.138):</w:t>
      </w:r>
    </w:p>
    <w:p w14:paraId="1FD97944" w14:textId="00DAAE96" w:rsidR="001E7F6D" w:rsidRPr="004F2F98" w:rsidRDefault="001E7F6D" w:rsidP="004F2F98">
      <w:pPr>
        <w:widowControl w:val="0"/>
        <w:spacing w:before="0" w:after="0" w:line="340" w:lineRule="exact"/>
        <w:jc w:val="center"/>
        <w:rPr>
          <w:rFonts w:cs="Times New Roman"/>
          <w:b/>
          <w:i/>
          <w:szCs w:val="26"/>
        </w:rPr>
      </w:pPr>
      <w:bookmarkStart w:id="46" w:name="_Toc21217133"/>
      <w:r w:rsidRPr="004F2F98">
        <w:rPr>
          <w:rFonts w:cs="Times New Roman"/>
          <w:b/>
          <w:i/>
          <w:szCs w:val="26"/>
        </w:rPr>
        <w:t xml:space="preserve">Table </w:t>
      </w:r>
      <w:r w:rsidR="00B14A0E" w:rsidRPr="004F2F98">
        <w:rPr>
          <w:rFonts w:cs="Times New Roman"/>
          <w:b/>
          <w:i/>
          <w:iCs/>
          <w:szCs w:val="26"/>
        </w:rPr>
        <w:t>3.4</w:t>
      </w:r>
      <w:r w:rsidRPr="004F2F98">
        <w:rPr>
          <w:rFonts w:cs="Times New Roman"/>
          <w:b/>
          <w:i/>
          <w:szCs w:val="26"/>
        </w:rPr>
        <w:t>: Matrix to summarize the answers to subsidiary research questions</w:t>
      </w:r>
      <w:bookmarkEnd w:id="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463"/>
        <w:gridCol w:w="1463"/>
        <w:gridCol w:w="1463"/>
        <w:gridCol w:w="1463"/>
        <w:gridCol w:w="1463"/>
      </w:tblGrid>
      <w:tr w:rsidR="004F2F98" w:rsidRPr="004F2F98" w14:paraId="614CED69" w14:textId="77777777" w:rsidTr="004F2F98">
        <w:trPr>
          <w:cantSplit/>
          <w:trHeight w:val="1467"/>
          <w:jc w:val="center"/>
        </w:trPr>
        <w:tc>
          <w:tcPr>
            <w:tcW w:w="1462" w:type="dxa"/>
            <w:vAlign w:val="center"/>
          </w:tcPr>
          <w:p w14:paraId="23683268" w14:textId="77777777" w:rsidR="004F2F98" w:rsidRPr="004F2F98" w:rsidRDefault="004F2F98" w:rsidP="004F2F98">
            <w:pPr>
              <w:widowControl w:val="0"/>
              <w:spacing w:before="0" w:after="0" w:line="240" w:lineRule="auto"/>
              <w:jc w:val="left"/>
              <w:rPr>
                <w:rFonts w:cs="Times New Roman"/>
                <w:szCs w:val="26"/>
              </w:rPr>
            </w:pPr>
          </w:p>
        </w:tc>
        <w:tc>
          <w:tcPr>
            <w:tcW w:w="1463" w:type="dxa"/>
            <w:textDirection w:val="btLr"/>
            <w:vAlign w:val="center"/>
          </w:tcPr>
          <w:p w14:paraId="6F628F34" w14:textId="77777777" w:rsidR="004F2F98" w:rsidRPr="004F2F98" w:rsidRDefault="004F2F98" w:rsidP="004F2F98">
            <w:pPr>
              <w:widowControl w:val="0"/>
              <w:spacing w:before="0" w:after="0" w:line="240" w:lineRule="auto"/>
              <w:ind w:left="115" w:right="115"/>
              <w:jc w:val="left"/>
              <w:rPr>
                <w:rFonts w:cs="Times New Roman"/>
                <w:szCs w:val="26"/>
              </w:rPr>
            </w:pPr>
            <w:r w:rsidRPr="004F2F98">
              <w:rPr>
                <w:rFonts w:cs="Times New Roman"/>
                <w:szCs w:val="26"/>
              </w:rPr>
              <w:t>Activity system as unit of analysis</w:t>
            </w:r>
          </w:p>
        </w:tc>
        <w:tc>
          <w:tcPr>
            <w:tcW w:w="1463" w:type="dxa"/>
            <w:textDirection w:val="btLr"/>
            <w:vAlign w:val="center"/>
          </w:tcPr>
          <w:p w14:paraId="331CAC69" w14:textId="77777777" w:rsidR="004F2F98" w:rsidRPr="004F2F98" w:rsidRDefault="004F2F98" w:rsidP="004F2F98">
            <w:pPr>
              <w:widowControl w:val="0"/>
              <w:spacing w:before="0" w:after="0" w:line="240" w:lineRule="auto"/>
              <w:ind w:left="115" w:right="115"/>
              <w:jc w:val="left"/>
              <w:rPr>
                <w:rFonts w:cs="Times New Roman"/>
                <w:szCs w:val="26"/>
              </w:rPr>
            </w:pPr>
            <w:r w:rsidRPr="004F2F98">
              <w:rPr>
                <w:rFonts w:cs="Times New Roman"/>
                <w:szCs w:val="26"/>
              </w:rPr>
              <w:t>Multi-voicedness</w:t>
            </w:r>
          </w:p>
        </w:tc>
        <w:tc>
          <w:tcPr>
            <w:tcW w:w="1463" w:type="dxa"/>
            <w:textDirection w:val="btLr"/>
            <w:vAlign w:val="center"/>
          </w:tcPr>
          <w:p w14:paraId="6E0F0EFC" w14:textId="77777777" w:rsidR="004F2F98" w:rsidRPr="004F2F98" w:rsidRDefault="004F2F98" w:rsidP="004F2F98">
            <w:pPr>
              <w:widowControl w:val="0"/>
              <w:spacing w:before="0" w:after="0" w:line="240" w:lineRule="auto"/>
              <w:ind w:left="115" w:right="115"/>
              <w:jc w:val="left"/>
              <w:rPr>
                <w:rFonts w:cs="Times New Roman"/>
                <w:szCs w:val="26"/>
              </w:rPr>
            </w:pPr>
            <w:r w:rsidRPr="004F2F98">
              <w:rPr>
                <w:rFonts w:cs="Times New Roman"/>
                <w:szCs w:val="26"/>
              </w:rPr>
              <w:t>History</w:t>
            </w:r>
          </w:p>
        </w:tc>
        <w:tc>
          <w:tcPr>
            <w:tcW w:w="1463" w:type="dxa"/>
            <w:textDirection w:val="btLr"/>
            <w:vAlign w:val="center"/>
          </w:tcPr>
          <w:p w14:paraId="52BEC764" w14:textId="77777777" w:rsidR="004F2F98" w:rsidRPr="004F2F98" w:rsidRDefault="004F2F98" w:rsidP="004F2F98">
            <w:pPr>
              <w:widowControl w:val="0"/>
              <w:spacing w:before="0" w:after="0" w:line="240" w:lineRule="auto"/>
              <w:ind w:left="115" w:right="115"/>
              <w:jc w:val="left"/>
              <w:rPr>
                <w:rFonts w:cs="Times New Roman"/>
                <w:szCs w:val="26"/>
              </w:rPr>
            </w:pPr>
            <w:r w:rsidRPr="004F2F98">
              <w:rPr>
                <w:rFonts w:cs="Times New Roman"/>
                <w:szCs w:val="26"/>
              </w:rPr>
              <w:t>Contradictions</w:t>
            </w:r>
          </w:p>
        </w:tc>
        <w:tc>
          <w:tcPr>
            <w:tcW w:w="1463" w:type="dxa"/>
            <w:textDirection w:val="btLr"/>
            <w:vAlign w:val="center"/>
          </w:tcPr>
          <w:p w14:paraId="7BF42C1A" w14:textId="77777777" w:rsidR="004F2F98" w:rsidRPr="004F2F98" w:rsidRDefault="004F2F98" w:rsidP="004F2F98">
            <w:pPr>
              <w:widowControl w:val="0"/>
              <w:spacing w:before="0" w:after="0" w:line="240" w:lineRule="auto"/>
              <w:ind w:left="115" w:right="115"/>
              <w:jc w:val="left"/>
              <w:rPr>
                <w:rFonts w:cs="Times New Roman"/>
                <w:szCs w:val="26"/>
              </w:rPr>
            </w:pPr>
            <w:r w:rsidRPr="004F2F98">
              <w:rPr>
                <w:rFonts w:cs="Times New Roman"/>
                <w:szCs w:val="26"/>
              </w:rPr>
              <w:t>Expansive cycles</w:t>
            </w:r>
          </w:p>
        </w:tc>
      </w:tr>
      <w:tr w:rsidR="004F2F98" w:rsidRPr="004F2F98" w14:paraId="007DF6F4" w14:textId="77777777" w:rsidTr="004F2F98">
        <w:trPr>
          <w:jc w:val="center"/>
        </w:trPr>
        <w:tc>
          <w:tcPr>
            <w:tcW w:w="1462" w:type="dxa"/>
          </w:tcPr>
          <w:p w14:paraId="5F3CBAAC"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Who are learning?</w:t>
            </w:r>
          </w:p>
        </w:tc>
        <w:tc>
          <w:tcPr>
            <w:tcW w:w="1463" w:type="dxa"/>
          </w:tcPr>
          <w:p w14:paraId="37D2370B" w14:textId="77777777" w:rsidR="004F2F98" w:rsidRPr="004F2F98" w:rsidRDefault="004F2F98" w:rsidP="004F2F98">
            <w:pPr>
              <w:widowControl w:val="0"/>
              <w:spacing w:before="0" w:after="0" w:line="240" w:lineRule="auto"/>
              <w:rPr>
                <w:rFonts w:cs="Times New Roman"/>
                <w:szCs w:val="26"/>
              </w:rPr>
            </w:pPr>
          </w:p>
        </w:tc>
        <w:tc>
          <w:tcPr>
            <w:tcW w:w="1463" w:type="dxa"/>
          </w:tcPr>
          <w:p w14:paraId="169683AE" w14:textId="77777777" w:rsidR="004F2F98" w:rsidRPr="004F2F98" w:rsidRDefault="004F2F98" w:rsidP="004F2F98">
            <w:pPr>
              <w:widowControl w:val="0"/>
              <w:spacing w:before="0" w:after="0" w:line="240" w:lineRule="auto"/>
              <w:rPr>
                <w:rFonts w:cs="Times New Roman"/>
                <w:szCs w:val="26"/>
              </w:rPr>
            </w:pPr>
          </w:p>
        </w:tc>
        <w:tc>
          <w:tcPr>
            <w:tcW w:w="1463" w:type="dxa"/>
          </w:tcPr>
          <w:p w14:paraId="27466628" w14:textId="77777777" w:rsidR="004F2F98" w:rsidRPr="004F2F98" w:rsidRDefault="004F2F98" w:rsidP="004F2F98">
            <w:pPr>
              <w:widowControl w:val="0"/>
              <w:spacing w:before="0" w:after="0" w:line="240" w:lineRule="auto"/>
              <w:rPr>
                <w:rFonts w:cs="Times New Roman"/>
                <w:szCs w:val="26"/>
              </w:rPr>
            </w:pPr>
          </w:p>
        </w:tc>
        <w:tc>
          <w:tcPr>
            <w:tcW w:w="1463" w:type="dxa"/>
          </w:tcPr>
          <w:p w14:paraId="52C9CBFF" w14:textId="77777777" w:rsidR="004F2F98" w:rsidRPr="004F2F98" w:rsidRDefault="004F2F98" w:rsidP="004F2F98">
            <w:pPr>
              <w:widowControl w:val="0"/>
              <w:spacing w:before="0" w:after="0" w:line="240" w:lineRule="auto"/>
              <w:rPr>
                <w:rFonts w:cs="Times New Roman"/>
                <w:szCs w:val="26"/>
              </w:rPr>
            </w:pPr>
          </w:p>
        </w:tc>
        <w:tc>
          <w:tcPr>
            <w:tcW w:w="1463" w:type="dxa"/>
          </w:tcPr>
          <w:p w14:paraId="22A3C9B5" w14:textId="77777777" w:rsidR="004F2F98" w:rsidRPr="004F2F98" w:rsidRDefault="004F2F98" w:rsidP="004F2F98">
            <w:pPr>
              <w:widowControl w:val="0"/>
              <w:spacing w:before="0" w:after="0" w:line="240" w:lineRule="auto"/>
              <w:rPr>
                <w:rFonts w:cs="Times New Roman"/>
                <w:szCs w:val="26"/>
              </w:rPr>
            </w:pPr>
          </w:p>
        </w:tc>
      </w:tr>
      <w:tr w:rsidR="004F2F98" w:rsidRPr="004F2F98" w14:paraId="77BBA90B" w14:textId="77777777" w:rsidTr="004F2F98">
        <w:trPr>
          <w:jc w:val="center"/>
        </w:trPr>
        <w:tc>
          <w:tcPr>
            <w:tcW w:w="1462" w:type="dxa"/>
          </w:tcPr>
          <w:p w14:paraId="7B77AC14"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Why do they learn?</w:t>
            </w:r>
          </w:p>
        </w:tc>
        <w:tc>
          <w:tcPr>
            <w:tcW w:w="1463" w:type="dxa"/>
          </w:tcPr>
          <w:p w14:paraId="3911795F" w14:textId="77777777" w:rsidR="004F2F98" w:rsidRPr="004F2F98" w:rsidRDefault="004F2F98" w:rsidP="004F2F98">
            <w:pPr>
              <w:widowControl w:val="0"/>
              <w:spacing w:before="0" w:after="0" w:line="240" w:lineRule="auto"/>
              <w:rPr>
                <w:rFonts w:cs="Times New Roman"/>
                <w:szCs w:val="26"/>
              </w:rPr>
            </w:pPr>
          </w:p>
        </w:tc>
        <w:tc>
          <w:tcPr>
            <w:tcW w:w="1463" w:type="dxa"/>
          </w:tcPr>
          <w:p w14:paraId="6E6A0B59" w14:textId="77777777" w:rsidR="004F2F98" w:rsidRPr="004F2F98" w:rsidRDefault="004F2F98" w:rsidP="004F2F98">
            <w:pPr>
              <w:widowControl w:val="0"/>
              <w:spacing w:before="0" w:after="0" w:line="240" w:lineRule="auto"/>
              <w:rPr>
                <w:rFonts w:cs="Times New Roman"/>
                <w:szCs w:val="26"/>
              </w:rPr>
            </w:pPr>
          </w:p>
        </w:tc>
        <w:tc>
          <w:tcPr>
            <w:tcW w:w="1463" w:type="dxa"/>
          </w:tcPr>
          <w:p w14:paraId="75424D5D" w14:textId="77777777" w:rsidR="004F2F98" w:rsidRPr="004F2F98" w:rsidRDefault="004F2F98" w:rsidP="004F2F98">
            <w:pPr>
              <w:widowControl w:val="0"/>
              <w:spacing w:before="0" w:after="0" w:line="240" w:lineRule="auto"/>
              <w:rPr>
                <w:rFonts w:cs="Times New Roman"/>
                <w:szCs w:val="26"/>
              </w:rPr>
            </w:pPr>
          </w:p>
        </w:tc>
        <w:tc>
          <w:tcPr>
            <w:tcW w:w="1463" w:type="dxa"/>
          </w:tcPr>
          <w:p w14:paraId="0B9EE88B" w14:textId="77777777" w:rsidR="004F2F98" w:rsidRPr="004F2F98" w:rsidRDefault="004F2F98" w:rsidP="004F2F98">
            <w:pPr>
              <w:widowControl w:val="0"/>
              <w:spacing w:before="0" w:after="0" w:line="240" w:lineRule="auto"/>
              <w:rPr>
                <w:rFonts w:cs="Times New Roman"/>
                <w:szCs w:val="26"/>
              </w:rPr>
            </w:pPr>
          </w:p>
        </w:tc>
        <w:tc>
          <w:tcPr>
            <w:tcW w:w="1463" w:type="dxa"/>
          </w:tcPr>
          <w:p w14:paraId="6A4BC46E" w14:textId="77777777" w:rsidR="004F2F98" w:rsidRPr="004F2F98" w:rsidRDefault="004F2F98" w:rsidP="004F2F98">
            <w:pPr>
              <w:widowControl w:val="0"/>
              <w:spacing w:before="0" w:after="0" w:line="240" w:lineRule="auto"/>
              <w:rPr>
                <w:rFonts w:cs="Times New Roman"/>
                <w:szCs w:val="26"/>
              </w:rPr>
            </w:pPr>
          </w:p>
        </w:tc>
      </w:tr>
      <w:tr w:rsidR="004F2F98" w:rsidRPr="004F2F98" w14:paraId="5AE8856E" w14:textId="77777777" w:rsidTr="004F2F98">
        <w:trPr>
          <w:jc w:val="center"/>
        </w:trPr>
        <w:tc>
          <w:tcPr>
            <w:tcW w:w="1462" w:type="dxa"/>
          </w:tcPr>
          <w:p w14:paraId="7550F936"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What do they learn?</w:t>
            </w:r>
          </w:p>
        </w:tc>
        <w:tc>
          <w:tcPr>
            <w:tcW w:w="1463" w:type="dxa"/>
          </w:tcPr>
          <w:p w14:paraId="3E759450" w14:textId="77777777" w:rsidR="004F2F98" w:rsidRPr="004F2F98" w:rsidRDefault="004F2F98" w:rsidP="004F2F98">
            <w:pPr>
              <w:widowControl w:val="0"/>
              <w:spacing w:before="0" w:after="0" w:line="240" w:lineRule="auto"/>
              <w:rPr>
                <w:rFonts w:cs="Times New Roman"/>
                <w:szCs w:val="26"/>
              </w:rPr>
            </w:pPr>
          </w:p>
        </w:tc>
        <w:tc>
          <w:tcPr>
            <w:tcW w:w="1463" w:type="dxa"/>
          </w:tcPr>
          <w:p w14:paraId="3FC7991B" w14:textId="77777777" w:rsidR="004F2F98" w:rsidRPr="004F2F98" w:rsidRDefault="004F2F98" w:rsidP="004F2F98">
            <w:pPr>
              <w:widowControl w:val="0"/>
              <w:spacing w:before="0" w:after="0" w:line="240" w:lineRule="auto"/>
              <w:rPr>
                <w:rFonts w:cs="Times New Roman"/>
                <w:szCs w:val="26"/>
              </w:rPr>
            </w:pPr>
          </w:p>
        </w:tc>
        <w:tc>
          <w:tcPr>
            <w:tcW w:w="1463" w:type="dxa"/>
          </w:tcPr>
          <w:p w14:paraId="674964B1" w14:textId="77777777" w:rsidR="004F2F98" w:rsidRPr="004F2F98" w:rsidRDefault="004F2F98" w:rsidP="004F2F98">
            <w:pPr>
              <w:widowControl w:val="0"/>
              <w:spacing w:before="0" w:after="0" w:line="240" w:lineRule="auto"/>
              <w:rPr>
                <w:rFonts w:cs="Times New Roman"/>
                <w:szCs w:val="26"/>
              </w:rPr>
            </w:pPr>
          </w:p>
        </w:tc>
        <w:tc>
          <w:tcPr>
            <w:tcW w:w="1463" w:type="dxa"/>
          </w:tcPr>
          <w:p w14:paraId="05A8C9DF" w14:textId="77777777" w:rsidR="004F2F98" w:rsidRPr="004F2F98" w:rsidRDefault="004F2F98" w:rsidP="004F2F98">
            <w:pPr>
              <w:widowControl w:val="0"/>
              <w:spacing w:before="0" w:after="0" w:line="240" w:lineRule="auto"/>
              <w:rPr>
                <w:rFonts w:cs="Times New Roman"/>
                <w:szCs w:val="26"/>
              </w:rPr>
            </w:pPr>
          </w:p>
        </w:tc>
        <w:tc>
          <w:tcPr>
            <w:tcW w:w="1463" w:type="dxa"/>
          </w:tcPr>
          <w:p w14:paraId="3755353F" w14:textId="77777777" w:rsidR="004F2F98" w:rsidRPr="004F2F98" w:rsidRDefault="004F2F98" w:rsidP="004F2F98">
            <w:pPr>
              <w:widowControl w:val="0"/>
              <w:spacing w:before="0" w:after="0" w:line="240" w:lineRule="auto"/>
              <w:rPr>
                <w:rFonts w:cs="Times New Roman"/>
                <w:szCs w:val="26"/>
              </w:rPr>
            </w:pPr>
          </w:p>
        </w:tc>
      </w:tr>
      <w:tr w:rsidR="004F2F98" w:rsidRPr="004F2F98" w14:paraId="17FD4C20" w14:textId="77777777" w:rsidTr="004F2F98">
        <w:trPr>
          <w:jc w:val="center"/>
        </w:trPr>
        <w:tc>
          <w:tcPr>
            <w:tcW w:w="1462" w:type="dxa"/>
          </w:tcPr>
          <w:p w14:paraId="2553BB1C"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How do they learn?</w:t>
            </w:r>
          </w:p>
        </w:tc>
        <w:tc>
          <w:tcPr>
            <w:tcW w:w="1463" w:type="dxa"/>
          </w:tcPr>
          <w:p w14:paraId="183DD51A" w14:textId="77777777" w:rsidR="004F2F98" w:rsidRPr="004F2F98" w:rsidRDefault="004F2F98" w:rsidP="004F2F98">
            <w:pPr>
              <w:widowControl w:val="0"/>
              <w:spacing w:before="0" w:after="0" w:line="240" w:lineRule="auto"/>
              <w:rPr>
                <w:rFonts w:cs="Times New Roman"/>
                <w:szCs w:val="26"/>
              </w:rPr>
            </w:pPr>
          </w:p>
        </w:tc>
        <w:tc>
          <w:tcPr>
            <w:tcW w:w="1463" w:type="dxa"/>
          </w:tcPr>
          <w:p w14:paraId="1724F534" w14:textId="77777777" w:rsidR="004F2F98" w:rsidRPr="004F2F98" w:rsidRDefault="004F2F98" w:rsidP="004F2F98">
            <w:pPr>
              <w:widowControl w:val="0"/>
              <w:spacing w:before="0" w:after="0" w:line="240" w:lineRule="auto"/>
              <w:rPr>
                <w:rFonts w:cs="Times New Roman"/>
                <w:szCs w:val="26"/>
              </w:rPr>
            </w:pPr>
          </w:p>
        </w:tc>
        <w:tc>
          <w:tcPr>
            <w:tcW w:w="1463" w:type="dxa"/>
          </w:tcPr>
          <w:p w14:paraId="7FDF8C8D" w14:textId="77777777" w:rsidR="004F2F98" w:rsidRPr="004F2F98" w:rsidRDefault="004F2F98" w:rsidP="004F2F98">
            <w:pPr>
              <w:widowControl w:val="0"/>
              <w:spacing w:before="0" w:after="0" w:line="240" w:lineRule="auto"/>
              <w:rPr>
                <w:rFonts w:cs="Times New Roman"/>
                <w:szCs w:val="26"/>
              </w:rPr>
            </w:pPr>
          </w:p>
        </w:tc>
        <w:tc>
          <w:tcPr>
            <w:tcW w:w="1463" w:type="dxa"/>
          </w:tcPr>
          <w:p w14:paraId="3E1FF40F" w14:textId="77777777" w:rsidR="004F2F98" w:rsidRPr="004F2F98" w:rsidRDefault="004F2F98" w:rsidP="004F2F98">
            <w:pPr>
              <w:widowControl w:val="0"/>
              <w:spacing w:before="0" w:after="0" w:line="240" w:lineRule="auto"/>
              <w:rPr>
                <w:rFonts w:cs="Times New Roman"/>
                <w:szCs w:val="26"/>
              </w:rPr>
            </w:pPr>
          </w:p>
        </w:tc>
        <w:tc>
          <w:tcPr>
            <w:tcW w:w="1463" w:type="dxa"/>
          </w:tcPr>
          <w:p w14:paraId="6AE2C06F" w14:textId="77777777" w:rsidR="004F2F98" w:rsidRPr="004F2F98" w:rsidRDefault="004F2F98" w:rsidP="004F2F98">
            <w:pPr>
              <w:widowControl w:val="0"/>
              <w:spacing w:before="0" w:after="0" w:line="240" w:lineRule="auto"/>
              <w:rPr>
                <w:rFonts w:cs="Times New Roman"/>
                <w:szCs w:val="26"/>
              </w:rPr>
            </w:pPr>
          </w:p>
        </w:tc>
      </w:tr>
    </w:tbl>
    <w:p w14:paraId="3CBC7540" w14:textId="77777777" w:rsidR="005018D0" w:rsidRDefault="005018D0" w:rsidP="004F2F98">
      <w:pPr>
        <w:pStyle w:val="Heading2"/>
        <w:keepNext w:val="0"/>
        <w:keepLines w:val="0"/>
        <w:widowControl w:val="0"/>
        <w:rPr>
          <w:rFonts w:ascii="Times New Roman" w:hAnsi="Times New Roman" w:cs="Times New Roman"/>
          <w:sz w:val="26"/>
          <w:szCs w:val="26"/>
        </w:rPr>
      </w:pPr>
      <w:bookmarkStart w:id="47" w:name="_Toc21299753"/>
      <w:bookmarkEnd w:id="33"/>
    </w:p>
    <w:p w14:paraId="48F4882D" w14:textId="77777777" w:rsidR="007C16BA" w:rsidRPr="004F2F98" w:rsidRDefault="007C16BA" w:rsidP="004F2F98">
      <w:pPr>
        <w:pStyle w:val="Heading2"/>
        <w:keepNext w:val="0"/>
        <w:keepLines w:val="0"/>
        <w:widowControl w:val="0"/>
        <w:rPr>
          <w:rFonts w:ascii="Times New Roman" w:hAnsi="Times New Roman" w:cs="Times New Roman"/>
          <w:sz w:val="26"/>
          <w:szCs w:val="26"/>
        </w:rPr>
      </w:pPr>
      <w:r w:rsidRPr="004F2F98">
        <w:rPr>
          <w:rFonts w:ascii="Times New Roman" w:hAnsi="Times New Roman" w:cs="Times New Roman"/>
          <w:sz w:val="26"/>
          <w:szCs w:val="26"/>
        </w:rPr>
        <w:t>3.6. Evaluating qualitative research</w:t>
      </w:r>
      <w:bookmarkEnd w:id="47"/>
    </w:p>
    <w:p w14:paraId="72E9F400" w14:textId="507B45B0" w:rsidR="007C16BA" w:rsidRPr="004F2F98" w:rsidRDefault="007C16BA" w:rsidP="004F2F98">
      <w:pPr>
        <w:widowControl w:val="0"/>
        <w:spacing w:before="0" w:after="0" w:line="340" w:lineRule="exact"/>
        <w:rPr>
          <w:rFonts w:cs="Times New Roman"/>
          <w:szCs w:val="26"/>
        </w:rPr>
      </w:pPr>
      <w:r w:rsidRPr="004F2F98">
        <w:rPr>
          <w:rFonts w:cs="Times New Roman"/>
          <w:szCs w:val="26"/>
        </w:rPr>
        <w:t>In qualitative study, Lincoln and Guba (1985) state that credibility, transferability, dependability, and confirmability should be used as criteria instead of internal validity, external validity, reliability, and objectivity (cited in Merriam, 2009). In the present study, how these criteria were guaranteed is discussed (See Full text, Chapter 3, section 3.6).</w:t>
      </w:r>
    </w:p>
    <w:p w14:paraId="6FEB9B94" w14:textId="77777777" w:rsidR="005018D0" w:rsidRDefault="005018D0">
      <w:pPr>
        <w:spacing w:before="0" w:after="200" w:line="276" w:lineRule="auto"/>
        <w:jc w:val="left"/>
        <w:rPr>
          <w:rFonts w:eastAsiaTheme="majorEastAsia" w:cs="Times New Roman"/>
          <w:b/>
          <w:szCs w:val="26"/>
        </w:rPr>
      </w:pPr>
      <w:bookmarkStart w:id="48" w:name="_Toc21299754"/>
      <w:r>
        <w:rPr>
          <w:rFonts w:cs="Times New Roman"/>
          <w:szCs w:val="26"/>
        </w:rPr>
        <w:br w:type="page"/>
      </w:r>
    </w:p>
    <w:p w14:paraId="144288B5" w14:textId="3B6A1670" w:rsidR="007C16BA" w:rsidRPr="004F2F98" w:rsidRDefault="007C16BA" w:rsidP="004F2F98">
      <w:pPr>
        <w:pStyle w:val="Heading2"/>
        <w:keepNext w:val="0"/>
        <w:keepLines w:val="0"/>
        <w:widowControl w:val="0"/>
        <w:rPr>
          <w:rFonts w:ascii="Times New Roman" w:hAnsi="Times New Roman" w:cs="Times New Roman"/>
          <w:sz w:val="26"/>
          <w:szCs w:val="26"/>
        </w:rPr>
      </w:pPr>
      <w:r w:rsidRPr="004F2F98">
        <w:rPr>
          <w:rFonts w:ascii="Times New Roman" w:hAnsi="Times New Roman" w:cs="Times New Roman"/>
          <w:sz w:val="26"/>
          <w:szCs w:val="26"/>
        </w:rPr>
        <w:lastRenderedPageBreak/>
        <w:t>3.7. Chapter summary</w:t>
      </w:r>
      <w:bookmarkEnd w:id="48"/>
    </w:p>
    <w:p w14:paraId="57834006" w14:textId="77777777" w:rsidR="007C16BA" w:rsidRPr="004F2F98" w:rsidRDefault="007C16BA" w:rsidP="004F2F98">
      <w:pPr>
        <w:widowControl w:val="0"/>
        <w:spacing w:before="0" w:after="0" w:line="340" w:lineRule="exact"/>
        <w:rPr>
          <w:rFonts w:cs="Times New Roman"/>
          <w:szCs w:val="26"/>
        </w:rPr>
      </w:pPr>
      <w:r w:rsidRPr="004F2F98">
        <w:rPr>
          <w:rFonts w:cs="Times New Roman"/>
          <w:szCs w:val="26"/>
        </w:rPr>
        <w:t>This chapter has presented the research design and explained the choice of data collection and analysis methods which were employed in the study. It is argued on the theoretical foundation that case study (e.g. Stake, 1995; Yin, 2014) as well as narratives (e.g. Barkhuizen, 2014; Connelly and Clandinin, 1988) were appropriate to reveal individual persons’ social and historical life. Besides, approaches to coding and analysis have been described to ensure the credibility, transferability, dependability, and confirmability of the study. In the following chapter, Chapter 4, I will present the results of data analysis.</w:t>
      </w:r>
    </w:p>
    <w:p w14:paraId="10396606" w14:textId="710AFA48" w:rsidR="002424B3" w:rsidRPr="004F2F98" w:rsidRDefault="002424B3" w:rsidP="004F2F98">
      <w:pPr>
        <w:pStyle w:val="Heading1"/>
      </w:pPr>
      <w:bookmarkStart w:id="49" w:name="_Toc21299755"/>
      <w:r w:rsidRPr="004F2F98">
        <w:t xml:space="preserve">CHAPTER </w:t>
      </w:r>
      <w:r w:rsidR="00A46492" w:rsidRPr="004F2F98">
        <w:t>4</w:t>
      </w:r>
      <w:r w:rsidRPr="004F2F98">
        <w:t xml:space="preserve">: </w:t>
      </w:r>
      <w:r w:rsidR="00CC6421" w:rsidRPr="004F2F98">
        <w:t>FINDINGS</w:t>
      </w:r>
      <w:bookmarkEnd w:id="49"/>
    </w:p>
    <w:p w14:paraId="6BE8AEFB" w14:textId="1567B4E2" w:rsidR="00FE5FF7" w:rsidRPr="004F2F98" w:rsidRDefault="00A46492" w:rsidP="004F2F98">
      <w:pPr>
        <w:pStyle w:val="Heading2"/>
        <w:keepNext w:val="0"/>
        <w:keepLines w:val="0"/>
        <w:widowControl w:val="0"/>
        <w:rPr>
          <w:rFonts w:ascii="Times New Roman" w:hAnsi="Times New Roman" w:cs="Times New Roman"/>
          <w:sz w:val="26"/>
          <w:szCs w:val="26"/>
          <w:lang w:eastAsia="ja-JP"/>
        </w:rPr>
      </w:pPr>
      <w:bookmarkStart w:id="50" w:name="_Toc21299756"/>
      <w:r w:rsidRPr="004F2F98">
        <w:rPr>
          <w:rFonts w:ascii="Times New Roman" w:hAnsi="Times New Roman" w:cs="Times New Roman"/>
          <w:sz w:val="26"/>
          <w:szCs w:val="26"/>
          <w:lang w:eastAsia="ja-JP"/>
        </w:rPr>
        <w:t>4</w:t>
      </w:r>
      <w:r w:rsidR="00FE5FF7" w:rsidRPr="004F2F98">
        <w:rPr>
          <w:rFonts w:ascii="Times New Roman" w:hAnsi="Times New Roman" w:cs="Times New Roman"/>
          <w:sz w:val="26"/>
          <w:szCs w:val="26"/>
          <w:lang w:eastAsia="ja-JP"/>
        </w:rPr>
        <w:t>.</w:t>
      </w:r>
      <w:r w:rsidR="00D5168E" w:rsidRPr="004F2F98">
        <w:rPr>
          <w:rFonts w:ascii="Times New Roman" w:hAnsi="Times New Roman" w:cs="Times New Roman"/>
          <w:sz w:val="26"/>
          <w:szCs w:val="26"/>
          <w:lang w:eastAsia="ja-JP"/>
        </w:rPr>
        <w:t>1</w:t>
      </w:r>
      <w:r w:rsidR="00FE5FF7" w:rsidRPr="004F2F98">
        <w:rPr>
          <w:rFonts w:ascii="Times New Roman" w:hAnsi="Times New Roman" w:cs="Times New Roman"/>
          <w:sz w:val="26"/>
          <w:szCs w:val="26"/>
          <w:lang w:eastAsia="ja-JP"/>
        </w:rPr>
        <w:t xml:space="preserve">. </w:t>
      </w:r>
      <w:r w:rsidR="00885691" w:rsidRPr="004F2F98">
        <w:rPr>
          <w:rFonts w:ascii="Times New Roman" w:hAnsi="Times New Roman" w:cs="Times New Roman"/>
          <w:sz w:val="26"/>
          <w:szCs w:val="26"/>
          <w:lang w:eastAsia="ja-JP"/>
        </w:rPr>
        <w:t>Teachers’ motives: an attribute</w:t>
      </w:r>
      <w:r w:rsidR="00FE5FF7" w:rsidRPr="004F2F98">
        <w:rPr>
          <w:rFonts w:ascii="Times New Roman" w:hAnsi="Times New Roman" w:cs="Times New Roman"/>
          <w:sz w:val="26"/>
          <w:szCs w:val="26"/>
          <w:lang w:eastAsia="ja-JP"/>
        </w:rPr>
        <w:t xml:space="preserve"> for successful learning</w:t>
      </w:r>
      <w:bookmarkEnd w:id="50"/>
    </w:p>
    <w:p w14:paraId="2A3F9C54" w14:textId="0C2AB541" w:rsidR="00F4612C" w:rsidRPr="004F2F98" w:rsidRDefault="004D1C6A" w:rsidP="004F2F98">
      <w:pPr>
        <w:widowControl w:val="0"/>
        <w:spacing w:before="0" w:after="0" w:line="340" w:lineRule="exact"/>
        <w:rPr>
          <w:rFonts w:cs="Times New Roman"/>
          <w:szCs w:val="26"/>
          <w:lang w:eastAsia="ja-JP"/>
        </w:rPr>
      </w:pPr>
      <w:r w:rsidRPr="004F2F98">
        <w:rPr>
          <w:rFonts w:cs="Times New Roman"/>
          <w:szCs w:val="26"/>
          <w:lang w:eastAsia="ja-JP"/>
        </w:rPr>
        <w:t xml:space="preserve">Unlike the other </w:t>
      </w:r>
      <w:r w:rsidR="00BF7464" w:rsidRPr="004F2F98">
        <w:rPr>
          <w:rFonts w:cs="Times New Roman"/>
          <w:szCs w:val="26"/>
          <w:lang w:eastAsia="ja-JP"/>
        </w:rPr>
        <w:t>teachers</w:t>
      </w:r>
      <w:r w:rsidRPr="004F2F98">
        <w:rPr>
          <w:rFonts w:cs="Times New Roman"/>
          <w:szCs w:val="26"/>
          <w:lang w:eastAsia="ja-JP"/>
        </w:rPr>
        <w:t xml:space="preserve">, </w:t>
      </w:r>
      <w:r w:rsidR="00F937BC" w:rsidRPr="004F2F98">
        <w:rPr>
          <w:rFonts w:cs="Times New Roman"/>
          <w:szCs w:val="26"/>
          <w:lang w:eastAsia="ja-JP"/>
        </w:rPr>
        <w:t xml:space="preserve">Hong and </w:t>
      </w:r>
      <w:r w:rsidR="00053ABC" w:rsidRPr="004F2F98">
        <w:rPr>
          <w:rFonts w:cs="Times New Roman"/>
          <w:szCs w:val="26"/>
          <w:lang w:eastAsia="ja-JP"/>
        </w:rPr>
        <w:t>Hue</w:t>
      </w:r>
      <w:r w:rsidR="00F937BC" w:rsidRPr="004F2F98">
        <w:rPr>
          <w:rFonts w:cs="Times New Roman"/>
          <w:szCs w:val="26"/>
          <w:lang w:eastAsia="ja-JP"/>
        </w:rPr>
        <w:t xml:space="preserve"> could overcome their personal and social conditions</w:t>
      </w:r>
      <w:r w:rsidR="001E41DB" w:rsidRPr="004F2F98">
        <w:rPr>
          <w:rFonts w:cs="Times New Roman"/>
          <w:szCs w:val="26"/>
          <w:lang w:eastAsia="ja-JP"/>
        </w:rPr>
        <w:t xml:space="preserve"> </w:t>
      </w:r>
      <w:r w:rsidR="004145AA" w:rsidRPr="004F2F98">
        <w:rPr>
          <w:rFonts w:cs="Times New Roman"/>
          <w:szCs w:val="26"/>
          <w:lang w:eastAsia="ja-JP"/>
        </w:rPr>
        <w:t>and</w:t>
      </w:r>
      <w:r w:rsidR="00AA524A" w:rsidRPr="004F2F98">
        <w:rPr>
          <w:rFonts w:cs="Times New Roman"/>
          <w:szCs w:val="26"/>
          <w:lang w:eastAsia="ja-JP"/>
        </w:rPr>
        <w:t xml:space="preserve"> learn about competence-based approach to curriculum development, material selection and development, and subject matter knowledge (i.e. conceptualization of EAP courses)</w:t>
      </w:r>
      <w:r w:rsidR="00EE4CCB" w:rsidRPr="004F2F98">
        <w:rPr>
          <w:rFonts w:cs="Times New Roman"/>
          <w:szCs w:val="26"/>
          <w:lang w:eastAsia="ja-JP"/>
        </w:rPr>
        <w:t xml:space="preserve">. </w:t>
      </w:r>
      <w:r w:rsidR="00E81A6C" w:rsidRPr="004F2F98">
        <w:rPr>
          <w:rFonts w:cs="Times New Roman"/>
          <w:szCs w:val="26"/>
          <w:lang w:eastAsia="ja-JP"/>
        </w:rPr>
        <w:t xml:space="preserve">With </w:t>
      </w:r>
      <w:r w:rsidR="0086434B" w:rsidRPr="004F2F98">
        <w:rPr>
          <w:rFonts w:cs="Times New Roman"/>
          <w:szCs w:val="26"/>
          <w:lang w:eastAsia="ja-JP"/>
        </w:rPr>
        <w:t>clear motives</w:t>
      </w:r>
      <w:r w:rsidR="00BF7464" w:rsidRPr="004F2F98">
        <w:rPr>
          <w:rFonts w:cs="Times New Roman"/>
          <w:szCs w:val="26"/>
          <w:lang w:eastAsia="ja-JP"/>
        </w:rPr>
        <w:t>,</w:t>
      </w:r>
      <w:r w:rsidR="0057672A" w:rsidRPr="004F2F98">
        <w:rPr>
          <w:rFonts w:cs="Times New Roman"/>
          <w:szCs w:val="26"/>
          <w:lang w:eastAsia="ja-JP"/>
        </w:rPr>
        <w:t xml:space="preserve"> </w:t>
      </w:r>
      <w:r w:rsidR="00E81A6C" w:rsidRPr="004F2F98">
        <w:rPr>
          <w:rFonts w:cs="Times New Roman"/>
          <w:szCs w:val="26"/>
          <w:lang w:eastAsia="ja-JP"/>
        </w:rPr>
        <w:t xml:space="preserve">they kept reading about </w:t>
      </w:r>
      <w:r w:rsidR="00AC057A" w:rsidRPr="004F2F98">
        <w:rPr>
          <w:rFonts w:cs="Times New Roman"/>
          <w:szCs w:val="26"/>
          <w:lang w:eastAsia="ja-JP"/>
        </w:rPr>
        <w:t xml:space="preserve">what was needed for their course design and reflecting what they did, hence significant learning. </w:t>
      </w:r>
      <w:r w:rsidR="002B15FA" w:rsidRPr="004F2F98">
        <w:rPr>
          <w:rFonts w:cs="Times New Roman"/>
          <w:szCs w:val="26"/>
          <w:lang w:eastAsia="ja-JP"/>
        </w:rPr>
        <w:t xml:space="preserve">These two teachers’ learning was summarized in Table </w:t>
      </w:r>
      <w:r w:rsidR="004960A1" w:rsidRPr="004F2F98">
        <w:rPr>
          <w:rFonts w:cs="Times New Roman"/>
          <w:szCs w:val="26"/>
          <w:lang w:eastAsia="ja-JP"/>
        </w:rPr>
        <w:t>4.1</w:t>
      </w:r>
      <w:r w:rsidR="002B15FA" w:rsidRPr="004F2F98">
        <w:rPr>
          <w:rFonts w:cs="Times New Roman"/>
          <w:szCs w:val="26"/>
          <w:lang w:eastAsia="ja-JP"/>
        </w:rPr>
        <w:t xml:space="preserve"> and </w:t>
      </w:r>
      <w:r w:rsidR="004960A1" w:rsidRPr="004F2F98">
        <w:rPr>
          <w:rFonts w:cs="Times New Roman"/>
          <w:szCs w:val="26"/>
          <w:lang w:eastAsia="ja-JP"/>
        </w:rPr>
        <w:t>4.2</w:t>
      </w:r>
      <w:r w:rsidR="002B15FA" w:rsidRPr="004F2F98">
        <w:rPr>
          <w:rFonts w:cs="Times New Roman"/>
          <w:szCs w:val="26"/>
          <w:lang w:eastAsia="ja-JP"/>
        </w:rPr>
        <w:t>.</w:t>
      </w:r>
    </w:p>
    <w:p w14:paraId="09A06586" w14:textId="77777777" w:rsidR="00E048DB" w:rsidRPr="004F2F98" w:rsidRDefault="00E048DB" w:rsidP="004F2F98">
      <w:pPr>
        <w:pStyle w:val="Heading2"/>
        <w:keepNext w:val="0"/>
        <w:keepLines w:val="0"/>
        <w:widowControl w:val="0"/>
        <w:rPr>
          <w:rFonts w:ascii="Times New Roman" w:hAnsi="Times New Roman" w:cs="Times New Roman"/>
          <w:sz w:val="26"/>
          <w:szCs w:val="26"/>
        </w:rPr>
      </w:pPr>
      <w:bookmarkStart w:id="51" w:name="_Toc21299757"/>
      <w:r w:rsidRPr="004F2F98">
        <w:rPr>
          <w:rFonts w:ascii="Times New Roman" w:hAnsi="Times New Roman" w:cs="Times New Roman"/>
          <w:sz w:val="26"/>
          <w:szCs w:val="26"/>
        </w:rPr>
        <w:t>4.2. Professional communities: A resource for learning</w:t>
      </w:r>
      <w:bookmarkEnd w:id="51"/>
      <w:r w:rsidRPr="004F2F98">
        <w:rPr>
          <w:rFonts w:ascii="Times New Roman" w:hAnsi="Times New Roman" w:cs="Times New Roman"/>
          <w:sz w:val="26"/>
          <w:szCs w:val="26"/>
        </w:rPr>
        <w:t xml:space="preserve"> </w:t>
      </w:r>
    </w:p>
    <w:p w14:paraId="34AB1D38" w14:textId="51158B88" w:rsidR="00250ECD" w:rsidRPr="004F2F98" w:rsidRDefault="00E048DB" w:rsidP="004F2F98">
      <w:pPr>
        <w:widowControl w:val="0"/>
        <w:spacing w:before="0" w:after="0" w:line="340" w:lineRule="exact"/>
        <w:jc w:val="left"/>
        <w:rPr>
          <w:rFonts w:cs="Times New Roman"/>
          <w:szCs w:val="26"/>
        </w:rPr>
      </w:pPr>
      <w:r w:rsidRPr="004F2F98">
        <w:rPr>
          <w:rFonts w:cs="Times New Roman"/>
          <w:szCs w:val="26"/>
          <w:lang w:eastAsia="ja-JP"/>
        </w:rPr>
        <w:t xml:space="preserve">Thu and Thuan were much influenced by the communities which they were in. On the one hand, the communities helped them learn more about defining course development approach, selecting materials coherent with the defined objectives or developing appropriate assessment tools. On the other hand, the communities seemed to discourage them from doing necessary research for professional development. </w:t>
      </w:r>
      <w:r w:rsidRPr="004F2F98">
        <w:rPr>
          <w:rFonts w:cs="Times New Roman"/>
          <w:iCs/>
          <w:szCs w:val="26"/>
        </w:rPr>
        <w:t xml:space="preserve"> Thu and Thuan’s learning was summarized in Table </w:t>
      </w:r>
      <w:r w:rsidR="004960A1" w:rsidRPr="004F2F98">
        <w:rPr>
          <w:rFonts w:cs="Times New Roman"/>
          <w:iCs/>
          <w:szCs w:val="26"/>
        </w:rPr>
        <w:t>4.3</w:t>
      </w:r>
      <w:r w:rsidRPr="004F2F98">
        <w:rPr>
          <w:rFonts w:cs="Times New Roman"/>
          <w:iCs/>
          <w:szCs w:val="26"/>
        </w:rPr>
        <w:t xml:space="preserve"> and </w:t>
      </w:r>
      <w:r w:rsidR="004960A1" w:rsidRPr="004F2F98">
        <w:rPr>
          <w:rFonts w:cs="Times New Roman"/>
          <w:iCs/>
          <w:szCs w:val="26"/>
        </w:rPr>
        <w:t>4.4</w:t>
      </w:r>
      <w:r w:rsidRPr="004F2F98">
        <w:rPr>
          <w:rFonts w:cs="Times New Roman"/>
          <w:iCs/>
          <w:szCs w:val="26"/>
        </w:rPr>
        <w:t>.</w:t>
      </w:r>
    </w:p>
    <w:p w14:paraId="31CCF8C2" w14:textId="77777777" w:rsidR="00E048DB" w:rsidRPr="004F2F98" w:rsidRDefault="00E048DB" w:rsidP="004F2F98">
      <w:pPr>
        <w:pStyle w:val="Heading2"/>
        <w:keepNext w:val="0"/>
        <w:keepLines w:val="0"/>
        <w:widowControl w:val="0"/>
        <w:rPr>
          <w:rFonts w:ascii="Times New Roman" w:hAnsi="Times New Roman" w:cs="Times New Roman"/>
          <w:sz w:val="26"/>
          <w:szCs w:val="26"/>
        </w:rPr>
      </w:pPr>
      <w:bookmarkStart w:id="52" w:name="_Toc21299758"/>
      <w:r w:rsidRPr="004F2F98">
        <w:rPr>
          <w:rFonts w:ascii="Times New Roman" w:hAnsi="Times New Roman" w:cs="Times New Roman"/>
          <w:sz w:val="26"/>
          <w:szCs w:val="26"/>
        </w:rPr>
        <w:t>4.3. Trust: Is it an incentive for professional learning?</w:t>
      </w:r>
      <w:bookmarkEnd w:id="52"/>
      <w:r w:rsidRPr="004F2F98">
        <w:rPr>
          <w:rFonts w:ascii="Times New Roman" w:hAnsi="Times New Roman" w:cs="Times New Roman"/>
          <w:sz w:val="26"/>
          <w:szCs w:val="26"/>
        </w:rPr>
        <w:t xml:space="preserve"> </w:t>
      </w:r>
    </w:p>
    <w:p w14:paraId="1F6FEBBE" w14:textId="278AB144" w:rsidR="00E048DB" w:rsidRPr="004F2F98" w:rsidRDefault="00E048DB" w:rsidP="004F2F98">
      <w:pPr>
        <w:widowControl w:val="0"/>
        <w:spacing w:before="0" w:after="0" w:line="340" w:lineRule="exact"/>
        <w:rPr>
          <w:rFonts w:cs="Times New Roman"/>
          <w:szCs w:val="26"/>
        </w:rPr>
      </w:pPr>
      <w:r w:rsidRPr="004F2F98">
        <w:rPr>
          <w:rFonts w:cs="Times New Roman"/>
          <w:spacing w:val="-6"/>
          <w:szCs w:val="26"/>
          <w:lang w:eastAsia="ja-JP"/>
        </w:rPr>
        <w:t xml:space="preserve">Huong and Duong showed complete trust in the team leader during their participation process. They claimed their knowledge gained by doing the project, but with such complete trust in their leader or more experienced teachers, how they benefited from their participation was questionable. Huong and Duong’s learning was summarized in Table </w:t>
      </w:r>
      <w:r w:rsidR="004960A1" w:rsidRPr="004F2F98">
        <w:rPr>
          <w:rFonts w:cs="Times New Roman"/>
          <w:spacing w:val="-6"/>
          <w:szCs w:val="26"/>
          <w:lang w:eastAsia="ja-JP"/>
        </w:rPr>
        <w:t>4.5</w:t>
      </w:r>
      <w:r w:rsidRPr="004F2F98">
        <w:rPr>
          <w:rFonts w:cs="Times New Roman"/>
          <w:spacing w:val="-6"/>
          <w:szCs w:val="26"/>
          <w:lang w:eastAsia="ja-JP"/>
        </w:rPr>
        <w:t xml:space="preserve"> and </w:t>
      </w:r>
      <w:r w:rsidR="004960A1" w:rsidRPr="004F2F98">
        <w:rPr>
          <w:rFonts w:cs="Times New Roman"/>
          <w:spacing w:val="-6"/>
          <w:szCs w:val="26"/>
          <w:lang w:eastAsia="ja-JP"/>
        </w:rPr>
        <w:t>4.6</w:t>
      </w:r>
      <w:r w:rsidRPr="004F2F98">
        <w:rPr>
          <w:rFonts w:cs="Times New Roman"/>
          <w:szCs w:val="26"/>
          <w:lang w:eastAsia="ja-JP"/>
        </w:rPr>
        <w:t>.</w:t>
      </w:r>
    </w:p>
    <w:p w14:paraId="7D98121C" w14:textId="77777777" w:rsidR="00546720" w:rsidRPr="004F2F98" w:rsidRDefault="00546720" w:rsidP="004F2F98">
      <w:pPr>
        <w:pStyle w:val="Heading2"/>
        <w:keepNext w:val="0"/>
        <w:keepLines w:val="0"/>
        <w:widowControl w:val="0"/>
        <w:rPr>
          <w:rFonts w:ascii="Times New Roman" w:hAnsi="Times New Roman" w:cs="Times New Roman"/>
          <w:sz w:val="26"/>
          <w:szCs w:val="26"/>
        </w:rPr>
      </w:pPr>
      <w:bookmarkStart w:id="53" w:name="_Toc21299759"/>
      <w:r w:rsidRPr="004F2F98">
        <w:rPr>
          <w:rFonts w:ascii="Times New Roman" w:hAnsi="Times New Roman" w:cs="Times New Roman"/>
          <w:sz w:val="26"/>
          <w:szCs w:val="26"/>
        </w:rPr>
        <w:t>4.4. Challenges emerging on the learning journeys</w:t>
      </w:r>
      <w:bookmarkEnd w:id="53"/>
      <w:r w:rsidRPr="004F2F98">
        <w:rPr>
          <w:rFonts w:ascii="Times New Roman" w:hAnsi="Times New Roman" w:cs="Times New Roman"/>
          <w:sz w:val="26"/>
          <w:szCs w:val="26"/>
        </w:rPr>
        <w:t xml:space="preserve"> </w:t>
      </w:r>
    </w:p>
    <w:p w14:paraId="4DFBC032" w14:textId="2E77E791" w:rsidR="00546720" w:rsidRPr="004F2F98" w:rsidRDefault="00546720" w:rsidP="004F2F98">
      <w:pPr>
        <w:widowControl w:val="0"/>
        <w:spacing w:before="0" w:after="0" w:line="340" w:lineRule="exact"/>
        <w:rPr>
          <w:rFonts w:cs="Times New Roman"/>
          <w:szCs w:val="26"/>
          <w:lang w:eastAsia="ja-JP"/>
        </w:rPr>
      </w:pPr>
      <w:r w:rsidRPr="004F2F98">
        <w:rPr>
          <w:rFonts w:cs="Times New Roman"/>
          <w:szCs w:val="26"/>
          <w:lang w:eastAsia="ja-JP"/>
        </w:rPr>
        <w:t xml:space="preserve">Five out of ten teachers involved in the present study, namely Xuan, Bach, Diem, Duong, and Thanh just gained the practical knowledge of curriculum development procedure thanks to their leader’ step-by-step requirements. It was possibly because of the role they played in their team </w:t>
      </w:r>
      <w:r w:rsidR="00B523CB" w:rsidRPr="004F2F98">
        <w:rPr>
          <w:rFonts w:cs="Times New Roman"/>
          <w:szCs w:val="26"/>
          <w:lang w:eastAsia="ja-JP"/>
        </w:rPr>
        <w:t xml:space="preserve">(unequal task division) </w:t>
      </w:r>
      <w:r w:rsidRPr="004F2F98">
        <w:rPr>
          <w:rFonts w:cs="Times New Roman"/>
          <w:szCs w:val="26"/>
          <w:lang w:eastAsia="ja-JP"/>
        </w:rPr>
        <w:t>and of the available resources</w:t>
      </w:r>
      <w:r w:rsidR="00B523CB" w:rsidRPr="004F2F98">
        <w:rPr>
          <w:rFonts w:cs="Times New Roman"/>
          <w:szCs w:val="26"/>
          <w:lang w:eastAsia="ja-JP"/>
        </w:rPr>
        <w:t xml:space="preserve"> (inadequate social interaction, lack of incentives and awards, and time constraints)</w:t>
      </w:r>
      <w:r w:rsidRPr="004F2F98">
        <w:rPr>
          <w:rFonts w:cs="Times New Roman"/>
          <w:szCs w:val="26"/>
          <w:lang w:eastAsia="ja-JP"/>
        </w:rPr>
        <w:t xml:space="preserve">. </w:t>
      </w:r>
    </w:p>
    <w:p w14:paraId="7080246C" w14:textId="77777777" w:rsidR="00B14A0E" w:rsidRPr="004F2F98" w:rsidRDefault="00B14A0E" w:rsidP="004F2F98">
      <w:pPr>
        <w:pStyle w:val="Heading2"/>
        <w:keepNext w:val="0"/>
        <w:keepLines w:val="0"/>
        <w:widowControl w:val="0"/>
        <w:rPr>
          <w:rFonts w:ascii="Times New Roman" w:hAnsi="Times New Roman" w:cs="Times New Roman"/>
          <w:sz w:val="26"/>
          <w:szCs w:val="26"/>
        </w:rPr>
      </w:pPr>
      <w:bookmarkStart w:id="54" w:name="_Toc21299764"/>
      <w:r w:rsidRPr="004F2F98">
        <w:rPr>
          <w:rFonts w:ascii="Times New Roman" w:hAnsi="Times New Roman" w:cs="Times New Roman"/>
          <w:sz w:val="26"/>
          <w:szCs w:val="26"/>
        </w:rPr>
        <w:t>4.5. Chapter summary</w:t>
      </w:r>
      <w:bookmarkEnd w:id="54"/>
    </w:p>
    <w:p w14:paraId="7F022E4E" w14:textId="77777777" w:rsidR="00B14A0E" w:rsidRPr="004F2F98" w:rsidRDefault="00B14A0E" w:rsidP="004F2F98">
      <w:pPr>
        <w:widowControl w:val="0"/>
        <w:spacing w:before="0" w:after="0" w:line="340" w:lineRule="exact"/>
        <w:ind w:right="-1"/>
        <w:rPr>
          <w:rFonts w:cs="Times New Roman"/>
          <w:szCs w:val="26"/>
        </w:rPr>
      </w:pPr>
      <w:r w:rsidRPr="004F2F98">
        <w:rPr>
          <w:rFonts w:cs="Times New Roman"/>
          <w:szCs w:val="26"/>
        </w:rPr>
        <w:t xml:space="preserve">This chapter presented the findings of the present study with reference to the interaction in each activity system. The data show that all of the teachers in the study could, more or less, learn from their participation in the project; however, different teachers could learn different things, depending on the tasks they needed to fulfill directly as well as on their own motives. In general, these teachers could learn mostly practical knowledge of curriculum development (i.e. development process, approach to curriculum development, material selection and development, testing and assessment), and awareness of EAP curriculum. </w:t>
      </w:r>
      <w:r w:rsidRPr="004F2F98">
        <w:rPr>
          <w:rFonts w:cs="Times New Roman"/>
          <w:szCs w:val="26"/>
        </w:rPr>
        <w:lastRenderedPageBreak/>
        <w:t>These teachers also learned in different ways: discussing and acquiring the shared knowledge (Thu, Thuan, Xuan, and Bach), doing as demanded (Huong, Duong, Diem, and Thanh), and actively reading and critically reflecting (Hong, and Hue). There are many social and historical factors that affect their learning: the teacher’s needs of developing curriculum design competence (all ten teachers), self-determination and clear motives (Hong and Hue), the teacher’s trust (Duong, Huong, Hue), nature of the community (Thu, Thuan), unequal labor division (Diem, Duong, Thanh), financial conditions (Hong, Diem), and time (Hue, Thu, Thuan, Huong, Duong, and Thanh).</w:t>
      </w:r>
    </w:p>
    <w:p w14:paraId="017389C3" w14:textId="30BF6FFD" w:rsidR="00B14A0E" w:rsidRPr="004F2F98" w:rsidRDefault="00B14A0E" w:rsidP="004F2F98">
      <w:pPr>
        <w:widowControl w:val="0"/>
        <w:spacing w:before="0" w:after="0" w:line="340" w:lineRule="exact"/>
        <w:ind w:right="57"/>
        <w:rPr>
          <w:rFonts w:cs="Times New Roman"/>
          <w:szCs w:val="26"/>
        </w:rPr>
        <w:sectPr w:rsidR="00B14A0E" w:rsidRPr="004F2F98" w:rsidSect="0032424B">
          <w:headerReference w:type="default" r:id="rId12"/>
          <w:footerReference w:type="default" r:id="rId13"/>
          <w:headerReference w:type="first" r:id="rId14"/>
          <w:pgSz w:w="11906" w:h="16838"/>
          <w:pgMar w:top="1134" w:right="1134" w:bottom="1134" w:left="1134" w:header="706" w:footer="408" w:gutter="0"/>
          <w:pgNumType w:start="1"/>
          <w:cols w:space="708"/>
          <w:docGrid w:linePitch="360"/>
        </w:sectPr>
      </w:pPr>
    </w:p>
    <w:p w14:paraId="05B41BAE" w14:textId="6E1C9CC0" w:rsidR="00F6527D" w:rsidRPr="004F2F98" w:rsidRDefault="00FF799C" w:rsidP="004F2F98">
      <w:pPr>
        <w:pStyle w:val="Caption"/>
        <w:widowControl w:val="0"/>
        <w:spacing w:before="0" w:after="0" w:line="340" w:lineRule="exact"/>
        <w:jc w:val="center"/>
        <w:rPr>
          <w:rFonts w:cs="Times New Roman"/>
          <w:b/>
          <w:i/>
          <w:iCs w:val="0"/>
          <w:spacing w:val="-6"/>
          <w:szCs w:val="26"/>
        </w:rPr>
      </w:pPr>
      <w:bookmarkStart w:id="55" w:name="_Toc21217134"/>
      <w:r w:rsidRPr="004F2F98">
        <w:rPr>
          <w:rFonts w:cs="Times New Roman"/>
          <w:b/>
          <w:i/>
          <w:iCs w:val="0"/>
          <w:spacing w:val="-6"/>
          <w:szCs w:val="26"/>
        </w:rPr>
        <w:lastRenderedPageBreak/>
        <w:t>Table</w:t>
      </w:r>
      <w:r w:rsidR="00333A5D" w:rsidRPr="004F2F98">
        <w:rPr>
          <w:rFonts w:cs="Times New Roman"/>
          <w:b/>
          <w:i/>
          <w:iCs w:val="0"/>
          <w:spacing w:val="-6"/>
          <w:szCs w:val="26"/>
        </w:rPr>
        <w:t xml:space="preserve"> </w:t>
      </w:r>
      <w:r w:rsidR="00C46CBE" w:rsidRPr="004F2F98">
        <w:rPr>
          <w:rFonts w:cs="Times New Roman"/>
          <w:b/>
          <w:i/>
          <w:iCs w:val="0"/>
          <w:spacing w:val="-6"/>
          <w:szCs w:val="26"/>
        </w:rPr>
        <w:t>4.1</w:t>
      </w:r>
      <w:r w:rsidR="00380258" w:rsidRPr="004F2F98">
        <w:rPr>
          <w:rFonts w:cs="Times New Roman"/>
          <w:b/>
          <w:i/>
          <w:iCs w:val="0"/>
          <w:spacing w:val="-6"/>
          <w:szCs w:val="26"/>
        </w:rPr>
        <w:t>: Hong’s learning</w:t>
      </w:r>
      <w:bookmarkEnd w:id="55"/>
      <w:r w:rsidR="00380258" w:rsidRPr="004F2F98">
        <w:rPr>
          <w:rFonts w:cs="Times New Roman"/>
          <w:b/>
          <w:i/>
          <w:iCs w:val="0"/>
          <w:spacing w:val="-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2510"/>
        <w:gridCol w:w="2067"/>
        <w:gridCol w:w="2660"/>
        <w:gridCol w:w="3175"/>
        <w:gridCol w:w="3071"/>
      </w:tblGrid>
      <w:tr w:rsidR="004F2F98" w:rsidRPr="004F2F98" w14:paraId="38A00D29" w14:textId="77777777" w:rsidTr="004F2F98">
        <w:trPr>
          <w:cantSplit/>
          <w:trHeight w:val="1726"/>
        </w:trPr>
        <w:tc>
          <w:tcPr>
            <w:tcW w:w="0" w:type="auto"/>
            <w:vAlign w:val="center"/>
          </w:tcPr>
          <w:p w14:paraId="5206608E" w14:textId="77777777" w:rsidR="004F2F98" w:rsidRPr="004F2F98" w:rsidRDefault="004F2F98" w:rsidP="004F2F98">
            <w:pPr>
              <w:widowControl w:val="0"/>
              <w:spacing w:before="0" w:after="0" w:line="240" w:lineRule="auto"/>
              <w:jc w:val="left"/>
              <w:rPr>
                <w:rFonts w:cs="Times New Roman"/>
                <w:szCs w:val="26"/>
              </w:rPr>
            </w:pPr>
          </w:p>
        </w:tc>
        <w:tc>
          <w:tcPr>
            <w:tcW w:w="0" w:type="auto"/>
            <w:textDirection w:val="btLr"/>
            <w:vAlign w:val="center"/>
          </w:tcPr>
          <w:p w14:paraId="59B2FFA0" w14:textId="77777777" w:rsidR="004F2F98" w:rsidRPr="004F2F98" w:rsidRDefault="004F2F98" w:rsidP="004F2F98">
            <w:pPr>
              <w:widowControl w:val="0"/>
              <w:spacing w:before="0" w:after="0" w:line="240" w:lineRule="auto"/>
              <w:ind w:left="115" w:right="115"/>
              <w:jc w:val="left"/>
              <w:rPr>
                <w:rFonts w:cs="Times New Roman"/>
                <w:szCs w:val="26"/>
              </w:rPr>
            </w:pPr>
            <w:r w:rsidRPr="004F2F98">
              <w:rPr>
                <w:rFonts w:cs="Times New Roman"/>
                <w:szCs w:val="26"/>
              </w:rPr>
              <w:t>Activity system as unit of analysis</w:t>
            </w:r>
          </w:p>
        </w:tc>
        <w:tc>
          <w:tcPr>
            <w:tcW w:w="0" w:type="auto"/>
            <w:textDirection w:val="btLr"/>
            <w:vAlign w:val="center"/>
          </w:tcPr>
          <w:p w14:paraId="43058760" w14:textId="77777777" w:rsidR="004F2F98" w:rsidRPr="004F2F98" w:rsidRDefault="004F2F98" w:rsidP="004F2F98">
            <w:pPr>
              <w:widowControl w:val="0"/>
              <w:spacing w:before="0" w:after="0" w:line="240" w:lineRule="auto"/>
              <w:ind w:left="115" w:right="115"/>
              <w:jc w:val="left"/>
              <w:rPr>
                <w:rFonts w:cs="Times New Roman"/>
                <w:szCs w:val="26"/>
              </w:rPr>
            </w:pPr>
            <w:r w:rsidRPr="004F2F98">
              <w:rPr>
                <w:rFonts w:cs="Times New Roman"/>
                <w:szCs w:val="26"/>
              </w:rPr>
              <w:t>Multi-voicedness</w:t>
            </w:r>
          </w:p>
        </w:tc>
        <w:tc>
          <w:tcPr>
            <w:tcW w:w="0" w:type="auto"/>
            <w:textDirection w:val="btLr"/>
            <w:vAlign w:val="center"/>
          </w:tcPr>
          <w:p w14:paraId="46273714" w14:textId="77777777" w:rsidR="004F2F98" w:rsidRPr="004F2F98" w:rsidRDefault="004F2F98" w:rsidP="004F2F98">
            <w:pPr>
              <w:widowControl w:val="0"/>
              <w:spacing w:before="0" w:after="0" w:line="240" w:lineRule="auto"/>
              <w:ind w:left="115" w:right="115"/>
              <w:jc w:val="left"/>
              <w:rPr>
                <w:rFonts w:cs="Times New Roman"/>
                <w:szCs w:val="26"/>
              </w:rPr>
            </w:pPr>
            <w:r w:rsidRPr="004F2F98">
              <w:rPr>
                <w:rFonts w:cs="Times New Roman"/>
                <w:szCs w:val="26"/>
              </w:rPr>
              <w:t>History</w:t>
            </w:r>
          </w:p>
        </w:tc>
        <w:tc>
          <w:tcPr>
            <w:tcW w:w="0" w:type="auto"/>
            <w:textDirection w:val="btLr"/>
            <w:vAlign w:val="center"/>
          </w:tcPr>
          <w:p w14:paraId="6978E5DC" w14:textId="77777777" w:rsidR="004F2F98" w:rsidRPr="004F2F98" w:rsidRDefault="004F2F98" w:rsidP="004F2F98">
            <w:pPr>
              <w:widowControl w:val="0"/>
              <w:spacing w:before="0" w:after="0" w:line="240" w:lineRule="auto"/>
              <w:ind w:left="115" w:right="115"/>
              <w:jc w:val="left"/>
              <w:rPr>
                <w:rFonts w:cs="Times New Roman"/>
                <w:szCs w:val="26"/>
              </w:rPr>
            </w:pPr>
            <w:r w:rsidRPr="004F2F98">
              <w:rPr>
                <w:rFonts w:cs="Times New Roman"/>
                <w:szCs w:val="26"/>
              </w:rPr>
              <w:t>Contradictions</w:t>
            </w:r>
          </w:p>
        </w:tc>
        <w:tc>
          <w:tcPr>
            <w:tcW w:w="0" w:type="auto"/>
            <w:textDirection w:val="btLr"/>
            <w:vAlign w:val="center"/>
          </w:tcPr>
          <w:p w14:paraId="5E1722D4" w14:textId="77777777" w:rsidR="004F2F98" w:rsidRPr="004F2F98" w:rsidRDefault="004F2F98" w:rsidP="004F2F98">
            <w:pPr>
              <w:widowControl w:val="0"/>
              <w:spacing w:before="0" w:after="0" w:line="240" w:lineRule="auto"/>
              <w:ind w:left="115" w:right="115"/>
              <w:jc w:val="left"/>
              <w:rPr>
                <w:rFonts w:cs="Times New Roman"/>
                <w:szCs w:val="26"/>
              </w:rPr>
            </w:pPr>
            <w:r w:rsidRPr="004F2F98">
              <w:rPr>
                <w:rFonts w:cs="Times New Roman"/>
                <w:szCs w:val="26"/>
              </w:rPr>
              <w:t>Expansive cycles</w:t>
            </w:r>
          </w:p>
        </w:tc>
      </w:tr>
      <w:tr w:rsidR="004F2F98" w:rsidRPr="004F2F98" w14:paraId="52F33A88" w14:textId="77777777" w:rsidTr="004F2F98">
        <w:trPr>
          <w:trHeight w:val="462"/>
        </w:trPr>
        <w:tc>
          <w:tcPr>
            <w:tcW w:w="0" w:type="auto"/>
          </w:tcPr>
          <w:p w14:paraId="6F25B82E"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Who are learning?</w:t>
            </w:r>
          </w:p>
        </w:tc>
        <w:tc>
          <w:tcPr>
            <w:tcW w:w="0" w:type="auto"/>
          </w:tcPr>
          <w:p w14:paraId="1517B832"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Hong as a team leader</w:t>
            </w:r>
          </w:p>
        </w:tc>
        <w:tc>
          <w:tcPr>
            <w:tcW w:w="0" w:type="auto"/>
          </w:tcPr>
          <w:p w14:paraId="4A0216D4"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4D32937D"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2850FF66"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4662AF7D" w14:textId="77777777" w:rsidR="004F2F98" w:rsidRPr="004F2F98" w:rsidRDefault="004F2F98" w:rsidP="004F2F98">
            <w:pPr>
              <w:widowControl w:val="0"/>
              <w:spacing w:before="0" w:after="0" w:line="240" w:lineRule="auto"/>
              <w:jc w:val="left"/>
              <w:rPr>
                <w:rFonts w:cs="Times New Roman"/>
                <w:szCs w:val="26"/>
              </w:rPr>
            </w:pPr>
          </w:p>
        </w:tc>
      </w:tr>
      <w:tr w:rsidR="004F2F98" w:rsidRPr="004F2F98" w14:paraId="5E0F0D66" w14:textId="77777777" w:rsidTr="004F2F98">
        <w:trPr>
          <w:trHeight w:val="2672"/>
        </w:trPr>
        <w:tc>
          <w:tcPr>
            <w:tcW w:w="0" w:type="auto"/>
          </w:tcPr>
          <w:p w14:paraId="5819515D"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Why do they learn?</w:t>
            </w:r>
          </w:p>
        </w:tc>
        <w:tc>
          <w:tcPr>
            <w:tcW w:w="0" w:type="auto"/>
          </w:tcPr>
          <w:p w14:paraId="5E535472"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3DDB7653"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The classroom teachers complained about the course materials</w:t>
            </w:r>
          </w:p>
          <w:p w14:paraId="275730FC"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Teachers as course developers in Team 1 had different view on EAP</w:t>
            </w:r>
          </w:p>
        </w:tc>
        <w:tc>
          <w:tcPr>
            <w:tcW w:w="0" w:type="auto"/>
          </w:tcPr>
          <w:p w14:paraId="56FEFD6D"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Being a serious learner</w:t>
            </w:r>
          </w:p>
          <w:p w14:paraId="0F4D1C30"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First being involved as an ordinary member who did not know much about the intentions and process</w:t>
            </w:r>
          </w:p>
          <w:p w14:paraId="1C3F0BE5"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As a new leader, having little understanding of the available materials</w:t>
            </w:r>
          </w:p>
          <w:p w14:paraId="39B81B58"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Teaching the 4B course</w:t>
            </w:r>
          </w:p>
          <w:p w14:paraId="66FDDFED"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Observing a lesson by a novice teacher and listening to the other colleague’s comments</w:t>
            </w:r>
          </w:p>
          <w:p w14:paraId="34846296"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Attending an appraisal meeting on Team 1's course materials</w:t>
            </w:r>
          </w:p>
        </w:tc>
        <w:tc>
          <w:tcPr>
            <w:tcW w:w="0" w:type="auto"/>
          </w:tcPr>
          <w:p w14:paraId="55C6E603"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xml:space="preserve">- Contradiction between prior knowledge and experience as a classroom teacher and the raw collective object: designing an EAP course </w:t>
            </w:r>
          </w:p>
          <w:p w14:paraId="4A72F2E8"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Contradiction within subject: prior knowledge and new knowledge</w:t>
            </w:r>
          </w:p>
          <w:p w14:paraId="36DD84C0"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Contradiction between theoretical knowledge and practice</w:t>
            </w:r>
          </w:p>
          <w:p w14:paraId="6B3A84C0"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Contradiction in conceptualizing the course content between the subject and the other course developers</w:t>
            </w:r>
          </w:p>
          <w:p w14:paraId="3F03B322"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0BFC0316" w14:textId="77777777" w:rsidR="004F2F98" w:rsidRPr="004F2F98" w:rsidRDefault="004F2F98" w:rsidP="004F2F98">
            <w:pPr>
              <w:widowControl w:val="0"/>
              <w:spacing w:before="0" w:after="0" w:line="240" w:lineRule="auto"/>
              <w:jc w:val="left"/>
              <w:rPr>
                <w:rFonts w:cs="Times New Roman"/>
                <w:szCs w:val="26"/>
              </w:rPr>
            </w:pPr>
          </w:p>
        </w:tc>
      </w:tr>
      <w:tr w:rsidR="004F2F98" w:rsidRPr="004F2F98" w14:paraId="536F2AC6" w14:textId="77777777" w:rsidTr="004F2F98">
        <w:trPr>
          <w:trHeight w:val="1662"/>
        </w:trPr>
        <w:tc>
          <w:tcPr>
            <w:tcW w:w="0" w:type="auto"/>
          </w:tcPr>
          <w:p w14:paraId="0281FAEB"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lastRenderedPageBreak/>
              <w:t>What do they learn?</w:t>
            </w:r>
          </w:p>
        </w:tc>
        <w:tc>
          <w:tcPr>
            <w:tcW w:w="0" w:type="auto"/>
          </w:tcPr>
          <w:p w14:paraId="4F83BC52"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Awareness of the linkage between prepared materials</w:t>
            </w:r>
          </w:p>
          <w:p w14:paraId="0BDC836A"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xml:space="preserve">- Awareness of the curriculum development process </w:t>
            </w:r>
          </w:p>
          <w:p w14:paraId="25AA3A06"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Skill of ordering the course contents</w:t>
            </w:r>
          </w:p>
          <w:p w14:paraId="0E80BAB8"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Conceptualization of EAP</w:t>
            </w:r>
          </w:p>
        </w:tc>
        <w:tc>
          <w:tcPr>
            <w:tcW w:w="0" w:type="auto"/>
          </w:tcPr>
          <w:p w14:paraId="7B87E3B5"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27377FCE"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172ECEA4"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79BA2405"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Expansion of object from following the informed steps to better understanding of the given materials and process</w:t>
            </w:r>
          </w:p>
          <w:p w14:paraId="7504C7BA"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xml:space="preserve">- Expansion of object from completing the design activity to conceptualizing the course and producing better quality materials </w:t>
            </w:r>
          </w:p>
        </w:tc>
      </w:tr>
      <w:tr w:rsidR="004F2F98" w:rsidRPr="004F2F98" w14:paraId="1C87FE6B" w14:textId="77777777" w:rsidTr="004F2F98">
        <w:trPr>
          <w:trHeight w:val="1188"/>
        </w:trPr>
        <w:tc>
          <w:tcPr>
            <w:tcW w:w="0" w:type="auto"/>
          </w:tcPr>
          <w:p w14:paraId="6AC8BFAD"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How do they learn?</w:t>
            </w:r>
          </w:p>
        </w:tc>
        <w:tc>
          <w:tcPr>
            <w:tcW w:w="0" w:type="auto"/>
          </w:tcPr>
          <w:p w14:paraId="326E3035"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483C2B5C"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4758348D"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1DE4CDAE"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6DB3587C"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Review the previously prepared materials (of the 3B and 4B courses)</w:t>
            </w:r>
          </w:p>
          <w:p w14:paraId="145689CE"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xml:space="preserve">- Reflect the finished tasks </w:t>
            </w:r>
          </w:p>
          <w:p w14:paraId="56F167F2"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Review the available EAP textbooks</w:t>
            </w:r>
          </w:p>
          <w:p w14:paraId="062D8D07"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Reflect the teaching experience</w:t>
            </w:r>
          </w:p>
        </w:tc>
      </w:tr>
    </w:tbl>
    <w:p w14:paraId="312F56C6" w14:textId="4FBDD3A6" w:rsidR="00926162" w:rsidRPr="004F2F98" w:rsidRDefault="00C10162" w:rsidP="004F2F98">
      <w:pPr>
        <w:pStyle w:val="Caption"/>
        <w:widowControl w:val="0"/>
        <w:spacing w:before="0" w:after="0" w:line="340" w:lineRule="exact"/>
        <w:jc w:val="center"/>
        <w:rPr>
          <w:rFonts w:cs="Times New Roman"/>
          <w:b/>
          <w:i/>
          <w:iCs w:val="0"/>
          <w:szCs w:val="26"/>
        </w:rPr>
      </w:pPr>
      <w:bookmarkStart w:id="56" w:name="_Toc21217135"/>
      <w:r w:rsidRPr="004F2F98">
        <w:rPr>
          <w:rFonts w:cs="Times New Roman"/>
          <w:b/>
          <w:i/>
          <w:iCs w:val="0"/>
          <w:szCs w:val="26"/>
        </w:rPr>
        <w:t xml:space="preserve">Table </w:t>
      </w:r>
      <w:r w:rsidRPr="004F2F98">
        <w:rPr>
          <w:rFonts w:cs="Times New Roman"/>
          <w:b/>
          <w:i/>
          <w:iCs w:val="0"/>
          <w:szCs w:val="26"/>
        </w:rPr>
        <w:fldChar w:fldCharType="begin"/>
      </w:r>
      <w:r w:rsidRPr="004F2F98">
        <w:rPr>
          <w:rFonts w:cs="Times New Roman"/>
          <w:b/>
          <w:i/>
          <w:iCs w:val="0"/>
          <w:szCs w:val="26"/>
        </w:rPr>
        <w:instrText xml:space="preserve"> SEQ Table \* ARABIC </w:instrText>
      </w:r>
      <w:r w:rsidRPr="004F2F98">
        <w:rPr>
          <w:rFonts w:cs="Times New Roman"/>
          <w:b/>
          <w:i/>
          <w:iCs w:val="0"/>
          <w:szCs w:val="26"/>
        </w:rPr>
        <w:fldChar w:fldCharType="separate"/>
      </w:r>
      <w:r w:rsidR="00C46CBE" w:rsidRPr="004F2F98">
        <w:rPr>
          <w:rFonts w:cs="Times New Roman"/>
          <w:b/>
          <w:i/>
          <w:iCs w:val="0"/>
          <w:noProof/>
          <w:szCs w:val="26"/>
        </w:rPr>
        <w:t>4.2</w:t>
      </w:r>
      <w:r w:rsidRPr="004F2F98">
        <w:rPr>
          <w:rFonts w:cs="Times New Roman"/>
          <w:b/>
          <w:i/>
          <w:iCs w:val="0"/>
          <w:szCs w:val="26"/>
        </w:rPr>
        <w:fldChar w:fldCharType="end"/>
      </w:r>
      <w:r w:rsidRPr="004F2F98">
        <w:rPr>
          <w:rFonts w:cs="Times New Roman"/>
          <w:b/>
          <w:i/>
          <w:iCs w:val="0"/>
          <w:szCs w:val="26"/>
        </w:rPr>
        <w:t xml:space="preserve">: </w:t>
      </w:r>
      <w:r w:rsidR="00053ABC" w:rsidRPr="004F2F98">
        <w:rPr>
          <w:rFonts w:cs="Times New Roman"/>
          <w:b/>
          <w:i/>
          <w:iCs w:val="0"/>
          <w:szCs w:val="26"/>
        </w:rPr>
        <w:t>Hue</w:t>
      </w:r>
      <w:r w:rsidRPr="004F2F98">
        <w:rPr>
          <w:rFonts w:cs="Times New Roman"/>
          <w:b/>
          <w:i/>
          <w:iCs w:val="0"/>
          <w:szCs w:val="26"/>
        </w:rPr>
        <w:t>’s learning</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732"/>
        <w:gridCol w:w="530"/>
        <w:gridCol w:w="2783"/>
        <w:gridCol w:w="3726"/>
        <w:gridCol w:w="3659"/>
      </w:tblGrid>
      <w:tr w:rsidR="004F2F98" w:rsidRPr="004F2F98" w14:paraId="2AE2782C" w14:textId="77777777" w:rsidTr="004F2F98">
        <w:trPr>
          <w:cantSplit/>
          <w:trHeight w:val="1597"/>
        </w:trPr>
        <w:tc>
          <w:tcPr>
            <w:tcW w:w="0" w:type="auto"/>
            <w:vAlign w:val="center"/>
          </w:tcPr>
          <w:p w14:paraId="47C9286E" w14:textId="77777777" w:rsidR="004F2F98" w:rsidRPr="004F2F98" w:rsidRDefault="004F2F98" w:rsidP="004F2F98">
            <w:pPr>
              <w:widowControl w:val="0"/>
              <w:spacing w:before="0" w:after="0" w:line="240" w:lineRule="auto"/>
              <w:jc w:val="left"/>
              <w:rPr>
                <w:rFonts w:cs="Times New Roman"/>
                <w:szCs w:val="26"/>
              </w:rPr>
            </w:pPr>
          </w:p>
        </w:tc>
        <w:tc>
          <w:tcPr>
            <w:tcW w:w="0" w:type="auto"/>
            <w:textDirection w:val="btLr"/>
            <w:vAlign w:val="center"/>
          </w:tcPr>
          <w:p w14:paraId="0B20D317" w14:textId="77777777" w:rsidR="004F2F98" w:rsidRPr="004F2F98" w:rsidRDefault="004F2F98" w:rsidP="004F2F98">
            <w:pPr>
              <w:widowControl w:val="0"/>
              <w:spacing w:before="0" w:after="0" w:line="240" w:lineRule="auto"/>
              <w:ind w:left="115" w:right="115"/>
              <w:jc w:val="left"/>
              <w:rPr>
                <w:rFonts w:cs="Times New Roman"/>
                <w:szCs w:val="26"/>
              </w:rPr>
            </w:pPr>
            <w:r w:rsidRPr="004F2F98">
              <w:rPr>
                <w:rFonts w:cs="Times New Roman"/>
                <w:szCs w:val="26"/>
              </w:rPr>
              <w:t>Activity system as unit of analysis</w:t>
            </w:r>
          </w:p>
        </w:tc>
        <w:tc>
          <w:tcPr>
            <w:tcW w:w="0" w:type="auto"/>
            <w:textDirection w:val="btLr"/>
            <w:vAlign w:val="center"/>
          </w:tcPr>
          <w:p w14:paraId="054EC5A4" w14:textId="77777777" w:rsidR="004F2F98" w:rsidRPr="004F2F98" w:rsidRDefault="004F2F98" w:rsidP="004F2F98">
            <w:pPr>
              <w:widowControl w:val="0"/>
              <w:spacing w:before="0" w:after="0" w:line="240" w:lineRule="auto"/>
              <w:ind w:left="115" w:right="115"/>
              <w:jc w:val="left"/>
              <w:rPr>
                <w:rFonts w:cs="Times New Roman"/>
                <w:szCs w:val="26"/>
              </w:rPr>
            </w:pPr>
            <w:r w:rsidRPr="004F2F98">
              <w:rPr>
                <w:rFonts w:cs="Times New Roman"/>
                <w:szCs w:val="26"/>
              </w:rPr>
              <w:t>Multi-voicedness</w:t>
            </w:r>
          </w:p>
        </w:tc>
        <w:tc>
          <w:tcPr>
            <w:tcW w:w="0" w:type="auto"/>
            <w:textDirection w:val="btLr"/>
            <w:vAlign w:val="center"/>
          </w:tcPr>
          <w:p w14:paraId="3A00E577" w14:textId="77777777" w:rsidR="004F2F98" w:rsidRPr="004F2F98" w:rsidRDefault="004F2F98" w:rsidP="004F2F98">
            <w:pPr>
              <w:widowControl w:val="0"/>
              <w:spacing w:before="0" w:after="0" w:line="240" w:lineRule="auto"/>
              <w:ind w:left="115" w:right="115"/>
              <w:jc w:val="left"/>
              <w:rPr>
                <w:rFonts w:cs="Times New Roman"/>
                <w:szCs w:val="26"/>
              </w:rPr>
            </w:pPr>
            <w:r w:rsidRPr="004F2F98">
              <w:rPr>
                <w:rFonts w:cs="Times New Roman"/>
                <w:szCs w:val="26"/>
              </w:rPr>
              <w:t>History</w:t>
            </w:r>
          </w:p>
        </w:tc>
        <w:tc>
          <w:tcPr>
            <w:tcW w:w="0" w:type="auto"/>
            <w:textDirection w:val="btLr"/>
            <w:vAlign w:val="center"/>
          </w:tcPr>
          <w:p w14:paraId="4F6FEB9C" w14:textId="77777777" w:rsidR="004F2F98" w:rsidRPr="004F2F98" w:rsidRDefault="004F2F98" w:rsidP="004F2F98">
            <w:pPr>
              <w:widowControl w:val="0"/>
              <w:spacing w:before="0" w:after="0" w:line="240" w:lineRule="auto"/>
              <w:ind w:left="115" w:right="115"/>
              <w:jc w:val="left"/>
              <w:rPr>
                <w:rFonts w:cs="Times New Roman"/>
                <w:szCs w:val="26"/>
              </w:rPr>
            </w:pPr>
            <w:r w:rsidRPr="004F2F98">
              <w:rPr>
                <w:rFonts w:cs="Times New Roman"/>
                <w:szCs w:val="26"/>
              </w:rPr>
              <w:t>Contradictions</w:t>
            </w:r>
          </w:p>
        </w:tc>
        <w:tc>
          <w:tcPr>
            <w:tcW w:w="0" w:type="auto"/>
            <w:textDirection w:val="btLr"/>
            <w:vAlign w:val="center"/>
          </w:tcPr>
          <w:p w14:paraId="13AE904C" w14:textId="77777777" w:rsidR="004F2F98" w:rsidRPr="004F2F98" w:rsidRDefault="004F2F98" w:rsidP="004F2F98">
            <w:pPr>
              <w:widowControl w:val="0"/>
              <w:spacing w:before="0" w:after="0" w:line="240" w:lineRule="auto"/>
              <w:ind w:left="115" w:right="115"/>
              <w:jc w:val="left"/>
              <w:rPr>
                <w:rFonts w:cs="Times New Roman"/>
                <w:szCs w:val="26"/>
              </w:rPr>
            </w:pPr>
            <w:r w:rsidRPr="004F2F98">
              <w:rPr>
                <w:rFonts w:cs="Times New Roman"/>
                <w:szCs w:val="26"/>
              </w:rPr>
              <w:t>Expansive cycles</w:t>
            </w:r>
          </w:p>
        </w:tc>
      </w:tr>
      <w:tr w:rsidR="004F2F98" w:rsidRPr="004F2F98" w14:paraId="158ED892" w14:textId="77777777" w:rsidTr="004F2F98">
        <w:tc>
          <w:tcPr>
            <w:tcW w:w="0" w:type="auto"/>
          </w:tcPr>
          <w:p w14:paraId="4D28EB2D"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Who are learning?</w:t>
            </w:r>
          </w:p>
        </w:tc>
        <w:tc>
          <w:tcPr>
            <w:tcW w:w="0" w:type="auto"/>
          </w:tcPr>
          <w:p w14:paraId="35D30A38"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xml:space="preserve">Hue as a team leader </w:t>
            </w:r>
          </w:p>
        </w:tc>
        <w:tc>
          <w:tcPr>
            <w:tcW w:w="0" w:type="auto"/>
          </w:tcPr>
          <w:p w14:paraId="7C3BDD42"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1FA421CB"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76B1231D"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049CFC7C" w14:textId="77777777" w:rsidR="004F2F98" w:rsidRPr="004F2F98" w:rsidRDefault="004F2F98" w:rsidP="004F2F98">
            <w:pPr>
              <w:widowControl w:val="0"/>
              <w:spacing w:before="0" w:after="0" w:line="240" w:lineRule="auto"/>
              <w:jc w:val="left"/>
              <w:rPr>
                <w:rFonts w:cs="Times New Roman"/>
                <w:szCs w:val="26"/>
              </w:rPr>
            </w:pPr>
          </w:p>
        </w:tc>
      </w:tr>
      <w:tr w:rsidR="004F2F98" w:rsidRPr="004F2F98" w14:paraId="00E2D78E" w14:textId="77777777" w:rsidTr="004F2F98">
        <w:tc>
          <w:tcPr>
            <w:tcW w:w="0" w:type="auto"/>
          </w:tcPr>
          <w:p w14:paraId="2417235F"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Why do they learn?</w:t>
            </w:r>
          </w:p>
        </w:tc>
        <w:tc>
          <w:tcPr>
            <w:tcW w:w="0" w:type="auto"/>
          </w:tcPr>
          <w:p w14:paraId="26B4AE2F"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7C8AFD2A"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7B1F2805"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Being a serious learner</w:t>
            </w:r>
          </w:p>
          <w:p w14:paraId="754F3A14"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Attending the training on aligning tests with CEFR</w:t>
            </w:r>
          </w:p>
          <w:p w14:paraId="7B74119D"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xml:space="preserve">- Being involved in the </w:t>
            </w:r>
            <w:r w:rsidRPr="004F2F98">
              <w:rPr>
                <w:rFonts w:cs="Times New Roman"/>
                <w:szCs w:val="26"/>
              </w:rPr>
              <w:lastRenderedPageBreak/>
              <w:t>design project as a team leader</w:t>
            </w:r>
          </w:p>
          <w:p w14:paraId="2ED4BA15"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xml:space="preserve">- Attending the trainings on competence-based curriculum and writing up course objectives </w:t>
            </w:r>
          </w:p>
          <w:p w14:paraId="31F38FD2"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Finding hard to teach the first version of the 4B course</w:t>
            </w:r>
          </w:p>
        </w:tc>
        <w:tc>
          <w:tcPr>
            <w:tcW w:w="0" w:type="auto"/>
          </w:tcPr>
          <w:p w14:paraId="67E13D1C"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lastRenderedPageBreak/>
              <w:t>- Contradiction within subject: practice and theoretical knowledge of competence-based curriculum and of test development</w:t>
            </w:r>
          </w:p>
          <w:p w14:paraId="46F2427F"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lastRenderedPageBreak/>
              <w:t>- Contradiction in the conceptualization of EAP courses between the subject and the other course developers</w:t>
            </w:r>
          </w:p>
        </w:tc>
        <w:tc>
          <w:tcPr>
            <w:tcW w:w="0" w:type="auto"/>
          </w:tcPr>
          <w:p w14:paraId="56EDEE7B" w14:textId="77777777" w:rsidR="004F2F98" w:rsidRPr="004F2F98" w:rsidRDefault="004F2F98" w:rsidP="004F2F98">
            <w:pPr>
              <w:widowControl w:val="0"/>
              <w:spacing w:before="0" w:after="0" w:line="240" w:lineRule="auto"/>
              <w:jc w:val="left"/>
              <w:rPr>
                <w:rFonts w:cs="Times New Roman"/>
                <w:szCs w:val="26"/>
              </w:rPr>
            </w:pPr>
          </w:p>
        </w:tc>
      </w:tr>
      <w:tr w:rsidR="004F2F98" w:rsidRPr="004F2F98" w14:paraId="7F9312B3" w14:textId="77777777" w:rsidTr="004F2F98">
        <w:tc>
          <w:tcPr>
            <w:tcW w:w="0" w:type="auto"/>
          </w:tcPr>
          <w:p w14:paraId="19740129"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lastRenderedPageBreak/>
              <w:t>What do they learn?</w:t>
            </w:r>
          </w:p>
        </w:tc>
        <w:tc>
          <w:tcPr>
            <w:tcW w:w="0" w:type="auto"/>
          </w:tcPr>
          <w:p w14:paraId="125D3992"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Theoretical knowledge of competence-based curriculum</w:t>
            </w:r>
          </w:p>
          <w:p w14:paraId="1D765372"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Conceptualization of EAP courses</w:t>
            </w:r>
          </w:p>
          <w:p w14:paraId="5F6BFD7D"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Awareness of limited capacity of test development</w:t>
            </w:r>
          </w:p>
        </w:tc>
        <w:tc>
          <w:tcPr>
            <w:tcW w:w="0" w:type="auto"/>
          </w:tcPr>
          <w:p w14:paraId="4CE88807"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0FB74E16"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063B57CB"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2DA3CA42"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Expansion of object from completing the design activity to reconceptualizing the course that reflects the nature of EAP</w:t>
            </w:r>
          </w:p>
        </w:tc>
      </w:tr>
      <w:tr w:rsidR="004F2F98" w:rsidRPr="004F2F98" w14:paraId="313E56E3" w14:textId="77777777" w:rsidTr="004F2F98">
        <w:trPr>
          <w:trHeight w:val="1524"/>
        </w:trPr>
        <w:tc>
          <w:tcPr>
            <w:tcW w:w="0" w:type="auto"/>
          </w:tcPr>
          <w:p w14:paraId="48415D3B"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How do they learn?</w:t>
            </w:r>
          </w:p>
        </w:tc>
        <w:tc>
          <w:tcPr>
            <w:tcW w:w="0" w:type="auto"/>
          </w:tcPr>
          <w:p w14:paraId="0EA2722F"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09032F13"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5A318FA4"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3A607912"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22116FFF"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Attend the trainings on writing up course objectives</w:t>
            </w:r>
          </w:p>
          <w:p w14:paraId="120255EB"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Reflect the practice on writing the objectives of the other courses</w:t>
            </w:r>
          </w:p>
          <w:p w14:paraId="7EA6C866"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Reflect the teaching experience of the given version of the 4B course</w:t>
            </w:r>
          </w:p>
          <w:p w14:paraId="5F62DB74"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xml:space="preserve">- Reflect the prior knowledge of and experience with EAP </w:t>
            </w:r>
          </w:p>
          <w:p w14:paraId="6E89C848"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Analyze the available EAP textbooks</w:t>
            </w:r>
          </w:p>
          <w:p w14:paraId="36D55583"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Critically read the CEFR documents</w:t>
            </w:r>
          </w:p>
        </w:tc>
      </w:tr>
    </w:tbl>
    <w:p w14:paraId="3C3491C6" w14:textId="77777777" w:rsidR="004F2F98" w:rsidRPr="004F2F98" w:rsidRDefault="004F2F98" w:rsidP="004F2F98">
      <w:pPr>
        <w:sectPr w:rsidR="004F2F98" w:rsidRPr="004F2F98" w:rsidSect="004F2F98">
          <w:headerReference w:type="default" r:id="rId15"/>
          <w:footerReference w:type="default" r:id="rId16"/>
          <w:headerReference w:type="first" r:id="rId17"/>
          <w:pgSz w:w="16838" w:h="11906" w:orient="landscape"/>
          <w:pgMar w:top="1134" w:right="1134" w:bottom="1134" w:left="1134" w:header="706" w:footer="458" w:gutter="0"/>
          <w:cols w:space="708"/>
          <w:docGrid w:linePitch="360"/>
        </w:sectPr>
      </w:pPr>
    </w:p>
    <w:p w14:paraId="447E5C09" w14:textId="7FB0EA9C" w:rsidR="00340227" w:rsidRPr="004F2F98" w:rsidRDefault="000B760A" w:rsidP="004F2F98">
      <w:pPr>
        <w:pStyle w:val="Caption"/>
        <w:widowControl w:val="0"/>
        <w:spacing w:before="0" w:after="0" w:line="340" w:lineRule="exact"/>
        <w:jc w:val="center"/>
        <w:rPr>
          <w:rFonts w:cs="Times New Roman"/>
          <w:b/>
          <w:i/>
          <w:iCs w:val="0"/>
          <w:szCs w:val="26"/>
          <w:lang w:eastAsia="ja-JP"/>
        </w:rPr>
      </w:pPr>
      <w:bookmarkStart w:id="57" w:name="_Toc21217136"/>
      <w:r w:rsidRPr="004F2F98">
        <w:rPr>
          <w:rFonts w:cs="Times New Roman"/>
          <w:b/>
          <w:i/>
          <w:iCs w:val="0"/>
          <w:szCs w:val="26"/>
          <w:lang w:eastAsia="ja-JP"/>
        </w:rPr>
        <w:lastRenderedPageBreak/>
        <w:t xml:space="preserve">Table </w:t>
      </w:r>
      <w:r w:rsidR="00C46CBE" w:rsidRPr="004F2F98">
        <w:rPr>
          <w:rFonts w:cs="Times New Roman"/>
          <w:b/>
          <w:i/>
          <w:iCs w:val="0"/>
          <w:szCs w:val="26"/>
          <w:lang w:eastAsia="ja-JP"/>
        </w:rPr>
        <w:t>4.3</w:t>
      </w:r>
      <w:r w:rsidR="00340227" w:rsidRPr="004F2F98">
        <w:rPr>
          <w:rFonts w:cs="Times New Roman"/>
          <w:b/>
          <w:i/>
          <w:iCs w:val="0"/>
          <w:szCs w:val="26"/>
          <w:lang w:eastAsia="ja-JP"/>
        </w:rPr>
        <w:t xml:space="preserve">: </w:t>
      </w:r>
      <w:r w:rsidR="0063152F" w:rsidRPr="004F2F98">
        <w:rPr>
          <w:rFonts w:cs="Times New Roman"/>
          <w:b/>
          <w:i/>
          <w:iCs w:val="0"/>
          <w:szCs w:val="26"/>
          <w:lang w:eastAsia="ja-JP"/>
        </w:rPr>
        <w:t>Thu</w:t>
      </w:r>
      <w:r w:rsidR="00340227" w:rsidRPr="004F2F98">
        <w:rPr>
          <w:rFonts w:cs="Times New Roman"/>
          <w:b/>
          <w:i/>
          <w:iCs w:val="0"/>
          <w:szCs w:val="26"/>
          <w:lang w:eastAsia="ja-JP"/>
        </w:rPr>
        <w:t>’s learning</w:t>
      </w:r>
      <w:bookmarkEnd w:id="57"/>
      <w:r w:rsidR="00340227" w:rsidRPr="004F2F98">
        <w:rPr>
          <w:rFonts w:cs="Times New Roman"/>
          <w:b/>
          <w:i/>
          <w:iCs w:val="0"/>
          <w:szCs w:val="26"/>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3097"/>
        <w:gridCol w:w="850"/>
        <w:gridCol w:w="2084"/>
        <w:gridCol w:w="3730"/>
        <w:gridCol w:w="3619"/>
      </w:tblGrid>
      <w:tr w:rsidR="004F2F98" w:rsidRPr="004F2F98" w14:paraId="756D7A4C" w14:textId="77777777" w:rsidTr="004F2F98">
        <w:trPr>
          <w:cantSplit/>
          <w:trHeight w:val="1597"/>
        </w:trPr>
        <w:tc>
          <w:tcPr>
            <w:tcW w:w="0" w:type="auto"/>
            <w:vAlign w:val="center"/>
          </w:tcPr>
          <w:p w14:paraId="5BB4DCAC"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iCs/>
                <w:szCs w:val="26"/>
              </w:rPr>
              <w:tab/>
            </w:r>
          </w:p>
        </w:tc>
        <w:tc>
          <w:tcPr>
            <w:tcW w:w="0" w:type="auto"/>
            <w:textDirection w:val="btLr"/>
            <w:vAlign w:val="center"/>
          </w:tcPr>
          <w:p w14:paraId="448293F7" w14:textId="77777777" w:rsidR="004F2F98" w:rsidRPr="004F2F98" w:rsidRDefault="004F2F98" w:rsidP="004F2F98">
            <w:pPr>
              <w:widowControl w:val="0"/>
              <w:spacing w:before="0" w:after="0" w:line="240" w:lineRule="auto"/>
              <w:ind w:left="115" w:right="115"/>
              <w:jc w:val="left"/>
              <w:rPr>
                <w:rFonts w:cs="Times New Roman"/>
                <w:szCs w:val="26"/>
              </w:rPr>
            </w:pPr>
            <w:r w:rsidRPr="004F2F98">
              <w:rPr>
                <w:rFonts w:cs="Times New Roman"/>
                <w:szCs w:val="26"/>
              </w:rPr>
              <w:t>Activity system as unit of analysis</w:t>
            </w:r>
          </w:p>
        </w:tc>
        <w:tc>
          <w:tcPr>
            <w:tcW w:w="850" w:type="dxa"/>
            <w:textDirection w:val="btLr"/>
            <w:vAlign w:val="center"/>
          </w:tcPr>
          <w:p w14:paraId="607350A2" w14:textId="77777777" w:rsidR="004F2F98" w:rsidRPr="004F2F98" w:rsidRDefault="004F2F98" w:rsidP="004F2F98">
            <w:pPr>
              <w:widowControl w:val="0"/>
              <w:spacing w:before="0" w:after="0" w:line="240" w:lineRule="auto"/>
              <w:ind w:left="115" w:right="115"/>
              <w:jc w:val="left"/>
              <w:rPr>
                <w:rFonts w:cs="Times New Roman"/>
                <w:szCs w:val="26"/>
              </w:rPr>
            </w:pPr>
            <w:r w:rsidRPr="004F2F98">
              <w:rPr>
                <w:rFonts w:cs="Times New Roman"/>
                <w:szCs w:val="26"/>
              </w:rPr>
              <w:t>Multi-voicedness</w:t>
            </w:r>
          </w:p>
        </w:tc>
        <w:tc>
          <w:tcPr>
            <w:tcW w:w="2084" w:type="dxa"/>
            <w:textDirection w:val="btLr"/>
            <w:vAlign w:val="center"/>
          </w:tcPr>
          <w:p w14:paraId="42E931E4" w14:textId="77777777" w:rsidR="004F2F98" w:rsidRPr="004F2F98" w:rsidRDefault="004F2F98" w:rsidP="004F2F98">
            <w:pPr>
              <w:widowControl w:val="0"/>
              <w:spacing w:before="0" w:after="0" w:line="240" w:lineRule="auto"/>
              <w:ind w:left="115" w:right="115"/>
              <w:jc w:val="left"/>
              <w:rPr>
                <w:rFonts w:cs="Times New Roman"/>
                <w:szCs w:val="26"/>
              </w:rPr>
            </w:pPr>
            <w:r w:rsidRPr="004F2F98">
              <w:rPr>
                <w:rFonts w:cs="Times New Roman"/>
                <w:szCs w:val="26"/>
              </w:rPr>
              <w:t>History</w:t>
            </w:r>
          </w:p>
        </w:tc>
        <w:tc>
          <w:tcPr>
            <w:tcW w:w="0" w:type="auto"/>
            <w:textDirection w:val="btLr"/>
            <w:vAlign w:val="center"/>
          </w:tcPr>
          <w:p w14:paraId="072BC5E8" w14:textId="77777777" w:rsidR="004F2F98" w:rsidRPr="004F2F98" w:rsidRDefault="004F2F98" w:rsidP="004F2F98">
            <w:pPr>
              <w:widowControl w:val="0"/>
              <w:spacing w:before="0" w:after="0" w:line="240" w:lineRule="auto"/>
              <w:ind w:left="115" w:right="115"/>
              <w:jc w:val="left"/>
              <w:rPr>
                <w:rFonts w:cs="Times New Roman"/>
                <w:szCs w:val="26"/>
              </w:rPr>
            </w:pPr>
            <w:r w:rsidRPr="004F2F98">
              <w:rPr>
                <w:rFonts w:cs="Times New Roman"/>
                <w:szCs w:val="26"/>
              </w:rPr>
              <w:t>Contradictions</w:t>
            </w:r>
          </w:p>
        </w:tc>
        <w:tc>
          <w:tcPr>
            <w:tcW w:w="0" w:type="auto"/>
            <w:textDirection w:val="btLr"/>
            <w:vAlign w:val="center"/>
          </w:tcPr>
          <w:p w14:paraId="35541319" w14:textId="77777777" w:rsidR="004F2F98" w:rsidRPr="004F2F98" w:rsidRDefault="004F2F98" w:rsidP="004F2F98">
            <w:pPr>
              <w:widowControl w:val="0"/>
              <w:spacing w:before="0" w:after="0" w:line="240" w:lineRule="auto"/>
              <w:ind w:left="115" w:right="115"/>
              <w:jc w:val="left"/>
              <w:rPr>
                <w:rFonts w:cs="Times New Roman"/>
                <w:szCs w:val="26"/>
              </w:rPr>
            </w:pPr>
            <w:r w:rsidRPr="004F2F98">
              <w:rPr>
                <w:rFonts w:cs="Times New Roman"/>
                <w:szCs w:val="26"/>
              </w:rPr>
              <w:t>Expansive cycles</w:t>
            </w:r>
          </w:p>
        </w:tc>
      </w:tr>
      <w:tr w:rsidR="004F2F98" w:rsidRPr="004F2F98" w14:paraId="53341970" w14:textId="77777777" w:rsidTr="004F2F98">
        <w:tc>
          <w:tcPr>
            <w:tcW w:w="0" w:type="auto"/>
          </w:tcPr>
          <w:p w14:paraId="03F9BC1C"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Who are learning?</w:t>
            </w:r>
          </w:p>
        </w:tc>
        <w:tc>
          <w:tcPr>
            <w:tcW w:w="0" w:type="auto"/>
          </w:tcPr>
          <w:p w14:paraId="1EB23373"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Thu as a team leader (when developing the 2B course)</w:t>
            </w:r>
          </w:p>
        </w:tc>
        <w:tc>
          <w:tcPr>
            <w:tcW w:w="850" w:type="dxa"/>
          </w:tcPr>
          <w:p w14:paraId="356C7BE0" w14:textId="77777777" w:rsidR="004F2F98" w:rsidRPr="004F2F98" w:rsidRDefault="004F2F98" w:rsidP="004F2F98">
            <w:pPr>
              <w:widowControl w:val="0"/>
              <w:spacing w:before="0" w:after="0" w:line="240" w:lineRule="auto"/>
              <w:jc w:val="left"/>
              <w:rPr>
                <w:rFonts w:cs="Times New Roman"/>
                <w:szCs w:val="26"/>
              </w:rPr>
            </w:pPr>
          </w:p>
        </w:tc>
        <w:tc>
          <w:tcPr>
            <w:tcW w:w="2084" w:type="dxa"/>
          </w:tcPr>
          <w:p w14:paraId="1DD90397"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296B68B6"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189CD214" w14:textId="77777777" w:rsidR="004F2F98" w:rsidRPr="004F2F98" w:rsidRDefault="004F2F98" w:rsidP="004F2F98">
            <w:pPr>
              <w:widowControl w:val="0"/>
              <w:spacing w:before="0" w:after="0" w:line="240" w:lineRule="auto"/>
              <w:jc w:val="left"/>
              <w:rPr>
                <w:rFonts w:cs="Times New Roman"/>
                <w:szCs w:val="26"/>
              </w:rPr>
            </w:pPr>
          </w:p>
        </w:tc>
      </w:tr>
      <w:tr w:rsidR="004F2F98" w:rsidRPr="004F2F98" w14:paraId="4ABDE81A" w14:textId="77777777" w:rsidTr="004F2F98">
        <w:tc>
          <w:tcPr>
            <w:tcW w:w="0" w:type="auto"/>
          </w:tcPr>
          <w:p w14:paraId="10C0C52B"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Why do they learn?</w:t>
            </w:r>
          </w:p>
        </w:tc>
        <w:tc>
          <w:tcPr>
            <w:tcW w:w="0" w:type="auto"/>
          </w:tcPr>
          <w:p w14:paraId="4E58B02D" w14:textId="77777777" w:rsidR="004F2F98" w:rsidRPr="004F2F98" w:rsidRDefault="004F2F98" w:rsidP="004F2F98">
            <w:pPr>
              <w:widowControl w:val="0"/>
              <w:spacing w:before="0" w:after="0" w:line="240" w:lineRule="auto"/>
              <w:jc w:val="left"/>
              <w:rPr>
                <w:rFonts w:cs="Times New Roman"/>
                <w:szCs w:val="26"/>
              </w:rPr>
            </w:pPr>
          </w:p>
        </w:tc>
        <w:tc>
          <w:tcPr>
            <w:tcW w:w="850" w:type="dxa"/>
          </w:tcPr>
          <w:p w14:paraId="3B6B98F9" w14:textId="77777777" w:rsidR="004F2F98" w:rsidRPr="004F2F98" w:rsidRDefault="004F2F98" w:rsidP="004F2F98">
            <w:pPr>
              <w:widowControl w:val="0"/>
              <w:spacing w:before="0" w:after="0" w:line="240" w:lineRule="auto"/>
              <w:jc w:val="left"/>
              <w:rPr>
                <w:rFonts w:cs="Times New Roman"/>
                <w:szCs w:val="26"/>
              </w:rPr>
            </w:pPr>
          </w:p>
        </w:tc>
        <w:tc>
          <w:tcPr>
            <w:tcW w:w="2084" w:type="dxa"/>
          </w:tcPr>
          <w:p w14:paraId="29D84E24"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Not being interested in reading about TESOL</w:t>
            </w:r>
          </w:p>
          <w:p w14:paraId="6A3A9211"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Being confused about the design task as the other team members</w:t>
            </w:r>
          </w:p>
          <w:p w14:paraId="640291F5"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Lack of material resources</w:t>
            </w:r>
          </w:p>
          <w:p w14:paraId="51A6408A"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Lack of relevant trainings</w:t>
            </w:r>
          </w:p>
          <w:p w14:paraId="7206D47B"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0B127789"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Contradiction between the subject’s prior knowledge and the raw object: designing the course in a new approach</w:t>
            </w:r>
          </w:p>
          <w:p w14:paraId="5E807831"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Contradiction within subject: prior knowledge and new knowledge</w:t>
            </w:r>
          </w:p>
          <w:p w14:paraId="018FDD33"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Contradiction between the raw object and the organizational rules (time and resources)</w:t>
            </w:r>
          </w:p>
        </w:tc>
        <w:tc>
          <w:tcPr>
            <w:tcW w:w="0" w:type="auto"/>
          </w:tcPr>
          <w:p w14:paraId="0725A880" w14:textId="77777777" w:rsidR="004F2F98" w:rsidRPr="004F2F98" w:rsidRDefault="004F2F98" w:rsidP="004F2F98">
            <w:pPr>
              <w:widowControl w:val="0"/>
              <w:spacing w:before="0" w:after="0" w:line="240" w:lineRule="auto"/>
              <w:jc w:val="left"/>
              <w:rPr>
                <w:rFonts w:cs="Times New Roman"/>
                <w:szCs w:val="26"/>
              </w:rPr>
            </w:pPr>
          </w:p>
        </w:tc>
      </w:tr>
      <w:tr w:rsidR="004F2F98" w:rsidRPr="004F2F98" w14:paraId="6C2EEF31" w14:textId="77777777" w:rsidTr="004F2F98">
        <w:tc>
          <w:tcPr>
            <w:tcW w:w="0" w:type="auto"/>
          </w:tcPr>
          <w:p w14:paraId="727E1C39"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What do they learn?</w:t>
            </w:r>
          </w:p>
        </w:tc>
        <w:tc>
          <w:tcPr>
            <w:tcW w:w="0" w:type="auto"/>
          </w:tcPr>
          <w:p w14:paraId="6B0DB914"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Awareness of the importance of course objectives</w:t>
            </w:r>
          </w:p>
          <w:p w14:paraId="08823692"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Understanding of the coherence of the materials with the course objectives</w:t>
            </w:r>
          </w:p>
          <w:p w14:paraId="06742DB9"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xml:space="preserve">- Awareness of the importance of theoretical foundation in a </w:t>
            </w:r>
            <w:r w:rsidRPr="004F2F98">
              <w:rPr>
                <w:rFonts w:cs="Times New Roman"/>
                <w:szCs w:val="26"/>
              </w:rPr>
              <w:lastRenderedPageBreak/>
              <w:t>professional activity</w:t>
            </w:r>
          </w:p>
        </w:tc>
        <w:tc>
          <w:tcPr>
            <w:tcW w:w="850" w:type="dxa"/>
          </w:tcPr>
          <w:p w14:paraId="320ACBE7" w14:textId="77777777" w:rsidR="004F2F98" w:rsidRPr="004F2F98" w:rsidRDefault="004F2F98" w:rsidP="004F2F98">
            <w:pPr>
              <w:widowControl w:val="0"/>
              <w:spacing w:before="0" w:after="0" w:line="240" w:lineRule="auto"/>
              <w:jc w:val="left"/>
              <w:rPr>
                <w:rFonts w:cs="Times New Roman"/>
                <w:szCs w:val="26"/>
              </w:rPr>
            </w:pPr>
          </w:p>
        </w:tc>
        <w:tc>
          <w:tcPr>
            <w:tcW w:w="2084" w:type="dxa"/>
          </w:tcPr>
          <w:p w14:paraId="633D3183"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3DA14B34"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6FCED0D8"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Expansion of  object from completing the design activity to selecting the textbook that could cover the defined objectives</w:t>
            </w:r>
          </w:p>
        </w:tc>
      </w:tr>
      <w:tr w:rsidR="004F2F98" w:rsidRPr="004F2F98" w14:paraId="39D61A48" w14:textId="77777777" w:rsidTr="004F2F98">
        <w:trPr>
          <w:trHeight w:val="1524"/>
        </w:trPr>
        <w:tc>
          <w:tcPr>
            <w:tcW w:w="0" w:type="auto"/>
          </w:tcPr>
          <w:p w14:paraId="5F9B2D40"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lastRenderedPageBreak/>
              <w:t>How do they learn?</w:t>
            </w:r>
          </w:p>
        </w:tc>
        <w:tc>
          <w:tcPr>
            <w:tcW w:w="0" w:type="auto"/>
          </w:tcPr>
          <w:p w14:paraId="5F23D33B" w14:textId="77777777" w:rsidR="004F2F98" w:rsidRPr="004F2F98" w:rsidRDefault="004F2F98" w:rsidP="004F2F98">
            <w:pPr>
              <w:widowControl w:val="0"/>
              <w:spacing w:before="0" w:after="0" w:line="240" w:lineRule="auto"/>
              <w:jc w:val="left"/>
              <w:rPr>
                <w:rFonts w:cs="Times New Roman"/>
                <w:szCs w:val="26"/>
              </w:rPr>
            </w:pPr>
          </w:p>
        </w:tc>
        <w:tc>
          <w:tcPr>
            <w:tcW w:w="850" w:type="dxa"/>
          </w:tcPr>
          <w:p w14:paraId="7C6B563F" w14:textId="77777777" w:rsidR="004F2F98" w:rsidRPr="004F2F98" w:rsidRDefault="004F2F98" w:rsidP="004F2F98">
            <w:pPr>
              <w:widowControl w:val="0"/>
              <w:spacing w:before="0" w:after="0" w:line="240" w:lineRule="auto"/>
              <w:jc w:val="left"/>
              <w:rPr>
                <w:rFonts w:cs="Times New Roman"/>
                <w:szCs w:val="26"/>
              </w:rPr>
            </w:pPr>
          </w:p>
        </w:tc>
        <w:tc>
          <w:tcPr>
            <w:tcW w:w="2084" w:type="dxa"/>
          </w:tcPr>
          <w:p w14:paraId="3CD8AA98"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5F155EDC"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51E50F5D"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Based on prior teaching experience (including the experience of teaching the 1B course)</w:t>
            </w:r>
          </w:p>
          <w:p w14:paraId="5B8B3CC6"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Read the CEFR document (many times)</w:t>
            </w:r>
          </w:p>
          <w:p w14:paraId="07A7578B"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Discuss with the team for shared knowledge</w:t>
            </w:r>
          </w:p>
        </w:tc>
      </w:tr>
    </w:tbl>
    <w:p w14:paraId="17F2FF9E" w14:textId="3B617B92" w:rsidR="00A443E1" w:rsidRPr="004F2F98" w:rsidRDefault="00A443E1" w:rsidP="004F2F98">
      <w:pPr>
        <w:pStyle w:val="Caption"/>
        <w:widowControl w:val="0"/>
        <w:spacing w:before="0" w:after="0" w:line="340" w:lineRule="exact"/>
        <w:jc w:val="center"/>
        <w:rPr>
          <w:rFonts w:cs="Times New Roman"/>
          <w:b/>
          <w:i/>
          <w:iCs w:val="0"/>
          <w:szCs w:val="26"/>
        </w:rPr>
      </w:pPr>
      <w:bookmarkStart w:id="58" w:name="_Toc21217137"/>
      <w:r w:rsidRPr="004F2F98">
        <w:rPr>
          <w:rFonts w:cs="Times New Roman"/>
          <w:b/>
          <w:i/>
          <w:iCs w:val="0"/>
          <w:szCs w:val="26"/>
        </w:rPr>
        <w:t xml:space="preserve">Table </w:t>
      </w:r>
      <w:r w:rsidR="00C46CBE" w:rsidRPr="004F2F98">
        <w:rPr>
          <w:rFonts w:cs="Times New Roman"/>
          <w:b/>
          <w:i/>
          <w:iCs w:val="0"/>
          <w:szCs w:val="26"/>
        </w:rPr>
        <w:t>4.4</w:t>
      </w:r>
      <w:r w:rsidRPr="004F2F98">
        <w:rPr>
          <w:rFonts w:cs="Times New Roman"/>
          <w:b/>
          <w:i/>
          <w:iCs w:val="0"/>
          <w:szCs w:val="26"/>
        </w:rPr>
        <w:t xml:space="preserve">: </w:t>
      </w:r>
      <w:r w:rsidR="00053ABC" w:rsidRPr="004F2F98">
        <w:rPr>
          <w:rFonts w:cs="Times New Roman"/>
          <w:b/>
          <w:i/>
          <w:iCs w:val="0"/>
          <w:szCs w:val="26"/>
        </w:rPr>
        <w:t>Thuan</w:t>
      </w:r>
      <w:r w:rsidRPr="004F2F98">
        <w:rPr>
          <w:rFonts w:cs="Times New Roman"/>
          <w:b/>
          <w:i/>
          <w:iCs w:val="0"/>
          <w:szCs w:val="26"/>
        </w:rPr>
        <w:t>’s learning</w:t>
      </w:r>
      <w:bookmarkEnd w:id="58"/>
      <w:r w:rsidRPr="004F2F98">
        <w:rPr>
          <w:rFonts w:cs="Times New Roman"/>
          <w:b/>
          <w:i/>
          <w:iCs w:val="0"/>
          <w:szCs w:val="26"/>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2273"/>
        <w:gridCol w:w="2294"/>
        <w:gridCol w:w="2816"/>
        <w:gridCol w:w="3432"/>
        <w:gridCol w:w="2962"/>
      </w:tblGrid>
      <w:tr w:rsidR="004F2F98" w:rsidRPr="004F2F98" w14:paraId="631B1CF7" w14:textId="77777777" w:rsidTr="004F2F98">
        <w:trPr>
          <w:cantSplit/>
          <w:trHeight w:val="1597"/>
        </w:trPr>
        <w:tc>
          <w:tcPr>
            <w:tcW w:w="0" w:type="auto"/>
            <w:vAlign w:val="center"/>
          </w:tcPr>
          <w:p w14:paraId="6073F26A" w14:textId="77777777" w:rsidR="004F2F98" w:rsidRPr="004F2F98" w:rsidRDefault="004F2F98" w:rsidP="004F2F98">
            <w:pPr>
              <w:widowControl w:val="0"/>
              <w:spacing w:before="0" w:after="0" w:line="340" w:lineRule="exact"/>
              <w:jc w:val="left"/>
              <w:rPr>
                <w:rFonts w:cs="Times New Roman"/>
                <w:szCs w:val="26"/>
              </w:rPr>
            </w:pPr>
          </w:p>
        </w:tc>
        <w:tc>
          <w:tcPr>
            <w:tcW w:w="0" w:type="auto"/>
            <w:textDirection w:val="btLr"/>
            <w:vAlign w:val="center"/>
          </w:tcPr>
          <w:p w14:paraId="5B27A84B" w14:textId="77777777" w:rsidR="004F2F98" w:rsidRPr="004F2F98" w:rsidRDefault="004F2F98" w:rsidP="004F2F98">
            <w:pPr>
              <w:widowControl w:val="0"/>
              <w:spacing w:before="0" w:after="0" w:line="340" w:lineRule="exact"/>
              <w:ind w:left="115" w:right="115"/>
              <w:jc w:val="left"/>
              <w:rPr>
                <w:rFonts w:cs="Times New Roman"/>
                <w:szCs w:val="26"/>
              </w:rPr>
            </w:pPr>
            <w:r w:rsidRPr="004F2F98">
              <w:rPr>
                <w:rFonts w:cs="Times New Roman"/>
                <w:szCs w:val="26"/>
              </w:rPr>
              <w:t>Activity system as unit of analysis</w:t>
            </w:r>
          </w:p>
        </w:tc>
        <w:tc>
          <w:tcPr>
            <w:tcW w:w="0" w:type="auto"/>
            <w:textDirection w:val="btLr"/>
            <w:vAlign w:val="center"/>
          </w:tcPr>
          <w:p w14:paraId="1B7032A5" w14:textId="77777777" w:rsidR="004F2F98" w:rsidRPr="004F2F98" w:rsidRDefault="004F2F98" w:rsidP="004F2F98">
            <w:pPr>
              <w:widowControl w:val="0"/>
              <w:spacing w:before="0" w:after="0" w:line="340" w:lineRule="exact"/>
              <w:ind w:left="115" w:right="115"/>
              <w:jc w:val="left"/>
              <w:rPr>
                <w:rFonts w:cs="Times New Roman"/>
                <w:szCs w:val="26"/>
              </w:rPr>
            </w:pPr>
            <w:r w:rsidRPr="004F2F98">
              <w:rPr>
                <w:rFonts w:cs="Times New Roman"/>
                <w:szCs w:val="26"/>
              </w:rPr>
              <w:t>Multi-voicedness</w:t>
            </w:r>
          </w:p>
        </w:tc>
        <w:tc>
          <w:tcPr>
            <w:tcW w:w="0" w:type="auto"/>
            <w:textDirection w:val="btLr"/>
            <w:vAlign w:val="center"/>
          </w:tcPr>
          <w:p w14:paraId="3A539EE9" w14:textId="77777777" w:rsidR="004F2F98" w:rsidRPr="004F2F98" w:rsidRDefault="004F2F98" w:rsidP="004F2F98">
            <w:pPr>
              <w:widowControl w:val="0"/>
              <w:spacing w:before="0" w:after="0" w:line="340" w:lineRule="exact"/>
              <w:ind w:left="115" w:right="115"/>
              <w:jc w:val="left"/>
              <w:rPr>
                <w:rFonts w:cs="Times New Roman"/>
                <w:szCs w:val="26"/>
              </w:rPr>
            </w:pPr>
            <w:r w:rsidRPr="004F2F98">
              <w:rPr>
                <w:rFonts w:cs="Times New Roman"/>
                <w:szCs w:val="26"/>
              </w:rPr>
              <w:t>History</w:t>
            </w:r>
          </w:p>
        </w:tc>
        <w:tc>
          <w:tcPr>
            <w:tcW w:w="0" w:type="auto"/>
            <w:textDirection w:val="btLr"/>
            <w:vAlign w:val="center"/>
          </w:tcPr>
          <w:p w14:paraId="3504289D" w14:textId="77777777" w:rsidR="004F2F98" w:rsidRPr="004F2F98" w:rsidRDefault="004F2F98" w:rsidP="004F2F98">
            <w:pPr>
              <w:widowControl w:val="0"/>
              <w:spacing w:before="0" w:after="0" w:line="340" w:lineRule="exact"/>
              <w:ind w:left="115" w:right="115"/>
              <w:jc w:val="left"/>
              <w:rPr>
                <w:rFonts w:cs="Times New Roman"/>
                <w:szCs w:val="26"/>
              </w:rPr>
            </w:pPr>
            <w:r w:rsidRPr="004F2F98">
              <w:rPr>
                <w:rFonts w:cs="Times New Roman"/>
                <w:szCs w:val="26"/>
              </w:rPr>
              <w:t>Contradictions</w:t>
            </w:r>
          </w:p>
        </w:tc>
        <w:tc>
          <w:tcPr>
            <w:tcW w:w="0" w:type="auto"/>
            <w:textDirection w:val="btLr"/>
            <w:vAlign w:val="center"/>
          </w:tcPr>
          <w:p w14:paraId="7B96CBF3" w14:textId="77777777" w:rsidR="004F2F98" w:rsidRPr="004F2F98" w:rsidRDefault="004F2F98" w:rsidP="004F2F98">
            <w:pPr>
              <w:widowControl w:val="0"/>
              <w:spacing w:before="0" w:after="0" w:line="340" w:lineRule="exact"/>
              <w:ind w:left="115" w:right="115"/>
              <w:jc w:val="left"/>
              <w:rPr>
                <w:rFonts w:cs="Times New Roman"/>
                <w:szCs w:val="26"/>
              </w:rPr>
            </w:pPr>
            <w:r w:rsidRPr="004F2F98">
              <w:rPr>
                <w:rFonts w:cs="Times New Roman"/>
                <w:szCs w:val="26"/>
              </w:rPr>
              <w:t>Expansive cycles</w:t>
            </w:r>
          </w:p>
        </w:tc>
      </w:tr>
      <w:tr w:rsidR="004F2F98" w:rsidRPr="004F2F98" w14:paraId="563DBB56" w14:textId="77777777" w:rsidTr="004F2F98">
        <w:tc>
          <w:tcPr>
            <w:tcW w:w="0" w:type="auto"/>
          </w:tcPr>
          <w:p w14:paraId="22331AF4" w14:textId="77777777" w:rsidR="004F2F98" w:rsidRPr="004F2F98" w:rsidRDefault="004F2F98" w:rsidP="004F2F98">
            <w:pPr>
              <w:widowControl w:val="0"/>
              <w:spacing w:before="0" w:after="0" w:line="340" w:lineRule="exact"/>
              <w:jc w:val="left"/>
              <w:rPr>
                <w:rFonts w:cs="Times New Roman"/>
                <w:szCs w:val="26"/>
              </w:rPr>
            </w:pPr>
            <w:r w:rsidRPr="004F2F98">
              <w:rPr>
                <w:rFonts w:cs="Times New Roman"/>
                <w:szCs w:val="26"/>
              </w:rPr>
              <w:t>Who are learning?</w:t>
            </w:r>
          </w:p>
        </w:tc>
        <w:tc>
          <w:tcPr>
            <w:tcW w:w="0" w:type="auto"/>
          </w:tcPr>
          <w:p w14:paraId="1D9DD9B6" w14:textId="77777777" w:rsidR="004F2F98" w:rsidRPr="004F2F98" w:rsidRDefault="004F2F98" w:rsidP="004F2F98">
            <w:pPr>
              <w:widowControl w:val="0"/>
              <w:spacing w:before="0" w:after="0" w:line="340" w:lineRule="exact"/>
              <w:jc w:val="left"/>
              <w:rPr>
                <w:rFonts w:cs="Times New Roman"/>
                <w:szCs w:val="26"/>
              </w:rPr>
            </w:pPr>
            <w:r w:rsidRPr="004F2F98">
              <w:rPr>
                <w:rFonts w:cs="Times New Roman"/>
                <w:szCs w:val="26"/>
              </w:rPr>
              <w:t>Thuan</w:t>
            </w:r>
          </w:p>
        </w:tc>
        <w:tc>
          <w:tcPr>
            <w:tcW w:w="0" w:type="auto"/>
          </w:tcPr>
          <w:p w14:paraId="4BB5D124" w14:textId="77777777" w:rsidR="004F2F98" w:rsidRPr="004F2F98" w:rsidRDefault="004F2F98" w:rsidP="004F2F98">
            <w:pPr>
              <w:widowControl w:val="0"/>
              <w:spacing w:before="0" w:after="0" w:line="340" w:lineRule="exact"/>
              <w:jc w:val="left"/>
              <w:rPr>
                <w:rFonts w:cs="Times New Roman"/>
                <w:szCs w:val="26"/>
              </w:rPr>
            </w:pPr>
          </w:p>
        </w:tc>
        <w:tc>
          <w:tcPr>
            <w:tcW w:w="0" w:type="auto"/>
          </w:tcPr>
          <w:p w14:paraId="19252A7F" w14:textId="77777777" w:rsidR="004F2F98" w:rsidRPr="004F2F98" w:rsidRDefault="004F2F98" w:rsidP="004F2F98">
            <w:pPr>
              <w:widowControl w:val="0"/>
              <w:spacing w:before="0" w:after="0" w:line="340" w:lineRule="exact"/>
              <w:jc w:val="left"/>
              <w:rPr>
                <w:rFonts w:cs="Times New Roman"/>
                <w:szCs w:val="26"/>
              </w:rPr>
            </w:pPr>
          </w:p>
        </w:tc>
        <w:tc>
          <w:tcPr>
            <w:tcW w:w="0" w:type="auto"/>
          </w:tcPr>
          <w:p w14:paraId="41DC0A80" w14:textId="77777777" w:rsidR="004F2F98" w:rsidRPr="004F2F98" w:rsidRDefault="004F2F98" w:rsidP="004F2F98">
            <w:pPr>
              <w:widowControl w:val="0"/>
              <w:spacing w:before="0" w:after="0" w:line="340" w:lineRule="exact"/>
              <w:jc w:val="left"/>
              <w:rPr>
                <w:rFonts w:cs="Times New Roman"/>
                <w:szCs w:val="26"/>
              </w:rPr>
            </w:pPr>
          </w:p>
        </w:tc>
        <w:tc>
          <w:tcPr>
            <w:tcW w:w="0" w:type="auto"/>
          </w:tcPr>
          <w:p w14:paraId="318BAB77" w14:textId="77777777" w:rsidR="004F2F98" w:rsidRPr="004F2F98" w:rsidRDefault="004F2F98" w:rsidP="004F2F98">
            <w:pPr>
              <w:widowControl w:val="0"/>
              <w:spacing w:before="0" w:after="0" w:line="340" w:lineRule="exact"/>
              <w:jc w:val="left"/>
              <w:rPr>
                <w:rFonts w:cs="Times New Roman"/>
                <w:szCs w:val="26"/>
              </w:rPr>
            </w:pPr>
          </w:p>
        </w:tc>
      </w:tr>
      <w:tr w:rsidR="004F2F98" w:rsidRPr="004F2F98" w14:paraId="310CD58D" w14:textId="77777777" w:rsidTr="004F2F98">
        <w:tc>
          <w:tcPr>
            <w:tcW w:w="0" w:type="auto"/>
          </w:tcPr>
          <w:p w14:paraId="1948BA8C" w14:textId="77777777" w:rsidR="004F2F98" w:rsidRPr="004F2F98" w:rsidRDefault="004F2F98" w:rsidP="004F2F98">
            <w:pPr>
              <w:widowControl w:val="0"/>
              <w:spacing w:before="0" w:after="0" w:line="340" w:lineRule="exact"/>
              <w:jc w:val="left"/>
              <w:rPr>
                <w:rFonts w:cs="Times New Roman"/>
                <w:szCs w:val="26"/>
              </w:rPr>
            </w:pPr>
            <w:r w:rsidRPr="004F2F98">
              <w:rPr>
                <w:rFonts w:cs="Times New Roman"/>
                <w:szCs w:val="26"/>
              </w:rPr>
              <w:t>Why do they learn?</w:t>
            </w:r>
          </w:p>
        </w:tc>
        <w:tc>
          <w:tcPr>
            <w:tcW w:w="0" w:type="auto"/>
          </w:tcPr>
          <w:p w14:paraId="16293A58" w14:textId="77777777" w:rsidR="004F2F98" w:rsidRPr="004F2F98" w:rsidRDefault="004F2F98" w:rsidP="004F2F98">
            <w:pPr>
              <w:widowControl w:val="0"/>
              <w:spacing w:before="0" w:after="0" w:line="340" w:lineRule="exact"/>
              <w:jc w:val="left"/>
              <w:rPr>
                <w:rFonts w:cs="Times New Roman"/>
                <w:szCs w:val="26"/>
              </w:rPr>
            </w:pPr>
          </w:p>
        </w:tc>
        <w:tc>
          <w:tcPr>
            <w:tcW w:w="0" w:type="auto"/>
          </w:tcPr>
          <w:p w14:paraId="46AFFF43" w14:textId="77777777" w:rsidR="004F2F98" w:rsidRPr="004F2F98" w:rsidRDefault="004F2F98" w:rsidP="004F2F98">
            <w:pPr>
              <w:widowControl w:val="0"/>
              <w:spacing w:before="0" w:after="0" w:line="340" w:lineRule="exact"/>
              <w:jc w:val="left"/>
              <w:rPr>
                <w:rFonts w:cs="Times New Roman"/>
                <w:szCs w:val="26"/>
              </w:rPr>
            </w:pPr>
            <w:r w:rsidRPr="004F2F98">
              <w:rPr>
                <w:rFonts w:cs="Times New Roman"/>
                <w:szCs w:val="26"/>
              </w:rPr>
              <w:t>- classroom teachers’ practice different from the course developers’ intentions</w:t>
            </w:r>
          </w:p>
          <w:p w14:paraId="68E07724" w14:textId="77777777" w:rsidR="004F2F98" w:rsidRPr="004F2F98" w:rsidRDefault="004F2F98" w:rsidP="004F2F98">
            <w:pPr>
              <w:widowControl w:val="0"/>
              <w:spacing w:before="0" w:after="0" w:line="340" w:lineRule="exact"/>
              <w:jc w:val="left"/>
              <w:rPr>
                <w:rFonts w:cs="Times New Roman"/>
                <w:szCs w:val="26"/>
              </w:rPr>
            </w:pPr>
            <w:r w:rsidRPr="004F2F98">
              <w:rPr>
                <w:rFonts w:cs="Times New Roman"/>
                <w:szCs w:val="26"/>
              </w:rPr>
              <w:t>- debate among the team members about the difficulty level of each test item</w:t>
            </w:r>
          </w:p>
        </w:tc>
        <w:tc>
          <w:tcPr>
            <w:tcW w:w="0" w:type="auto"/>
          </w:tcPr>
          <w:p w14:paraId="06479D10" w14:textId="77777777" w:rsidR="004F2F98" w:rsidRPr="004F2F98" w:rsidRDefault="004F2F98" w:rsidP="004F2F98">
            <w:pPr>
              <w:widowControl w:val="0"/>
              <w:spacing w:before="0" w:after="0" w:line="340" w:lineRule="exact"/>
              <w:jc w:val="left"/>
              <w:rPr>
                <w:rFonts w:cs="Times New Roman"/>
                <w:szCs w:val="26"/>
              </w:rPr>
            </w:pPr>
            <w:r w:rsidRPr="004F2F98">
              <w:rPr>
                <w:rFonts w:cs="Times New Roman"/>
                <w:szCs w:val="26"/>
              </w:rPr>
              <w:t>- not being trained on curriculum development when studying at university</w:t>
            </w:r>
          </w:p>
          <w:p w14:paraId="04612165" w14:textId="77777777" w:rsidR="004F2F98" w:rsidRPr="004F2F98" w:rsidRDefault="004F2F98" w:rsidP="004F2F98">
            <w:pPr>
              <w:widowControl w:val="0"/>
              <w:spacing w:before="0" w:after="0" w:line="340" w:lineRule="exact"/>
              <w:jc w:val="left"/>
              <w:rPr>
                <w:rFonts w:cs="Times New Roman"/>
                <w:szCs w:val="26"/>
              </w:rPr>
            </w:pPr>
            <w:r w:rsidRPr="004F2F98">
              <w:rPr>
                <w:rFonts w:cs="Times New Roman"/>
                <w:szCs w:val="26"/>
              </w:rPr>
              <w:t>- being involved in the first meetings about curriculum innovation</w:t>
            </w:r>
          </w:p>
          <w:p w14:paraId="1D4AC41C" w14:textId="77777777" w:rsidR="004F2F98" w:rsidRPr="004F2F98" w:rsidRDefault="004F2F98" w:rsidP="004F2F98">
            <w:pPr>
              <w:widowControl w:val="0"/>
              <w:spacing w:before="0" w:after="0" w:line="340" w:lineRule="exact"/>
              <w:jc w:val="left"/>
              <w:rPr>
                <w:rFonts w:cs="Times New Roman"/>
                <w:szCs w:val="26"/>
              </w:rPr>
            </w:pPr>
            <w:r w:rsidRPr="004F2F98">
              <w:rPr>
                <w:rFonts w:cs="Times New Roman"/>
                <w:szCs w:val="26"/>
              </w:rPr>
              <w:t>- taking part in reviewing the old English course</w:t>
            </w:r>
          </w:p>
          <w:p w14:paraId="58522449" w14:textId="77777777" w:rsidR="004F2F98" w:rsidRPr="004F2F98" w:rsidRDefault="004F2F98" w:rsidP="004F2F98">
            <w:pPr>
              <w:widowControl w:val="0"/>
              <w:spacing w:before="0" w:after="0" w:line="340" w:lineRule="exact"/>
              <w:jc w:val="left"/>
              <w:rPr>
                <w:rFonts w:cs="Times New Roman"/>
                <w:szCs w:val="26"/>
              </w:rPr>
            </w:pPr>
            <w:r w:rsidRPr="004F2F98">
              <w:rPr>
                <w:rFonts w:cs="Times New Roman"/>
                <w:szCs w:val="26"/>
              </w:rPr>
              <w:t>- being trained on backward design</w:t>
            </w:r>
          </w:p>
          <w:p w14:paraId="6246F49C" w14:textId="77777777" w:rsidR="004F2F98" w:rsidRPr="004F2F98" w:rsidRDefault="004F2F98" w:rsidP="004F2F98">
            <w:pPr>
              <w:widowControl w:val="0"/>
              <w:spacing w:before="0" w:after="0" w:line="340" w:lineRule="exact"/>
              <w:jc w:val="left"/>
              <w:rPr>
                <w:rFonts w:cs="Times New Roman"/>
                <w:szCs w:val="26"/>
              </w:rPr>
            </w:pPr>
            <w:r w:rsidRPr="004F2F98">
              <w:rPr>
                <w:rFonts w:cs="Times New Roman"/>
                <w:szCs w:val="26"/>
              </w:rPr>
              <w:lastRenderedPageBreak/>
              <w:t>- observed the other teachers’ lessons using the designed materials</w:t>
            </w:r>
          </w:p>
          <w:p w14:paraId="5722FAAF" w14:textId="77777777" w:rsidR="004F2F98" w:rsidRPr="004F2F98" w:rsidRDefault="004F2F98" w:rsidP="004F2F98">
            <w:pPr>
              <w:widowControl w:val="0"/>
              <w:spacing w:before="0" w:after="0" w:line="340" w:lineRule="exact"/>
              <w:jc w:val="left"/>
              <w:rPr>
                <w:rFonts w:cs="Times New Roman"/>
                <w:szCs w:val="26"/>
              </w:rPr>
            </w:pPr>
            <w:r w:rsidRPr="004F2F98">
              <w:rPr>
                <w:rFonts w:cs="Times New Roman"/>
                <w:szCs w:val="26"/>
              </w:rPr>
              <w:t>- being required to design a test for a target level, based on test specifications</w:t>
            </w:r>
          </w:p>
          <w:p w14:paraId="73F7E8A2" w14:textId="77777777" w:rsidR="004F2F98" w:rsidRPr="004F2F98" w:rsidRDefault="004F2F98" w:rsidP="004F2F98">
            <w:pPr>
              <w:widowControl w:val="0"/>
              <w:spacing w:before="0" w:after="0" w:line="340" w:lineRule="exact"/>
              <w:jc w:val="left"/>
              <w:rPr>
                <w:rFonts w:cs="Times New Roman"/>
                <w:szCs w:val="26"/>
              </w:rPr>
            </w:pPr>
            <w:r w:rsidRPr="004F2F98">
              <w:rPr>
                <w:rFonts w:cs="Times New Roman"/>
                <w:szCs w:val="26"/>
              </w:rPr>
              <w:t>- lack of knowledge in test development</w:t>
            </w:r>
          </w:p>
          <w:p w14:paraId="08A47F9F" w14:textId="77777777" w:rsidR="004F2F98" w:rsidRPr="004F2F98" w:rsidRDefault="004F2F98" w:rsidP="004F2F98">
            <w:pPr>
              <w:widowControl w:val="0"/>
              <w:spacing w:before="0" w:after="0" w:line="340" w:lineRule="exact"/>
              <w:jc w:val="left"/>
              <w:rPr>
                <w:rFonts w:cs="Times New Roman"/>
                <w:szCs w:val="26"/>
              </w:rPr>
            </w:pPr>
            <w:r w:rsidRPr="004F2F98">
              <w:rPr>
                <w:rFonts w:cs="Times New Roman"/>
                <w:szCs w:val="26"/>
              </w:rPr>
              <w:t>- trainings on test item writing (for the other project) were held in time and some members were trained</w:t>
            </w:r>
          </w:p>
        </w:tc>
        <w:tc>
          <w:tcPr>
            <w:tcW w:w="0" w:type="auto"/>
          </w:tcPr>
          <w:p w14:paraId="29C0B87A" w14:textId="77777777" w:rsidR="004F2F98" w:rsidRPr="004F2F98" w:rsidRDefault="004F2F98" w:rsidP="004F2F98">
            <w:pPr>
              <w:widowControl w:val="0"/>
              <w:spacing w:before="0" w:after="0" w:line="340" w:lineRule="exact"/>
              <w:jc w:val="left"/>
              <w:rPr>
                <w:rFonts w:cs="Times New Roman"/>
                <w:szCs w:val="26"/>
              </w:rPr>
            </w:pPr>
            <w:r w:rsidRPr="004F2F98">
              <w:rPr>
                <w:rFonts w:cs="Times New Roman"/>
                <w:szCs w:val="26"/>
              </w:rPr>
              <w:lastRenderedPageBreak/>
              <w:t>- Contradiction between the subject’s prior knowledge and the object: (develop a course in backward design approach; designing test for a target level)</w:t>
            </w:r>
          </w:p>
          <w:p w14:paraId="6171DF42" w14:textId="77777777" w:rsidR="004F2F98" w:rsidRPr="004F2F98" w:rsidRDefault="004F2F98" w:rsidP="004F2F98">
            <w:pPr>
              <w:widowControl w:val="0"/>
              <w:spacing w:before="0" w:after="0" w:line="340" w:lineRule="exact"/>
              <w:jc w:val="left"/>
              <w:rPr>
                <w:rFonts w:cs="Times New Roman"/>
                <w:szCs w:val="26"/>
              </w:rPr>
            </w:pPr>
            <w:r w:rsidRPr="004F2F98">
              <w:rPr>
                <w:rFonts w:cs="Times New Roman"/>
                <w:szCs w:val="26"/>
              </w:rPr>
              <w:t>- Contradiction within subject: prior knowledge and new knowledge</w:t>
            </w:r>
          </w:p>
          <w:p w14:paraId="688ED6FE" w14:textId="77777777" w:rsidR="004F2F98" w:rsidRPr="004F2F98" w:rsidRDefault="004F2F98" w:rsidP="004F2F98">
            <w:pPr>
              <w:widowControl w:val="0"/>
              <w:spacing w:before="0" w:after="0" w:line="340" w:lineRule="exact"/>
              <w:jc w:val="left"/>
              <w:rPr>
                <w:rFonts w:cs="Times New Roman"/>
                <w:szCs w:val="26"/>
              </w:rPr>
            </w:pPr>
            <w:r w:rsidRPr="004F2F98">
              <w:rPr>
                <w:rFonts w:cs="Times New Roman"/>
                <w:szCs w:val="26"/>
              </w:rPr>
              <w:t xml:space="preserve">- Contradiction between the course developers’ intention and the classroom teachers’ </w:t>
            </w:r>
            <w:r w:rsidRPr="004F2F98">
              <w:rPr>
                <w:rFonts w:cs="Times New Roman"/>
                <w:szCs w:val="26"/>
              </w:rPr>
              <w:lastRenderedPageBreak/>
              <w:t>practice</w:t>
            </w:r>
          </w:p>
          <w:p w14:paraId="4ADABD51" w14:textId="77777777" w:rsidR="004F2F98" w:rsidRPr="004F2F98" w:rsidRDefault="004F2F98" w:rsidP="004F2F98">
            <w:pPr>
              <w:widowControl w:val="0"/>
              <w:spacing w:before="0" w:after="0" w:line="340" w:lineRule="exact"/>
              <w:jc w:val="left"/>
              <w:rPr>
                <w:rFonts w:cs="Times New Roman"/>
                <w:szCs w:val="26"/>
              </w:rPr>
            </w:pPr>
            <w:r w:rsidRPr="004F2F98">
              <w:rPr>
                <w:rFonts w:cs="Times New Roman"/>
                <w:szCs w:val="26"/>
              </w:rPr>
              <w:t>- Contradiction between the mediating artifacts and the object</w:t>
            </w:r>
          </w:p>
          <w:p w14:paraId="449DAD9C" w14:textId="77777777" w:rsidR="004F2F98" w:rsidRPr="004F2F98" w:rsidRDefault="004F2F98" w:rsidP="004F2F98">
            <w:pPr>
              <w:widowControl w:val="0"/>
              <w:spacing w:before="0" w:after="0" w:line="340" w:lineRule="exact"/>
              <w:jc w:val="left"/>
              <w:rPr>
                <w:rFonts w:cs="Times New Roman"/>
                <w:szCs w:val="26"/>
              </w:rPr>
            </w:pPr>
            <w:r w:rsidRPr="004F2F98">
              <w:rPr>
                <w:rFonts w:cs="Times New Roman"/>
                <w:szCs w:val="26"/>
              </w:rPr>
              <w:t>- Contradiction among the course developers on the interpretation of item difficulty</w:t>
            </w:r>
          </w:p>
        </w:tc>
        <w:tc>
          <w:tcPr>
            <w:tcW w:w="0" w:type="auto"/>
          </w:tcPr>
          <w:p w14:paraId="701A03B3" w14:textId="77777777" w:rsidR="004F2F98" w:rsidRPr="004F2F98" w:rsidRDefault="004F2F98" w:rsidP="004F2F98">
            <w:pPr>
              <w:widowControl w:val="0"/>
              <w:spacing w:before="0" w:after="0" w:line="340" w:lineRule="exact"/>
              <w:jc w:val="left"/>
              <w:rPr>
                <w:rFonts w:cs="Times New Roman"/>
                <w:szCs w:val="26"/>
              </w:rPr>
            </w:pPr>
          </w:p>
        </w:tc>
      </w:tr>
      <w:tr w:rsidR="004F2F98" w:rsidRPr="004F2F98" w14:paraId="24700C52" w14:textId="77777777" w:rsidTr="004F2F98">
        <w:tc>
          <w:tcPr>
            <w:tcW w:w="0" w:type="auto"/>
          </w:tcPr>
          <w:p w14:paraId="54694EE0" w14:textId="77777777" w:rsidR="004F2F98" w:rsidRPr="004F2F98" w:rsidRDefault="004F2F98" w:rsidP="004F2F98">
            <w:pPr>
              <w:widowControl w:val="0"/>
              <w:spacing w:before="0" w:after="0" w:line="340" w:lineRule="exact"/>
              <w:jc w:val="left"/>
              <w:rPr>
                <w:rFonts w:cs="Times New Roman"/>
                <w:szCs w:val="26"/>
              </w:rPr>
            </w:pPr>
            <w:r w:rsidRPr="004F2F98">
              <w:rPr>
                <w:rFonts w:cs="Times New Roman"/>
                <w:szCs w:val="26"/>
              </w:rPr>
              <w:lastRenderedPageBreak/>
              <w:t>What do they learn?</w:t>
            </w:r>
          </w:p>
        </w:tc>
        <w:tc>
          <w:tcPr>
            <w:tcW w:w="0" w:type="auto"/>
          </w:tcPr>
          <w:p w14:paraId="6703BA3E" w14:textId="77777777" w:rsidR="004F2F98" w:rsidRPr="004F2F98" w:rsidRDefault="004F2F98" w:rsidP="004F2F98">
            <w:pPr>
              <w:widowControl w:val="0"/>
              <w:spacing w:before="0" w:after="0" w:line="340" w:lineRule="exact"/>
              <w:jc w:val="left"/>
              <w:rPr>
                <w:rFonts w:cs="Times New Roman"/>
                <w:szCs w:val="26"/>
              </w:rPr>
            </w:pPr>
            <w:r w:rsidRPr="004F2F98">
              <w:rPr>
                <w:rFonts w:cs="Times New Roman"/>
                <w:szCs w:val="26"/>
              </w:rPr>
              <w:t>- Theoretical knowledge of backward design</w:t>
            </w:r>
          </w:p>
          <w:p w14:paraId="150CD8AF" w14:textId="77777777" w:rsidR="004F2F98" w:rsidRPr="004F2F98" w:rsidRDefault="004F2F98" w:rsidP="004F2F98">
            <w:pPr>
              <w:widowControl w:val="0"/>
              <w:spacing w:before="0" w:after="0" w:line="340" w:lineRule="exact"/>
              <w:jc w:val="left"/>
              <w:rPr>
                <w:rFonts w:cs="Times New Roman"/>
                <w:szCs w:val="26"/>
              </w:rPr>
            </w:pPr>
            <w:r w:rsidRPr="004F2F98">
              <w:rPr>
                <w:rFonts w:cs="Times New Roman"/>
                <w:szCs w:val="26"/>
              </w:rPr>
              <w:t>- Awareness of the application of backward design in the institution</w:t>
            </w:r>
          </w:p>
          <w:p w14:paraId="28E1643A" w14:textId="77777777" w:rsidR="004F2F98" w:rsidRPr="004F2F98" w:rsidRDefault="004F2F98" w:rsidP="004F2F98">
            <w:pPr>
              <w:widowControl w:val="0"/>
              <w:spacing w:before="0" w:after="0" w:line="340" w:lineRule="exact"/>
              <w:jc w:val="left"/>
              <w:rPr>
                <w:rFonts w:cs="Times New Roman"/>
                <w:szCs w:val="26"/>
              </w:rPr>
            </w:pPr>
            <w:r w:rsidRPr="004F2F98">
              <w:rPr>
                <w:rFonts w:cs="Times New Roman"/>
                <w:szCs w:val="26"/>
              </w:rPr>
              <w:t>- Awareness of item difficulty in test development</w:t>
            </w:r>
          </w:p>
          <w:p w14:paraId="69CED6D1" w14:textId="77777777" w:rsidR="004F2F98" w:rsidRPr="004F2F98" w:rsidRDefault="004F2F98" w:rsidP="004F2F98">
            <w:pPr>
              <w:widowControl w:val="0"/>
              <w:spacing w:before="0" w:after="0" w:line="340" w:lineRule="exact"/>
              <w:jc w:val="left"/>
              <w:rPr>
                <w:rFonts w:cs="Times New Roman"/>
                <w:szCs w:val="26"/>
              </w:rPr>
            </w:pPr>
          </w:p>
        </w:tc>
        <w:tc>
          <w:tcPr>
            <w:tcW w:w="0" w:type="auto"/>
          </w:tcPr>
          <w:p w14:paraId="3F13F049" w14:textId="77777777" w:rsidR="004F2F98" w:rsidRPr="004F2F98" w:rsidRDefault="004F2F98" w:rsidP="004F2F98">
            <w:pPr>
              <w:widowControl w:val="0"/>
              <w:spacing w:before="0" w:after="0" w:line="340" w:lineRule="exact"/>
              <w:jc w:val="left"/>
              <w:rPr>
                <w:rFonts w:cs="Times New Roman"/>
                <w:szCs w:val="26"/>
              </w:rPr>
            </w:pPr>
          </w:p>
        </w:tc>
        <w:tc>
          <w:tcPr>
            <w:tcW w:w="0" w:type="auto"/>
          </w:tcPr>
          <w:p w14:paraId="7AF5EA9F" w14:textId="77777777" w:rsidR="004F2F98" w:rsidRPr="004F2F98" w:rsidRDefault="004F2F98" w:rsidP="004F2F98">
            <w:pPr>
              <w:widowControl w:val="0"/>
              <w:spacing w:before="0" w:after="0" w:line="340" w:lineRule="exact"/>
              <w:jc w:val="left"/>
              <w:rPr>
                <w:rFonts w:cs="Times New Roman"/>
                <w:szCs w:val="26"/>
              </w:rPr>
            </w:pPr>
          </w:p>
        </w:tc>
        <w:tc>
          <w:tcPr>
            <w:tcW w:w="0" w:type="auto"/>
          </w:tcPr>
          <w:p w14:paraId="4736C841" w14:textId="77777777" w:rsidR="004F2F98" w:rsidRPr="004F2F98" w:rsidRDefault="004F2F98" w:rsidP="004F2F98">
            <w:pPr>
              <w:widowControl w:val="0"/>
              <w:spacing w:before="0" w:after="0" w:line="340" w:lineRule="exact"/>
              <w:jc w:val="left"/>
              <w:rPr>
                <w:rFonts w:cs="Times New Roman"/>
                <w:szCs w:val="26"/>
              </w:rPr>
            </w:pPr>
          </w:p>
        </w:tc>
        <w:tc>
          <w:tcPr>
            <w:tcW w:w="0" w:type="auto"/>
          </w:tcPr>
          <w:p w14:paraId="1BAD2E12" w14:textId="77777777" w:rsidR="004F2F98" w:rsidRPr="004F2F98" w:rsidRDefault="004F2F98" w:rsidP="004F2F98">
            <w:pPr>
              <w:widowControl w:val="0"/>
              <w:spacing w:before="0" w:after="0" w:line="340" w:lineRule="exact"/>
              <w:jc w:val="left"/>
              <w:rPr>
                <w:rFonts w:cs="Times New Roman"/>
                <w:szCs w:val="26"/>
              </w:rPr>
            </w:pPr>
            <w:r w:rsidRPr="004F2F98">
              <w:rPr>
                <w:rFonts w:cs="Times New Roman"/>
                <w:szCs w:val="26"/>
              </w:rPr>
              <w:t>- Expansion of  object from completing the design activity to designing new course materials that match backward design approach</w:t>
            </w:r>
          </w:p>
          <w:p w14:paraId="5DCD34D1" w14:textId="77777777" w:rsidR="004F2F98" w:rsidRPr="004F2F98" w:rsidRDefault="004F2F98" w:rsidP="004F2F98">
            <w:pPr>
              <w:widowControl w:val="0"/>
              <w:spacing w:before="0" w:after="0" w:line="340" w:lineRule="exact"/>
              <w:jc w:val="left"/>
              <w:rPr>
                <w:rFonts w:cs="Times New Roman"/>
                <w:szCs w:val="26"/>
              </w:rPr>
            </w:pPr>
            <w:r w:rsidRPr="004F2F98">
              <w:rPr>
                <w:rFonts w:cs="Times New Roman"/>
                <w:szCs w:val="26"/>
              </w:rPr>
              <w:t>- Expansion of  object from completing the design activity to ensuring the difficulty level of the test as a whole and of each test item</w:t>
            </w:r>
          </w:p>
        </w:tc>
      </w:tr>
      <w:tr w:rsidR="004F2F98" w:rsidRPr="004F2F98" w14:paraId="789AAC91" w14:textId="77777777" w:rsidTr="004F2F98">
        <w:trPr>
          <w:trHeight w:val="822"/>
        </w:trPr>
        <w:tc>
          <w:tcPr>
            <w:tcW w:w="0" w:type="auto"/>
          </w:tcPr>
          <w:p w14:paraId="799569D2" w14:textId="77777777" w:rsidR="004F2F98" w:rsidRPr="004F2F98" w:rsidRDefault="004F2F98" w:rsidP="004F2F98">
            <w:pPr>
              <w:widowControl w:val="0"/>
              <w:spacing w:before="0" w:after="0" w:line="340" w:lineRule="exact"/>
              <w:jc w:val="left"/>
              <w:rPr>
                <w:rFonts w:cs="Times New Roman"/>
                <w:szCs w:val="26"/>
              </w:rPr>
            </w:pPr>
            <w:r w:rsidRPr="004F2F98">
              <w:rPr>
                <w:rFonts w:cs="Times New Roman"/>
                <w:szCs w:val="26"/>
              </w:rPr>
              <w:lastRenderedPageBreak/>
              <w:t>How do they learn?</w:t>
            </w:r>
          </w:p>
        </w:tc>
        <w:tc>
          <w:tcPr>
            <w:tcW w:w="0" w:type="auto"/>
          </w:tcPr>
          <w:p w14:paraId="74099ACB" w14:textId="77777777" w:rsidR="004F2F98" w:rsidRPr="004F2F98" w:rsidRDefault="004F2F98" w:rsidP="004F2F98">
            <w:pPr>
              <w:widowControl w:val="0"/>
              <w:spacing w:before="0" w:after="0" w:line="340" w:lineRule="exact"/>
              <w:jc w:val="left"/>
              <w:rPr>
                <w:rFonts w:cs="Times New Roman"/>
                <w:szCs w:val="26"/>
              </w:rPr>
            </w:pPr>
          </w:p>
        </w:tc>
        <w:tc>
          <w:tcPr>
            <w:tcW w:w="0" w:type="auto"/>
          </w:tcPr>
          <w:p w14:paraId="2F84412D" w14:textId="77777777" w:rsidR="004F2F98" w:rsidRPr="004F2F98" w:rsidRDefault="004F2F98" w:rsidP="004F2F98">
            <w:pPr>
              <w:widowControl w:val="0"/>
              <w:spacing w:before="0" w:after="0" w:line="340" w:lineRule="exact"/>
              <w:jc w:val="left"/>
              <w:rPr>
                <w:rFonts w:cs="Times New Roman"/>
                <w:szCs w:val="26"/>
              </w:rPr>
            </w:pPr>
          </w:p>
        </w:tc>
        <w:tc>
          <w:tcPr>
            <w:tcW w:w="0" w:type="auto"/>
          </w:tcPr>
          <w:p w14:paraId="7FC536AF" w14:textId="77777777" w:rsidR="004F2F98" w:rsidRPr="004F2F98" w:rsidRDefault="004F2F98" w:rsidP="004F2F98">
            <w:pPr>
              <w:widowControl w:val="0"/>
              <w:spacing w:before="0" w:after="0" w:line="340" w:lineRule="exact"/>
              <w:jc w:val="left"/>
              <w:rPr>
                <w:rFonts w:cs="Times New Roman"/>
                <w:szCs w:val="26"/>
              </w:rPr>
            </w:pPr>
          </w:p>
        </w:tc>
        <w:tc>
          <w:tcPr>
            <w:tcW w:w="0" w:type="auto"/>
          </w:tcPr>
          <w:p w14:paraId="4BCFC186" w14:textId="77777777" w:rsidR="004F2F98" w:rsidRPr="004F2F98" w:rsidRDefault="004F2F98" w:rsidP="004F2F98">
            <w:pPr>
              <w:widowControl w:val="0"/>
              <w:spacing w:before="0" w:after="0" w:line="340" w:lineRule="exact"/>
              <w:jc w:val="left"/>
              <w:rPr>
                <w:rFonts w:cs="Times New Roman"/>
                <w:szCs w:val="26"/>
              </w:rPr>
            </w:pPr>
          </w:p>
        </w:tc>
        <w:tc>
          <w:tcPr>
            <w:tcW w:w="0" w:type="auto"/>
          </w:tcPr>
          <w:p w14:paraId="7C40055F" w14:textId="77777777" w:rsidR="004F2F98" w:rsidRPr="004F2F98" w:rsidRDefault="004F2F98" w:rsidP="004F2F98">
            <w:pPr>
              <w:widowControl w:val="0"/>
              <w:spacing w:before="0" w:after="0" w:line="340" w:lineRule="exact"/>
              <w:jc w:val="left"/>
              <w:rPr>
                <w:rFonts w:cs="Times New Roman"/>
                <w:szCs w:val="26"/>
              </w:rPr>
            </w:pPr>
            <w:r w:rsidRPr="004F2F98">
              <w:rPr>
                <w:rFonts w:cs="Times New Roman"/>
                <w:szCs w:val="26"/>
              </w:rPr>
              <w:t>- Attend the trainings</w:t>
            </w:r>
          </w:p>
          <w:p w14:paraId="3F1B0998" w14:textId="77777777" w:rsidR="004F2F98" w:rsidRPr="004F2F98" w:rsidRDefault="004F2F98" w:rsidP="004F2F98">
            <w:pPr>
              <w:widowControl w:val="0"/>
              <w:spacing w:before="0" w:after="0" w:line="340" w:lineRule="exact"/>
              <w:jc w:val="left"/>
              <w:rPr>
                <w:rFonts w:cs="Times New Roman"/>
                <w:szCs w:val="26"/>
              </w:rPr>
            </w:pPr>
            <w:r w:rsidRPr="004F2F98">
              <w:rPr>
                <w:rFonts w:cs="Times New Roman"/>
                <w:szCs w:val="26"/>
              </w:rPr>
              <w:t>- Reflect the theoretical knowledge of backward design and the classroom teachers’ practice</w:t>
            </w:r>
          </w:p>
          <w:p w14:paraId="0B4BDE45" w14:textId="77777777" w:rsidR="004F2F98" w:rsidRPr="004F2F98" w:rsidRDefault="004F2F98" w:rsidP="004F2F98">
            <w:pPr>
              <w:widowControl w:val="0"/>
              <w:spacing w:before="0" w:after="0" w:line="340" w:lineRule="exact"/>
              <w:jc w:val="left"/>
              <w:rPr>
                <w:rFonts w:cs="Times New Roman"/>
                <w:szCs w:val="26"/>
              </w:rPr>
            </w:pPr>
            <w:r w:rsidRPr="004F2F98">
              <w:rPr>
                <w:rFonts w:cs="Times New Roman"/>
                <w:szCs w:val="26"/>
              </w:rPr>
              <w:t>- Discuss with the team for shared knowledge</w:t>
            </w:r>
          </w:p>
        </w:tc>
      </w:tr>
    </w:tbl>
    <w:p w14:paraId="5784406C" w14:textId="5AB4BC8A" w:rsidR="00197C6E" w:rsidRPr="004F2F98" w:rsidRDefault="00D54A64" w:rsidP="004F2F98">
      <w:pPr>
        <w:pStyle w:val="Caption"/>
        <w:widowControl w:val="0"/>
        <w:spacing w:before="0" w:after="0" w:line="340" w:lineRule="exact"/>
        <w:jc w:val="center"/>
        <w:rPr>
          <w:rFonts w:cs="Times New Roman"/>
          <w:b/>
          <w:i/>
          <w:iCs w:val="0"/>
          <w:szCs w:val="26"/>
        </w:rPr>
      </w:pPr>
      <w:bookmarkStart w:id="59" w:name="_Toc21217138"/>
      <w:r w:rsidRPr="004F2F98">
        <w:rPr>
          <w:rFonts w:cs="Times New Roman"/>
          <w:b/>
          <w:i/>
          <w:iCs w:val="0"/>
          <w:szCs w:val="26"/>
        </w:rPr>
        <w:t xml:space="preserve">Table </w:t>
      </w:r>
      <w:r w:rsidR="00C46CBE" w:rsidRPr="004F2F98">
        <w:rPr>
          <w:rFonts w:cs="Times New Roman"/>
          <w:b/>
          <w:i/>
          <w:iCs w:val="0"/>
          <w:szCs w:val="26"/>
        </w:rPr>
        <w:t>4.5</w:t>
      </w:r>
      <w:r w:rsidR="00197C6E" w:rsidRPr="004F2F98">
        <w:rPr>
          <w:rFonts w:cs="Times New Roman"/>
          <w:b/>
          <w:i/>
          <w:iCs w:val="0"/>
          <w:szCs w:val="26"/>
        </w:rPr>
        <w:t>: Huong’s learning</w:t>
      </w:r>
      <w:bookmarkEnd w:id="59"/>
      <w:r w:rsidR="00197C6E" w:rsidRPr="004F2F98">
        <w:rPr>
          <w:rFonts w:cs="Times New Roman"/>
          <w:b/>
          <w:i/>
          <w:iCs w:val="0"/>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2999"/>
        <w:gridCol w:w="2960"/>
        <w:gridCol w:w="3341"/>
        <w:gridCol w:w="3485"/>
        <w:gridCol w:w="530"/>
      </w:tblGrid>
      <w:tr w:rsidR="004F2F98" w:rsidRPr="004F2F98" w14:paraId="69F24413" w14:textId="77777777" w:rsidTr="005806A2">
        <w:trPr>
          <w:cantSplit/>
          <w:trHeight w:val="1218"/>
        </w:trPr>
        <w:tc>
          <w:tcPr>
            <w:tcW w:w="0" w:type="auto"/>
            <w:vAlign w:val="center"/>
          </w:tcPr>
          <w:p w14:paraId="79431C62" w14:textId="77777777" w:rsidR="004F2F98" w:rsidRPr="004F2F98" w:rsidRDefault="004F2F98" w:rsidP="004F2F98">
            <w:pPr>
              <w:widowControl w:val="0"/>
              <w:spacing w:before="0" w:after="0" w:line="240" w:lineRule="auto"/>
              <w:jc w:val="left"/>
              <w:rPr>
                <w:rFonts w:cs="Times New Roman"/>
                <w:szCs w:val="26"/>
              </w:rPr>
            </w:pPr>
          </w:p>
        </w:tc>
        <w:tc>
          <w:tcPr>
            <w:tcW w:w="0" w:type="auto"/>
            <w:textDirection w:val="btLr"/>
            <w:vAlign w:val="center"/>
          </w:tcPr>
          <w:p w14:paraId="1EA4C9E6" w14:textId="77777777" w:rsidR="004F2F98" w:rsidRPr="004F2F98" w:rsidRDefault="004F2F98" w:rsidP="004F2F98">
            <w:pPr>
              <w:widowControl w:val="0"/>
              <w:spacing w:before="0" w:after="0" w:line="240" w:lineRule="auto"/>
              <w:ind w:left="115" w:right="115"/>
              <w:jc w:val="left"/>
              <w:rPr>
                <w:rFonts w:cs="Times New Roman"/>
                <w:szCs w:val="26"/>
              </w:rPr>
            </w:pPr>
            <w:r w:rsidRPr="004F2F98">
              <w:rPr>
                <w:rFonts w:cs="Times New Roman"/>
                <w:szCs w:val="26"/>
              </w:rPr>
              <w:t>Activity system as unit of analysis</w:t>
            </w:r>
          </w:p>
        </w:tc>
        <w:tc>
          <w:tcPr>
            <w:tcW w:w="0" w:type="auto"/>
            <w:textDirection w:val="btLr"/>
            <w:vAlign w:val="center"/>
          </w:tcPr>
          <w:p w14:paraId="32E23E6B" w14:textId="77777777" w:rsidR="004F2F98" w:rsidRPr="004F2F98" w:rsidRDefault="004F2F98" w:rsidP="004F2F98">
            <w:pPr>
              <w:widowControl w:val="0"/>
              <w:spacing w:before="0" w:after="0" w:line="240" w:lineRule="auto"/>
              <w:ind w:left="115" w:right="115"/>
              <w:jc w:val="left"/>
              <w:rPr>
                <w:rFonts w:cs="Times New Roman"/>
                <w:szCs w:val="26"/>
              </w:rPr>
            </w:pPr>
            <w:r w:rsidRPr="004F2F98">
              <w:rPr>
                <w:rFonts w:cs="Times New Roman"/>
                <w:szCs w:val="26"/>
              </w:rPr>
              <w:t>Multi-voicedness</w:t>
            </w:r>
          </w:p>
        </w:tc>
        <w:tc>
          <w:tcPr>
            <w:tcW w:w="0" w:type="auto"/>
            <w:textDirection w:val="btLr"/>
            <w:vAlign w:val="center"/>
          </w:tcPr>
          <w:p w14:paraId="2C815BC0" w14:textId="77777777" w:rsidR="004F2F98" w:rsidRPr="004F2F98" w:rsidRDefault="004F2F98" w:rsidP="004F2F98">
            <w:pPr>
              <w:widowControl w:val="0"/>
              <w:spacing w:before="0" w:after="0" w:line="240" w:lineRule="auto"/>
              <w:ind w:left="115" w:right="115"/>
              <w:jc w:val="left"/>
              <w:rPr>
                <w:rFonts w:cs="Times New Roman"/>
                <w:szCs w:val="26"/>
              </w:rPr>
            </w:pPr>
            <w:r w:rsidRPr="004F2F98">
              <w:rPr>
                <w:rFonts w:cs="Times New Roman"/>
                <w:szCs w:val="26"/>
              </w:rPr>
              <w:t>History</w:t>
            </w:r>
          </w:p>
        </w:tc>
        <w:tc>
          <w:tcPr>
            <w:tcW w:w="0" w:type="auto"/>
            <w:textDirection w:val="btLr"/>
            <w:vAlign w:val="center"/>
          </w:tcPr>
          <w:p w14:paraId="79A99629" w14:textId="77777777" w:rsidR="004F2F98" w:rsidRPr="004F2F98" w:rsidRDefault="004F2F98" w:rsidP="004F2F98">
            <w:pPr>
              <w:widowControl w:val="0"/>
              <w:spacing w:before="0" w:after="0" w:line="240" w:lineRule="auto"/>
              <w:ind w:left="115" w:right="115"/>
              <w:jc w:val="left"/>
              <w:rPr>
                <w:rFonts w:cs="Times New Roman"/>
                <w:szCs w:val="26"/>
              </w:rPr>
            </w:pPr>
            <w:r w:rsidRPr="004F2F98">
              <w:rPr>
                <w:rFonts w:cs="Times New Roman"/>
                <w:szCs w:val="26"/>
              </w:rPr>
              <w:t>Contradictions</w:t>
            </w:r>
          </w:p>
        </w:tc>
        <w:tc>
          <w:tcPr>
            <w:tcW w:w="0" w:type="auto"/>
            <w:textDirection w:val="btLr"/>
            <w:vAlign w:val="center"/>
          </w:tcPr>
          <w:p w14:paraId="79F292AF" w14:textId="77777777" w:rsidR="004F2F98" w:rsidRPr="004F2F98" w:rsidRDefault="004F2F98" w:rsidP="004F2F98">
            <w:pPr>
              <w:widowControl w:val="0"/>
              <w:spacing w:before="0" w:after="0" w:line="240" w:lineRule="auto"/>
              <w:ind w:left="115" w:right="115"/>
              <w:jc w:val="left"/>
              <w:rPr>
                <w:rFonts w:cs="Times New Roman"/>
                <w:szCs w:val="26"/>
              </w:rPr>
            </w:pPr>
            <w:r w:rsidRPr="004F2F98">
              <w:rPr>
                <w:rFonts w:cs="Times New Roman"/>
                <w:szCs w:val="26"/>
              </w:rPr>
              <w:t>Expansive cycles</w:t>
            </w:r>
          </w:p>
        </w:tc>
      </w:tr>
      <w:tr w:rsidR="004F2F98" w:rsidRPr="004F2F98" w14:paraId="378D9994" w14:textId="77777777" w:rsidTr="005806A2">
        <w:tc>
          <w:tcPr>
            <w:tcW w:w="0" w:type="auto"/>
          </w:tcPr>
          <w:p w14:paraId="0E2A7A87"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Who are learning?</w:t>
            </w:r>
          </w:p>
        </w:tc>
        <w:tc>
          <w:tcPr>
            <w:tcW w:w="0" w:type="auto"/>
          </w:tcPr>
          <w:p w14:paraId="0EAB368E"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Huong</w:t>
            </w:r>
          </w:p>
        </w:tc>
        <w:tc>
          <w:tcPr>
            <w:tcW w:w="0" w:type="auto"/>
          </w:tcPr>
          <w:p w14:paraId="5958B130"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3A9262D8"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1CE6BB3B"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5AA99A34" w14:textId="77777777" w:rsidR="004F2F98" w:rsidRPr="004F2F98" w:rsidRDefault="004F2F98" w:rsidP="004F2F98">
            <w:pPr>
              <w:widowControl w:val="0"/>
              <w:spacing w:before="0" w:after="0" w:line="240" w:lineRule="auto"/>
              <w:jc w:val="left"/>
              <w:rPr>
                <w:rFonts w:cs="Times New Roman"/>
                <w:szCs w:val="26"/>
              </w:rPr>
            </w:pPr>
          </w:p>
        </w:tc>
      </w:tr>
      <w:tr w:rsidR="004F2F98" w:rsidRPr="004F2F98" w14:paraId="63C285AE" w14:textId="77777777" w:rsidTr="005806A2">
        <w:tc>
          <w:tcPr>
            <w:tcW w:w="0" w:type="auto"/>
          </w:tcPr>
          <w:p w14:paraId="4E4990B1"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Why do they learn?</w:t>
            </w:r>
          </w:p>
        </w:tc>
        <w:tc>
          <w:tcPr>
            <w:tcW w:w="0" w:type="auto"/>
          </w:tcPr>
          <w:p w14:paraId="7740AC8A"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07282CF6"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debate among the team members about the difficulty level of each test item</w:t>
            </w:r>
          </w:p>
        </w:tc>
        <w:tc>
          <w:tcPr>
            <w:tcW w:w="0" w:type="auto"/>
          </w:tcPr>
          <w:p w14:paraId="2B519264"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No theoretical knowledge of curriculum development</w:t>
            </w:r>
          </w:p>
          <w:p w14:paraId="7369C291"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not be trained on curriculum development</w:t>
            </w:r>
          </w:p>
          <w:p w14:paraId="3B5A3661"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had complete trust in and admiration for the leader/ more experienced teachers</w:t>
            </w:r>
          </w:p>
          <w:p w14:paraId="0EE4EAE7"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perceived her role as ordinary and needed to obey the leader’s requirements</w:t>
            </w:r>
          </w:p>
          <w:p w14:paraId="7F145437"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preferred learning by doing than by reading</w:t>
            </w:r>
          </w:p>
        </w:tc>
        <w:tc>
          <w:tcPr>
            <w:tcW w:w="0" w:type="auto"/>
          </w:tcPr>
          <w:p w14:paraId="49EFB9F1"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Contradiction between the subject’s prior knowledge and the object</w:t>
            </w:r>
          </w:p>
          <w:p w14:paraId="0CBD250D"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Contradiction within subject: prior knowledge and new knowledge</w:t>
            </w:r>
          </w:p>
          <w:p w14:paraId="4F4316AC"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Contradiction among the course developers on the interpretation of item difficulty</w:t>
            </w:r>
          </w:p>
        </w:tc>
        <w:tc>
          <w:tcPr>
            <w:tcW w:w="0" w:type="auto"/>
          </w:tcPr>
          <w:p w14:paraId="5BC9B21A" w14:textId="77777777" w:rsidR="004F2F98" w:rsidRPr="004F2F98" w:rsidRDefault="004F2F98" w:rsidP="004F2F98">
            <w:pPr>
              <w:widowControl w:val="0"/>
              <w:spacing w:before="0" w:after="0" w:line="240" w:lineRule="auto"/>
              <w:jc w:val="left"/>
              <w:rPr>
                <w:rFonts w:cs="Times New Roman"/>
                <w:szCs w:val="26"/>
              </w:rPr>
            </w:pPr>
          </w:p>
        </w:tc>
      </w:tr>
      <w:tr w:rsidR="004F2F98" w:rsidRPr="004F2F98" w14:paraId="3DAEA015" w14:textId="77777777" w:rsidTr="005806A2">
        <w:tc>
          <w:tcPr>
            <w:tcW w:w="0" w:type="auto"/>
          </w:tcPr>
          <w:p w14:paraId="388F562D"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What do they learn?</w:t>
            </w:r>
          </w:p>
        </w:tc>
        <w:tc>
          <w:tcPr>
            <w:tcW w:w="0" w:type="auto"/>
          </w:tcPr>
          <w:p w14:paraId="6DE9E0C0"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Awareness of curriculum development process</w:t>
            </w:r>
          </w:p>
          <w:p w14:paraId="40600EE0"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xml:space="preserve">- Awareness of item difficulty in test </w:t>
            </w:r>
            <w:r w:rsidRPr="004F2F98">
              <w:rPr>
                <w:rFonts w:cs="Times New Roman"/>
                <w:szCs w:val="26"/>
              </w:rPr>
              <w:lastRenderedPageBreak/>
              <w:t>development</w:t>
            </w:r>
          </w:p>
        </w:tc>
        <w:tc>
          <w:tcPr>
            <w:tcW w:w="0" w:type="auto"/>
          </w:tcPr>
          <w:p w14:paraId="40277B38"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45AEF700"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644684CD"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0061A975" w14:textId="77777777" w:rsidR="004F2F98" w:rsidRPr="004F2F98" w:rsidRDefault="004F2F98" w:rsidP="004F2F98">
            <w:pPr>
              <w:widowControl w:val="0"/>
              <w:spacing w:before="0" w:after="0" w:line="240" w:lineRule="auto"/>
              <w:jc w:val="left"/>
              <w:rPr>
                <w:rFonts w:cs="Times New Roman"/>
                <w:szCs w:val="26"/>
              </w:rPr>
            </w:pPr>
          </w:p>
        </w:tc>
      </w:tr>
      <w:tr w:rsidR="004F2F98" w:rsidRPr="004F2F98" w14:paraId="4C07C153" w14:textId="77777777" w:rsidTr="005806A2">
        <w:tc>
          <w:tcPr>
            <w:tcW w:w="0" w:type="auto"/>
          </w:tcPr>
          <w:p w14:paraId="6F401068"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lastRenderedPageBreak/>
              <w:t>How do they learn?</w:t>
            </w:r>
          </w:p>
        </w:tc>
        <w:tc>
          <w:tcPr>
            <w:tcW w:w="0" w:type="auto"/>
          </w:tcPr>
          <w:p w14:paraId="07C258A6"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Adopt the leader’s and the more experienced teachers’ knowledge</w:t>
            </w:r>
          </w:p>
        </w:tc>
        <w:tc>
          <w:tcPr>
            <w:tcW w:w="0" w:type="auto"/>
          </w:tcPr>
          <w:p w14:paraId="45CF9D50"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48D2EB11"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5E90BF52"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720885F3" w14:textId="77777777" w:rsidR="004F2F98" w:rsidRPr="004F2F98" w:rsidRDefault="004F2F98" w:rsidP="004F2F98">
            <w:pPr>
              <w:widowControl w:val="0"/>
              <w:spacing w:before="0" w:after="0" w:line="240" w:lineRule="auto"/>
              <w:jc w:val="left"/>
              <w:rPr>
                <w:rFonts w:cs="Times New Roman"/>
                <w:szCs w:val="26"/>
              </w:rPr>
            </w:pPr>
          </w:p>
        </w:tc>
      </w:tr>
    </w:tbl>
    <w:p w14:paraId="2E92AEB8" w14:textId="5204B919" w:rsidR="00197C6E" w:rsidRPr="004F2F98" w:rsidRDefault="00D54A64" w:rsidP="004F2F98">
      <w:pPr>
        <w:pStyle w:val="Caption"/>
        <w:widowControl w:val="0"/>
        <w:spacing w:before="0" w:after="0" w:line="340" w:lineRule="exact"/>
        <w:jc w:val="center"/>
        <w:rPr>
          <w:rFonts w:cs="Times New Roman"/>
          <w:b/>
          <w:i/>
          <w:iCs w:val="0"/>
          <w:szCs w:val="26"/>
        </w:rPr>
      </w:pPr>
      <w:bookmarkStart w:id="60" w:name="_Toc21217139"/>
      <w:r w:rsidRPr="004F2F98">
        <w:rPr>
          <w:rFonts w:cs="Times New Roman"/>
          <w:b/>
          <w:i/>
          <w:iCs w:val="0"/>
          <w:szCs w:val="26"/>
        </w:rPr>
        <w:t xml:space="preserve">Table </w:t>
      </w:r>
      <w:r w:rsidR="00C46CBE" w:rsidRPr="004F2F98">
        <w:rPr>
          <w:rFonts w:cs="Times New Roman"/>
          <w:b/>
          <w:i/>
          <w:iCs w:val="0"/>
          <w:szCs w:val="26"/>
        </w:rPr>
        <w:t>4.6</w:t>
      </w:r>
      <w:r w:rsidR="00197C6E" w:rsidRPr="004F2F98">
        <w:rPr>
          <w:rFonts w:cs="Times New Roman"/>
          <w:b/>
          <w:i/>
          <w:iCs w:val="0"/>
          <w:szCs w:val="26"/>
        </w:rPr>
        <w:t>: Duong’s learning</w:t>
      </w:r>
      <w:bookmarkEnd w:id="60"/>
      <w:r w:rsidR="00197C6E" w:rsidRPr="004F2F98">
        <w:rPr>
          <w:rFonts w:cs="Times New Roman"/>
          <w:b/>
          <w:i/>
          <w:iCs w:val="0"/>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3750"/>
        <w:gridCol w:w="530"/>
        <w:gridCol w:w="4331"/>
        <w:gridCol w:w="3993"/>
        <w:gridCol w:w="530"/>
      </w:tblGrid>
      <w:tr w:rsidR="004F2F98" w:rsidRPr="004F2F98" w14:paraId="20C2212E" w14:textId="77777777" w:rsidTr="004F2F98">
        <w:trPr>
          <w:cantSplit/>
          <w:trHeight w:val="1597"/>
        </w:trPr>
        <w:tc>
          <w:tcPr>
            <w:tcW w:w="0" w:type="auto"/>
            <w:vAlign w:val="center"/>
          </w:tcPr>
          <w:p w14:paraId="20E945CF" w14:textId="77777777" w:rsidR="004F2F98" w:rsidRPr="004F2F98" w:rsidRDefault="004F2F98" w:rsidP="004F2F98">
            <w:pPr>
              <w:widowControl w:val="0"/>
              <w:spacing w:before="0" w:after="0" w:line="240" w:lineRule="auto"/>
              <w:jc w:val="left"/>
              <w:rPr>
                <w:rFonts w:cs="Times New Roman"/>
                <w:szCs w:val="26"/>
              </w:rPr>
            </w:pPr>
          </w:p>
        </w:tc>
        <w:tc>
          <w:tcPr>
            <w:tcW w:w="0" w:type="auto"/>
            <w:textDirection w:val="btLr"/>
            <w:vAlign w:val="center"/>
          </w:tcPr>
          <w:p w14:paraId="3027DB49" w14:textId="77777777" w:rsidR="004F2F98" w:rsidRPr="004F2F98" w:rsidRDefault="004F2F98" w:rsidP="004F2F98">
            <w:pPr>
              <w:widowControl w:val="0"/>
              <w:spacing w:before="0" w:after="0" w:line="240" w:lineRule="auto"/>
              <w:ind w:left="115" w:right="115"/>
              <w:jc w:val="left"/>
              <w:rPr>
                <w:rFonts w:cs="Times New Roman"/>
                <w:szCs w:val="26"/>
              </w:rPr>
            </w:pPr>
            <w:r w:rsidRPr="004F2F98">
              <w:rPr>
                <w:rFonts w:cs="Times New Roman"/>
                <w:szCs w:val="26"/>
              </w:rPr>
              <w:t>Activity system as unit of analysis</w:t>
            </w:r>
          </w:p>
        </w:tc>
        <w:tc>
          <w:tcPr>
            <w:tcW w:w="0" w:type="auto"/>
            <w:textDirection w:val="btLr"/>
            <w:vAlign w:val="center"/>
          </w:tcPr>
          <w:p w14:paraId="04144522" w14:textId="77777777" w:rsidR="004F2F98" w:rsidRPr="004F2F98" w:rsidRDefault="004F2F98" w:rsidP="004F2F98">
            <w:pPr>
              <w:widowControl w:val="0"/>
              <w:spacing w:before="0" w:after="0" w:line="240" w:lineRule="auto"/>
              <w:ind w:left="115" w:right="115"/>
              <w:jc w:val="left"/>
              <w:rPr>
                <w:rFonts w:cs="Times New Roman"/>
                <w:szCs w:val="26"/>
              </w:rPr>
            </w:pPr>
            <w:r w:rsidRPr="004F2F98">
              <w:rPr>
                <w:rFonts w:cs="Times New Roman"/>
                <w:szCs w:val="26"/>
              </w:rPr>
              <w:t>Multi-voicedness</w:t>
            </w:r>
          </w:p>
        </w:tc>
        <w:tc>
          <w:tcPr>
            <w:tcW w:w="0" w:type="auto"/>
            <w:textDirection w:val="btLr"/>
            <w:vAlign w:val="center"/>
          </w:tcPr>
          <w:p w14:paraId="18ACD304" w14:textId="77777777" w:rsidR="004F2F98" w:rsidRPr="004F2F98" w:rsidRDefault="004F2F98" w:rsidP="004F2F98">
            <w:pPr>
              <w:widowControl w:val="0"/>
              <w:spacing w:before="0" w:after="0" w:line="240" w:lineRule="auto"/>
              <w:ind w:left="115" w:right="115"/>
              <w:jc w:val="left"/>
              <w:rPr>
                <w:rFonts w:cs="Times New Roman"/>
                <w:szCs w:val="26"/>
              </w:rPr>
            </w:pPr>
            <w:r w:rsidRPr="004F2F98">
              <w:rPr>
                <w:rFonts w:cs="Times New Roman"/>
                <w:szCs w:val="26"/>
              </w:rPr>
              <w:t>History</w:t>
            </w:r>
          </w:p>
        </w:tc>
        <w:tc>
          <w:tcPr>
            <w:tcW w:w="0" w:type="auto"/>
            <w:textDirection w:val="btLr"/>
            <w:vAlign w:val="center"/>
          </w:tcPr>
          <w:p w14:paraId="3927F3A1" w14:textId="77777777" w:rsidR="004F2F98" w:rsidRPr="004F2F98" w:rsidRDefault="004F2F98" w:rsidP="004F2F98">
            <w:pPr>
              <w:widowControl w:val="0"/>
              <w:spacing w:before="0" w:after="0" w:line="240" w:lineRule="auto"/>
              <w:ind w:left="115" w:right="115"/>
              <w:jc w:val="left"/>
              <w:rPr>
                <w:rFonts w:cs="Times New Roman"/>
                <w:szCs w:val="26"/>
              </w:rPr>
            </w:pPr>
            <w:r w:rsidRPr="004F2F98">
              <w:rPr>
                <w:rFonts w:cs="Times New Roman"/>
                <w:szCs w:val="26"/>
              </w:rPr>
              <w:t>Contradictions</w:t>
            </w:r>
          </w:p>
        </w:tc>
        <w:tc>
          <w:tcPr>
            <w:tcW w:w="0" w:type="auto"/>
            <w:textDirection w:val="btLr"/>
            <w:vAlign w:val="center"/>
          </w:tcPr>
          <w:p w14:paraId="4CBA43A6" w14:textId="77777777" w:rsidR="004F2F98" w:rsidRPr="004F2F98" w:rsidRDefault="004F2F98" w:rsidP="004F2F98">
            <w:pPr>
              <w:widowControl w:val="0"/>
              <w:spacing w:before="0" w:after="0" w:line="240" w:lineRule="auto"/>
              <w:ind w:left="115" w:right="115"/>
              <w:jc w:val="left"/>
              <w:rPr>
                <w:rFonts w:cs="Times New Roman"/>
                <w:szCs w:val="26"/>
              </w:rPr>
            </w:pPr>
            <w:r w:rsidRPr="004F2F98">
              <w:rPr>
                <w:rFonts w:cs="Times New Roman"/>
                <w:szCs w:val="26"/>
              </w:rPr>
              <w:t>Expansive cycles</w:t>
            </w:r>
          </w:p>
        </w:tc>
      </w:tr>
      <w:tr w:rsidR="004F2F98" w:rsidRPr="004F2F98" w14:paraId="2BC08DFD" w14:textId="77777777" w:rsidTr="004F2F98">
        <w:tc>
          <w:tcPr>
            <w:tcW w:w="0" w:type="auto"/>
          </w:tcPr>
          <w:p w14:paraId="527FAE70"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Who are learning?</w:t>
            </w:r>
          </w:p>
        </w:tc>
        <w:tc>
          <w:tcPr>
            <w:tcW w:w="0" w:type="auto"/>
          </w:tcPr>
          <w:p w14:paraId="0753D888"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Duong</w:t>
            </w:r>
          </w:p>
        </w:tc>
        <w:tc>
          <w:tcPr>
            <w:tcW w:w="0" w:type="auto"/>
          </w:tcPr>
          <w:p w14:paraId="36A684B7"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2D3E39DF"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473EEE3D"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544665E9" w14:textId="77777777" w:rsidR="004F2F98" w:rsidRPr="004F2F98" w:rsidRDefault="004F2F98" w:rsidP="004F2F98">
            <w:pPr>
              <w:widowControl w:val="0"/>
              <w:spacing w:before="0" w:after="0" w:line="240" w:lineRule="auto"/>
              <w:jc w:val="left"/>
              <w:rPr>
                <w:rFonts w:cs="Times New Roman"/>
                <w:szCs w:val="26"/>
              </w:rPr>
            </w:pPr>
          </w:p>
        </w:tc>
      </w:tr>
      <w:tr w:rsidR="004F2F98" w:rsidRPr="004F2F98" w14:paraId="1171C054" w14:textId="77777777" w:rsidTr="004F2F98">
        <w:tc>
          <w:tcPr>
            <w:tcW w:w="0" w:type="auto"/>
          </w:tcPr>
          <w:p w14:paraId="1513DD6F"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Why do they learn?</w:t>
            </w:r>
          </w:p>
        </w:tc>
        <w:tc>
          <w:tcPr>
            <w:tcW w:w="0" w:type="auto"/>
          </w:tcPr>
          <w:p w14:paraId="3622997B"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6866D953"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4CAC3698"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being determined but not ambitious</w:t>
            </w:r>
          </w:p>
          <w:p w14:paraId="05B73F36"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no theoretical knowledge of curriculum development</w:t>
            </w:r>
          </w:p>
          <w:p w14:paraId="6200B3DC"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not being trained on curriculum development</w:t>
            </w:r>
          </w:p>
          <w:p w14:paraId="5000F66F"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lack of experience in teaching listening and speaking skills</w:t>
            </w:r>
          </w:p>
          <w:p w14:paraId="4FFACF4C"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having complete trust in the leader</w:t>
            </w:r>
          </w:p>
          <w:p w14:paraId="63EF81AE"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xml:space="preserve">- perceived her role as ordinary and needed to obey the leader’s requirements </w:t>
            </w:r>
          </w:p>
        </w:tc>
        <w:tc>
          <w:tcPr>
            <w:tcW w:w="0" w:type="auto"/>
          </w:tcPr>
          <w:p w14:paraId="764EDFB4"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Contradiction between the subject’s knowledge and the object</w:t>
            </w:r>
          </w:p>
          <w:p w14:paraId="4AE8E105"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Contradiction within subject: prior knowledge and new knowledge</w:t>
            </w:r>
          </w:p>
        </w:tc>
        <w:tc>
          <w:tcPr>
            <w:tcW w:w="0" w:type="auto"/>
          </w:tcPr>
          <w:p w14:paraId="630D548E" w14:textId="77777777" w:rsidR="004F2F98" w:rsidRPr="004F2F98" w:rsidRDefault="004F2F98" w:rsidP="004F2F98">
            <w:pPr>
              <w:widowControl w:val="0"/>
              <w:spacing w:before="0" w:after="0" w:line="240" w:lineRule="auto"/>
              <w:jc w:val="left"/>
              <w:rPr>
                <w:rFonts w:cs="Times New Roman"/>
                <w:szCs w:val="26"/>
              </w:rPr>
            </w:pPr>
          </w:p>
        </w:tc>
      </w:tr>
      <w:tr w:rsidR="004F2F98" w:rsidRPr="004F2F98" w14:paraId="48CDC19D" w14:textId="77777777" w:rsidTr="004F2F98">
        <w:tc>
          <w:tcPr>
            <w:tcW w:w="0" w:type="auto"/>
          </w:tcPr>
          <w:p w14:paraId="53EC09D7"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What do they learn?</w:t>
            </w:r>
          </w:p>
        </w:tc>
        <w:tc>
          <w:tcPr>
            <w:tcW w:w="0" w:type="auto"/>
          </w:tcPr>
          <w:p w14:paraId="21426735"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Awareness of curriculum development process</w:t>
            </w:r>
          </w:p>
        </w:tc>
        <w:tc>
          <w:tcPr>
            <w:tcW w:w="0" w:type="auto"/>
          </w:tcPr>
          <w:p w14:paraId="0B7E1787"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7F593D27"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1D8BFA54"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1E0F376B" w14:textId="77777777" w:rsidR="004F2F98" w:rsidRPr="004F2F98" w:rsidRDefault="004F2F98" w:rsidP="004F2F98">
            <w:pPr>
              <w:widowControl w:val="0"/>
              <w:spacing w:before="0" w:after="0" w:line="240" w:lineRule="auto"/>
              <w:jc w:val="left"/>
              <w:rPr>
                <w:rFonts w:cs="Times New Roman"/>
                <w:szCs w:val="26"/>
              </w:rPr>
            </w:pPr>
          </w:p>
        </w:tc>
      </w:tr>
      <w:tr w:rsidR="004F2F98" w:rsidRPr="004F2F98" w14:paraId="6A94895F" w14:textId="77777777" w:rsidTr="005806A2">
        <w:trPr>
          <w:trHeight w:val="807"/>
        </w:trPr>
        <w:tc>
          <w:tcPr>
            <w:tcW w:w="0" w:type="auto"/>
          </w:tcPr>
          <w:p w14:paraId="1889714A"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How do they learn?</w:t>
            </w:r>
          </w:p>
        </w:tc>
        <w:tc>
          <w:tcPr>
            <w:tcW w:w="0" w:type="auto"/>
          </w:tcPr>
          <w:p w14:paraId="6BCBE1C5"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Adopt the leader’s and more experienced teachers’ knowledge</w:t>
            </w:r>
          </w:p>
        </w:tc>
        <w:tc>
          <w:tcPr>
            <w:tcW w:w="0" w:type="auto"/>
          </w:tcPr>
          <w:p w14:paraId="07A1441F"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50BF0EFC"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4CAEBC74" w14:textId="77777777" w:rsidR="004F2F98" w:rsidRPr="004F2F98" w:rsidRDefault="004F2F98" w:rsidP="004F2F98">
            <w:pPr>
              <w:widowControl w:val="0"/>
              <w:spacing w:before="0" w:after="0" w:line="240" w:lineRule="auto"/>
              <w:jc w:val="left"/>
              <w:rPr>
                <w:rFonts w:cs="Times New Roman"/>
                <w:szCs w:val="26"/>
              </w:rPr>
            </w:pPr>
          </w:p>
        </w:tc>
        <w:tc>
          <w:tcPr>
            <w:tcW w:w="0" w:type="auto"/>
          </w:tcPr>
          <w:p w14:paraId="66807EFC" w14:textId="77777777" w:rsidR="004F2F98" w:rsidRPr="004F2F98" w:rsidRDefault="004F2F98" w:rsidP="004F2F98">
            <w:pPr>
              <w:widowControl w:val="0"/>
              <w:spacing w:before="0" w:after="0" w:line="240" w:lineRule="auto"/>
              <w:jc w:val="left"/>
              <w:rPr>
                <w:rFonts w:cs="Times New Roman"/>
                <w:szCs w:val="26"/>
              </w:rPr>
            </w:pPr>
          </w:p>
        </w:tc>
      </w:tr>
    </w:tbl>
    <w:p w14:paraId="1E9A4F84" w14:textId="77777777" w:rsidR="004F2F98" w:rsidRPr="004F2F98" w:rsidRDefault="004F2F98" w:rsidP="004F2F98"/>
    <w:p w14:paraId="1E9EE77B" w14:textId="5D4555C2" w:rsidR="007A7E6C" w:rsidRPr="004F2F98" w:rsidRDefault="007647DE" w:rsidP="004F2F98">
      <w:pPr>
        <w:widowControl w:val="0"/>
        <w:spacing w:before="0" w:after="0" w:line="340" w:lineRule="exact"/>
        <w:jc w:val="left"/>
        <w:rPr>
          <w:rFonts w:cs="Times New Roman"/>
          <w:szCs w:val="26"/>
        </w:rPr>
        <w:sectPr w:rsidR="007A7E6C" w:rsidRPr="004F2F98" w:rsidSect="004F2F98">
          <w:headerReference w:type="default" r:id="rId18"/>
          <w:footerReference w:type="default" r:id="rId19"/>
          <w:pgSz w:w="16838" w:h="11906" w:orient="landscape"/>
          <w:pgMar w:top="1134" w:right="1134" w:bottom="1134" w:left="1134" w:header="706" w:footer="458" w:gutter="0"/>
          <w:cols w:space="708"/>
          <w:docGrid w:linePitch="360"/>
        </w:sectPr>
      </w:pPr>
      <w:r w:rsidRPr="004F2F98">
        <w:rPr>
          <w:rFonts w:cs="Times New Roman"/>
          <w:szCs w:val="26"/>
        </w:rPr>
        <w:br w:type="page"/>
      </w:r>
    </w:p>
    <w:p w14:paraId="3E97E568" w14:textId="33346B93" w:rsidR="000929E8" w:rsidRPr="004F2F98" w:rsidRDefault="00FB7B6B" w:rsidP="004F2F98">
      <w:pPr>
        <w:pStyle w:val="Caption"/>
        <w:widowControl w:val="0"/>
        <w:spacing w:before="0" w:after="0" w:line="340" w:lineRule="exact"/>
        <w:jc w:val="center"/>
        <w:rPr>
          <w:rFonts w:cs="Times New Roman"/>
          <w:b/>
          <w:i/>
          <w:iCs w:val="0"/>
          <w:szCs w:val="26"/>
        </w:rPr>
      </w:pPr>
      <w:bookmarkStart w:id="61" w:name="_Toc21217140"/>
      <w:r w:rsidRPr="004F2F98">
        <w:rPr>
          <w:rFonts w:cs="Times New Roman"/>
          <w:b/>
          <w:i/>
          <w:iCs w:val="0"/>
          <w:szCs w:val="26"/>
        </w:rPr>
        <w:lastRenderedPageBreak/>
        <w:t xml:space="preserve">Table </w:t>
      </w:r>
      <w:r w:rsidR="00C46CBE" w:rsidRPr="004F2F98">
        <w:rPr>
          <w:rFonts w:cs="Times New Roman"/>
          <w:b/>
          <w:i/>
          <w:iCs w:val="0"/>
          <w:szCs w:val="26"/>
        </w:rPr>
        <w:t>4.7</w:t>
      </w:r>
      <w:r w:rsidRPr="004F2F98">
        <w:rPr>
          <w:rFonts w:cs="Times New Roman"/>
          <w:b/>
          <w:i/>
          <w:iCs w:val="0"/>
          <w:szCs w:val="26"/>
        </w:rPr>
        <w:t>: Summary of teachers’ learning</w:t>
      </w:r>
      <w:bookmarkEnd w:id="61"/>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051"/>
        <w:gridCol w:w="3263"/>
        <w:gridCol w:w="4819"/>
      </w:tblGrid>
      <w:tr w:rsidR="004F2F98" w:rsidRPr="004F2F98" w14:paraId="45A01569" w14:textId="77777777" w:rsidTr="005806A2">
        <w:tc>
          <w:tcPr>
            <w:tcW w:w="331" w:type="pct"/>
            <w:vAlign w:val="center"/>
          </w:tcPr>
          <w:p w14:paraId="03BF65DE"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br w:type="page"/>
            </w:r>
          </w:p>
        </w:tc>
        <w:tc>
          <w:tcPr>
            <w:tcW w:w="1999" w:type="pct"/>
            <w:vAlign w:val="center"/>
          </w:tcPr>
          <w:p w14:paraId="60B3B38A" w14:textId="77777777" w:rsidR="004F2F98" w:rsidRPr="004F2F98" w:rsidRDefault="004F2F98" w:rsidP="004F2F98">
            <w:pPr>
              <w:widowControl w:val="0"/>
              <w:spacing w:before="0" w:after="0" w:line="240" w:lineRule="auto"/>
              <w:ind w:left="115" w:right="115"/>
              <w:jc w:val="center"/>
              <w:rPr>
                <w:rFonts w:cs="Times New Roman"/>
                <w:szCs w:val="26"/>
              </w:rPr>
            </w:pPr>
            <w:r w:rsidRPr="004F2F98">
              <w:rPr>
                <w:rFonts w:cs="Times New Roman"/>
                <w:szCs w:val="26"/>
              </w:rPr>
              <w:t>What do they learn?</w:t>
            </w:r>
          </w:p>
        </w:tc>
        <w:tc>
          <w:tcPr>
            <w:tcW w:w="1078" w:type="pct"/>
            <w:vAlign w:val="center"/>
          </w:tcPr>
          <w:p w14:paraId="68FB9052" w14:textId="77777777" w:rsidR="004F2F98" w:rsidRPr="004F2F98" w:rsidRDefault="004F2F98" w:rsidP="004F2F98">
            <w:pPr>
              <w:widowControl w:val="0"/>
              <w:spacing w:before="0" w:after="0" w:line="240" w:lineRule="auto"/>
              <w:ind w:left="115" w:right="115"/>
              <w:jc w:val="center"/>
              <w:rPr>
                <w:rFonts w:cs="Times New Roman"/>
                <w:szCs w:val="26"/>
              </w:rPr>
            </w:pPr>
            <w:r w:rsidRPr="004F2F98">
              <w:rPr>
                <w:rFonts w:cs="Times New Roman"/>
                <w:szCs w:val="26"/>
              </w:rPr>
              <w:t>How do they learn?</w:t>
            </w:r>
          </w:p>
        </w:tc>
        <w:tc>
          <w:tcPr>
            <w:tcW w:w="1592" w:type="pct"/>
            <w:vAlign w:val="center"/>
          </w:tcPr>
          <w:p w14:paraId="15DC75CE" w14:textId="77777777" w:rsidR="004F2F98" w:rsidRPr="004F2F98" w:rsidRDefault="004F2F98" w:rsidP="004F2F98">
            <w:pPr>
              <w:widowControl w:val="0"/>
              <w:spacing w:before="0" w:after="0" w:line="240" w:lineRule="auto"/>
              <w:ind w:left="115" w:right="115"/>
              <w:jc w:val="center"/>
              <w:rPr>
                <w:rFonts w:cs="Times New Roman"/>
                <w:szCs w:val="26"/>
              </w:rPr>
            </w:pPr>
            <w:r w:rsidRPr="004F2F98">
              <w:rPr>
                <w:rFonts w:cs="Times New Roman"/>
                <w:szCs w:val="26"/>
              </w:rPr>
              <w:t>Why do they learn?</w:t>
            </w:r>
          </w:p>
        </w:tc>
      </w:tr>
      <w:tr w:rsidR="004F2F98" w:rsidRPr="004F2F98" w14:paraId="65B372CB" w14:textId="77777777" w:rsidTr="005806A2">
        <w:tc>
          <w:tcPr>
            <w:tcW w:w="331" w:type="pct"/>
          </w:tcPr>
          <w:p w14:paraId="2962321D" w14:textId="77777777" w:rsidR="004F2F98" w:rsidRPr="004F2F98" w:rsidRDefault="004F2F98" w:rsidP="004F2F98">
            <w:pPr>
              <w:widowControl w:val="0"/>
              <w:spacing w:before="0" w:after="0" w:line="240" w:lineRule="auto"/>
              <w:jc w:val="center"/>
              <w:rPr>
                <w:rFonts w:cs="Times New Roman"/>
                <w:szCs w:val="26"/>
              </w:rPr>
            </w:pPr>
            <w:r w:rsidRPr="004F2F98">
              <w:rPr>
                <w:rFonts w:cs="Times New Roman"/>
                <w:szCs w:val="26"/>
              </w:rPr>
              <w:t>Thu</w:t>
            </w:r>
          </w:p>
        </w:tc>
        <w:tc>
          <w:tcPr>
            <w:tcW w:w="1999" w:type="pct"/>
          </w:tcPr>
          <w:p w14:paraId="37295BA0"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Awareness of the importance of course objectives</w:t>
            </w:r>
          </w:p>
          <w:p w14:paraId="48ACE1D7"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Understanding of the coherence of the materials with the course objectives</w:t>
            </w:r>
          </w:p>
          <w:p w14:paraId="2B60D158"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Awareness of the importance of theoretical foundation</w:t>
            </w:r>
          </w:p>
        </w:tc>
        <w:tc>
          <w:tcPr>
            <w:tcW w:w="1078" w:type="pct"/>
          </w:tcPr>
          <w:p w14:paraId="3C4BE773"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Discussing and adopting the shared knowledge</w:t>
            </w:r>
          </w:p>
          <w:p w14:paraId="46FAEF62"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Reflecting</w:t>
            </w:r>
          </w:p>
        </w:tc>
        <w:tc>
          <w:tcPr>
            <w:tcW w:w="1592" w:type="pct"/>
          </w:tcPr>
          <w:p w14:paraId="23BE5CD1"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Not being interested in TESOL</w:t>
            </w:r>
          </w:p>
          <w:p w14:paraId="58FB8C13"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Not being interested in theories</w:t>
            </w:r>
          </w:p>
          <w:p w14:paraId="4539A00D"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A lack of organizational support</w:t>
            </w:r>
          </w:p>
          <w:p w14:paraId="4EBDE2D2"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Concurrent relevant trainings</w:t>
            </w:r>
          </w:p>
        </w:tc>
      </w:tr>
      <w:tr w:rsidR="004F2F98" w:rsidRPr="004F2F98" w14:paraId="7002D529" w14:textId="77777777" w:rsidTr="005806A2">
        <w:tc>
          <w:tcPr>
            <w:tcW w:w="331" w:type="pct"/>
          </w:tcPr>
          <w:p w14:paraId="3047D427" w14:textId="77777777" w:rsidR="004F2F98" w:rsidRPr="004F2F98" w:rsidRDefault="004F2F98" w:rsidP="004F2F98">
            <w:pPr>
              <w:widowControl w:val="0"/>
              <w:spacing w:before="0" w:after="0" w:line="240" w:lineRule="auto"/>
              <w:jc w:val="center"/>
              <w:rPr>
                <w:rFonts w:cs="Times New Roman"/>
                <w:szCs w:val="26"/>
              </w:rPr>
            </w:pPr>
            <w:r w:rsidRPr="004F2F98">
              <w:rPr>
                <w:rFonts w:cs="Times New Roman"/>
                <w:szCs w:val="26"/>
              </w:rPr>
              <w:t>Thuan</w:t>
            </w:r>
          </w:p>
        </w:tc>
        <w:tc>
          <w:tcPr>
            <w:tcW w:w="1999" w:type="pct"/>
          </w:tcPr>
          <w:p w14:paraId="4EA2A00D"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Theoretical knowledge of backward design</w:t>
            </w:r>
          </w:p>
          <w:p w14:paraId="4FE3024A"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Awareness of the application of backward design in the institution</w:t>
            </w:r>
          </w:p>
          <w:p w14:paraId="52DBBC7B"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Awareness of item difficulty in test development</w:t>
            </w:r>
          </w:p>
        </w:tc>
        <w:tc>
          <w:tcPr>
            <w:tcW w:w="1078" w:type="pct"/>
          </w:tcPr>
          <w:p w14:paraId="52DA8E3A"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Attending trainings</w:t>
            </w:r>
          </w:p>
          <w:p w14:paraId="258F3538"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Discussing and adopting the shared knowledge</w:t>
            </w:r>
          </w:p>
          <w:p w14:paraId="01F95946"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Reflecting</w:t>
            </w:r>
          </w:p>
        </w:tc>
        <w:tc>
          <w:tcPr>
            <w:tcW w:w="1592" w:type="pct"/>
          </w:tcPr>
          <w:p w14:paraId="55E2812F"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Time constraints</w:t>
            </w:r>
          </w:p>
          <w:p w14:paraId="6D82CF1A"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Workload</w:t>
            </w:r>
          </w:p>
          <w:p w14:paraId="4E4FFFEC"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A lack of organizational support</w:t>
            </w:r>
          </w:p>
          <w:p w14:paraId="6E19D4BA"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Concurrent relevant trainings</w:t>
            </w:r>
          </w:p>
        </w:tc>
      </w:tr>
      <w:tr w:rsidR="004F2F98" w:rsidRPr="004F2F98" w14:paraId="22EC818D" w14:textId="77777777" w:rsidTr="005806A2">
        <w:tc>
          <w:tcPr>
            <w:tcW w:w="331" w:type="pct"/>
          </w:tcPr>
          <w:p w14:paraId="37B86DD2" w14:textId="77777777" w:rsidR="004F2F98" w:rsidRPr="004F2F98" w:rsidRDefault="004F2F98" w:rsidP="004F2F98">
            <w:pPr>
              <w:widowControl w:val="0"/>
              <w:spacing w:before="0" w:after="0" w:line="240" w:lineRule="auto"/>
              <w:jc w:val="center"/>
              <w:rPr>
                <w:rFonts w:cs="Times New Roman"/>
                <w:szCs w:val="26"/>
              </w:rPr>
            </w:pPr>
            <w:r w:rsidRPr="004F2F98">
              <w:rPr>
                <w:rFonts w:cs="Times New Roman"/>
                <w:szCs w:val="26"/>
              </w:rPr>
              <w:t>Huong</w:t>
            </w:r>
          </w:p>
        </w:tc>
        <w:tc>
          <w:tcPr>
            <w:tcW w:w="1999" w:type="pct"/>
          </w:tcPr>
          <w:p w14:paraId="3959E8BB"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Awareness of curriculum development process</w:t>
            </w:r>
          </w:p>
          <w:p w14:paraId="494226CC"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Awareness of item difficulty in test development</w:t>
            </w:r>
          </w:p>
        </w:tc>
        <w:tc>
          <w:tcPr>
            <w:tcW w:w="1078" w:type="pct"/>
          </w:tcPr>
          <w:p w14:paraId="09D74A49"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Adopting the shared knowledge</w:t>
            </w:r>
          </w:p>
        </w:tc>
        <w:tc>
          <w:tcPr>
            <w:tcW w:w="1592" w:type="pct"/>
          </w:tcPr>
          <w:p w14:paraId="234994C2"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Trust in the leader</w:t>
            </w:r>
          </w:p>
          <w:p w14:paraId="58DC9FD5"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Perceived role as an insignificant member</w:t>
            </w:r>
          </w:p>
        </w:tc>
      </w:tr>
      <w:tr w:rsidR="004F2F98" w:rsidRPr="004F2F98" w14:paraId="5E7B07F7" w14:textId="77777777" w:rsidTr="005806A2">
        <w:tc>
          <w:tcPr>
            <w:tcW w:w="331" w:type="pct"/>
          </w:tcPr>
          <w:p w14:paraId="6632C986" w14:textId="77777777" w:rsidR="004F2F98" w:rsidRPr="004F2F98" w:rsidRDefault="004F2F98" w:rsidP="004F2F98">
            <w:pPr>
              <w:widowControl w:val="0"/>
              <w:spacing w:before="0" w:after="0" w:line="240" w:lineRule="auto"/>
              <w:jc w:val="center"/>
              <w:rPr>
                <w:rFonts w:cs="Times New Roman"/>
                <w:szCs w:val="26"/>
              </w:rPr>
            </w:pPr>
            <w:r w:rsidRPr="004F2F98">
              <w:rPr>
                <w:rFonts w:cs="Times New Roman"/>
                <w:szCs w:val="26"/>
              </w:rPr>
              <w:t>Xuan</w:t>
            </w:r>
          </w:p>
        </w:tc>
        <w:tc>
          <w:tcPr>
            <w:tcW w:w="1999" w:type="pct"/>
          </w:tcPr>
          <w:p w14:paraId="456A0893"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Awareness of curriculum development process</w:t>
            </w:r>
          </w:p>
        </w:tc>
        <w:tc>
          <w:tcPr>
            <w:tcW w:w="1078" w:type="pct"/>
          </w:tcPr>
          <w:p w14:paraId="0FD7C2A7"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Adopting the shared knowledge</w:t>
            </w:r>
          </w:p>
        </w:tc>
        <w:tc>
          <w:tcPr>
            <w:tcW w:w="1592" w:type="pct"/>
          </w:tcPr>
          <w:p w14:paraId="63532C93"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Task involved &amp; motives</w:t>
            </w:r>
          </w:p>
          <w:p w14:paraId="08E1EE2E"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Inadequate social interaction</w:t>
            </w:r>
          </w:p>
        </w:tc>
      </w:tr>
      <w:tr w:rsidR="004F2F98" w:rsidRPr="004F2F98" w14:paraId="0556F69A" w14:textId="77777777" w:rsidTr="005806A2">
        <w:tc>
          <w:tcPr>
            <w:tcW w:w="331" w:type="pct"/>
          </w:tcPr>
          <w:p w14:paraId="30ED83D8" w14:textId="77777777" w:rsidR="004F2F98" w:rsidRPr="004F2F98" w:rsidRDefault="004F2F98" w:rsidP="004F2F98">
            <w:pPr>
              <w:widowControl w:val="0"/>
              <w:spacing w:before="0" w:after="0" w:line="240" w:lineRule="auto"/>
              <w:jc w:val="center"/>
              <w:rPr>
                <w:rFonts w:cs="Times New Roman"/>
                <w:szCs w:val="26"/>
              </w:rPr>
            </w:pPr>
            <w:r w:rsidRPr="004F2F98">
              <w:rPr>
                <w:rFonts w:cs="Times New Roman"/>
                <w:szCs w:val="26"/>
              </w:rPr>
              <w:t>Bach</w:t>
            </w:r>
          </w:p>
        </w:tc>
        <w:tc>
          <w:tcPr>
            <w:tcW w:w="1999" w:type="pct"/>
          </w:tcPr>
          <w:p w14:paraId="22E7CBA3"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Awareness of curriculum development process</w:t>
            </w:r>
          </w:p>
          <w:p w14:paraId="317C01B6" w14:textId="77777777" w:rsidR="004F2F98" w:rsidRPr="004F2F98" w:rsidRDefault="004F2F98" w:rsidP="004F2F98">
            <w:pPr>
              <w:widowControl w:val="0"/>
              <w:spacing w:before="0" w:after="0" w:line="240" w:lineRule="auto"/>
              <w:jc w:val="left"/>
              <w:rPr>
                <w:rFonts w:cs="Times New Roman"/>
                <w:szCs w:val="26"/>
              </w:rPr>
            </w:pPr>
          </w:p>
        </w:tc>
        <w:tc>
          <w:tcPr>
            <w:tcW w:w="1078" w:type="pct"/>
          </w:tcPr>
          <w:p w14:paraId="7D5A6041"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Adopting the shared knowledge</w:t>
            </w:r>
          </w:p>
        </w:tc>
        <w:tc>
          <w:tcPr>
            <w:tcW w:w="1592" w:type="pct"/>
          </w:tcPr>
          <w:p w14:paraId="0F2BA636"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Task involved &amp; motives</w:t>
            </w:r>
          </w:p>
          <w:p w14:paraId="18941E31"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Inadequate social interaction</w:t>
            </w:r>
          </w:p>
        </w:tc>
      </w:tr>
      <w:tr w:rsidR="004F2F98" w:rsidRPr="004F2F98" w14:paraId="18B0D524" w14:textId="77777777" w:rsidTr="005806A2">
        <w:tc>
          <w:tcPr>
            <w:tcW w:w="331" w:type="pct"/>
          </w:tcPr>
          <w:p w14:paraId="743F1948" w14:textId="77777777" w:rsidR="004F2F98" w:rsidRPr="004F2F98" w:rsidRDefault="004F2F98" w:rsidP="004F2F98">
            <w:pPr>
              <w:widowControl w:val="0"/>
              <w:spacing w:before="0" w:after="0" w:line="240" w:lineRule="auto"/>
              <w:jc w:val="center"/>
              <w:rPr>
                <w:rFonts w:cs="Times New Roman"/>
                <w:szCs w:val="26"/>
              </w:rPr>
            </w:pPr>
            <w:r w:rsidRPr="004F2F98">
              <w:rPr>
                <w:rFonts w:cs="Times New Roman"/>
                <w:szCs w:val="26"/>
              </w:rPr>
              <w:t>Hong</w:t>
            </w:r>
          </w:p>
        </w:tc>
        <w:tc>
          <w:tcPr>
            <w:tcW w:w="1999" w:type="pct"/>
          </w:tcPr>
          <w:p w14:paraId="33B9C6DC"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Awareness of the linkage between prepared materials</w:t>
            </w:r>
          </w:p>
          <w:p w14:paraId="790EA861"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xml:space="preserve">- Awareness of the curriculum development process </w:t>
            </w:r>
          </w:p>
          <w:p w14:paraId="425E95DD"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Skill of ordering the course contents</w:t>
            </w:r>
          </w:p>
          <w:p w14:paraId="41A80618"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Conceptualization of EAP</w:t>
            </w:r>
          </w:p>
        </w:tc>
        <w:tc>
          <w:tcPr>
            <w:tcW w:w="1078" w:type="pct"/>
          </w:tcPr>
          <w:p w14:paraId="65FE9325"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Reading</w:t>
            </w:r>
          </w:p>
          <w:p w14:paraId="725FD6C5"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Reflecting</w:t>
            </w:r>
          </w:p>
        </w:tc>
        <w:tc>
          <w:tcPr>
            <w:tcW w:w="1592" w:type="pct"/>
          </w:tcPr>
          <w:p w14:paraId="61BF25B9"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Being a serious learner</w:t>
            </w:r>
          </w:p>
          <w:p w14:paraId="7D170218"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Tasks involved &amp; motives</w:t>
            </w:r>
          </w:p>
          <w:p w14:paraId="76B85564"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A lack of organizational support</w:t>
            </w:r>
          </w:p>
        </w:tc>
      </w:tr>
      <w:tr w:rsidR="004F2F98" w:rsidRPr="004F2F98" w14:paraId="169B246D" w14:textId="77777777" w:rsidTr="005806A2">
        <w:tc>
          <w:tcPr>
            <w:tcW w:w="331" w:type="pct"/>
          </w:tcPr>
          <w:p w14:paraId="52ED8AA3" w14:textId="77777777" w:rsidR="004F2F98" w:rsidRPr="004F2F98" w:rsidRDefault="004F2F98" w:rsidP="004F2F98">
            <w:pPr>
              <w:widowControl w:val="0"/>
              <w:spacing w:before="0" w:after="0" w:line="240" w:lineRule="auto"/>
              <w:jc w:val="center"/>
              <w:rPr>
                <w:rFonts w:cs="Times New Roman"/>
                <w:szCs w:val="26"/>
              </w:rPr>
            </w:pPr>
            <w:r w:rsidRPr="004F2F98">
              <w:rPr>
                <w:rFonts w:cs="Times New Roman"/>
                <w:szCs w:val="26"/>
              </w:rPr>
              <w:t>Duong</w:t>
            </w:r>
          </w:p>
        </w:tc>
        <w:tc>
          <w:tcPr>
            <w:tcW w:w="1999" w:type="pct"/>
          </w:tcPr>
          <w:p w14:paraId="7DEC70C5"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Awareness of curriculum development process</w:t>
            </w:r>
          </w:p>
          <w:p w14:paraId="72AF226F" w14:textId="77777777" w:rsidR="004F2F98" w:rsidRPr="004F2F98" w:rsidRDefault="004F2F98" w:rsidP="004F2F98">
            <w:pPr>
              <w:widowControl w:val="0"/>
              <w:spacing w:before="0" w:after="0" w:line="240" w:lineRule="auto"/>
              <w:jc w:val="left"/>
              <w:rPr>
                <w:rFonts w:cs="Times New Roman"/>
                <w:szCs w:val="26"/>
              </w:rPr>
            </w:pPr>
          </w:p>
        </w:tc>
        <w:tc>
          <w:tcPr>
            <w:tcW w:w="1078" w:type="pct"/>
          </w:tcPr>
          <w:p w14:paraId="43C8F9AE"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Adopting the shared knowledge</w:t>
            </w:r>
          </w:p>
        </w:tc>
        <w:tc>
          <w:tcPr>
            <w:tcW w:w="1592" w:type="pct"/>
          </w:tcPr>
          <w:p w14:paraId="101F5DB5"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Time constraints</w:t>
            </w:r>
          </w:p>
          <w:p w14:paraId="1E5AA5E6"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Trust in the leader</w:t>
            </w:r>
          </w:p>
        </w:tc>
      </w:tr>
      <w:tr w:rsidR="004F2F98" w:rsidRPr="004F2F98" w14:paraId="352B9987" w14:textId="77777777" w:rsidTr="005806A2">
        <w:tc>
          <w:tcPr>
            <w:tcW w:w="331" w:type="pct"/>
          </w:tcPr>
          <w:p w14:paraId="58D12218" w14:textId="77777777" w:rsidR="004F2F98" w:rsidRPr="004F2F98" w:rsidRDefault="004F2F98" w:rsidP="004F2F98">
            <w:pPr>
              <w:widowControl w:val="0"/>
              <w:spacing w:before="0" w:after="0" w:line="240" w:lineRule="auto"/>
              <w:jc w:val="center"/>
              <w:rPr>
                <w:rFonts w:cs="Times New Roman"/>
                <w:szCs w:val="26"/>
              </w:rPr>
            </w:pPr>
            <w:r w:rsidRPr="004F2F98">
              <w:rPr>
                <w:rFonts w:cs="Times New Roman"/>
                <w:szCs w:val="26"/>
              </w:rPr>
              <w:t>Diem</w:t>
            </w:r>
          </w:p>
        </w:tc>
        <w:tc>
          <w:tcPr>
            <w:tcW w:w="1999" w:type="pct"/>
          </w:tcPr>
          <w:p w14:paraId="6A15CAE8"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Awareness of curriculum development process</w:t>
            </w:r>
          </w:p>
          <w:p w14:paraId="61161E77" w14:textId="77777777" w:rsidR="004F2F98" w:rsidRPr="004F2F98" w:rsidRDefault="004F2F98" w:rsidP="004F2F98">
            <w:pPr>
              <w:widowControl w:val="0"/>
              <w:spacing w:before="0" w:after="0" w:line="240" w:lineRule="auto"/>
              <w:jc w:val="left"/>
              <w:rPr>
                <w:rFonts w:cs="Times New Roman"/>
                <w:szCs w:val="26"/>
              </w:rPr>
            </w:pPr>
          </w:p>
        </w:tc>
        <w:tc>
          <w:tcPr>
            <w:tcW w:w="1078" w:type="pct"/>
          </w:tcPr>
          <w:p w14:paraId="289BA28F"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Adopting the shared knowledge</w:t>
            </w:r>
          </w:p>
        </w:tc>
        <w:tc>
          <w:tcPr>
            <w:tcW w:w="1592" w:type="pct"/>
          </w:tcPr>
          <w:p w14:paraId="75B80DEE"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Incentives and awards</w:t>
            </w:r>
          </w:p>
          <w:p w14:paraId="30FB5654"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Task involved &amp; motives</w:t>
            </w:r>
          </w:p>
        </w:tc>
      </w:tr>
      <w:tr w:rsidR="004F2F98" w:rsidRPr="004F2F98" w14:paraId="44C6B331" w14:textId="77777777" w:rsidTr="005806A2">
        <w:tc>
          <w:tcPr>
            <w:tcW w:w="331" w:type="pct"/>
          </w:tcPr>
          <w:p w14:paraId="64AD8EAE" w14:textId="77777777" w:rsidR="004F2F98" w:rsidRPr="004F2F98" w:rsidRDefault="004F2F98" w:rsidP="004F2F98">
            <w:pPr>
              <w:widowControl w:val="0"/>
              <w:spacing w:before="0" w:after="0" w:line="240" w:lineRule="auto"/>
              <w:jc w:val="center"/>
              <w:rPr>
                <w:rFonts w:cs="Times New Roman"/>
                <w:szCs w:val="26"/>
              </w:rPr>
            </w:pPr>
            <w:r w:rsidRPr="004F2F98">
              <w:rPr>
                <w:rFonts w:cs="Times New Roman"/>
                <w:szCs w:val="26"/>
              </w:rPr>
              <w:t>Hue</w:t>
            </w:r>
          </w:p>
        </w:tc>
        <w:tc>
          <w:tcPr>
            <w:tcW w:w="1999" w:type="pct"/>
          </w:tcPr>
          <w:p w14:paraId="7147A3B7"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Theoretical knowledge of competence-based curriculum</w:t>
            </w:r>
          </w:p>
          <w:p w14:paraId="6460A302"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Conceptualization of EAP courses</w:t>
            </w:r>
          </w:p>
          <w:p w14:paraId="6A5A6368"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Awareness of limited capacity of test development</w:t>
            </w:r>
          </w:p>
        </w:tc>
        <w:tc>
          <w:tcPr>
            <w:tcW w:w="1078" w:type="pct"/>
          </w:tcPr>
          <w:p w14:paraId="28A48B43"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Attending trainings</w:t>
            </w:r>
          </w:p>
          <w:p w14:paraId="4B7F5431"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Reading</w:t>
            </w:r>
          </w:p>
          <w:p w14:paraId="6ECDC73F"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Reflecting</w:t>
            </w:r>
          </w:p>
        </w:tc>
        <w:tc>
          <w:tcPr>
            <w:tcW w:w="1592" w:type="pct"/>
          </w:tcPr>
          <w:p w14:paraId="6761A7DB"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Having a strong desire for good quality</w:t>
            </w:r>
          </w:p>
          <w:p w14:paraId="28717306"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Tasks involved and motives</w:t>
            </w:r>
          </w:p>
          <w:p w14:paraId="23566753"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A lack of organizational support</w:t>
            </w:r>
          </w:p>
        </w:tc>
      </w:tr>
      <w:tr w:rsidR="004F2F98" w:rsidRPr="004F2F98" w14:paraId="739F3216" w14:textId="77777777" w:rsidTr="005806A2">
        <w:tc>
          <w:tcPr>
            <w:tcW w:w="331" w:type="pct"/>
          </w:tcPr>
          <w:p w14:paraId="15D5490D" w14:textId="77777777" w:rsidR="004F2F98" w:rsidRPr="004F2F98" w:rsidRDefault="004F2F98" w:rsidP="004F2F98">
            <w:pPr>
              <w:widowControl w:val="0"/>
              <w:spacing w:before="0" w:after="0" w:line="240" w:lineRule="auto"/>
              <w:jc w:val="center"/>
              <w:rPr>
                <w:rFonts w:cs="Times New Roman"/>
                <w:szCs w:val="26"/>
              </w:rPr>
            </w:pPr>
            <w:r w:rsidRPr="004F2F98">
              <w:rPr>
                <w:rFonts w:cs="Times New Roman"/>
                <w:szCs w:val="26"/>
              </w:rPr>
              <w:t>Thanh</w:t>
            </w:r>
          </w:p>
        </w:tc>
        <w:tc>
          <w:tcPr>
            <w:tcW w:w="1999" w:type="pct"/>
          </w:tcPr>
          <w:p w14:paraId="326040EE"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Awareness of curriculum development process</w:t>
            </w:r>
          </w:p>
        </w:tc>
        <w:tc>
          <w:tcPr>
            <w:tcW w:w="1078" w:type="pct"/>
          </w:tcPr>
          <w:p w14:paraId="31A7AFB2"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Adopting the shared knowledge</w:t>
            </w:r>
          </w:p>
        </w:tc>
        <w:tc>
          <w:tcPr>
            <w:tcW w:w="1592" w:type="pct"/>
          </w:tcPr>
          <w:p w14:paraId="090C1336"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Task involved &amp; motives</w:t>
            </w:r>
          </w:p>
          <w:p w14:paraId="2F49C666"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Inadequate social interaction</w:t>
            </w:r>
          </w:p>
          <w:p w14:paraId="3C4D1158" w14:textId="77777777" w:rsidR="004F2F98" w:rsidRPr="004F2F98" w:rsidRDefault="004F2F98" w:rsidP="004F2F98">
            <w:pPr>
              <w:widowControl w:val="0"/>
              <w:spacing w:before="0" w:after="0" w:line="240" w:lineRule="auto"/>
              <w:jc w:val="left"/>
              <w:rPr>
                <w:rFonts w:cs="Times New Roman"/>
                <w:szCs w:val="26"/>
              </w:rPr>
            </w:pPr>
            <w:r w:rsidRPr="004F2F98">
              <w:rPr>
                <w:rFonts w:cs="Times New Roman"/>
                <w:szCs w:val="26"/>
              </w:rPr>
              <w:t>- Time constraints</w:t>
            </w:r>
          </w:p>
        </w:tc>
      </w:tr>
    </w:tbl>
    <w:p w14:paraId="69A89740" w14:textId="77777777" w:rsidR="004F2F98" w:rsidRPr="004F2F98" w:rsidRDefault="004F2F98" w:rsidP="004F2F98">
      <w:pPr>
        <w:sectPr w:rsidR="004F2F98" w:rsidRPr="004F2F98" w:rsidSect="004F2F98">
          <w:headerReference w:type="default" r:id="rId20"/>
          <w:footerReference w:type="default" r:id="rId21"/>
          <w:pgSz w:w="16838" w:h="11906" w:orient="landscape"/>
          <w:pgMar w:top="1134" w:right="1134" w:bottom="1134" w:left="1134" w:header="706" w:footer="316" w:gutter="0"/>
          <w:cols w:space="708"/>
          <w:docGrid w:linePitch="360"/>
        </w:sectPr>
      </w:pPr>
    </w:p>
    <w:p w14:paraId="78AAF506" w14:textId="77777777" w:rsidR="005018D0" w:rsidRPr="004F2F98" w:rsidRDefault="005018D0" w:rsidP="005018D0">
      <w:pPr>
        <w:pStyle w:val="Heading1"/>
      </w:pPr>
      <w:bookmarkStart w:id="62" w:name="_Toc21299765"/>
      <w:r w:rsidRPr="004F2F98">
        <w:lastRenderedPageBreak/>
        <w:t>CHAPTER 5: DISCUSSION</w:t>
      </w:r>
      <w:bookmarkEnd w:id="62"/>
    </w:p>
    <w:p w14:paraId="5186EB81" w14:textId="77777777" w:rsidR="005018D0" w:rsidRPr="004F2F98" w:rsidRDefault="005018D0" w:rsidP="005018D0">
      <w:pPr>
        <w:widowControl w:val="0"/>
        <w:spacing w:before="0" w:after="0" w:line="340" w:lineRule="exact"/>
        <w:rPr>
          <w:rFonts w:cs="Times New Roman"/>
          <w:szCs w:val="26"/>
        </w:rPr>
      </w:pPr>
      <w:r w:rsidRPr="004F2F98">
        <w:rPr>
          <w:rFonts w:cs="Times New Roman"/>
          <w:szCs w:val="26"/>
          <w:lang w:eastAsia="ja-JP"/>
        </w:rPr>
        <w:t>Chapter 4 presented the findings in relation to the teachers’ learning journeys through which the learning incidents could be seen throughout their participation process. As mentioned in Chapter 2, activity theory (</w:t>
      </w:r>
      <w:r w:rsidRPr="004F2F98">
        <w:rPr>
          <w:rFonts w:cs="Times New Roman"/>
          <w:szCs w:val="26"/>
        </w:rPr>
        <w:t xml:space="preserve">Engeström, 1987) was adopted as the theoretical framework of the study; accordingly, </w:t>
      </w:r>
      <w:r w:rsidRPr="004F2F98">
        <w:rPr>
          <w:rFonts w:cs="Times New Roman"/>
          <w:szCs w:val="26"/>
          <w:lang w:eastAsia="ja-JP"/>
        </w:rPr>
        <w:t>a case or a unit of analysis was an activity system in which each of the teacher participants was the subject (Figure 2.4).</w:t>
      </w:r>
    </w:p>
    <w:p w14:paraId="40058529" w14:textId="77777777" w:rsidR="005018D0" w:rsidRPr="004F2F98" w:rsidRDefault="005018D0" w:rsidP="005018D0">
      <w:pPr>
        <w:widowControl w:val="0"/>
        <w:spacing w:before="0" w:after="0" w:line="340" w:lineRule="exact"/>
        <w:rPr>
          <w:rFonts w:cs="Times New Roman"/>
          <w:szCs w:val="26"/>
        </w:rPr>
      </w:pPr>
      <w:r w:rsidRPr="004F2F98">
        <w:rPr>
          <w:rFonts w:cs="Times New Roman"/>
          <w:szCs w:val="26"/>
        </w:rPr>
        <w:t>Importantly, contradictions – one of the tenets of activity theory, are of importance: they may result in change and development when they are recognized and resolved (See Chapter 2, Section 2.6). Therefore, looking into the emerging contradictions during the teachers’ participation in the design activity and how these contradictions were resolved helps to understand what teachers learn, how they learn, and why they learn that way simultaneously. In other words, a more comprehensive understanding of each teacher’s learning was revealed. In this chapter, the discussion will be presented in relation to different types of contradictions which were identified during the teachers’ participation as well as the role of those components in determining the quality of an activity. Accordingly, course design as a professional development activity will be conceptualized.</w:t>
      </w:r>
    </w:p>
    <w:p w14:paraId="2ED252CF" w14:textId="77777777" w:rsidR="005018D0" w:rsidRPr="004F2F98" w:rsidRDefault="005018D0" w:rsidP="005018D0">
      <w:pPr>
        <w:pStyle w:val="Heading2"/>
        <w:keepNext w:val="0"/>
        <w:keepLines w:val="0"/>
        <w:widowControl w:val="0"/>
        <w:rPr>
          <w:rFonts w:ascii="Times New Roman" w:hAnsi="Times New Roman" w:cs="Times New Roman"/>
          <w:sz w:val="26"/>
          <w:szCs w:val="26"/>
        </w:rPr>
      </w:pPr>
      <w:bookmarkStart w:id="63" w:name="_Toc21299766"/>
      <w:r w:rsidRPr="004F2F98">
        <w:rPr>
          <w:rFonts w:ascii="Times New Roman" w:hAnsi="Times New Roman" w:cs="Times New Roman"/>
          <w:sz w:val="26"/>
          <w:szCs w:val="26"/>
        </w:rPr>
        <w:t>5.1. Contradictions in teachers’ design-activity systems: resolved or unresolved?</w:t>
      </w:r>
      <w:bookmarkEnd w:id="63"/>
    </w:p>
    <w:p w14:paraId="55BF8BAA" w14:textId="77777777" w:rsidR="005018D0" w:rsidRPr="004F2F98" w:rsidRDefault="005018D0" w:rsidP="005018D0">
      <w:pPr>
        <w:pStyle w:val="Heading3"/>
      </w:pPr>
      <w:bookmarkStart w:id="64" w:name="_Toc21299767"/>
      <w:r w:rsidRPr="004F2F98">
        <w:t>5.1.1. Primary inner contradictions</w:t>
      </w:r>
      <w:bookmarkEnd w:id="64"/>
    </w:p>
    <w:p w14:paraId="305DE900" w14:textId="77777777" w:rsidR="005018D0" w:rsidRPr="004F2F98" w:rsidRDefault="005018D0" w:rsidP="005018D0">
      <w:pPr>
        <w:widowControl w:val="0"/>
        <w:spacing w:before="0" w:after="0" w:line="340" w:lineRule="exact"/>
        <w:rPr>
          <w:rFonts w:cs="Times New Roman"/>
          <w:szCs w:val="26"/>
        </w:rPr>
      </w:pPr>
      <w:r w:rsidRPr="004F2F98">
        <w:rPr>
          <w:rFonts w:cs="Times New Roman"/>
          <w:szCs w:val="26"/>
        </w:rPr>
        <w:t xml:space="preserve">Primary contradictions can be seen within subject and community. One example of contradictions within subject was between the teacher’s prior knowledge and new knowledge (Thu, Thuan, Huong, Hong, Duong, and Hue). </w:t>
      </w:r>
    </w:p>
    <w:p w14:paraId="1ED88493" w14:textId="2B1E5F1A" w:rsidR="000B10B6" w:rsidRPr="004F2F98" w:rsidRDefault="00E314FB" w:rsidP="004F2F98">
      <w:pPr>
        <w:widowControl w:val="0"/>
        <w:spacing w:before="0" w:after="0" w:line="340" w:lineRule="exact"/>
        <w:rPr>
          <w:rFonts w:cs="Times New Roman"/>
          <w:szCs w:val="26"/>
          <w:lang w:eastAsia="ja-JP"/>
        </w:rPr>
      </w:pPr>
      <w:r w:rsidRPr="004F2F98">
        <w:rPr>
          <w:rFonts w:cs="Times New Roman"/>
          <w:spacing w:val="-6"/>
          <w:szCs w:val="26"/>
        </w:rPr>
        <w:t xml:space="preserve">One example of contradictions within community was </w:t>
      </w:r>
      <w:r w:rsidR="000B10B6" w:rsidRPr="004F2F98">
        <w:rPr>
          <w:rFonts w:cs="Times New Roman"/>
          <w:szCs w:val="26"/>
          <w:lang w:eastAsia="ja-JP"/>
        </w:rPr>
        <w:t xml:space="preserve">among the teachers-as-course-developers (within Team 1, and between Team 1 and Team 2) as well as between the community of teachers-as-course-developers and the community of classroom teachers. </w:t>
      </w:r>
    </w:p>
    <w:p w14:paraId="7362B40C" w14:textId="389C498A" w:rsidR="000B10B6" w:rsidRPr="004F2F98" w:rsidRDefault="004C379C" w:rsidP="004F2F98">
      <w:pPr>
        <w:pStyle w:val="Heading3"/>
      </w:pPr>
      <w:bookmarkStart w:id="65" w:name="_Toc11786449"/>
      <w:bookmarkStart w:id="66" w:name="_Toc21299768"/>
      <w:r w:rsidRPr="004F2F98">
        <w:t>5</w:t>
      </w:r>
      <w:r w:rsidR="000B10B6" w:rsidRPr="004F2F98">
        <w:t>.</w:t>
      </w:r>
      <w:r w:rsidR="004E0553" w:rsidRPr="004F2F98">
        <w:t>1.</w:t>
      </w:r>
      <w:r w:rsidR="000B10B6" w:rsidRPr="004F2F98">
        <w:t>2. Secondary contradictions</w:t>
      </w:r>
      <w:bookmarkEnd w:id="65"/>
      <w:bookmarkEnd w:id="66"/>
    </w:p>
    <w:p w14:paraId="42C1EBDB" w14:textId="467849E9" w:rsidR="000B10B6" w:rsidRPr="004F2F98" w:rsidRDefault="00A672D8" w:rsidP="004F2F98">
      <w:pPr>
        <w:widowControl w:val="0"/>
        <w:spacing w:before="0" w:after="0" w:line="340" w:lineRule="exact"/>
        <w:rPr>
          <w:rFonts w:cs="Times New Roman"/>
          <w:b/>
          <w:szCs w:val="26"/>
        </w:rPr>
      </w:pPr>
      <w:r w:rsidRPr="004F2F98">
        <w:rPr>
          <w:rFonts w:cs="Times New Roman"/>
          <w:szCs w:val="26"/>
        </w:rPr>
        <w:t xml:space="preserve">Secondary contradictions can be seen between the subjects and the objects and between the objects and the mediational tools of the activity. </w:t>
      </w:r>
      <w:r w:rsidR="000B10B6" w:rsidRPr="004F2F98">
        <w:rPr>
          <w:rFonts w:cs="Times New Roman"/>
          <w:szCs w:val="26"/>
        </w:rPr>
        <w:t xml:space="preserve">Most of the teachers in this study experienced the contradiction between subject and the raw object, specifically between the prior knowledge and the object of developing courses in a new approach (Thu, </w:t>
      </w:r>
      <w:r w:rsidR="00053ABC" w:rsidRPr="004F2F98">
        <w:rPr>
          <w:rFonts w:cs="Times New Roman"/>
          <w:szCs w:val="26"/>
        </w:rPr>
        <w:t>Thuan</w:t>
      </w:r>
      <w:r w:rsidR="000B10B6" w:rsidRPr="004F2F98">
        <w:rPr>
          <w:rFonts w:cs="Times New Roman"/>
          <w:szCs w:val="26"/>
        </w:rPr>
        <w:t>, Huong, Hong, and Duong), the object of developing tests of an outcome-based course (</w:t>
      </w:r>
      <w:r w:rsidR="00053ABC" w:rsidRPr="004F2F98">
        <w:rPr>
          <w:rFonts w:cs="Times New Roman"/>
          <w:szCs w:val="26"/>
        </w:rPr>
        <w:t>Hue</w:t>
      </w:r>
      <w:r w:rsidR="000B10B6" w:rsidRPr="004F2F98">
        <w:rPr>
          <w:rFonts w:cs="Times New Roman"/>
          <w:szCs w:val="26"/>
        </w:rPr>
        <w:t xml:space="preserve">, Huong, and </w:t>
      </w:r>
      <w:r w:rsidR="00053ABC" w:rsidRPr="004F2F98">
        <w:rPr>
          <w:rFonts w:cs="Times New Roman"/>
          <w:szCs w:val="26"/>
        </w:rPr>
        <w:t>Bach</w:t>
      </w:r>
      <w:r w:rsidR="000B10B6" w:rsidRPr="004F2F98">
        <w:rPr>
          <w:rFonts w:cs="Times New Roman"/>
          <w:szCs w:val="26"/>
        </w:rPr>
        <w:t>). To a certain extent, this contradiction in different activity system</w:t>
      </w:r>
      <w:r w:rsidR="00147622" w:rsidRPr="004F2F98">
        <w:rPr>
          <w:rFonts w:cs="Times New Roman"/>
          <w:szCs w:val="26"/>
        </w:rPr>
        <w:t>s</w:t>
      </w:r>
      <w:r w:rsidR="000B10B6" w:rsidRPr="004F2F98">
        <w:rPr>
          <w:rFonts w:cs="Times New Roman"/>
          <w:szCs w:val="26"/>
        </w:rPr>
        <w:t xml:space="preserve"> was resolved with different mediational means; however, it seemed common that the mediational means were not adequate. </w:t>
      </w:r>
    </w:p>
    <w:p w14:paraId="10B0A059" w14:textId="4F358EFF" w:rsidR="00A83D38" w:rsidRPr="004F2F98" w:rsidRDefault="004C379C" w:rsidP="004F2F98">
      <w:pPr>
        <w:pStyle w:val="Heading2"/>
        <w:keepNext w:val="0"/>
        <w:keepLines w:val="0"/>
        <w:widowControl w:val="0"/>
        <w:rPr>
          <w:rFonts w:ascii="Times New Roman" w:hAnsi="Times New Roman" w:cs="Times New Roman"/>
          <w:sz w:val="26"/>
          <w:szCs w:val="26"/>
          <w:lang w:eastAsia="ja-JP"/>
        </w:rPr>
      </w:pPr>
      <w:bookmarkStart w:id="67" w:name="_Toc21299769"/>
      <w:r w:rsidRPr="004F2F98">
        <w:rPr>
          <w:rFonts w:ascii="Times New Roman" w:hAnsi="Times New Roman" w:cs="Times New Roman"/>
          <w:sz w:val="26"/>
          <w:szCs w:val="26"/>
          <w:lang w:eastAsia="ja-JP"/>
        </w:rPr>
        <w:t>5</w:t>
      </w:r>
      <w:r w:rsidR="000B10B6" w:rsidRPr="004F2F98">
        <w:rPr>
          <w:rFonts w:ascii="Times New Roman" w:hAnsi="Times New Roman" w:cs="Times New Roman"/>
          <w:sz w:val="26"/>
          <w:szCs w:val="26"/>
          <w:lang w:eastAsia="ja-JP"/>
        </w:rPr>
        <w:t>.2</w:t>
      </w:r>
      <w:r w:rsidR="00A83D38" w:rsidRPr="004F2F98">
        <w:rPr>
          <w:rFonts w:ascii="Times New Roman" w:hAnsi="Times New Roman" w:cs="Times New Roman"/>
          <w:sz w:val="26"/>
          <w:szCs w:val="26"/>
          <w:lang w:eastAsia="ja-JP"/>
        </w:rPr>
        <w:t xml:space="preserve">. </w:t>
      </w:r>
      <w:r w:rsidR="007B3F5D" w:rsidRPr="004F2F98">
        <w:rPr>
          <w:rFonts w:ascii="Times New Roman" w:hAnsi="Times New Roman" w:cs="Times New Roman"/>
          <w:sz w:val="26"/>
          <w:szCs w:val="26"/>
          <w:lang w:eastAsia="ja-JP"/>
        </w:rPr>
        <w:t>Teachers’ motives</w:t>
      </w:r>
      <w:r w:rsidR="00F04161" w:rsidRPr="004F2F98">
        <w:rPr>
          <w:rFonts w:ascii="Times New Roman" w:hAnsi="Times New Roman" w:cs="Times New Roman"/>
          <w:sz w:val="26"/>
          <w:szCs w:val="26"/>
          <w:lang w:eastAsia="ja-JP"/>
        </w:rPr>
        <w:t xml:space="preserve"> and professional development</w:t>
      </w:r>
      <w:bookmarkEnd w:id="67"/>
    </w:p>
    <w:p w14:paraId="4D9E29DD" w14:textId="550719E3" w:rsidR="00951ABA" w:rsidRPr="004F2F98" w:rsidRDefault="009D6D9D" w:rsidP="004F2F98">
      <w:pPr>
        <w:widowControl w:val="0"/>
        <w:spacing w:before="0" w:after="0" w:line="340" w:lineRule="exact"/>
        <w:rPr>
          <w:rFonts w:cs="Times New Roman"/>
          <w:szCs w:val="26"/>
        </w:rPr>
      </w:pPr>
      <w:r w:rsidRPr="004F2F98">
        <w:rPr>
          <w:rFonts w:cs="Times New Roman"/>
          <w:szCs w:val="26"/>
        </w:rPr>
        <w:t>None</w:t>
      </w:r>
      <w:r w:rsidR="00E95800" w:rsidRPr="004F2F98">
        <w:rPr>
          <w:rFonts w:cs="Times New Roman"/>
          <w:szCs w:val="26"/>
        </w:rPr>
        <w:t xml:space="preserve"> of the teacher participants volunteered to</w:t>
      </w:r>
      <w:r w:rsidR="00291BCF" w:rsidRPr="004F2F98">
        <w:rPr>
          <w:rFonts w:cs="Times New Roman"/>
          <w:szCs w:val="26"/>
        </w:rPr>
        <w:t xml:space="preserve"> design EAP courses. The team leaders were offered to be members of the task force by the Head of the Division, and the team </w:t>
      </w:r>
      <w:r w:rsidR="000A7BF6" w:rsidRPr="004F2F98">
        <w:rPr>
          <w:rFonts w:cs="Times New Roman"/>
          <w:szCs w:val="26"/>
        </w:rPr>
        <w:t>leader who believed in their responsibilities and abilities involved the team members</w:t>
      </w:r>
      <w:r w:rsidR="00291BCF" w:rsidRPr="004F2F98">
        <w:rPr>
          <w:rFonts w:cs="Times New Roman"/>
          <w:szCs w:val="26"/>
        </w:rPr>
        <w:t xml:space="preserve">. </w:t>
      </w:r>
      <w:r w:rsidR="00102D45" w:rsidRPr="004F2F98">
        <w:rPr>
          <w:rFonts w:cs="Times New Roman"/>
          <w:szCs w:val="26"/>
        </w:rPr>
        <w:t>As a result, m</w:t>
      </w:r>
      <w:r w:rsidR="00DB3E36" w:rsidRPr="004F2F98">
        <w:rPr>
          <w:rFonts w:cs="Times New Roman"/>
          <w:szCs w:val="26"/>
        </w:rPr>
        <w:t xml:space="preserve">ost of the objects in the design activity were collective objects which were created by the outsiders (i.e. those who were not directly involved in the project). </w:t>
      </w:r>
      <w:r w:rsidR="00BD3040" w:rsidRPr="004F2F98">
        <w:rPr>
          <w:rFonts w:cs="Times New Roman"/>
          <w:szCs w:val="26"/>
        </w:rPr>
        <w:t xml:space="preserve">It could be said that </w:t>
      </w:r>
      <w:r w:rsidR="00262671" w:rsidRPr="004F2F98">
        <w:rPr>
          <w:rFonts w:cs="Times New Roman"/>
          <w:szCs w:val="26"/>
        </w:rPr>
        <w:t xml:space="preserve">none of the teacher participants had a motive for learning about curriculum development, and they gained practical knowledge from their doings instead of learning systematic theoretical knowledge in the field. This finding is similar </w:t>
      </w:r>
      <w:r w:rsidR="00C663D5" w:rsidRPr="004F2F98">
        <w:rPr>
          <w:rFonts w:cs="Times New Roman"/>
          <w:szCs w:val="26"/>
        </w:rPr>
        <w:t>to the finding</w:t>
      </w:r>
      <w:r w:rsidR="00262671" w:rsidRPr="004F2F98">
        <w:rPr>
          <w:rFonts w:cs="Times New Roman"/>
          <w:szCs w:val="26"/>
        </w:rPr>
        <w:t xml:space="preserve"> of the other researchers </w:t>
      </w:r>
      <w:r w:rsidR="00877627" w:rsidRPr="004F2F98">
        <w:rPr>
          <w:rFonts w:cs="Times New Roman"/>
          <w:szCs w:val="26"/>
        </w:rPr>
        <w:lastRenderedPageBreak/>
        <w:t>(Freeman, 1989; Curtis, 2001; Desimone et al., 2002; Desimone, 2009</w:t>
      </w:r>
      <w:r w:rsidR="007F38B5" w:rsidRPr="004F2F98">
        <w:rPr>
          <w:rFonts w:cs="Times New Roman"/>
          <w:szCs w:val="26"/>
        </w:rPr>
        <w:t xml:space="preserve">; </w:t>
      </w:r>
      <w:r w:rsidR="00DD637E" w:rsidRPr="004F2F98">
        <w:rPr>
          <w:rFonts w:cs="Times New Roman"/>
          <w:szCs w:val="26"/>
        </w:rPr>
        <w:t xml:space="preserve">Truong, 2015; </w:t>
      </w:r>
      <w:r w:rsidR="007F38B5" w:rsidRPr="004F2F98">
        <w:rPr>
          <w:rFonts w:cs="Times New Roman"/>
          <w:szCs w:val="26"/>
        </w:rPr>
        <w:t>Vu, 2011</w:t>
      </w:r>
      <w:r w:rsidR="00877627" w:rsidRPr="004F2F98">
        <w:rPr>
          <w:rFonts w:cs="Times New Roman"/>
          <w:szCs w:val="26"/>
        </w:rPr>
        <w:t xml:space="preserve">). </w:t>
      </w:r>
      <w:r w:rsidR="004F71A2" w:rsidRPr="004F2F98">
        <w:rPr>
          <w:rFonts w:cs="Times New Roman"/>
          <w:szCs w:val="26"/>
        </w:rPr>
        <w:t xml:space="preserve">In other words, there was a tension between the collective object generated by the outsiders or the whole team and the individual teachers’ newly-developed object. When this tension could not be resolved, </w:t>
      </w:r>
      <w:r w:rsidR="007176C1" w:rsidRPr="004F2F98">
        <w:rPr>
          <w:rFonts w:cs="Times New Roman"/>
          <w:szCs w:val="26"/>
        </w:rPr>
        <w:t xml:space="preserve">professional </w:t>
      </w:r>
      <w:r w:rsidR="004F71A2" w:rsidRPr="004F2F98">
        <w:rPr>
          <w:rFonts w:cs="Times New Roman"/>
          <w:szCs w:val="26"/>
        </w:rPr>
        <w:t>learning hardly occurred.</w:t>
      </w:r>
      <w:r w:rsidR="0032459C" w:rsidRPr="004F2F98">
        <w:rPr>
          <w:rFonts w:cs="Times New Roman"/>
          <w:szCs w:val="26"/>
        </w:rPr>
        <w:t xml:space="preserve"> </w:t>
      </w:r>
    </w:p>
    <w:p w14:paraId="4AAE4CC6" w14:textId="3325F9E3" w:rsidR="00091312" w:rsidRPr="004F2F98" w:rsidRDefault="004C379C" w:rsidP="004F2F98">
      <w:pPr>
        <w:pStyle w:val="Heading2"/>
        <w:keepNext w:val="0"/>
        <w:keepLines w:val="0"/>
        <w:widowControl w:val="0"/>
        <w:rPr>
          <w:rFonts w:ascii="Times New Roman" w:hAnsi="Times New Roman" w:cs="Times New Roman"/>
          <w:sz w:val="26"/>
          <w:szCs w:val="26"/>
          <w:lang w:eastAsia="ja-JP"/>
        </w:rPr>
      </w:pPr>
      <w:bookmarkStart w:id="68" w:name="_Toc21299770"/>
      <w:r w:rsidRPr="004F2F98">
        <w:rPr>
          <w:rFonts w:ascii="Times New Roman" w:hAnsi="Times New Roman" w:cs="Times New Roman"/>
          <w:sz w:val="26"/>
          <w:szCs w:val="26"/>
          <w:lang w:eastAsia="ja-JP"/>
        </w:rPr>
        <w:t>5</w:t>
      </w:r>
      <w:r w:rsidR="006842DF" w:rsidRPr="004F2F98">
        <w:rPr>
          <w:rFonts w:ascii="Times New Roman" w:hAnsi="Times New Roman" w:cs="Times New Roman"/>
          <w:sz w:val="26"/>
          <w:szCs w:val="26"/>
          <w:lang w:eastAsia="ja-JP"/>
        </w:rPr>
        <w:t>.</w:t>
      </w:r>
      <w:r w:rsidR="004E0553" w:rsidRPr="004F2F98">
        <w:rPr>
          <w:rFonts w:ascii="Times New Roman" w:hAnsi="Times New Roman" w:cs="Times New Roman"/>
          <w:sz w:val="26"/>
          <w:szCs w:val="26"/>
          <w:lang w:eastAsia="ja-JP"/>
        </w:rPr>
        <w:t>3</w:t>
      </w:r>
      <w:r w:rsidR="006842DF" w:rsidRPr="004F2F98">
        <w:rPr>
          <w:rFonts w:ascii="Times New Roman" w:hAnsi="Times New Roman" w:cs="Times New Roman"/>
          <w:sz w:val="26"/>
          <w:szCs w:val="26"/>
          <w:lang w:eastAsia="ja-JP"/>
        </w:rPr>
        <w:t xml:space="preserve">. </w:t>
      </w:r>
      <w:r w:rsidR="004F7DFC" w:rsidRPr="004F2F98">
        <w:rPr>
          <w:rFonts w:ascii="Times New Roman" w:hAnsi="Times New Roman" w:cs="Times New Roman"/>
          <w:sz w:val="26"/>
          <w:szCs w:val="26"/>
          <w:lang w:eastAsia="ja-JP"/>
        </w:rPr>
        <w:t xml:space="preserve">Contradiction resolution: </w:t>
      </w:r>
      <w:r w:rsidR="00A678C2" w:rsidRPr="004F2F98">
        <w:rPr>
          <w:rFonts w:ascii="Times New Roman" w:hAnsi="Times New Roman" w:cs="Times New Roman"/>
          <w:sz w:val="26"/>
          <w:szCs w:val="26"/>
          <w:lang w:eastAsia="ja-JP"/>
        </w:rPr>
        <w:t xml:space="preserve">a need of </w:t>
      </w:r>
      <w:r w:rsidR="005F08C7" w:rsidRPr="004F2F98">
        <w:rPr>
          <w:rFonts w:ascii="Times New Roman" w:hAnsi="Times New Roman" w:cs="Times New Roman"/>
          <w:sz w:val="26"/>
          <w:szCs w:val="26"/>
          <w:lang w:eastAsia="ja-JP"/>
        </w:rPr>
        <w:t>appropriate and sufficient mediation</w:t>
      </w:r>
      <w:bookmarkEnd w:id="68"/>
    </w:p>
    <w:p w14:paraId="084F9AF3" w14:textId="77777777" w:rsidR="00534567" w:rsidRPr="004F2F98" w:rsidRDefault="004B07E5" w:rsidP="004F2F98">
      <w:pPr>
        <w:widowControl w:val="0"/>
        <w:spacing w:before="0" w:after="0" w:line="340" w:lineRule="exact"/>
        <w:rPr>
          <w:rFonts w:cs="Times New Roman"/>
          <w:szCs w:val="26"/>
        </w:rPr>
      </w:pPr>
      <w:r w:rsidRPr="004F2F98">
        <w:rPr>
          <w:rFonts w:cs="Times New Roman"/>
          <w:szCs w:val="26"/>
        </w:rPr>
        <w:t xml:space="preserve">The data of the study showed that there were a variety of mediating artifacts in this design project, including the CEFR document, available published EAP textbooks, team meetings, appraisal meetings, </w:t>
      </w:r>
      <w:r w:rsidR="00EC0B95" w:rsidRPr="004F2F98">
        <w:rPr>
          <w:rFonts w:cs="Times New Roman"/>
          <w:szCs w:val="26"/>
        </w:rPr>
        <w:t xml:space="preserve">and </w:t>
      </w:r>
      <w:r w:rsidRPr="004F2F98">
        <w:rPr>
          <w:rFonts w:cs="Times New Roman"/>
          <w:szCs w:val="26"/>
        </w:rPr>
        <w:t xml:space="preserve">short trainings. However, many of the contradictions were not fully resolved, and teacher professional development was limited. The reasons might be the appropriate mediating artifacts were not provided timely or sufficiently, or the participants did not utilize the artifacts appropriately, or the other </w:t>
      </w:r>
      <w:r w:rsidR="00C320D2" w:rsidRPr="004F2F98">
        <w:rPr>
          <w:rFonts w:cs="Times New Roman"/>
          <w:szCs w:val="26"/>
        </w:rPr>
        <w:t>mediational means</w:t>
      </w:r>
      <w:r w:rsidRPr="004F2F98">
        <w:rPr>
          <w:rFonts w:cs="Times New Roman"/>
          <w:szCs w:val="26"/>
        </w:rPr>
        <w:t xml:space="preserve"> (</w:t>
      </w:r>
      <w:r w:rsidR="008F31C0" w:rsidRPr="004F2F98">
        <w:rPr>
          <w:rFonts w:cs="Times New Roman"/>
          <w:szCs w:val="26"/>
        </w:rPr>
        <w:t>in relation to</w:t>
      </w:r>
      <w:r w:rsidRPr="004F2F98">
        <w:rPr>
          <w:rFonts w:cs="Times New Roman"/>
          <w:szCs w:val="26"/>
        </w:rPr>
        <w:t xml:space="preserve"> subject, rules, community, and division of labor) were in need. </w:t>
      </w:r>
    </w:p>
    <w:p w14:paraId="18D904FE" w14:textId="1F2E509D" w:rsidR="00E625F9" w:rsidRPr="004F2F98" w:rsidRDefault="00884A37" w:rsidP="004F2F98">
      <w:pPr>
        <w:widowControl w:val="0"/>
        <w:spacing w:before="0" w:after="0" w:line="340" w:lineRule="exact"/>
        <w:rPr>
          <w:rFonts w:cs="Times New Roman"/>
          <w:szCs w:val="26"/>
        </w:rPr>
      </w:pPr>
      <w:r w:rsidRPr="004F2F98">
        <w:rPr>
          <w:rFonts w:cs="Times New Roman"/>
          <w:szCs w:val="26"/>
        </w:rPr>
        <w:t xml:space="preserve">In short, a contradiction could be resolved </w:t>
      </w:r>
      <w:r w:rsidR="00E625F9" w:rsidRPr="004F2F98">
        <w:rPr>
          <w:rFonts w:cs="Times New Roman"/>
          <w:szCs w:val="26"/>
        </w:rPr>
        <w:t>by means of personal active participation</w:t>
      </w:r>
      <w:r w:rsidR="007C62DE" w:rsidRPr="004F2F98">
        <w:rPr>
          <w:rFonts w:cs="Times New Roman"/>
          <w:szCs w:val="26"/>
        </w:rPr>
        <w:t xml:space="preserve">, involving </w:t>
      </w:r>
      <w:r w:rsidR="003920E5" w:rsidRPr="004F2F98">
        <w:rPr>
          <w:rFonts w:cs="Times New Roman"/>
          <w:szCs w:val="26"/>
        </w:rPr>
        <w:t>active reading, and critical reflection</w:t>
      </w:r>
      <w:r w:rsidR="007C62DE" w:rsidRPr="004F2F98">
        <w:rPr>
          <w:rFonts w:cs="Times New Roman"/>
          <w:szCs w:val="26"/>
        </w:rPr>
        <w:t xml:space="preserve"> (e.g. Hong and </w:t>
      </w:r>
      <w:r w:rsidR="00053ABC" w:rsidRPr="004F2F98">
        <w:rPr>
          <w:rFonts w:cs="Times New Roman"/>
          <w:szCs w:val="26"/>
        </w:rPr>
        <w:t>Hue</w:t>
      </w:r>
      <w:r w:rsidR="007C62DE" w:rsidRPr="004F2F98">
        <w:rPr>
          <w:rFonts w:cs="Times New Roman"/>
          <w:szCs w:val="26"/>
        </w:rPr>
        <w:t>), or of shared knowledge (</w:t>
      </w:r>
      <w:r w:rsidR="00DD6E96" w:rsidRPr="004F2F98">
        <w:rPr>
          <w:rFonts w:cs="Times New Roman"/>
          <w:szCs w:val="26"/>
        </w:rPr>
        <w:t xml:space="preserve">e.g. Thu, </w:t>
      </w:r>
      <w:r w:rsidR="00053ABC" w:rsidRPr="004F2F98">
        <w:rPr>
          <w:rFonts w:cs="Times New Roman"/>
          <w:szCs w:val="26"/>
        </w:rPr>
        <w:t>Thuan</w:t>
      </w:r>
      <w:r w:rsidR="00DD6E96" w:rsidRPr="004F2F98">
        <w:rPr>
          <w:rFonts w:cs="Times New Roman"/>
          <w:szCs w:val="26"/>
        </w:rPr>
        <w:t>, and Huong)</w:t>
      </w:r>
      <w:r w:rsidR="00DC27A9" w:rsidRPr="004F2F98">
        <w:rPr>
          <w:rFonts w:cs="Times New Roman"/>
          <w:szCs w:val="26"/>
        </w:rPr>
        <w:t xml:space="preserve">. However, in some cases, </w:t>
      </w:r>
      <w:r w:rsidR="001E1046" w:rsidRPr="004F2F98">
        <w:rPr>
          <w:rFonts w:cs="Times New Roman"/>
          <w:szCs w:val="26"/>
        </w:rPr>
        <w:t xml:space="preserve">those </w:t>
      </w:r>
      <w:r w:rsidR="00C320D2" w:rsidRPr="004F2F98">
        <w:rPr>
          <w:rFonts w:cs="Times New Roman"/>
          <w:szCs w:val="26"/>
        </w:rPr>
        <w:t>mediational means</w:t>
      </w:r>
      <w:r w:rsidR="001E1046" w:rsidRPr="004F2F98">
        <w:rPr>
          <w:rFonts w:cs="Times New Roman"/>
          <w:szCs w:val="26"/>
        </w:rPr>
        <w:t xml:space="preserve"> were not sufficient for systematic and continuous learning.</w:t>
      </w:r>
      <w:r w:rsidR="00725E99" w:rsidRPr="004F2F98">
        <w:rPr>
          <w:rFonts w:cs="Times New Roman"/>
          <w:szCs w:val="26"/>
        </w:rPr>
        <w:t xml:space="preserve"> For example, more theoretical support was needed as a guidance for the teachers to take actions</w:t>
      </w:r>
      <w:r w:rsidR="000D7EAD" w:rsidRPr="004F2F98">
        <w:rPr>
          <w:rFonts w:cs="Times New Roman"/>
          <w:szCs w:val="26"/>
        </w:rPr>
        <w:t xml:space="preserve">. </w:t>
      </w:r>
      <w:r w:rsidR="00E0262D" w:rsidRPr="004F2F98">
        <w:rPr>
          <w:rFonts w:cs="Times New Roman"/>
          <w:szCs w:val="26"/>
        </w:rPr>
        <w:t>To a certain extent,</w:t>
      </w:r>
      <w:r w:rsidR="000D7EAD" w:rsidRPr="004F2F98">
        <w:rPr>
          <w:rFonts w:cs="Times New Roman"/>
          <w:szCs w:val="26"/>
        </w:rPr>
        <w:t xml:space="preserve"> the teachers themselves could search relevant readings</w:t>
      </w:r>
      <w:r w:rsidR="00E625F9" w:rsidRPr="004F2F98">
        <w:rPr>
          <w:rFonts w:cs="Times New Roman"/>
          <w:szCs w:val="26"/>
        </w:rPr>
        <w:t xml:space="preserve"> </w:t>
      </w:r>
      <w:r w:rsidR="00E0262D" w:rsidRPr="004F2F98">
        <w:rPr>
          <w:rFonts w:cs="Times New Roman"/>
          <w:szCs w:val="26"/>
        </w:rPr>
        <w:t xml:space="preserve">for theoretical foundation, but they might be discouraged if </w:t>
      </w:r>
      <w:r w:rsidR="00E96C58" w:rsidRPr="004F2F98">
        <w:rPr>
          <w:rFonts w:cs="Times New Roman"/>
          <w:szCs w:val="26"/>
        </w:rPr>
        <w:t xml:space="preserve">they was lacking in time for their daily work and life or if they </w:t>
      </w:r>
      <w:r w:rsidR="00D25A3D" w:rsidRPr="004F2F98">
        <w:rPr>
          <w:rFonts w:cs="Times New Roman"/>
          <w:szCs w:val="26"/>
        </w:rPr>
        <w:t xml:space="preserve">had financial hardship. Therefore, </w:t>
      </w:r>
      <w:r w:rsidR="00E625F9" w:rsidRPr="004F2F98">
        <w:rPr>
          <w:rFonts w:cs="Times New Roman"/>
          <w:szCs w:val="26"/>
        </w:rPr>
        <w:t xml:space="preserve">it would </w:t>
      </w:r>
      <w:r w:rsidR="000D7EAD" w:rsidRPr="004F2F98">
        <w:rPr>
          <w:rFonts w:cs="Times New Roman"/>
          <w:szCs w:val="26"/>
        </w:rPr>
        <w:t xml:space="preserve">be better if the </w:t>
      </w:r>
      <w:r w:rsidR="00184F25" w:rsidRPr="004F2F98">
        <w:rPr>
          <w:rFonts w:cs="Times New Roman"/>
          <w:szCs w:val="26"/>
        </w:rPr>
        <w:t>Faculty Board and/ or the</w:t>
      </w:r>
      <w:r w:rsidR="000D7EAD" w:rsidRPr="004F2F98">
        <w:rPr>
          <w:rFonts w:cs="Times New Roman"/>
          <w:szCs w:val="26"/>
        </w:rPr>
        <w:t xml:space="preserve"> </w:t>
      </w:r>
      <w:r w:rsidR="00E625F9" w:rsidRPr="004F2F98">
        <w:rPr>
          <w:rFonts w:cs="Times New Roman"/>
          <w:szCs w:val="26"/>
        </w:rPr>
        <w:t xml:space="preserve">Governing Board </w:t>
      </w:r>
      <w:r w:rsidR="009C6C7C" w:rsidRPr="004F2F98">
        <w:rPr>
          <w:rFonts w:cs="Times New Roman"/>
          <w:szCs w:val="26"/>
        </w:rPr>
        <w:t>organize</w:t>
      </w:r>
      <w:r w:rsidR="00D25A3D" w:rsidRPr="004F2F98">
        <w:rPr>
          <w:rFonts w:cs="Times New Roman"/>
          <w:szCs w:val="26"/>
        </w:rPr>
        <w:t>s</w:t>
      </w:r>
      <w:r w:rsidR="009C6C7C" w:rsidRPr="004F2F98">
        <w:rPr>
          <w:rFonts w:cs="Times New Roman"/>
          <w:szCs w:val="26"/>
        </w:rPr>
        <w:t xml:space="preserve"> more trainings</w:t>
      </w:r>
      <w:r w:rsidR="00E625F9" w:rsidRPr="004F2F98">
        <w:rPr>
          <w:rFonts w:cs="Times New Roman"/>
          <w:szCs w:val="26"/>
        </w:rPr>
        <w:t xml:space="preserve"> </w:t>
      </w:r>
      <w:r w:rsidR="009C6C7C" w:rsidRPr="004F2F98">
        <w:rPr>
          <w:rFonts w:cs="Times New Roman"/>
          <w:szCs w:val="26"/>
        </w:rPr>
        <w:t>with invited</w:t>
      </w:r>
      <w:r w:rsidR="00E625F9" w:rsidRPr="004F2F98">
        <w:rPr>
          <w:rFonts w:cs="Times New Roman"/>
          <w:szCs w:val="26"/>
        </w:rPr>
        <w:t xml:space="preserve"> experts as well as provide</w:t>
      </w:r>
      <w:r w:rsidR="00D25A3D" w:rsidRPr="004F2F98">
        <w:rPr>
          <w:rFonts w:cs="Times New Roman"/>
          <w:szCs w:val="26"/>
        </w:rPr>
        <w:t>s</w:t>
      </w:r>
      <w:r w:rsidR="00E625F9" w:rsidRPr="004F2F98">
        <w:rPr>
          <w:rFonts w:cs="Times New Roman"/>
          <w:szCs w:val="26"/>
        </w:rPr>
        <w:t xml:space="preserve"> more financial and administrative support. This confirms Tynjälä’s (2008) idea that there should be a close link between organizational factors (e.g. the way in which the activity is organized</w:t>
      </w:r>
      <w:r w:rsidR="005E09A9" w:rsidRPr="004F2F98">
        <w:rPr>
          <w:rFonts w:cs="Times New Roman"/>
          <w:szCs w:val="26"/>
        </w:rPr>
        <w:t xml:space="preserve">, and the support from the </w:t>
      </w:r>
      <w:r w:rsidR="00184F25" w:rsidRPr="004F2F98">
        <w:rPr>
          <w:rFonts w:cs="Times New Roman"/>
          <w:szCs w:val="26"/>
        </w:rPr>
        <w:t>institution</w:t>
      </w:r>
      <w:r w:rsidR="00E625F9" w:rsidRPr="004F2F98">
        <w:rPr>
          <w:rFonts w:cs="Times New Roman"/>
          <w:szCs w:val="26"/>
        </w:rPr>
        <w:t xml:space="preserve">) and individual factors (e.g. personal autonomy, thanks to which the teachers will actively read and do research on the needed issues). </w:t>
      </w:r>
    </w:p>
    <w:p w14:paraId="7B8B2204" w14:textId="4706E026" w:rsidR="000923B4" w:rsidRPr="004F2F98" w:rsidRDefault="004C379C" w:rsidP="004F2F98">
      <w:pPr>
        <w:pStyle w:val="Heading2"/>
        <w:keepNext w:val="0"/>
        <w:keepLines w:val="0"/>
        <w:widowControl w:val="0"/>
        <w:rPr>
          <w:rFonts w:ascii="Times New Roman" w:hAnsi="Times New Roman" w:cs="Times New Roman"/>
          <w:sz w:val="26"/>
          <w:szCs w:val="26"/>
        </w:rPr>
      </w:pPr>
      <w:bookmarkStart w:id="69" w:name="_Toc21299771"/>
      <w:r w:rsidRPr="004F2F98">
        <w:rPr>
          <w:rFonts w:ascii="Times New Roman" w:hAnsi="Times New Roman" w:cs="Times New Roman"/>
          <w:sz w:val="26"/>
          <w:szCs w:val="26"/>
        </w:rPr>
        <w:t>5</w:t>
      </w:r>
      <w:r w:rsidR="00180F1E" w:rsidRPr="004F2F98">
        <w:rPr>
          <w:rFonts w:ascii="Times New Roman" w:hAnsi="Times New Roman" w:cs="Times New Roman"/>
          <w:sz w:val="26"/>
          <w:szCs w:val="26"/>
        </w:rPr>
        <w:t>.</w:t>
      </w:r>
      <w:r w:rsidR="004E0553" w:rsidRPr="004F2F98">
        <w:rPr>
          <w:rFonts w:ascii="Times New Roman" w:hAnsi="Times New Roman" w:cs="Times New Roman"/>
          <w:sz w:val="26"/>
          <w:szCs w:val="26"/>
        </w:rPr>
        <w:t>4</w:t>
      </w:r>
      <w:r w:rsidR="00180F1E" w:rsidRPr="004F2F98">
        <w:rPr>
          <w:rFonts w:ascii="Times New Roman" w:hAnsi="Times New Roman" w:cs="Times New Roman"/>
          <w:sz w:val="26"/>
          <w:szCs w:val="26"/>
        </w:rPr>
        <w:t>. Chapter summary</w:t>
      </w:r>
      <w:bookmarkEnd w:id="69"/>
    </w:p>
    <w:p w14:paraId="1C49FDDA" w14:textId="730E7A7F" w:rsidR="00BA441E" w:rsidRPr="004F2F98" w:rsidRDefault="009A1543" w:rsidP="004F2F98">
      <w:pPr>
        <w:widowControl w:val="0"/>
        <w:spacing w:before="0" w:after="0" w:line="340" w:lineRule="exact"/>
        <w:rPr>
          <w:rFonts w:cs="Times New Roman"/>
          <w:szCs w:val="26"/>
        </w:rPr>
      </w:pPr>
      <w:r w:rsidRPr="004F2F98">
        <w:rPr>
          <w:rFonts w:cs="Times New Roman"/>
          <w:szCs w:val="26"/>
        </w:rPr>
        <w:t xml:space="preserve">It is evident from the findings that activity theory is a framework through which inner interactions within an individual as well as external interactions with other individuals and the world are likely to be uncovered. Specifically, in the present study, the factors that affect teacher learning were analyzed in their intertwined relationship to reveal what the teacher learned, how they learned, and why they learned that way. </w:t>
      </w:r>
      <w:r w:rsidR="00BA441E" w:rsidRPr="004F2F98">
        <w:rPr>
          <w:rFonts w:cs="Times New Roman"/>
          <w:szCs w:val="26"/>
        </w:rPr>
        <w:t xml:space="preserve">The findings of the present study suggest that a learning activity could lead to a good outcome if the following factors are </w:t>
      </w:r>
      <w:r w:rsidR="00566EB4" w:rsidRPr="004F2F98">
        <w:rPr>
          <w:rFonts w:cs="Times New Roman"/>
          <w:szCs w:val="26"/>
        </w:rPr>
        <w:t>guaranteed</w:t>
      </w:r>
      <w:r w:rsidR="00BA441E" w:rsidRPr="004F2F98">
        <w:rPr>
          <w:rFonts w:cs="Times New Roman"/>
          <w:szCs w:val="26"/>
        </w:rPr>
        <w:t>: (1) the object is meaningful to inspire the subject to take right actions, (2) the subject is an agent who is willing to learn, has abilities to utilize the givens, and practices reflection regularly, and (3) the mediation</w:t>
      </w:r>
      <w:r w:rsidR="000E2F01" w:rsidRPr="004F2F98">
        <w:rPr>
          <w:rFonts w:cs="Times New Roman"/>
          <w:szCs w:val="26"/>
        </w:rPr>
        <w:t>al</w:t>
      </w:r>
      <w:r w:rsidR="00BA441E" w:rsidRPr="004F2F98">
        <w:rPr>
          <w:rFonts w:cs="Times New Roman"/>
          <w:szCs w:val="26"/>
        </w:rPr>
        <w:t xml:space="preserve"> means need to be appropriate and sufficient. </w:t>
      </w:r>
    </w:p>
    <w:p w14:paraId="34295F41" w14:textId="556FE89D" w:rsidR="007D2082" w:rsidRPr="004F2F98" w:rsidRDefault="004C379C" w:rsidP="004F2F98">
      <w:pPr>
        <w:pStyle w:val="Heading1"/>
      </w:pPr>
      <w:bookmarkStart w:id="70" w:name="_Toc21299772"/>
      <w:r w:rsidRPr="004F2F98">
        <w:t xml:space="preserve">PART </w:t>
      </w:r>
      <w:r w:rsidR="00202230" w:rsidRPr="004F2F98">
        <w:t>III</w:t>
      </w:r>
      <w:r w:rsidR="00CD5CDF" w:rsidRPr="004F2F98">
        <w:t>: CONCLUSION</w:t>
      </w:r>
      <w:bookmarkEnd w:id="70"/>
    </w:p>
    <w:p w14:paraId="32381283" w14:textId="391A90F0" w:rsidR="00CD5CDF" w:rsidRPr="004F2F98" w:rsidRDefault="00CD5CDF" w:rsidP="004F2F98">
      <w:pPr>
        <w:pStyle w:val="Heading2"/>
        <w:keepNext w:val="0"/>
        <w:keepLines w:val="0"/>
        <w:widowControl w:val="0"/>
        <w:rPr>
          <w:rFonts w:ascii="Times New Roman" w:hAnsi="Times New Roman" w:cs="Times New Roman"/>
          <w:sz w:val="26"/>
          <w:szCs w:val="26"/>
        </w:rPr>
      </w:pPr>
      <w:bookmarkStart w:id="71" w:name="_Toc21299773"/>
      <w:r w:rsidRPr="004F2F98">
        <w:rPr>
          <w:rFonts w:ascii="Times New Roman" w:hAnsi="Times New Roman" w:cs="Times New Roman"/>
          <w:sz w:val="26"/>
          <w:szCs w:val="26"/>
        </w:rPr>
        <w:t>1. Summary of key findings</w:t>
      </w:r>
      <w:bookmarkEnd w:id="71"/>
    </w:p>
    <w:p w14:paraId="782E6A07" w14:textId="0A18C371" w:rsidR="00F47A16" w:rsidRPr="004F2F98" w:rsidRDefault="00820558" w:rsidP="004F2F98">
      <w:pPr>
        <w:widowControl w:val="0"/>
        <w:spacing w:before="0" w:after="0" w:line="340" w:lineRule="exact"/>
        <w:rPr>
          <w:rFonts w:cs="Times New Roman"/>
          <w:szCs w:val="26"/>
        </w:rPr>
      </w:pPr>
      <w:r w:rsidRPr="004F2F98">
        <w:rPr>
          <w:rFonts w:cs="Times New Roman"/>
          <w:szCs w:val="26"/>
        </w:rPr>
        <w:t>I</w:t>
      </w:r>
      <w:r w:rsidR="001D4451" w:rsidRPr="004F2F98">
        <w:rPr>
          <w:rFonts w:cs="Times New Roman"/>
          <w:szCs w:val="26"/>
        </w:rPr>
        <w:t xml:space="preserve">t </w:t>
      </w:r>
      <w:r w:rsidR="00F47A16" w:rsidRPr="004F2F98">
        <w:rPr>
          <w:rFonts w:cs="Times New Roman"/>
          <w:spacing w:val="-6"/>
          <w:szCs w:val="26"/>
        </w:rPr>
        <w:t xml:space="preserve">is evident from the findings of the study that course design is a </w:t>
      </w:r>
      <w:r w:rsidR="00CD56F1" w:rsidRPr="004F2F98">
        <w:rPr>
          <w:rFonts w:cs="Times New Roman"/>
          <w:spacing w:val="-6"/>
          <w:szCs w:val="26"/>
        </w:rPr>
        <w:t>meaningful</w:t>
      </w:r>
      <w:r w:rsidR="00F47A16" w:rsidRPr="004F2F98">
        <w:rPr>
          <w:rFonts w:cs="Times New Roman"/>
          <w:spacing w:val="-6"/>
          <w:szCs w:val="26"/>
        </w:rPr>
        <w:t xml:space="preserve"> activity</w:t>
      </w:r>
      <w:r w:rsidR="00CD56F1" w:rsidRPr="004F2F98">
        <w:rPr>
          <w:rFonts w:cs="Times New Roman"/>
          <w:spacing w:val="-6"/>
          <w:szCs w:val="26"/>
        </w:rPr>
        <w:t xml:space="preserve"> for teacher professional development. </w:t>
      </w:r>
      <w:r w:rsidR="002F12B9" w:rsidRPr="004F2F98">
        <w:rPr>
          <w:rFonts w:cs="Times New Roman"/>
          <w:spacing w:val="-6"/>
          <w:szCs w:val="26"/>
        </w:rPr>
        <w:t>However, like t</w:t>
      </w:r>
      <w:r w:rsidR="009C2651" w:rsidRPr="004F2F98">
        <w:rPr>
          <w:rFonts w:cs="Times New Roman"/>
          <w:spacing w:val="-6"/>
          <w:szCs w:val="26"/>
        </w:rPr>
        <w:t>he other professional activity, course design as a professional development activity cannot be effective to all of the teachers involved</w:t>
      </w:r>
      <w:r w:rsidR="00CA6229" w:rsidRPr="004F2F98">
        <w:rPr>
          <w:rFonts w:cs="Times New Roman"/>
          <w:spacing w:val="-6"/>
          <w:szCs w:val="26"/>
        </w:rPr>
        <w:t xml:space="preserve">. The quality of the activity is affected by many conditional factors. Additionally, as discussed in Chapter </w:t>
      </w:r>
      <w:r w:rsidR="00BB732D" w:rsidRPr="004F2F98">
        <w:rPr>
          <w:rFonts w:cs="Times New Roman"/>
          <w:spacing w:val="-6"/>
          <w:szCs w:val="26"/>
        </w:rPr>
        <w:t>5</w:t>
      </w:r>
      <w:r w:rsidR="00CA6229" w:rsidRPr="004F2F98">
        <w:rPr>
          <w:rFonts w:cs="Times New Roman"/>
          <w:spacing w:val="-6"/>
          <w:szCs w:val="26"/>
        </w:rPr>
        <w:t xml:space="preserve">, </w:t>
      </w:r>
      <w:r w:rsidR="00CA6229" w:rsidRPr="004F2F98">
        <w:rPr>
          <w:rFonts w:cs="Times New Roman"/>
          <w:spacing w:val="-6"/>
          <w:szCs w:val="26"/>
        </w:rPr>
        <w:lastRenderedPageBreak/>
        <w:t xml:space="preserve">these factors are interactional; it means </w:t>
      </w:r>
      <w:r w:rsidR="00E605A9" w:rsidRPr="004F2F98">
        <w:rPr>
          <w:rFonts w:cs="Times New Roman"/>
          <w:spacing w:val="-6"/>
          <w:szCs w:val="26"/>
        </w:rPr>
        <w:t xml:space="preserve">that </w:t>
      </w:r>
      <w:r w:rsidR="00C937B1" w:rsidRPr="004F2F98">
        <w:rPr>
          <w:rFonts w:cs="Times New Roman"/>
          <w:spacing w:val="-6"/>
          <w:szCs w:val="26"/>
        </w:rPr>
        <w:t xml:space="preserve">two or more factors interacts </w:t>
      </w:r>
      <w:r w:rsidR="00E605A9" w:rsidRPr="004F2F98">
        <w:rPr>
          <w:rFonts w:cs="Times New Roman"/>
          <w:spacing w:val="-6"/>
          <w:szCs w:val="26"/>
        </w:rPr>
        <w:t xml:space="preserve">in different ways </w:t>
      </w:r>
      <w:r w:rsidR="0017567D" w:rsidRPr="004F2F98">
        <w:rPr>
          <w:rFonts w:cs="Times New Roman"/>
          <w:spacing w:val="-6"/>
          <w:szCs w:val="26"/>
        </w:rPr>
        <w:t xml:space="preserve">may exert </w:t>
      </w:r>
      <w:r w:rsidR="002A670F" w:rsidRPr="004F2F98">
        <w:rPr>
          <w:rFonts w:cs="Times New Roman"/>
          <w:spacing w:val="-6"/>
          <w:szCs w:val="26"/>
        </w:rPr>
        <w:t xml:space="preserve">a </w:t>
      </w:r>
      <w:r w:rsidR="0017567D" w:rsidRPr="004F2F98">
        <w:rPr>
          <w:rFonts w:cs="Times New Roman"/>
          <w:spacing w:val="-6"/>
          <w:szCs w:val="26"/>
        </w:rPr>
        <w:t>divergent influence on what and how the teachers learn.</w:t>
      </w:r>
      <w:r w:rsidR="0017567D" w:rsidRPr="004F2F98">
        <w:rPr>
          <w:rFonts w:cs="Times New Roman"/>
          <w:szCs w:val="26"/>
        </w:rPr>
        <w:t xml:space="preserve"> </w:t>
      </w:r>
    </w:p>
    <w:p w14:paraId="7BA3ED38" w14:textId="1E4B0093" w:rsidR="00CD5CDF" w:rsidRPr="004F2F98" w:rsidRDefault="007A0658" w:rsidP="004F2F98">
      <w:pPr>
        <w:pStyle w:val="Heading2"/>
        <w:keepNext w:val="0"/>
        <w:keepLines w:val="0"/>
        <w:widowControl w:val="0"/>
        <w:rPr>
          <w:rFonts w:ascii="Times New Roman" w:hAnsi="Times New Roman" w:cs="Times New Roman"/>
          <w:sz w:val="26"/>
          <w:szCs w:val="26"/>
        </w:rPr>
      </w:pPr>
      <w:bookmarkStart w:id="72" w:name="_Toc21299774"/>
      <w:r w:rsidRPr="004F2F98">
        <w:rPr>
          <w:rFonts w:ascii="Times New Roman" w:hAnsi="Times New Roman" w:cs="Times New Roman"/>
          <w:sz w:val="26"/>
          <w:szCs w:val="26"/>
        </w:rPr>
        <w:t>2</w:t>
      </w:r>
      <w:r w:rsidR="00CD5CDF" w:rsidRPr="004F2F98">
        <w:rPr>
          <w:rFonts w:ascii="Times New Roman" w:hAnsi="Times New Roman" w:cs="Times New Roman"/>
          <w:sz w:val="26"/>
          <w:szCs w:val="26"/>
        </w:rPr>
        <w:t>. Implication</w:t>
      </w:r>
      <w:r w:rsidR="004C72B0" w:rsidRPr="004F2F98">
        <w:rPr>
          <w:rFonts w:ascii="Times New Roman" w:hAnsi="Times New Roman" w:cs="Times New Roman"/>
          <w:sz w:val="26"/>
          <w:szCs w:val="26"/>
        </w:rPr>
        <w:t>s</w:t>
      </w:r>
      <w:r w:rsidR="00CD5CDF" w:rsidRPr="004F2F98">
        <w:rPr>
          <w:rFonts w:ascii="Times New Roman" w:hAnsi="Times New Roman" w:cs="Times New Roman"/>
          <w:sz w:val="26"/>
          <w:szCs w:val="26"/>
        </w:rPr>
        <w:t xml:space="preserve"> for teacher profe</w:t>
      </w:r>
      <w:r w:rsidR="003F7437" w:rsidRPr="004F2F98">
        <w:rPr>
          <w:rFonts w:ascii="Times New Roman" w:hAnsi="Times New Roman" w:cs="Times New Roman"/>
          <w:sz w:val="26"/>
          <w:szCs w:val="26"/>
        </w:rPr>
        <w:t>ssional development</w:t>
      </w:r>
      <w:bookmarkEnd w:id="72"/>
      <w:r w:rsidR="002673CA" w:rsidRPr="004F2F98">
        <w:rPr>
          <w:rFonts w:ascii="Times New Roman" w:hAnsi="Times New Roman" w:cs="Times New Roman"/>
          <w:sz w:val="26"/>
          <w:szCs w:val="26"/>
        </w:rPr>
        <w:t xml:space="preserve"> </w:t>
      </w:r>
    </w:p>
    <w:p w14:paraId="2144A3B9" w14:textId="50085F73" w:rsidR="00C30124" w:rsidRPr="004F2F98" w:rsidRDefault="00C30124" w:rsidP="004F2F98">
      <w:pPr>
        <w:pStyle w:val="Heading3"/>
      </w:pPr>
      <w:bookmarkStart w:id="73" w:name="_Toc21299775"/>
      <w:r w:rsidRPr="004F2F98">
        <w:t xml:space="preserve">2.1. </w:t>
      </w:r>
      <w:r w:rsidR="0005222E" w:rsidRPr="004F2F98">
        <w:t xml:space="preserve">Implications for </w:t>
      </w:r>
      <w:r w:rsidR="00EA702C" w:rsidRPr="004F2F98">
        <w:t>teacher participants</w:t>
      </w:r>
      <w:bookmarkEnd w:id="73"/>
    </w:p>
    <w:p w14:paraId="2ADF29B6" w14:textId="0390E390" w:rsidR="007A2468" w:rsidRPr="004F2F98" w:rsidRDefault="00202431" w:rsidP="004F2F98">
      <w:pPr>
        <w:widowControl w:val="0"/>
        <w:spacing w:before="0" w:after="0" w:line="340" w:lineRule="exact"/>
        <w:rPr>
          <w:rFonts w:cs="Times New Roman"/>
          <w:szCs w:val="26"/>
        </w:rPr>
      </w:pPr>
      <w:r w:rsidRPr="004F2F98">
        <w:rPr>
          <w:rFonts w:cs="Times New Roman"/>
          <w:szCs w:val="26"/>
        </w:rPr>
        <w:t xml:space="preserve">The study provides </w:t>
      </w:r>
      <w:r w:rsidR="001753E3" w:rsidRPr="004F2F98">
        <w:rPr>
          <w:rFonts w:cs="Times New Roman"/>
          <w:szCs w:val="26"/>
        </w:rPr>
        <w:t xml:space="preserve">substantial evidence that it is necessary to raise the teachers’ awareness of </w:t>
      </w:r>
      <w:r w:rsidR="00AE4A6C" w:rsidRPr="004F2F98">
        <w:rPr>
          <w:rFonts w:cs="Times New Roman"/>
          <w:szCs w:val="26"/>
        </w:rPr>
        <w:t xml:space="preserve">incidental learning opportunities and </w:t>
      </w:r>
      <w:r w:rsidR="007E4F02" w:rsidRPr="004F2F98">
        <w:rPr>
          <w:rFonts w:cs="Times New Roman"/>
          <w:szCs w:val="26"/>
        </w:rPr>
        <w:t xml:space="preserve">of </w:t>
      </w:r>
      <w:r w:rsidR="00AE4A6C" w:rsidRPr="004F2F98">
        <w:rPr>
          <w:rFonts w:cs="Times New Roman"/>
          <w:szCs w:val="26"/>
        </w:rPr>
        <w:t xml:space="preserve">how to make use of those opportunities. All of the participants of the study </w:t>
      </w:r>
      <w:r w:rsidR="006C5371" w:rsidRPr="004F2F98">
        <w:rPr>
          <w:rFonts w:cs="Times New Roman"/>
          <w:szCs w:val="26"/>
        </w:rPr>
        <w:t>claimed that they could learn via their involvement in course design</w:t>
      </w:r>
      <w:r w:rsidR="007E4F02" w:rsidRPr="004F2F98">
        <w:rPr>
          <w:rFonts w:cs="Times New Roman"/>
          <w:szCs w:val="26"/>
        </w:rPr>
        <w:t>. Nonetheless,</w:t>
      </w:r>
      <w:r w:rsidR="00816862" w:rsidRPr="004F2F98">
        <w:rPr>
          <w:rFonts w:cs="Times New Roman"/>
          <w:szCs w:val="26"/>
        </w:rPr>
        <w:t xml:space="preserve"> whenever there </w:t>
      </w:r>
      <w:r w:rsidR="001E339A" w:rsidRPr="004F2F98">
        <w:rPr>
          <w:rFonts w:cs="Times New Roman"/>
          <w:szCs w:val="26"/>
        </w:rPr>
        <w:t>was</w:t>
      </w:r>
      <w:r w:rsidR="00816862" w:rsidRPr="004F2F98">
        <w:rPr>
          <w:rFonts w:cs="Times New Roman"/>
          <w:szCs w:val="26"/>
        </w:rPr>
        <w:t xml:space="preserve"> a need of theoretical support or further self-reading most of the teachers believe</w:t>
      </w:r>
      <w:r w:rsidR="00895DB9" w:rsidRPr="004F2F98">
        <w:rPr>
          <w:rFonts w:cs="Times New Roman"/>
          <w:szCs w:val="26"/>
        </w:rPr>
        <w:t>d</w:t>
      </w:r>
      <w:r w:rsidR="00816862" w:rsidRPr="004F2F98">
        <w:rPr>
          <w:rFonts w:cs="Times New Roman"/>
          <w:szCs w:val="26"/>
        </w:rPr>
        <w:t xml:space="preserve"> in collective knowledge of the community and/ or their own experiential k</w:t>
      </w:r>
      <w:r w:rsidR="00895DB9" w:rsidRPr="004F2F98">
        <w:rPr>
          <w:rFonts w:cs="Times New Roman"/>
          <w:szCs w:val="26"/>
        </w:rPr>
        <w:t xml:space="preserve">nowledge. </w:t>
      </w:r>
      <w:r w:rsidR="00A316B3" w:rsidRPr="004F2F98">
        <w:rPr>
          <w:rFonts w:cs="Times New Roman"/>
          <w:szCs w:val="26"/>
        </w:rPr>
        <w:t xml:space="preserve">That the teachers act in this way can limit the potential knowledge they may gain from the activity. </w:t>
      </w:r>
      <w:r w:rsidR="004466E2" w:rsidRPr="004F2F98">
        <w:rPr>
          <w:rFonts w:cs="Times New Roman"/>
          <w:szCs w:val="26"/>
        </w:rPr>
        <w:t xml:space="preserve">Equally importantly, it is </w:t>
      </w:r>
      <w:r w:rsidR="00E221CB" w:rsidRPr="004F2F98">
        <w:rPr>
          <w:rFonts w:cs="Times New Roman"/>
          <w:szCs w:val="26"/>
        </w:rPr>
        <w:t>recommended</w:t>
      </w:r>
      <w:r w:rsidR="004466E2" w:rsidRPr="004F2F98">
        <w:rPr>
          <w:rFonts w:cs="Times New Roman"/>
          <w:szCs w:val="26"/>
        </w:rPr>
        <w:t xml:space="preserve"> that the teachers be aware of the relationship between theoretical knowledge and their experiential knowledge. </w:t>
      </w:r>
    </w:p>
    <w:p w14:paraId="037F93CE" w14:textId="305839AF" w:rsidR="00245CAC" w:rsidRPr="004F2F98" w:rsidRDefault="00245CAC" w:rsidP="004F2F98">
      <w:pPr>
        <w:pStyle w:val="Heading3"/>
      </w:pPr>
      <w:bookmarkStart w:id="74" w:name="_Toc21299776"/>
      <w:r w:rsidRPr="004F2F98">
        <w:t>2.2. Implications for</w:t>
      </w:r>
      <w:r w:rsidR="00096B66" w:rsidRPr="004F2F98">
        <w:t xml:space="preserve"> </w:t>
      </w:r>
      <w:r w:rsidR="00EA702C" w:rsidRPr="004F2F98">
        <w:t xml:space="preserve">professional development </w:t>
      </w:r>
      <w:r w:rsidR="006D40E2" w:rsidRPr="004F2F98">
        <w:t>design</w:t>
      </w:r>
      <w:bookmarkEnd w:id="74"/>
    </w:p>
    <w:p w14:paraId="71030327" w14:textId="1D9EC92E" w:rsidR="00326A14" w:rsidRPr="004F2F98" w:rsidRDefault="00DD3728" w:rsidP="004F2F98">
      <w:pPr>
        <w:widowControl w:val="0"/>
        <w:spacing w:before="0" w:after="0" w:line="340" w:lineRule="exact"/>
        <w:rPr>
          <w:rFonts w:cs="Times New Roman"/>
          <w:szCs w:val="26"/>
        </w:rPr>
      </w:pPr>
      <w:r w:rsidRPr="004F2F98">
        <w:rPr>
          <w:rFonts w:cs="Times New Roman"/>
          <w:szCs w:val="26"/>
        </w:rPr>
        <w:t>In</w:t>
      </w:r>
      <w:r w:rsidR="007A2468" w:rsidRPr="004F2F98">
        <w:rPr>
          <w:rFonts w:cs="Times New Roman"/>
          <w:szCs w:val="26"/>
        </w:rPr>
        <w:t xml:space="preserve"> order to promote teacher learning in any form of professional development, it is necessary to create one or more meaningful object for the participants. </w:t>
      </w:r>
      <w:r w:rsidR="00326A14" w:rsidRPr="004F2F98">
        <w:rPr>
          <w:rFonts w:cs="Times New Roman"/>
          <w:szCs w:val="26"/>
        </w:rPr>
        <w:t>Division</w:t>
      </w:r>
      <w:r w:rsidR="00087E6C" w:rsidRPr="004F2F98">
        <w:rPr>
          <w:rFonts w:cs="Times New Roman"/>
          <w:szCs w:val="26"/>
        </w:rPr>
        <w:t xml:space="preserve"> of labor also has a considerable influence on the activity operation (</w:t>
      </w:r>
      <w:r w:rsidR="007E4F02" w:rsidRPr="004F2F98">
        <w:rPr>
          <w:rFonts w:cs="Times New Roman"/>
          <w:szCs w:val="26"/>
        </w:rPr>
        <w:t>e.g.,</w:t>
      </w:r>
      <w:r w:rsidR="00087E6C" w:rsidRPr="004F2F98">
        <w:rPr>
          <w:rFonts w:cs="Times New Roman"/>
          <w:szCs w:val="26"/>
        </w:rPr>
        <w:t xml:space="preserve"> how much the participants involve in the activity and/ or their attitudes towards their own roles)</w:t>
      </w:r>
      <w:r w:rsidR="0011205E" w:rsidRPr="004F2F98">
        <w:rPr>
          <w:rFonts w:cs="Times New Roman"/>
          <w:szCs w:val="26"/>
        </w:rPr>
        <w:t>. As a result,</w:t>
      </w:r>
      <w:r w:rsidR="00087E6C" w:rsidRPr="004F2F98">
        <w:rPr>
          <w:rFonts w:cs="Times New Roman"/>
          <w:szCs w:val="26"/>
        </w:rPr>
        <w:t xml:space="preserve"> </w:t>
      </w:r>
      <w:r w:rsidR="007A2468" w:rsidRPr="004F2F98">
        <w:rPr>
          <w:rFonts w:cs="Times New Roman"/>
          <w:szCs w:val="26"/>
        </w:rPr>
        <w:t>along with the preparation and organization of a professional development activity, monitoring the power relationship between members or exercising appropriate leadership is also important for teachers’ growth.</w:t>
      </w:r>
      <w:r w:rsidR="00326A14" w:rsidRPr="004F2F98">
        <w:rPr>
          <w:rFonts w:cs="Times New Roman"/>
          <w:szCs w:val="26"/>
        </w:rPr>
        <w:t xml:space="preserve"> Moreover, in order to support an individual’s learning of theoretical knowledge, an activity monitor is of critical importance. </w:t>
      </w:r>
    </w:p>
    <w:p w14:paraId="13F9C8CD" w14:textId="24F93B27" w:rsidR="007A0658" w:rsidRPr="004F2F98" w:rsidRDefault="007A0658" w:rsidP="004F2F98">
      <w:pPr>
        <w:pStyle w:val="Heading2"/>
        <w:keepNext w:val="0"/>
        <w:keepLines w:val="0"/>
        <w:widowControl w:val="0"/>
        <w:rPr>
          <w:rFonts w:ascii="Times New Roman" w:hAnsi="Times New Roman" w:cs="Times New Roman"/>
          <w:sz w:val="26"/>
          <w:szCs w:val="26"/>
        </w:rPr>
      </w:pPr>
      <w:bookmarkStart w:id="75" w:name="_Toc21299777"/>
      <w:r w:rsidRPr="004F2F98">
        <w:rPr>
          <w:rFonts w:ascii="Times New Roman" w:hAnsi="Times New Roman" w:cs="Times New Roman"/>
          <w:sz w:val="26"/>
          <w:szCs w:val="26"/>
        </w:rPr>
        <w:t>3. Limitations of the study</w:t>
      </w:r>
      <w:bookmarkEnd w:id="75"/>
      <w:r w:rsidRPr="004F2F98">
        <w:rPr>
          <w:rFonts w:ascii="Times New Roman" w:hAnsi="Times New Roman" w:cs="Times New Roman"/>
          <w:sz w:val="26"/>
          <w:szCs w:val="26"/>
        </w:rPr>
        <w:t xml:space="preserve"> </w:t>
      </w:r>
    </w:p>
    <w:p w14:paraId="0375BE56" w14:textId="778285EB" w:rsidR="006B6788" w:rsidRPr="004F2F98" w:rsidRDefault="00D128DB" w:rsidP="004F2F98">
      <w:pPr>
        <w:widowControl w:val="0"/>
        <w:spacing w:before="0" w:after="0" w:line="340" w:lineRule="exact"/>
        <w:rPr>
          <w:rFonts w:cs="Times New Roman"/>
          <w:szCs w:val="26"/>
        </w:rPr>
      </w:pPr>
      <w:r w:rsidRPr="004F2F98">
        <w:rPr>
          <w:rFonts w:cs="Times New Roman"/>
          <w:szCs w:val="26"/>
        </w:rPr>
        <w:t>The first limitation of the study was that t</w:t>
      </w:r>
      <w:r w:rsidR="002F301D" w:rsidRPr="004F2F98">
        <w:rPr>
          <w:rFonts w:cs="Times New Roman"/>
          <w:szCs w:val="26"/>
        </w:rPr>
        <w:t>he project lasted from 201</w:t>
      </w:r>
      <w:r w:rsidRPr="004F2F98">
        <w:rPr>
          <w:rFonts w:cs="Times New Roman"/>
          <w:szCs w:val="26"/>
        </w:rPr>
        <w:t xml:space="preserve">2 to 2017 while </w:t>
      </w:r>
      <w:r w:rsidR="002F301D" w:rsidRPr="004F2F98">
        <w:rPr>
          <w:rFonts w:cs="Times New Roman"/>
          <w:szCs w:val="26"/>
        </w:rPr>
        <w:t>the data w</w:t>
      </w:r>
      <w:r w:rsidR="008C70D6" w:rsidRPr="004F2F98">
        <w:rPr>
          <w:rFonts w:cs="Times New Roman"/>
          <w:szCs w:val="26"/>
        </w:rPr>
        <w:t>ere</w:t>
      </w:r>
      <w:r w:rsidR="002F301D" w:rsidRPr="004F2F98">
        <w:rPr>
          <w:rFonts w:cs="Times New Roman"/>
          <w:szCs w:val="26"/>
        </w:rPr>
        <w:t xml:space="preserve"> collected in 2018. Therefore, i</w:t>
      </w:r>
      <w:r w:rsidR="00604272" w:rsidRPr="004F2F98">
        <w:rPr>
          <w:rFonts w:cs="Times New Roman"/>
          <w:szCs w:val="26"/>
        </w:rPr>
        <w:t xml:space="preserve">t might be argued that the design project was implemented </w:t>
      </w:r>
      <w:r w:rsidR="000756AB" w:rsidRPr="004F2F98">
        <w:rPr>
          <w:rFonts w:cs="Times New Roman"/>
          <w:szCs w:val="26"/>
        </w:rPr>
        <w:t xml:space="preserve">a </w:t>
      </w:r>
      <w:r w:rsidR="00604272" w:rsidRPr="004F2F98">
        <w:rPr>
          <w:rFonts w:cs="Times New Roman"/>
          <w:szCs w:val="26"/>
        </w:rPr>
        <w:t>long time before the study was conducted</w:t>
      </w:r>
      <w:r w:rsidR="0089672B" w:rsidRPr="004F2F98">
        <w:rPr>
          <w:rFonts w:cs="Times New Roman"/>
          <w:szCs w:val="26"/>
        </w:rPr>
        <w:t xml:space="preserve">. </w:t>
      </w:r>
      <w:r w:rsidR="007E4F02" w:rsidRPr="004F2F98">
        <w:rPr>
          <w:rFonts w:cs="Times New Roman"/>
          <w:szCs w:val="26"/>
        </w:rPr>
        <w:t>In fact</w:t>
      </w:r>
      <w:r w:rsidR="00A94353" w:rsidRPr="004F2F98">
        <w:rPr>
          <w:rFonts w:cs="Times New Roman"/>
          <w:szCs w:val="26"/>
        </w:rPr>
        <w:t xml:space="preserve">, </w:t>
      </w:r>
      <w:r w:rsidR="006F34DE" w:rsidRPr="004F2F98">
        <w:rPr>
          <w:rFonts w:cs="Times New Roman"/>
          <w:szCs w:val="26"/>
        </w:rPr>
        <w:t>up</w:t>
      </w:r>
      <w:r w:rsidR="00236704" w:rsidRPr="004F2F98">
        <w:rPr>
          <w:rFonts w:cs="Times New Roman"/>
          <w:szCs w:val="26"/>
        </w:rPr>
        <w:t xml:space="preserve"> to 2018, the teacher participants were still working on the course materials even though the revision w</w:t>
      </w:r>
      <w:r w:rsidR="004A7113" w:rsidRPr="004F2F98">
        <w:rPr>
          <w:rFonts w:cs="Times New Roman"/>
          <w:szCs w:val="26"/>
        </w:rPr>
        <w:t>as limited to mechanical revision. Importantly, these teachers were still teaching these courses, which is believed, more or less, stimulate them to recall their related activities in the past.</w:t>
      </w:r>
      <w:r w:rsidR="00236704" w:rsidRPr="004F2F98">
        <w:rPr>
          <w:rFonts w:cs="Times New Roman"/>
          <w:szCs w:val="26"/>
        </w:rPr>
        <w:t xml:space="preserve"> </w:t>
      </w:r>
    </w:p>
    <w:p w14:paraId="3D375096" w14:textId="6977FA3B" w:rsidR="007A0658" w:rsidRPr="004F2F98" w:rsidRDefault="00A560A7" w:rsidP="004F2F98">
      <w:pPr>
        <w:widowControl w:val="0"/>
        <w:spacing w:before="0" w:after="0" w:line="340" w:lineRule="exact"/>
        <w:rPr>
          <w:rFonts w:cs="Times New Roman"/>
          <w:szCs w:val="26"/>
        </w:rPr>
      </w:pPr>
      <w:r w:rsidRPr="004F2F98">
        <w:rPr>
          <w:rFonts w:cs="Times New Roman"/>
          <w:szCs w:val="26"/>
        </w:rPr>
        <w:t xml:space="preserve">The second limitation of the study was that it used </w:t>
      </w:r>
      <w:r w:rsidR="007A0658" w:rsidRPr="004F2F98">
        <w:rPr>
          <w:rFonts w:cs="Times New Roman"/>
          <w:szCs w:val="26"/>
        </w:rPr>
        <w:t xml:space="preserve">only one method of data collection: teachers’ narratives. </w:t>
      </w:r>
      <w:r w:rsidR="001D0CF7" w:rsidRPr="004F2F98">
        <w:rPr>
          <w:rFonts w:cs="Times New Roman"/>
          <w:szCs w:val="26"/>
        </w:rPr>
        <w:t>In fact</w:t>
      </w:r>
      <w:r w:rsidR="001747B6" w:rsidRPr="004F2F98">
        <w:rPr>
          <w:rFonts w:cs="Times New Roman"/>
          <w:szCs w:val="26"/>
        </w:rPr>
        <w:t>, d</w:t>
      </w:r>
      <w:r w:rsidR="007A0658" w:rsidRPr="004F2F98">
        <w:rPr>
          <w:rFonts w:cs="Times New Roman"/>
          <w:szCs w:val="26"/>
        </w:rPr>
        <w:t>ata triangulation was guarant</w:t>
      </w:r>
      <w:r w:rsidR="000168D6" w:rsidRPr="004F2F98">
        <w:rPr>
          <w:rFonts w:cs="Times New Roman"/>
          <w:szCs w:val="26"/>
        </w:rPr>
        <w:t xml:space="preserve">eed to a certain extent. First, the first written narrative </w:t>
      </w:r>
      <w:r w:rsidR="007A0658" w:rsidRPr="004F2F98">
        <w:rPr>
          <w:rFonts w:cs="Times New Roman"/>
          <w:szCs w:val="26"/>
        </w:rPr>
        <w:t xml:space="preserve">was a collected a period time after </w:t>
      </w:r>
      <w:r w:rsidR="000168D6" w:rsidRPr="004F2F98">
        <w:rPr>
          <w:rFonts w:cs="Times New Roman"/>
          <w:szCs w:val="26"/>
        </w:rPr>
        <w:t>the second written narrative</w:t>
      </w:r>
      <w:r w:rsidR="00221EFE" w:rsidRPr="004F2F98">
        <w:rPr>
          <w:rFonts w:cs="Times New Roman"/>
          <w:szCs w:val="26"/>
        </w:rPr>
        <w:t xml:space="preserve">. This process helped to triangulate the information about the context and the operation of the project. Second, </w:t>
      </w:r>
      <w:r w:rsidR="00164A1A" w:rsidRPr="004F2F98">
        <w:rPr>
          <w:rFonts w:cs="Times New Roman"/>
          <w:szCs w:val="26"/>
        </w:rPr>
        <w:t>more than one member of each team was involved in the research. Their stories about the same events could be seen as another evidence of data triangulation</w:t>
      </w:r>
      <w:r w:rsidR="00AA363D" w:rsidRPr="004F2F98">
        <w:rPr>
          <w:rFonts w:cs="Times New Roman"/>
          <w:szCs w:val="26"/>
        </w:rPr>
        <w:t>.</w:t>
      </w:r>
      <w:r w:rsidR="00F4105E" w:rsidRPr="004F2F98">
        <w:rPr>
          <w:rFonts w:cs="Times New Roman"/>
          <w:szCs w:val="26"/>
        </w:rPr>
        <w:t xml:space="preserve"> </w:t>
      </w:r>
    </w:p>
    <w:p w14:paraId="0AC64391" w14:textId="28C4D106" w:rsidR="00263396" w:rsidRPr="004F2F98" w:rsidRDefault="00263396" w:rsidP="004F2F98">
      <w:pPr>
        <w:pStyle w:val="Heading2"/>
        <w:keepNext w:val="0"/>
        <w:keepLines w:val="0"/>
        <w:widowControl w:val="0"/>
        <w:rPr>
          <w:rFonts w:ascii="Times New Roman" w:hAnsi="Times New Roman" w:cs="Times New Roman"/>
          <w:sz w:val="26"/>
          <w:szCs w:val="26"/>
        </w:rPr>
      </w:pPr>
      <w:bookmarkStart w:id="76" w:name="_Toc21299778"/>
      <w:r w:rsidRPr="004F2F98">
        <w:rPr>
          <w:rFonts w:ascii="Times New Roman" w:hAnsi="Times New Roman" w:cs="Times New Roman"/>
          <w:sz w:val="26"/>
          <w:szCs w:val="26"/>
        </w:rPr>
        <w:t>4. Recommendations for future research</w:t>
      </w:r>
      <w:bookmarkEnd w:id="76"/>
    </w:p>
    <w:p w14:paraId="542FF62F" w14:textId="5FADA0D5" w:rsidR="000176C9" w:rsidRPr="004F2F98" w:rsidRDefault="000176C9" w:rsidP="004F2F98">
      <w:pPr>
        <w:widowControl w:val="0"/>
        <w:spacing w:before="0" w:after="0" w:line="340" w:lineRule="exact"/>
        <w:rPr>
          <w:rFonts w:cs="Times New Roman"/>
          <w:szCs w:val="26"/>
        </w:rPr>
      </w:pPr>
      <w:r w:rsidRPr="004F2F98">
        <w:rPr>
          <w:rFonts w:cs="Times New Roman"/>
          <w:szCs w:val="26"/>
        </w:rPr>
        <w:t xml:space="preserve">- Use theory/ perspective triangulation (Patton, 1999) </w:t>
      </w:r>
      <w:r w:rsidR="00376F3A" w:rsidRPr="004F2F98">
        <w:rPr>
          <w:rFonts w:cs="Times New Roman"/>
          <w:szCs w:val="26"/>
        </w:rPr>
        <w:t>to enhance the credibility of the study</w:t>
      </w:r>
    </w:p>
    <w:p w14:paraId="5E3ADB49" w14:textId="29C0ACB0" w:rsidR="00376F3A" w:rsidRPr="004F2F98" w:rsidRDefault="000176C9" w:rsidP="004F2F98">
      <w:pPr>
        <w:widowControl w:val="0"/>
        <w:spacing w:before="0" w:after="0" w:line="340" w:lineRule="exact"/>
        <w:rPr>
          <w:rFonts w:cs="Times New Roman"/>
          <w:szCs w:val="26"/>
        </w:rPr>
      </w:pPr>
      <w:r w:rsidRPr="004F2F98">
        <w:rPr>
          <w:rFonts w:cs="Times New Roman"/>
          <w:szCs w:val="26"/>
        </w:rPr>
        <w:t xml:space="preserve">- </w:t>
      </w:r>
      <w:r w:rsidR="00A84FAF" w:rsidRPr="004F2F98">
        <w:rPr>
          <w:rFonts w:cs="Times New Roman"/>
          <w:szCs w:val="26"/>
        </w:rPr>
        <w:t xml:space="preserve">Conduct research on incidental learning (through involvement in course design as well as other professional activities) in various universities to have better understanding of </w:t>
      </w:r>
      <w:r w:rsidR="00376F3A" w:rsidRPr="004F2F98">
        <w:rPr>
          <w:rFonts w:cs="Times New Roman"/>
          <w:szCs w:val="26"/>
        </w:rPr>
        <w:t xml:space="preserve">teacher professional development in </w:t>
      </w:r>
      <w:r w:rsidR="00A84FAF" w:rsidRPr="004F2F98">
        <w:rPr>
          <w:rFonts w:cs="Times New Roman"/>
          <w:szCs w:val="26"/>
        </w:rPr>
        <w:t>Vietnam</w:t>
      </w:r>
    </w:p>
    <w:p w14:paraId="1D8BE53C" w14:textId="0F682784" w:rsidR="00064903" w:rsidRPr="004F2F98" w:rsidRDefault="00A84FAF" w:rsidP="004F2F98">
      <w:pPr>
        <w:widowControl w:val="0"/>
        <w:spacing w:before="0" w:after="0" w:line="340" w:lineRule="exact"/>
        <w:rPr>
          <w:rFonts w:cs="Times New Roman"/>
          <w:szCs w:val="26"/>
        </w:rPr>
      </w:pPr>
      <w:r w:rsidRPr="004F2F98">
        <w:rPr>
          <w:rFonts w:cs="Times New Roman"/>
          <w:szCs w:val="26"/>
        </w:rPr>
        <w:t xml:space="preserve">- Use activity theory in </w:t>
      </w:r>
      <w:r w:rsidR="00064903" w:rsidRPr="004F2F98">
        <w:rPr>
          <w:rFonts w:cs="Times New Roman"/>
          <w:szCs w:val="26"/>
        </w:rPr>
        <w:t>designing and researching professional development activities</w:t>
      </w:r>
    </w:p>
    <w:p w14:paraId="71E0E310" w14:textId="77777777" w:rsidR="003450F1" w:rsidRPr="004F2F98" w:rsidRDefault="003450F1" w:rsidP="004F2F98">
      <w:pPr>
        <w:widowControl w:val="0"/>
        <w:spacing w:before="0" w:after="0" w:line="340" w:lineRule="exact"/>
        <w:rPr>
          <w:rFonts w:cs="Times New Roman"/>
          <w:szCs w:val="26"/>
        </w:rPr>
      </w:pPr>
    </w:p>
    <w:p w14:paraId="5C790B25" w14:textId="77777777" w:rsidR="003F7437" w:rsidRPr="004F2F98" w:rsidRDefault="003F7437" w:rsidP="004F2F98">
      <w:pPr>
        <w:widowControl w:val="0"/>
        <w:spacing w:before="0" w:after="0" w:line="340" w:lineRule="exact"/>
        <w:rPr>
          <w:rFonts w:cs="Times New Roman"/>
          <w:szCs w:val="26"/>
        </w:rPr>
      </w:pPr>
    </w:p>
    <w:p w14:paraId="7323C56A" w14:textId="77777777" w:rsidR="004F2F98" w:rsidRDefault="004F2F98">
      <w:pPr>
        <w:spacing w:before="0" w:after="200" w:line="276" w:lineRule="auto"/>
        <w:jc w:val="left"/>
        <w:rPr>
          <w:rFonts w:cs="Times New Roman"/>
          <w:b/>
          <w:szCs w:val="26"/>
        </w:rPr>
      </w:pPr>
      <w:bookmarkStart w:id="77" w:name="_Toc21299779"/>
      <w:bookmarkStart w:id="78" w:name="_Hlk531937580"/>
      <w:bookmarkStart w:id="79" w:name="_Hlk11758563"/>
      <w:r>
        <w:br w:type="page"/>
      </w:r>
    </w:p>
    <w:p w14:paraId="5BD560E0" w14:textId="0CC4C0C4" w:rsidR="00DF5699" w:rsidRPr="004F2F98" w:rsidRDefault="00DF5699" w:rsidP="004F2F98">
      <w:pPr>
        <w:pStyle w:val="Heading1"/>
      </w:pPr>
      <w:r w:rsidRPr="004F2F98">
        <w:lastRenderedPageBreak/>
        <w:t>LISTS OF PUBLICATIONS/ PRESENTATIONS</w:t>
      </w:r>
      <w:bookmarkEnd w:id="77"/>
    </w:p>
    <w:p w14:paraId="6086EA47" w14:textId="1304CC68" w:rsidR="00DF5699" w:rsidRPr="004F2F98" w:rsidRDefault="006223A2" w:rsidP="004F2F98">
      <w:pPr>
        <w:widowControl w:val="0"/>
        <w:spacing w:before="0" w:after="0" w:line="340" w:lineRule="exact"/>
        <w:rPr>
          <w:rFonts w:cs="Times New Roman"/>
          <w:szCs w:val="26"/>
        </w:rPr>
      </w:pPr>
      <w:r w:rsidRPr="004F2F98">
        <w:rPr>
          <w:rFonts w:cs="Times New Roman"/>
          <w:szCs w:val="26"/>
        </w:rPr>
        <w:t xml:space="preserve">Nguyen, T.C. (2017). </w:t>
      </w:r>
      <w:r w:rsidR="000541C7" w:rsidRPr="004F2F98">
        <w:rPr>
          <w:rFonts w:cs="Times New Roman"/>
          <w:szCs w:val="26"/>
        </w:rPr>
        <w:t xml:space="preserve">Sociocultural theory in practice: Implications for teacher professional development. </w:t>
      </w:r>
      <w:r w:rsidR="000A4350" w:rsidRPr="004F2F98">
        <w:rPr>
          <w:rFonts w:cs="Times New Roman"/>
          <w:szCs w:val="26"/>
        </w:rPr>
        <w:t>Graduate Research Symposium (p.</w:t>
      </w:r>
      <w:r w:rsidR="00303D1D" w:rsidRPr="004F2F98">
        <w:rPr>
          <w:rFonts w:cs="Times New Roman"/>
          <w:szCs w:val="26"/>
        </w:rPr>
        <w:t>63-70</w:t>
      </w:r>
      <w:r w:rsidR="000A4350" w:rsidRPr="004F2F98">
        <w:rPr>
          <w:rFonts w:cs="Times New Roman"/>
          <w:szCs w:val="26"/>
        </w:rPr>
        <w:t>)</w:t>
      </w:r>
      <w:r w:rsidR="00303D1D" w:rsidRPr="004F2F98">
        <w:rPr>
          <w:rFonts w:cs="Times New Roman"/>
          <w:szCs w:val="26"/>
        </w:rPr>
        <w:t>. Hanoi: VNU Press.</w:t>
      </w:r>
    </w:p>
    <w:p w14:paraId="3A2276A4" w14:textId="219395FB" w:rsidR="00303D1D" w:rsidRPr="004F2F98" w:rsidRDefault="00303D1D" w:rsidP="004F2F98">
      <w:pPr>
        <w:widowControl w:val="0"/>
        <w:spacing w:before="0" w:after="0" w:line="340" w:lineRule="exact"/>
        <w:rPr>
          <w:rFonts w:cs="Times New Roman"/>
          <w:szCs w:val="26"/>
        </w:rPr>
      </w:pPr>
      <w:r w:rsidRPr="004F2F98">
        <w:rPr>
          <w:rFonts w:cs="Times New Roman"/>
          <w:szCs w:val="26"/>
        </w:rPr>
        <w:t xml:space="preserve">Nguyen, T.C. (2018). </w:t>
      </w:r>
      <w:r w:rsidR="00880F90" w:rsidRPr="004F2F98">
        <w:rPr>
          <w:rFonts w:cs="Times New Roman"/>
          <w:szCs w:val="26"/>
        </w:rPr>
        <w:t xml:space="preserve">Course design as a professional development activity: A case study in a university. International Graduate Research Symposium: </w:t>
      </w:r>
      <w:r w:rsidR="00A85A91" w:rsidRPr="004F2F98">
        <w:rPr>
          <w:rFonts w:cs="Times New Roman"/>
          <w:szCs w:val="26"/>
        </w:rPr>
        <w:t>Linguistics – Foreign Language Education Interdisciplinary fields</w:t>
      </w:r>
      <w:r w:rsidR="00880F90" w:rsidRPr="004F2F98">
        <w:rPr>
          <w:rFonts w:cs="Times New Roman"/>
          <w:szCs w:val="26"/>
        </w:rPr>
        <w:t xml:space="preserve"> (p.84-98). Hanoi: </w:t>
      </w:r>
      <w:r w:rsidR="00A85A91" w:rsidRPr="004F2F98">
        <w:rPr>
          <w:rFonts w:cs="Times New Roman"/>
          <w:szCs w:val="26"/>
        </w:rPr>
        <w:t>VNU Press.</w:t>
      </w:r>
    </w:p>
    <w:p w14:paraId="0D0C759B" w14:textId="779B027A" w:rsidR="00730DD2" w:rsidRPr="004F2F98" w:rsidRDefault="00D70685" w:rsidP="004F2F98">
      <w:pPr>
        <w:widowControl w:val="0"/>
        <w:spacing w:before="0" w:after="0" w:line="340" w:lineRule="exact"/>
        <w:rPr>
          <w:rFonts w:cs="Times New Roman"/>
          <w:szCs w:val="26"/>
        </w:rPr>
      </w:pPr>
      <w:r w:rsidRPr="004F2F98">
        <w:rPr>
          <w:rFonts w:cs="Times New Roman"/>
          <w:szCs w:val="26"/>
        </w:rPr>
        <w:t>Nguyen, T.C. (</w:t>
      </w:r>
      <w:r w:rsidR="00005CF9" w:rsidRPr="004F2F98">
        <w:rPr>
          <w:rFonts w:cs="Times New Roman"/>
          <w:szCs w:val="26"/>
        </w:rPr>
        <w:t xml:space="preserve">October, </w:t>
      </w:r>
      <w:r w:rsidRPr="004F2F98">
        <w:rPr>
          <w:rFonts w:cs="Times New Roman"/>
          <w:szCs w:val="26"/>
        </w:rPr>
        <w:t>2019)</w:t>
      </w:r>
      <w:r w:rsidR="00005CF9" w:rsidRPr="004F2F98">
        <w:rPr>
          <w:rFonts w:cs="Times New Roman"/>
          <w:szCs w:val="26"/>
        </w:rPr>
        <w:t xml:space="preserve">. </w:t>
      </w:r>
      <w:r w:rsidR="00DF40D1" w:rsidRPr="004F2F98">
        <w:rPr>
          <w:rFonts w:cs="Times New Roman"/>
          <w:szCs w:val="26"/>
        </w:rPr>
        <w:t>Understanding of teachers-as-course-developers through the lens of activity theory</w:t>
      </w:r>
      <w:r w:rsidR="00730DD2" w:rsidRPr="004F2F98">
        <w:rPr>
          <w:rFonts w:cs="Times New Roman"/>
          <w:szCs w:val="26"/>
        </w:rPr>
        <w:t>. International Graduate Research Symposium: Hanoi: VNU Press.</w:t>
      </w:r>
    </w:p>
    <w:bookmarkEnd w:id="78"/>
    <w:bookmarkEnd w:id="79"/>
    <w:p w14:paraId="693A4721" w14:textId="77777777" w:rsidR="0087337F" w:rsidRPr="004F2F98" w:rsidRDefault="0087337F" w:rsidP="004F2F98">
      <w:pPr>
        <w:widowControl w:val="0"/>
        <w:spacing w:before="0" w:after="0" w:line="340" w:lineRule="exact"/>
        <w:rPr>
          <w:rFonts w:cs="Times New Roman"/>
          <w:b/>
          <w:bCs/>
          <w:noProof/>
          <w:szCs w:val="26"/>
        </w:rPr>
      </w:pPr>
    </w:p>
    <w:sectPr w:rsidR="0087337F" w:rsidRPr="004F2F98" w:rsidSect="004F2F98">
      <w:headerReference w:type="default" r:id="rId22"/>
      <w:footerReference w:type="default" r:id="rId23"/>
      <w:pgSz w:w="11906" w:h="16838" w:code="9"/>
      <w:pgMar w:top="1134" w:right="1134" w:bottom="1134" w:left="1134" w:header="706"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21FBA" w14:textId="77777777" w:rsidR="000C4742" w:rsidRDefault="000C4742" w:rsidP="007D4275">
      <w:pPr>
        <w:spacing w:after="0" w:line="240" w:lineRule="auto"/>
      </w:pPr>
      <w:r>
        <w:separator/>
      </w:r>
    </w:p>
  </w:endnote>
  <w:endnote w:type="continuationSeparator" w:id="0">
    <w:p w14:paraId="0E1631BB" w14:textId="77777777" w:rsidR="000C4742" w:rsidRDefault="000C4742" w:rsidP="007D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embo-Italic">
    <w:altName w:val="Times New Roman"/>
    <w:panose1 w:val="00000000000000000000"/>
    <w:charset w:val="00"/>
    <w:family w:val="roman"/>
    <w:notTrueType/>
    <w:pitch w:val="default"/>
  </w:font>
  <w:font w:name="Cheltenham-Book">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50205"/>
      <w:docPartObj>
        <w:docPartGallery w:val="Page Numbers (Bottom of Page)"/>
        <w:docPartUnique/>
      </w:docPartObj>
    </w:sdtPr>
    <w:sdtEndPr>
      <w:rPr>
        <w:noProof/>
        <w:sz w:val="24"/>
        <w:szCs w:val="24"/>
      </w:rPr>
    </w:sdtEndPr>
    <w:sdtContent>
      <w:p w14:paraId="2C2C0BD5" w14:textId="049E48CD" w:rsidR="004F2F98" w:rsidRPr="0032424B" w:rsidRDefault="004F2F98">
        <w:pPr>
          <w:pStyle w:val="Footer"/>
          <w:jc w:val="center"/>
          <w:rPr>
            <w:sz w:val="24"/>
            <w:szCs w:val="24"/>
          </w:rPr>
        </w:pPr>
        <w:r w:rsidRPr="0032424B">
          <w:rPr>
            <w:sz w:val="24"/>
            <w:szCs w:val="24"/>
          </w:rPr>
          <w:fldChar w:fldCharType="begin"/>
        </w:r>
        <w:r w:rsidRPr="0032424B">
          <w:rPr>
            <w:sz w:val="24"/>
            <w:szCs w:val="24"/>
          </w:rPr>
          <w:instrText xml:space="preserve"> PAGE   \* MERGEFORMAT </w:instrText>
        </w:r>
        <w:r w:rsidRPr="0032424B">
          <w:rPr>
            <w:sz w:val="24"/>
            <w:szCs w:val="24"/>
          </w:rPr>
          <w:fldChar w:fldCharType="separate"/>
        </w:r>
        <w:r w:rsidR="005018D0">
          <w:rPr>
            <w:noProof/>
            <w:sz w:val="24"/>
            <w:szCs w:val="24"/>
          </w:rPr>
          <w:t>10</w:t>
        </w:r>
        <w:r w:rsidRPr="0032424B">
          <w:rPr>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573558"/>
      <w:docPartObj>
        <w:docPartGallery w:val="Page Numbers (Bottom of Page)"/>
        <w:docPartUnique/>
      </w:docPartObj>
    </w:sdtPr>
    <w:sdtEndPr>
      <w:rPr>
        <w:noProof/>
        <w:sz w:val="24"/>
        <w:szCs w:val="24"/>
      </w:rPr>
    </w:sdtEndPr>
    <w:sdtContent>
      <w:p w14:paraId="38C3DEC9" w14:textId="77777777" w:rsidR="004F2F98" w:rsidRPr="0032424B" w:rsidRDefault="004F2F98">
        <w:pPr>
          <w:pStyle w:val="Footer"/>
          <w:jc w:val="center"/>
          <w:rPr>
            <w:sz w:val="24"/>
            <w:szCs w:val="24"/>
          </w:rPr>
        </w:pPr>
        <w:r w:rsidRPr="0032424B">
          <w:rPr>
            <w:sz w:val="24"/>
            <w:szCs w:val="24"/>
          </w:rPr>
          <w:fldChar w:fldCharType="begin"/>
        </w:r>
        <w:r w:rsidRPr="0032424B">
          <w:rPr>
            <w:sz w:val="24"/>
            <w:szCs w:val="24"/>
          </w:rPr>
          <w:instrText xml:space="preserve"> PAGE   \* MERGEFORMAT </w:instrText>
        </w:r>
        <w:r w:rsidRPr="0032424B">
          <w:rPr>
            <w:sz w:val="24"/>
            <w:szCs w:val="24"/>
          </w:rPr>
          <w:fldChar w:fldCharType="separate"/>
        </w:r>
        <w:r w:rsidR="005018D0">
          <w:rPr>
            <w:noProof/>
            <w:sz w:val="24"/>
            <w:szCs w:val="24"/>
          </w:rPr>
          <w:t>13</w:t>
        </w:r>
        <w:r w:rsidRPr="0032424B">
          <w:rPr>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030876"/>
      <w:docPartObj>
        <w:docPartGallery w:val="Page Numbers (Bottom of Page)"/>
        <w:docPartUnique/>
      </w:docPartObj>
    </w:sdtPr>
    <w:sdtEndPr>
      <w:rPr>
        <w:noProof/>
        <w:sz w:val="24"/>
        <w:szCs w:val="24"/>
      </w:rPr>
    </w:sdtEndPr>
    <w:sdtContent>
      <w:p w14:paraId="2C8F64FD" w14:textId="77777777" w:rsidR="004F2F98" w:rsidRPr="0032424B" w:rsidRDefault="004F2F98">
        <w:pPr>
          <w:pStyle w:val="Footer"/>
          <w:jc w:val="center"/>
          <w:rPr>
            <w:sz w:val="24"/>
            <w:szCs w:val="24"/>
          </w:rPr>
        </w:pPr>
        <w:r w:rsidRPr="0032424B">
          <w:rPr>
            <w:sz w:val="24"/>
            <w:szCs w:val="24"/>
          </w:rPr>
          <w:fldChar w:fldCharType="begin"/>
        </w:r>
        <w:r w:rsidRPr="0032424B">
          <w:rPr>
            <w:sz w:val="24"/>
            <w:szCs w:val="24"/>
          </w:rPr>
          <w:instrText xml:space="preserve"> PAGE   \* MERGEFORMAT </w:instrText>
        </w:r>
        <w:r w:rsidRPr="0032424B">
          <w:rPr>
            <w:sz w:val="24"/>
            <w:szCs w:val="24"/>
          </w:rPr>
          <w:fldChar w:fldCharType="separate"/>
        </w:r>
        <w:r w:rsidR="005018D0">
          <w:rPr>
            <w:noProof/>
            <w:sz w:val="24"/>
            <w:szCs w:val="24"/>
          </w:rPr>
          <w:t>18</w:t>
        </w:r>
        <w:r w:rsidRPr="0032424B">
          <w:rPr>
            <w:noProof/>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00522"/>
      <w:docPartObj>
        <w:docPartGallery w:val="Page Numbers (Bottom of Page)"/>
        <w:docPartUnique/>
      </w:docPartObj>
    </w:sdtPr>
    <w:sdtEndPr>
      <w:rPr>
        <w:noProof/>
        <w:sz w:val="24"/>
        <w:szCs w:val="24"/>
      </w:rPr>
    </w:sdtEndPr>
    <w:sdtContent>
      <w:p w14:paraId="6795D06B" w14:textId="77777777" w:rsidR="004F2F98" w:rsidRPr="0032424B" w:rsidRDefault="004F2F98">
        <w:pPr>
          <w:pStyle w:val="Footer"/>
          <w:jc w:val="center"/>
          <w:rPr>
            <w:sz w:val="24"/>
            <w:szCs w:val="24"/>
          </w:rPr>
        </w:pPr>
        <w:r w:rsidRPr="0032424B">
          <w:rPr>
            <w:sz w:val="24"/>
            <w:szCs w:val="24"/>
          </w:rPr>
          <w:fldChar w:fldCharType="begin"/>
        </w:r>
        <w:r w:rsidRPr="0032424B">
          <w:rPr>
            <w:sz w:val="24"/>
            <w:szCs w:val="24"/>
          </w:rPr>
          <w:instrText xml:space="preserve"> PAGE   \* MERGEFORMAT </w:instrText>
        </w:r>
        <w:r w:rsidRPr="0032424B">
          <w:rPr>
            <w:sz w:val="24"/>
            <w:szCs w:val="24"/>
          </w:rPr>
          <w:fldChar w:fldCharType="separate"/>
        </w:r>
        <w:r w:rsidR="005018D0">
          <w:rPr>
            <w:noProof/>
            <w:sz w:val="24"/>
            <w:szCs w:val="24"/>
          </w:rPr>
          <w:t>19</w:t>
        </w:r>
        <w:r w:rsidRPr="0032424B">
          <w:rPr>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884373"/>
      <w:docPartObj>
        <w:docPartGallery w:val="Page Numbers (Bottom of Page)"/>
        <w:docPartUnique/>
      </w:docPartObj>
    </w:sdtPr>
    <w:sdtEndPr>
      <w:rPr>
        <w:noProof/>
      </w:rPr>
    </w:sdtEndPr>
    <w:sdtContent>
      <w:p w14:paraId="1F023930" w14:textId="77777777" w:rsidR="004F2F98" w:rsidRDefault="004F2F98">
        <w:pPr>
          <w:pStyle w:val="Footer"/>
          <w:jc w:val="center"/>
        </w:pPr>
        <w:r w:rsidRPr="004F2F98">
          <w:rPr>
            <w:sz w:val="24"/>
            <w:szCs w:val="24"/>
          </w:rPr>
          <w:fldChar w:fldCharType="begin"/>
        </w:r>
        <w:r w:rsidRPr="004F2F98">
          <w:rPr>
            <w:sz w:val="24"/>
            <w:szCs w:val="24"/>
          </w:rPr>
          <w:instrText xml:space="preserve"> PAGE   \* MERGEFORMAT </w:instrText>
        </w:r>
        <w:r w:rsidRPr="004F2F98">
          <w:rPr>
            <w:sz w:val="24"/>
            <w:szCs w:val="24"/>
          </w:rPr>
          <w:fldChar w:fldCharType="separate"/>
        </w:r>
        <w:r w:rsidR="005018D0">
          <w:rPr>
            <w:noProof/>
            <w:sz w:val="24"/>
            <w:szCs w:val="24"/>
          </w:rPr>
          <w:t>24</w:t>
        </w:r>
        <w:r w:rsidRPr="004F2F98">
          <w:rPr>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862AD" w14:textId="77777777" w:rsidR="000C4742" w:rsidRDefault="000C4742" w:rsidP="007D4275">
      <w:pPr>
        <w:spacing w:after="0" w:line="240" w:lineRule="auto"/>
      </w:pPr>
      <w:r>
        <w:separator/>
      </w:r>
    </w:p>
  </w:footnote>
  <w:footnote w:type="continuationSeparator" w:id="0">
    <w:p w14:paraId="239354CE" w14:textId="77777777" w:rsidR="000C4742" w:rsidRDefault="000C4742" w:rsidP="007D4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8037B" w14:textId="77777777" w:rsidR="004F2F98" w:rsidRDefault="004F2F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6CE72" w14:textId="77777777" w:rsidR="004F2F98" w:rsidRDefault="004F2F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6B378" w14:textId="77777777" w:rsidR="004F2F98" w:rsidRDefault="004F2F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9BD60" w14:textId="77777777" w:rsidR="004F2F98" w:rsidRDefault="004F2F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615E0" w14:textId="77777777" w:rsidR="004F2F98" w:rsidRDefault="004F2F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ED72F" w14:textId="77777777" w:rsidR="004F2F98" w:rsidRDefault="004F2F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1B91B" w14:textId="77777777" w:rsidR="004F2F98" w:rsidRDefault="004F2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6A4"/>
    <w:multiLevelType w:val="hybridMultilevel"/>
    <w:tmpl w:val="AA8A05E2"/>
    <w:lvl w:ilvl="0" w:tplc="2AEAA788">
      <w:start w:val="1"/>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3686685"/>
    <w:multiLevelType w:val="hybridMultilevel"/>
    <w:tmpl w:val="CE3C4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44B24"/>
    <w:multiLevelType w:val="hybridMultilevel"/>
    <w:tmpl w:val="9D0E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B3586"/>
    <w:multiLevelType w:val="hybridMultilevel"/>
    <w:tmpl w:val="AC361664"/>
    <w:lvl w:ilvl="0" w:tplc="D6FC1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3344F7"/>
    <w:multiLevelType w:val="hybridMultilevel"/>
    <w:tmpl w:val="6B68EF8E"/>
    <w:lvl w:ilvl="0" w:tplc="0B52935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nsid w:val="0E160DD0"/>
    <w:multiLevelType w:val="hybridMultilevel"/>
    <w:tmpl w:val="A322D3A8"/>
    <w:lvl w:ilvl="0" w:tplc="8B48B85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C75C9"/>
    <w:multiLevelType w:val="hybridMultilevel"/>
    <w:tmpl w:val="334432A2"/>
    <w:lvl w:ilvl="0" w:tplc="2EC0CB42">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14EBE"/>
    <w:multiLevelType w:val="hybridMultilevel"/>
    <w:tmpl w:val="EB70D832"/>
    <w:lvl w:ilvl="0" w:tplc="7E8096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8B1F72"/>
    <w:multiLevelType w:val="hybridMultilevel"/>
    <w:tmpl w:val="252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93074C"/>
    <w:multiLevelType w:val="hybridMultilevel"/>
    <w:tmpl w:val="43601DBA"/>
    <w:lvl w:ilvl="0" w:tplc="7804BDE4">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15E2A67"/>
    <w:multiLevelType w:val="hybridMultilevel"/>
    <w:tmpl w:val="8D187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816562"/>
    <w:multiLevelType w:val="hybridMultilevel"/>
    <w:tmpl w:val="B3985216"/>
    <w:lvl w:ilvl="0" w:tplc="F0A6938A">
      <w:start w:val="1"/>
      <w:numFmt w:val="bullet"/>
      <w:lvlText w:val=""/>
      <w:lvlJc w:val="left"/>
      <w:pPr>
        <w:ind w:left="144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65D5F7B"/>
    <w:multiLevelType w:val="hybridMultilevel"/>
    <w:tmpl w:val="5B5C5606"/>
    <w:lvl w:ilvl="0" w:tplc="C0AE7C66">
      <w:start w:val="1"/>
      <w:numFmt w:val="bullet"/>
      <w:lvlText w:val=""/>
      <w:lvlJc w:val="left"/>
      <w:pPr>
        <w:tabs>
          <w:tab w:val="num" w:pos="720"/>
        </w:tabs>
        <w:ind w:left="720" w:hanging="360"/>
      </w:pPr>
      <w:rPr>
        <w:rFonts w:ascii="Wingdings 2" w:hAnsi="Wingdings 2" w:hint="default"/>
      </w:rPr>
    </w:lvl>
    <w:lvl w:ilvl="1" w:tplc="B3AEB520" w:tentative="1">
      <w:start w:val="1"/>
      <w:numFmt w:val="bullet"/>
      <w:lvlText w:val=""/>
      <w:lvlJc w:val="left"/>
      <w:pPr>
        <w:tabs>
          <w:tab w:val="num" w:pos="1440"/>
        </w:tabs>
        <w:ind w:left="1440" w:hanging="360"/>
      </w:pPr>
      <w:rPr>
        <w:rFonts w:ascii="Wingdings 2" w:hAnsi="Wingdings 2" w:hint="default"/>
      </w:rPr>
    </w:lvl>
    <w:lvl w:ilvl="2" w:tplc="34702106" w:tentative="1">
      <w:start w:val="1"/>
      <w:numFmt w:val="bullet"/>
      <w:lvlText w:val=""/>
      <w:lvlJc w:val="left"/>
      <w:pPr>
        <w:tabs>
          <w:tab w:val="num" w:pos="2160"/>
        </w:tabs>
        <w:ind w:left="2160" w:hanging="360"/>
      </w:pPr>
      <w:rPr>
        <w:rFonts w:ascii="Wingdings 2" w:hAnsi="Wingdings 2" w:hint="default"/>
      </w:rPr>
    </w:lvl>
    <w:lvl w:ilvl="3" w:tplc="6428A74C" w:tentative="1">
      <w:start w:val="1"/>
      <w:numFmt w:val="bullet"/>
      <w:lvlText w:val=""/>
      <w:lvlJc w:val="left"/>
      <w:pPr>
        <w:tabs>
          <w:tab w:val="num" w:pos="2880"/>
        </w:tabs>
        <w:ind w:left="2880" w:hanging="360"/>
      </w:pPr>
      <w:rPr>
        <w:rFonts w:ascii="Wingdings 2" w:hAnsi="Wingdings 2" w:hint="default"/>
      </w:rPr>
    </w:lvl>
    <w:lvl w:ilvl="4" w:tplc="ACF4A194" w:tentative="1">
      <w:start w:val="1"/>
      <w:numFmt w:val="bullet"/>
      <w:lvlText w:val=""/>
      <w:lvlJc w:val="left"/>
      <w:pPr>
        <w:tabs>
          <w:tab w:val="num" w:pos="3600"/>
        </w:tabs>
        <w:ind w:left="3600" w:hanging="360"/>
      </w:pPr>
      <w:rPr>
        <w:rFonts w:ascii="Wingdings 2" w:hAnsi="Wingdings 2" w:hint="default"/>
      </w:rPr>
    </w:lvl>
    <w:lvl w:ilvl="5" w:tplc="12A6E45C" w:tentative="1">
      <w:start w:val="1"/>
      <w:numFmt w:val="bullet"/>
      <w:lvlText w:val=""/>
      <w:lvlJc w:val="left"/>
      <w:pPr>
        <w:tabs>
          <w:tab w:val="num" w:pos="4320"/>
        </w:tabs>
        <w:ind w:left="4320" w:hanging="360"/>
      </w:pPr>
      <w:rPr>
        <w:rFonts w:ascii="Wingdings 2" w:hAnsi="Wingdings 2" w:hint="default"/>
      </w:rPr>
    </w:lvl>
    <w:lvl w:ilvl="6" w:tplc="19E0F540" w:tentative="1">
      <w:start w:val="1"/>
      <w:numFmt w:val="bullet"/>
      <w:lvlText w:val=""/>
      <w:lvlJc w:val="left"/>
      <w:pPr>
        <w:tabs>
          <w:tab w:val="num" w:pos="5040"/>
        </w:tabs>
        <w:ind w:left="5040" w:hanging="360"/>
      </w:pPr>
      <w:rPr>
        <w:rFonts w:ascii="Wingdings 2" w:hAnsi="Wingdings 2" w:hint="default"/>
      </w:rPr>
    </w:lvl>
    <w:lvl w:ilvl="7" w:tplc="22384874" w:tentative="1">
      <w:start w:val="1"/>
      <w:numFmt w:val="bullet"/>
      <w:lvlText w:val=""/>
      <w:lvlJc w:val="left"/>
      <w:pPr>
        <w:tabs>
          <w:tab w:val="num" w:pos="5760"/>
        </w:tabs>
        <w:ind w:left="5760" w:hanging="360"/>
      </w:pPr>
      <w:rPr>
        <w:rFonts w:ascii="Wingdings 2" w:hAnsi="Wingdings 2" w:hint="default"/>
      </w:rPr>
    </w:lvl>
    <w:lvl w:ilvl="8" w:tplc="D666AF36" w:tentative="1">
      <w:start w:val="1"/>
      <w:numFmt w:val="bullet"/>
      <w:lvlText w:val=""/>
      <w:lvlJc w:val="left"/>
      <w:pPr>
        <w:tabs>
          <w:tab w:val="num" w:pos="6480"/>
        </w:tabs>
        <w:ind w:left="6480" w:hanging="360"/>
      </w:pPr>
      <w:rPr>
        <w:rFonts w:ascii="Wingdings 2" w:hAnsi="Wingdings 2" w:hint="default"/>
      </w:rPr>
    </w:lvl>
  </w:abstractNum>
  <w:abstractNum w:abstractNumId="13">
    <w:nsid w:val="378F1BCB"/>
    <w:multiLevelType w:val="hybridMultilevel"/>
    <w:tmpl w:val="E1B454AE"/>
    <w:lvl w:ilvl="0" w:tplc="FF365998">
      <w:start w:val="1"/>
      <w:numFmt w:val="bullet"/>
      <w:lvlText w:val="-"/>
      <w:lvlJc w:val="left"/>
      <w:pPr>
        <w:tabs>
          <w:tab w:val="num" w:pos="720"/>
        </w:tabs>
        <w:ind w:left="720" w:hanging="360"/>
      </w:pPr>
      <w:rPr>
        <w:rFonts w:ascii="Times New Roman" w:hAnsi="Times New Roman" w:hint="default"/>
      </w:rPr>
    </w:lvl>
    <w:lvl w:ilvl="1" w:tplc="7E2A8028" w:tentative="1">
      <w:start w:val="1"/>
      <w:numFmt w:val="bullet"/>
      <w:lvlText w:val="-"/>
      <w:lvlJc w:val="left"/>
      <w:pPr>
        <w:tabs>
          <w:tab w:val="num" w:pos="1440"/>
        </w:tabs>
        <w:ind w:left="1440" w:hanging="360"/>
      </w:pPr>
      <w:rPr>
        <w:rFonts w:ascii="Times New Roman" w:hAnsi="Times New Roman" w:hint="default"/>
      </w:rPr>
    </w:lvl>
    <w:lvl w:ilvl="2" w:tplc="05248DFE" w:tentative="1">
      <w:start w:val="1"/>
      <w:numFmt w:val="bullet"/>
      <w:lvlText w:val="-"/>
      <w:lvlJc w:val="left"/>
      <w:pPr>
        <w:tabs>
          <w:tab w:val="num" w:pos="2160"/>
        </w:tabs>
        <w:ind w:left="2160" w:hanging="360"/>
      </w:pPr>
      <w:rPr>
        <w:rFonts w:ascii="Times New Roman" w:hAnsi="Times New Roman" w:hint="default"/>
      </w:rPr>
    </w:lvl>
    <w:lvl w:ilvl="3" w:tplc="DCFEBA78" w:tentative="1">
      <w:start w:val="1"/>
      <w:numFmt w:val="bullet"/>
      <w:lvlText w:val="-"/>
      <w:lvlJc w:val="left"/>
      <w:pPr>
        <w:tabs>
          <w:tab w:val="num" w:pos="2880"/>
        </w:tabs>
        <w:ind w:left="2880" w:hanging="360"/>
      </w:pPr>
      <w:rPr>
        <w:rFonts w:ascii="Times New Roman" w:hAnsi="Times New Roman" w:hint="default"/>
      </w:rPr>
    </w:lvl>
    <w:lvl w:ilvl="4" w:tplc="39C8265E" w:tentative="1">
      <w:start w:val="1"/>
      <w:numFmt w:val="bullet"/>
      <w:lvlText w:val="-"/>
      <w:lvlJc w:val="left"/>
      <w:pPr>
        <w:tabs>
          <w:tab w:val="num" w:pos="3600"/>
        </w:tabs>
        <w:ind w:left="3600" w:hanging="360"/>
      </w:pPr>
      <w:rPr>
        <w:rFonts w:ascii="Times New Roman" w:hAnsi="Times New Roman" w:hint="default"/>
      </w:rPr>
    </w:lvl>
    <w:lvl w:ilvl="5" w:tplc="62C230E0" w:tentative="1">
      <w:start w:val="1"/>
      <w:numFmt w:val="bullet"/>
      <w:lvlText w:val="-"/>
      <w:lvlJc w:val="left"/>
      <w:pPr>
        <w:tabs>
          <w:tab w:val="num" w:pos="4320"/>
        </w:tabs>
        <w:ind w:left="4320" w:hanging="360"/>
      </w:pPr>
      <w:rPr>
        <w:rFonts w:ascii="Times New Roman" w:hAnsi="Times New Roman" w:hint="default"/>
      </w:rPr>
    </w:lvl>
    <w:lvl w:ilvl="6" w:tplc="7BACE750" w:tentative="1">
      <w:start w:val="1"/>
      <w:numFmt w:val="bullet"/>
      <w:lvlText w:val="-"/>
      <w:lvlJc w:val="left"/>
      <w:pPr>
        <w:tabs>
          <w:tab w:val="num" w:pos="5040"/>
        </w:tabs>
        <w:ind w:left="5040" w:hanging="360"/>
      </w:pPr>
      <w:rPr>
        <w:rFonts w:ascii="Times New Roman" w:hAnsi="Times New Roman" w:hint="default"/>
      </w:rPr>
    </w:lvl>
    <w:lvl w:ilvl="7" w:tplc="A8B601CC" w:tentative="1">
      <w:start w:val="1"/>
      <w:numFmt w:val="bullet"/>
      <w:lvlText w:val="-"/>
      <w:lvlJc w:val="left"/>
      <w:pPr>
        <w:tabs>
          <w:tab w:val="num" w:pos="5760"/>
        </w:tabs>
        <w:ind w:left="5760" w:hanging="360"/>
      </w:pPr>
      <w:rPr>
        <w:rFonts w:ascii="Times New Roman" w:hAnsi="Times New Roman" w:hint="default"/>
      </w:rPr>
    </w:lvl>
    <w:lvl w:ilvl="8" w:tplc="4A96E8C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DC14644"/>
    <w:multiLevelType w:val="hybridMultilevel"/>
    <w:tmpl w:val="A4A84010"/>
    <w:lvl w:ilvl="0" w:tplc="2788F21A">
      <w:start w:val="1"/>
      <w:numFmt w:val="bullet"/>
      <w:lvlText w:val=""/>
      <w:lvlJc w:val="left"/>
      <w:pPr>
        <w:tabs>
          <w:tab w:val="num" w:pos="720"/>
        </w:tabs>
        <w:ind w:left="720" w:hanging="360"/>
      </w:pPr>
      <w:rPr>
        <w:rFonts w:ascii="Wingdings 2" w:hAnsi="Wingdings 2" w:hint="default"/>
      </w:rPr>
    </w:lvl>
    <w:lvl w:ilvl="1" w:tplc="82DC9A4C" w:tentative="1">
      <w:start w:val="1"/>
      <w:numFmt w:val="bullet"/>
      <w:lvlText w:val=""/>
      <w:lvlJc w:val="left"/>
      <w:pPr>
        <w:tabs>
          <w:tab w:val="num" w:pos="1440"/>
        </w:tabs>
        <w:ind w:left="1440" w:hanging="360"/>
      </w:pPr>
      <w:rPr>
        <w:rFonts w:ascii="Wingdings 2" w:hAnsi="Wingdings 2" w:hint="default"/>
      </w:rPr>
    </w:lvl>
    <w:lvl w:ilvl="2" w:tplc="ECECE14A" w:tentative="1">
      <w:start w:val="1"/>
      <w:numFmt w:val="bullet"/>
      <w:lvlText w:val=""/>
      <w:lvlJc w:val="left"/>
      <w:pPr>
        <w:tabs>
          <w:tab w:val="num" w:pos="2160"/>
        </w:tabs>
        <w:ind w:left="2160" w:hanging="360"/>
      </w:pPr>
      <w:rPr>
        <w:rFonts w:ascii="Wingdings 2" w:hAnsi="Wingdings 2" w:hint="default"/>
      </w:rPr>
    </w:lvl>
    <w:lvl w:ilvl="3" w:tplc="89063B62" w:tentative="1">
      <w:start w:val="1"/>
      <w:numFmt w:val="bullet"/>
      <w:lvlText w:val=""/>
      <w:lvlJc w:val="left"/>
      <w:pPr>
        <w:tabs>
          <w:tab w:val="num" w:pos="2880"/>
        </w:tabs>
        <w:ind w:left="2880" w:hanging="360"/>
      </w:pPr>
      <w:rPr>
        <w:rFonts w:ascii="Wingdings 2" w:hAnsi="Wingdings 2" w:hint="default"/>
      </w:rPr>
    </w:lvl>
    <w:lvl w:ilvl="4" w:tplc="88988EDC" w:tentative="1">
      <w:start w:val="1"/>
      <w:numFmt w:val="bullet"/>
      <w:lvlText w:val=""/>
      <w:lvlJc w:val="left"/>
      <w:pPr>
        <w:tabs>
          <w:tab w:val="num" w:pos="3600"/>
        </w:tabs>
        <w:ind w:left="3600" w:hanging="360"/>
      </w:pPr>
      <w:rPr>
        <w:rFonts w:ascii="Wingdings 2" w:hAnsi="Wingdings 2" w:hint="default"/>
      </w:rPr>
    </w:lvl>
    <w:lvl w:ilvl="5" w:tplc="235624DA" w:tentative="1">
      <w:start w:val="1"/>
      <w:numFmt w:val="bullet"/>
      <w:lvlText w:val=""/>
      <w:lvlJc w:val="left"/>
      <w:pPr>
        <w:tabs>
          <w:tab w:val="num" w:pos="4320"/>
        </w:tabs>
        <w:ind w:left="4320" w:hanging="360"/>
      </w:pPr>
      <w:rPr>
        <w:rFonts w:ascii="Wingdings 2" w:hAnsi="Wingdings 2" w:hint="default"/>
      </w:rPr>
    </w:lvl>
    <w:lvl w:ilvl="6" w:tplc="3DB6C354" w:tentative="1">
      <w:start w:val="1"/>
      <w:numFmt w:val="bullet"/>
      <w:lvlText w:val=""/>
      <w:lvlJc w:val="left"/>
      <w:pPr>
        <w:tabs>
          <w:tab w:val="num" w:pos="5040"/>
        </w:tabs>
        <w:ind w:left="5040" w:hanging="360"/>
      </w:pPr>
      <w:rPr>
        <w:rFonts w:ascii="Wingdings 2" w:hAnsi="Wingdings 2" w:hint="default"/>
      </w:rPr>
    </w:lvl>
    <w:lvl w:ilvl="7" w:tplc="E1BEDD9A" w:tentative="1">
      <w:start w:val="1"/>
      <w:numFmt w:val="bullet"/>
      <w:lvlText w:val=""/>
      <w:lvlJc w:val="left"/>
      <w:pPr>
        <w:tabs>
          <w:tab w:val="num" w:pos="5760"/>
        </w:tabs>
        <w:ind w:left="5760" w:hanging="360"/>
      </w:pPr>
      <w:rPr>
        <w:rFonts w:ascii="Wingdings 2" w:hAnsi="Wingdings 2" w:hint="default"/>
      </w:rPr>
    </w:lvl>
    <w:lvl w:ilvl="8" w:tplc="1EB2E6A8" w:tentative="1">
      <w:start w:val="1"/>
      <w:numFmt w:val="bullet"/>
      <w:lvlText w:val=""/>
      <w:lvlJc w:val="left"/>
      <w:pPr>
        <w:tabs>
          <w:tab w:val="num" w:pos="6480"/>
        </w:tabs>
        <w:ind w:left="6480" w:hanging="360"/>
      </w:pPr>
      <w:rPr>
        <w:rFonts w:ascii="Wingdings 2" w:hAnsi="Wingdings 2" w:hint="default"/>
      </w:rPr>
    </w:lvl>
  </w:abstractNum>
  <w:abstractNum w:abstractNumId="15">
    <w:nsid w:val="4A8773A0"/>
    <w:multiLevelType w:val="hybridMultilevel"/>
    <w:tmpl w:val="91A85FD2"/>
    <w:lvl w:ilvl="0" w:tplc="779AAE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F0525B"/>
    <w:multiLevelType w:val="hybridMultilevel"/>
    <w:tmpl w:val="6B68EF8E"/>
    <w:lvl w:ilvl="0" w:tplc="0B52935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7">
    <w:nsid w:val="5CDE77EE"/>
    <w:multiLevelType w:val="hybridMultilevel"/>
    <w:tmpl w:val="C88C1BDE"/>
    <w:lvl w:ilvl="0" w:tplc="81562A7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404907"/>
    <w:multiLevelType w:val="hybridMultilevel"/>
    <w:tmpl w:val="A866E05E"/>
    <w:lvl w:ilvl="0" w:tplc="2114807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4240907"/>
    <w:multiLevelType w:val="hybridMultilevel"/>
    <w:tmpl w:val="A8C62058"/>
    <w:lvl w:ilvl="0" w:tplc="D63AFD22">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BF471B"/>
    <w:multiLevelType w:val="hybridMultilevel"/>
    <w:tmpl w:val="9DDA5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1A7212"/>
    <w:multiLevelType w:val="hybridMultilevel"/>
    <w:tmpl w:val="E90AD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078740E"/>
    <w:multiLevelType w:val="multilevel"/>
    <w:tmpl w:val="CEE4AF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71D00EB6"/>
    <w:multiLevelType w:val="hybridMultilevel"/>
    <w:tmpl w:val="391894EC"/>
    <w:lvl w:ilvl="0" w:tplc="B246AA36">
      <w:start w:val="1"/>
      <w:numFmt w:val="bullet"/>
      <w:lvlText w:val="-"/>
      <w:lvlJc w:val="left"/>
      <w:pPr>
        <w:tabs>
          <w:tab w:val="num" w:pos="720"/>
        </w:tabs>
        <w:ind w:left="720" w:hanging="360"/>
      </w:pPr>
      <w:rPr>
        <w:rFonts w:ascii="Times New Roman" w:hAnsi="Times New Roman" w:hint="default"/>
      </w:rPr>
    </w:lvl>
    <w:lvl w:ilvl="1" w:tplc="84064816" w:tentative="1">
      <w:start w:val="1"/>
      <w:numFmt w:val="bullet"/>
      <w:lvlText w:val="-"/>
      <w:lvlJc w:val="left"/>
      <w:pPr>
        <w:tabs>
          <w:tab w:val="num" w:pos="1440"/>
        </w:tabs>
        <w:ind w:left="1440" w:hanging="360"/>
      </w:pPr>
      <w:rPr>
        <w:rFonts w:ascii="Times New Roman" w:hAnsi="Times New Roman" w:hint="default"/>
      </w:rPr>
    </w:lvl>
    <w:lvl w:ilvl="2" w:tplc="F422553E" w:tentative="1">
      <w:start w:val="1"/>
      <w:numFmt w:val="bullet"/>
      <w:lvlText w:val="-"/>
      <w:lvlJc w:val="left"/>
      <w:pPr>
        <w:tabs>
          <w:tab w:val="num" w:pos="2160"/>
        </w:tabs>
        <w:ind w:left="2160" w:hanging="360"/>
      </w:pPr>
      <w:rPr>
        <w:rFonts w:ascii="Times New Roman" w:hAnsi="Times New Roman" w:hint="default"/>
      </w:rPr>
    </w:lvl>
    <w:lvl w:ilvl="3" w:tplc="7F008860" w:tentative="1">
      <w:start w:val="1"/>
      <w:numFmt w:val="bullet"/>
      <w:lvlText w:val="-"/>
      <w:lvlJc w:val="left"/>
      <w:pPr>
        <w:tabs>
          <w:tab w:val="num" w:pos="2880"/>
        </w:tabs>
        <w:ind w:left="2880" w:hanging="360"/>
      </w:pPr>
      <w:rPr>
        <w:rFonts w:ascii="Times New Roman" w:hAnsi="Times New Roman" w:hint="default"/>
      </w:rPr>
    </w:lvl>
    <w:lvl w:ilvl="4" w:tplc="3EE2DB38" w:tentative="1">
      <w:start w:val="1"/>
      <w:numFmt w:val="bullet"/>
      <w:lvlText w:val="-"/>
      <w:lvlJc w:val="left"/>
      <w:pPr>
        <w:tabs>
          <w:tab w:val="num" w:pos="3600"/>
        </w:tabs>
        <w:ind w:left="3600" w:hanging="360"/>
      </w:pPr>
      <w:rPr>
        <w:rFonts w:ascii="Times New Roman" w:hAnsi="Times New Roman" w:hint="default"/>
      </w:rPr>
    </w:lvl>
    <w:lvl w:ilvl="5" w:tplc="7EDA0D9A" w:tentative="1">
      <w:start w:val="1"/>
      <w:numFmt w:val="bullet"/>
      <w:lvlText w:val="-"/>
      <w:lvlJc w:val="left"/>
      <w:pPr>
        <w:tabs>
          <w:tab w:val="num" w:pos="4320"/>
        </w:tabs>
        <w:ind w:left="4320" w:hanging="360"/>
      </w:pPr>
      <w:rPr>
        <w:rFonts w:ascii="Times New Roman" w:hAnsi="Times New Roman" w:hint="default"/>
      </w:rPr>
    </w:lvl>
    <w:lvl w:ilvl="6" w:tplc="14C4F0BE" w:tentative="1">
      <w:start w:val="1"/>
      <w:numFmt w:val="bullet"/>
      <w:lvlText w:val="-"/>
      <w:lvlJc w:val="left"/>
      <w:pPr>
        <w:tabs>
          <w:tab w:val="num" w:pos="5040"/>
        </w:tabs>
        <w:ind w:left="5040" w:hanging="360"/>
      </w:pPr>
      <w:rPr>
        <w:rFonts w:ascii="Times New Roman" w:hAnsi="Times New Roman" w:hint="default"/>
      </w:rPr>
    </w:lvl>
    <w:lvl w:ilvl="7" w:tplc="379815FE" w:tentative="1">
      <w:start w:val="1"/>
      <w:numFmt w:val="bullet"/>
      <w:lvlText w:val="-"/>
      <w:lvlJc w:val="left"/>
      <w:pPr>
        <w:tabs>
          <w:tab w:val="num" w:pos="5760"/>
        </w:tabs>
        <w:ind w:left="5760" w:hanging="360"/>
      </w:pPr>
      <w:rPr>
        <w:rFonts w:ascii="Times New Roman" w:hAnsi="Times New Roman" w:hint="default"/>
      </w:rPr>
    </w:lvl>
    <w:lvl w:ilvl="8" w:tplc="F2D45A1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5FC278D"/>
    <w:multiLevelType w:val="hybridMultilevel"/>
    <w:tmpl w:val="62049482"/>
    <w:lvl w:ilvl="0" w:tplc="B344D1E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9E2FBD"/>
    <w:multiLevelType w:val="hybridMultilevel"/>
    <w:tmpl w:val="44E09E48"/>
    <w:lvl w:ilvl="0" w:tplc="8CFE5FDE">
      <w:start w:val="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8826533"/>
    <w:multiLevelType w:val="hybridMultilevel"/>
    <w:tmpl w:val="5F2C7BB0"/>
    <w:lvl w:ilvl="0" w:tplc="FD044CE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C83F7B"/>
    <w:multiLevelType w:val="hybridMultilevel"/>
    <w:tmpl w:val="92822BA0"/>
    <w:lvl w:ilvl="0" w:tplc="73DE7C92">
      <w:start w:val="200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9A7C4F"/>
    <w:multiLevelType w:val="hybridMultilevel"/>
    <w:tmpl w:val="6ECADDF4"/>
    <w:lvl w:ilvl="0" w:tplc="43B4C148">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6"/>
  </w:num>
  <w:num w:numId="4">
    <w:abstractNumId w:val="15"/>
  </w:num>
  <w:num w:numId="5">
    <w:abstractNumId w:val="15"/>
  </w:num>
  <w:num w:numId="6">
    <w:abstractNumId w:val="18"/>
  </w:num>
  <w:num w:numId="7">
    <w:abstractNumId w:val="8"/>
  </w:num>
  <w:num w:numId="8">
    <w:abstractNumId w:val="24"/>
  </w:num>
  <w:num w:numId="9">
    <w:abstractNumId w:val="23"/>
  </w:num>
  <w:num w:numId="10">
    <w:abstractNumId w:val="13"/>
  </w:num>
  <w:num w:numId="11">
    <w:abstractNumId w:val="5"/>
  </w:num>
  <w:num w:numId="12">
    <w:abstractNumId w:val="16"/>
  </w:num>
  <w:num w:numId="13">
    <w:abstractNumId w:val="17"/>
  </w:num>
  <w:num w:numId="14">
    <w:abstractNumId w:val="22"/>
  </w:num>
  <w:num w:numId="15">
    <w:abstractNumId w:val="20"/>
  </w:num>
  <w:num w:numId="16">
    <w:abstractNumId w:val="4"/>
  </w:num>
  <w:num w:numId="17">
    <w:abstractNumId w:val="7"/>
  </w:num>
  <w:num w:numId="18">
    <w:abstractNumId w:val="11"/>
  </w:num>
  <w:num w:numId="19">
    <w:abstractNumId w:val="21"/>
  </w:num>
  <w:num w:numId="20">
    <w:abstractNumId w:val="27"/>
  </w:num>
  <w:num w:numId="21">
    <w:abstractNumId w:val="2"/>
  </w:num>
  <w:num w:numId="22">
    <w:abstractNumId w:val="1"/>
  </w:num>
  <w:num w:numId="23">
    <w:abstractNumId w:val="3"/>
  </w:num>
  <w:num w:numId="24">
    <w:abstractNumId w:val="14"/>
  </w:num>
  <w:num w:numId="25">
    <w:abstractNumId w:val="12"/>
  </w:num>
  <w:num w:numId="26">
    <w:abstractNumId w:val="6"/>
  </w:num>
  <w:num w:numId="27">
    <w:abstractNumId w:val="28"/>
  </w:num>
  <w:num w:numId="28">
    <w:abstractNumId w:val="0"/>
  </w:num>
  <w:num w:numId="29">
    <w:abstractNumId w:val="1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0F0"/>
    <w:rsid w:val="0000074F"/>
    <w:rsid w:val="00000999"/>
    <w:rsid w:val="000010B4"/>
    <w:rsid w:val="00001368"/>
    <w:rsid w:val="00001369"/>
    <w:rsid w:val="000014E4"/>
    <w:rsid w:val="000014F3"/>
    <w:rsid w:val="000017DB"/>
    <w:rsid w:val="00002204"/>
    <w:rsid w:val="0000250C"/>
    <w:rsid w:val="000025E4"/>
    <w:rsid w:val="00002AD2"/>
    <w:rsid w:val="000031AA"/>
    <w:rsid w:val="00003207"/>
    <w:rsid w:val="00003414"/>
    <w:rsid w:val="00003597"/>
    <w:rsid w:val="0000376D"/>
    <w:rsid w:val="00003F31"/>
    <w:rsid w:val="00004388"/>
    <w:rsid w:val="00004401"/>
    <w:rsid w:val="000046E7"/>
    <w:rsid w:val="0000494A"/>
    <w:rsid w:val="0000498F"/>
    <w:rsid w:val="00004DC7"/>
    <w:rsid w:val="00004FD7"/>
    <w:rsid w:val="000050DA"/>
    <w:rsid w:val="000055F1"/>
    <w:rsid w:val="000055F5"/>
    <w:rsid w:val="00005693"/>
    <w:rsid w:val="000057C9"/>
    <w:rsid w:val="00005986"/>
    <w:rsid w:val="00005B19"/>
    <w:rsid w:val="00005B8C"/>
    <w:rsid w:val="00005BC6"/>
    <w:rsid w:val="00005CF9"/>
    <w:rsid w:val="00005E35"/>
    <w:rsid w:val="00006341"/>
    <w:rsid w:val="000071BD"/>
    <w:rsid w:val="00007A91"/>
    <w:rsid w:val="00010100"/>
    <w:rsid w:val="0001047F"/>
    <w:rsid w:val="000106C7"/>
    <w:rsid w:val="0001079D"/>
    <w:rsid w:val="000107F6"/>
    <w:rsid w:val="00010B0A"/>
    <w:rsid w:val="00010B1F"/>
    <w:rsid w:val="00010DEC"/>
    <w:rsid w:val="00010EF4"/>
    <w:rsid w:val="000117A0"/>
    <w:rsid w:val="00011835"/>
    <w:rsid w:val="00011CC2"/>
    <w:rsid w:val="0001206D"/>
    <w:rsid w:val="00012169"/>
    <w:rsid w:val="0001227B"/>
    <w:rsid w:val="000125F3"/>
    <w:rsid w:val="00012783"/>
    <w:rsid w:val="000129CF"/>
    <w:rsid w:val="00012AA4"/>
    <w:rsid w:val="00012B39"/>
    <w:rsid w:val="00012C0C"/>
    <w:rsid w:val="00012F69"/>
    <w:rsid w:val="000132A9"/>
    <w:rsid w:val="0001351D"/>
    <w:rsid w:val="00013B0E"/>
    <w:rsid w:val="00013F33"/>
    <w:rsid w:val="000140CD"/>
    <w:rsid w:val="0001416D"/>
    <w:rsid w:val="0001435E"/>
    <w:rsid w:val="000143B2"/>
    <w:rsid w:val="000149AA"/>
    <w:rsid w:val="00014CE9"/>
    <w:rsid w:val="00015082"/>
    <w:rsid w:val="0001566C"/>
    <w:rsid w:val="00015873"/>
    <w:rsid w:val="00015FDD"/>
    <w:rsid w:val="000164ED"/>
    <w:rsid w:val="000167AE"/>
    <w:rsid w:val="0001686D"/>
    <w:rsid w:val="000168D6"/>
    <w:rsid w:val="00016B9E"/>
    <w:rsid w:val="00016C1A"/>
    <w:rsid w:val="00016D2C"/>
    <w:rsid w:val="000173A2"/>
    <w:rsid w:val="000176C9"/>
    <w:rsid w:val="00017E32"/>
    <w:rsid w:val="000200BD"/>
    <w:rsid w:val="000200C7"/>
    <w:rsid w:val="000201D3"/>
    <w:rsid w:val="00020491"/>
    <w:rsid w:val="0002168E"/>
    <w:rsid w:val="0002169F"/>
    <w:rsid w:val="00021E1F"/>
    <w:rsid w:val="00021FBB"/>
    <w:rsid w:val="00021FE5"/>
    <w:rsid w:val="000220A6"/>
    <w:rsid w:val="00022466"/>
    <w:rsid w:val="0002254B"/>
    <w:rsid w:val="00022D7C"/>
    <w:rsid w:val="00022F76"/>
    <w:rsid w:val="00023254"/>
    <w:rsid w:val="00023307"/>
    <w:rsid w:val="00023567"/>
    <w:rsid w:val="0002374E"/>
    <w:rsid w:val="000239D2"/>
    <w:rsid w:val="00023C65"/>
    <w:rsid w:val="00023DA4"/>
    <w:rsid w:val="00024976"/>
    <w:rsid w:val="00024B98"/>
    <w:rsid w:val="00024FAA"/>
    <w:rsid w:val="00025092"/>
    <w:rsid w:val="00025203"/>
    <w:rsid w:val="00025248"/>
    <w:rsid w:val="00025F87"/>
    <w:rsid w:val="0002637D"/>
    <w:rsid w:val="0002693E"/>
    <w:rsid w:val="00026D18"/>
    <w:rsid w:val="00027177"/>
    <w:rsid w:val="00027403"/>
    <w:rsid w:val="000275D0"/>
    <w:rsid w:val="0002793A"/>
    <w:rsid w:val="00027B70"/>
    <w:rsid w:val="00027B77"/>
    <w:rsid w:val="00027D9C"/>
    <w:rsid w:val="000300AD"/>
    <w:rsid w:val="000300AF"/>
    <w:rsid w:val="00030C03"/>
    <w:rsid w:val="00030D92"/>
    <w:rsid w:val="0003128C"/>
    <w:rsid w:val="0003130C"/>
    <w:rsid w:val="00031654"/>
    <w:rsid w:val="0003196D"/>
    <w:rsid w:val="00031990"/>
    <w:rsid w:val="00031ADC"/>
    <w:rsid w:val="00031BFE"/>
    <w:rsid w:val="00031C1C"/>
    <w:rsid w:val="00031FD4"/>
    <w:rsid w:val="000321FC"/>
    <w:rsid w:val="00032659"/>
    <w:rsid w:val="00032F1A"/>
    <w:rsid w:val="0003325A"/>
    <w:rsid w:val="00033425"/>
    <w:rsid w:val="00033466"/>
    <w:rsid w:val="0003346D"/>
    <w:rsid w:val="00033A37"/>
    <w:rsid w:val="00033AC5"/>
    <w:rsid w:val="00034545"/>
    <w:rsid w:val="0003472C"/>
    <w:rsid w:val="00034B93"/>
    <w:rsid w:val="00035297"/>
    <w:rsid w:val="0003594A"/>
    <w:rsid w:val="00035BE6"/>
    <w:rsid w:val="00035DC7"/>
    <w:rsid w:val="00036450"/>
    <w:rsid w:val="000364E0"/>
    <w:rsid w:val="00036782"/>
    <w:rsid w:val="00036B60"/>
    <w:rsid w:val="00036B6B"/>
    <w:rsid w:val="00036C31"/>
    <w:rsid w:val="000372F3"/>
    <w:rsid w:val="0003770B"/>
    <w:rsid w:val="00037835"/>
    <w:rsid w:val="00037B8E"/>
    <w:rsid w:val="00037BAE"/>
    <w:rsid w:val="00037CA0"/>
    <w:rsid w:val="0004013C"/>
    <w:rsid w:val="00040257"/>
    <w:rsid w:val="0004028A"/>
    <w:rsid w:val="0004028B"/>
    <w:rsid w:val="00040660"/>
    <w:rsid w:val="00040CD3"/>
    <w:rsid w:val="00041104"/>
    <w:rsid w:val="0004154A"/>
    <w:rsid w:val="00041997"/>
    <w:rsid w:val="000422FA"/>
    <w:rsid w:val="000425F9"/>
    <w:rsid w:val="00042DF7"/>
    <w:rsid w:val="00042E8E"/>
    <w:rsid w:val="00042F92"/>
    <w:rsid w:val="00043157"/>
    <w:rsid w:val="00043426"/>
    <w:rsid w:val="0004361E"/>
    <w:rsid w:val="000436DA"/>
    <w:rsid w:val="00043B30"/>
    <w:rsid w:val="000440DA"/>
    <w:rsid w:val="00044558"/>
    <w:rsid w:val="00044908"/>
    <w:rsid w:val="00044C49"/>
    <w:rsid w:val="00044E07"/>
    <w:rsid w:val="00044E66"/>
    <w:rsid w:val="00044E6F"/>
    <w:rsid w:val="0004503E"/>
    <w:rsid w:val="0004523B"/>
    <w:rsid w:val="00045285"/>
    <w:rsid w:val="000456B0"/>
    <w:rsid w:val="0004571A"/>
    <w:rsid w:val="00045D98"/>
    <w:rsid w:val="00046019"/>
    <w:rsid w:val="000464E6"/>
    <w:rsid w:val="0004673F"/>
    <w:rsid w:val="00046A1E"/>
    <w:rsid w:val="000470DE"/>
    <w:rsid w:val="000470E3"/>
    <w:rsid w:val="000475E2"/>
    <w:rsid w:val="0004775D"/>
    <w:rsid w:val="000479BB"/>
    <w:rsid w:val="00047B5D"/>
    <w:rsid w:val="00047BCE"/>
    <w:rsid w:val="00047CEE"/>
    <w:rsid w:val="00047E53"/>
    <w:rsid w:val="00050091"/>
    <w:rsid w:val="00050149"/>
    <w:rsid w:val="0005059B"/>
    <w:rsid w:val="00050642"/>
    <w:rsid w:val="00050A5C"/>
    <w:rsid w:val="00050B7A"/>
    <w:rsid w:val="00050B7D"/>
    <w:rsid w:val="00050B9C"/>
    <w:rsid w:val="00050C71"/>
    <w:rsid w:val="0005127D"/>
    <w:rsid w:val="0005139C"/>
    <w:rsid w:val="000513B5"/>
    <w:rsid w:val="000513C6"/>
    <w:rsid w:val="00051843"/>
    <w:rsid w:val="00051987"/>
    <w:rsid w:val="000519F4"/>
    <w:rsid w:val="00051DAD"/>
    <w:rsid w:val="00051DEC"/>
    <w:rsid w:val="00051E1C"/>
    <w:rsid w:val="00051E21"/>
    <w:rsid w:val="00051EED"/>
    <w:rsid w:val="000521C3"/>
    <w:rsid w:val="0005222E"/>
    <w:rsid w:val="0005240B"/>
    <w:rsid w:val="000525C2"/>
    <w:rsid w:val="0005300C"/>
    <w:rsid w:val="0005308E"/>
    <w:rsid w:val="0005351C"/>
    <w:rsid w:val="000535EA"/>
    <w:rsid w:val="00053ABC"/>
    <w:rsid w:val="00053AE8"/>
    <w:rsid w:val="00053D19"/>
    <w:rsid w:val="00053D76"/>
    <w:rsid w:val="00054100"/>
    <w:rsid w:val="000541C7"/>
    <w:rsid w:val="00054645"/>
    <w:rsid w:val="00054647"/>
    <w:rsid w:val="0005467E"/>
    <w:rsid w:val="0005480B"/>
    <w:rsid w:val="00054CFF"/>
    <w:rsid w:val="00055338"/>
    <w:rsid w:val="00055C71"/>
    <w:rsid w:val="00056389"/>
    <w:rsid w:val="00056AC6"/>
    <w:rsid w:val="00056ACE"/>
    <w:rsid w:val="00056EAE"/>
    <w:rsid w:val="000572FC"/>
    <w:rsid w:val="0005733D"/>
    <w:rsid w:val="00057420"/>
    <w:rsid w:val="00057468"/>
    <w:rsid w:val="00057815"/>
    <w:rsid w:val="00057897"/>
    <w:rsid w:val="00057B67"/>
    <w:rsid w:val="00057C0D"/>
    <w:rsid w:val="00057F44"/>
    <w:rsid w:val="00060242"/>
    <w:rsid w:val="0006047C"/>
    <w:rsid w:val="00060492"/>
    <w:rsid w:val="000609D8"/>
    <w:rsid w:val="00060A68"/>
    <w:rsid w:val="00060B33"/>
    <w:rsid w:val="00060B57"/>
    <w:rsid w:val="00060D42"/>
    <w:rsid w:val="00060F94"/>
    <w:rsid w:val="0006113E"/>
    <w:rsid w:val="00061756"/>
    <w:rsid w:val="000618EF"/>
    <w:rsid w:val="00061AFF"/>
    <w:rsid w:val="00061C7C"/>
    <w:rsid w:val="00061D6F"/>
    <w:rsid w:val="000627E5"/>
    <w:rsid w:val="00062BA4"/>
    <w:rsid w:val="00062F4E"/>
    <w:rsid w:val="00063079"/>
    <w:rsid w:val="00063089"/>
    <w:rsid w:val="00063864"/>
    <w:rsid w:val="00063971"/>
    <w:rsid w:val="00063DF7"/>
    <w:rsid w:val="00063E63"/>
    <w:rsid w:val="00063EDE"/>
    <w:rsid w:val="0006477C"/>
    <w:rsid w:val="000648B4"/>
    <w:rsid w:val="00064903"/>
    <w:rsid w:val="000649C1"/>
    <w:rsid w:val="00065648"/>
    <w:rsid w:val="00066311"/>
    <w:rsid w:val="00066435"/>
    <w:rsid w:val="00066552"/>
    <w:rsid w:val="00066711"/>
    <w:rsid w:val="00066D08"/>
    <w:rsid w:val="000673B9"/>
    <w:rsid w:val="000675AB"/>
    <w:rsid w:val="000675E6"/>
    <w:rsid w:val="000677EE"/>
    <w:rsid w:val="00070253"/>
    <w:rsid w:val="00070272"/>
    <w:rsid w:val="0007035E"/>
    <w:rsid w:val="0007042C"/>
    <w:rsid w:val="000706BE"/>
    <w:rsid w:val="00070A45"/>
    <w:rsid w:val="00070FE3"/>
    <w:rsid w:val="00071163"/>
    <w:rsid w:val="0007149F"/>
    <w:rsid w:val="0007199B"/>
    <w:rsid w:val="00071A64"/>
    <w:rsid w:val="00071C4D"/>
    <w:rsid w:val="00071E83"/>
    <w:rsid w:val="00071F61"/>
    <w:rsid w:val="00071FE7"/>
    <w:rsid w:val="00072302"/>
    <w:rsid w:val="00072B84"/>
    <w:rsid w:val="0007310F"/>
    <w:rsid w:val="00073364"/>
    <w:rsid w:val="00073495"/>
    <w:rsid w:val="0007349C"/>
    <w:rsid w:val="0007352E"/>
    <w:rsid w:val="00073879"/>
    <w:rsid w:val="000741DB"/>
    <w:rsid w:val="00074524"/>
    <w:rsid w:val="00074962"/>
    <w:rsid w:val="00074A0F"/>
    <w:rsid w:val="00074A42"/>
    <w:rsid w:val="0007501F"/>
    <w:rsid w:val="000750E8"/>
    <w:rsid w:val="0007547E"/>
    <w:rsid w:val="00075499"/>
    <w:rsid w:val="000756AB"/>
    <w:rsid w:val="000756FD"/>
    <w:rsid w:val="00075880"/>
    <w:rsid w:val="00075C27"/>
    <w:rsid w:val="00076228"/>
    <w:rsid w:val="00076326"/>
    <w:rsid w:val="00076353"/>
    <w:rsid w:val="0007636D"/>
    <w:rsid w:val="00076C23"/>
    <w:rsid w:val="00076D0A"/>
    <w:rsid w:val="000770C8"/>
    <w:rsid w:val="00077441"/>
    <w:rsid w:val="00077592"/>
    <w:rsid w:val="00077846"/>
    <w:rsid w:val="00077889"/>
    <w:rsid w:val="00077AEF"/>
    <w:rsid w:val="00077B0A"/>
    <w:rsid w:val="00077C51"/>
    <w:rsid w:val="000802EB"/>
    <w:rsid w:val="00080328"/>
    <w:rsid w:val="00080710"/>
    <w:rsid w:val="000808BB"/>
    <w:rsid w:val="000809FE"/>
    <w:rsid w:val="00080B89"/>
    <w:rsid w:val="00080E67"/>
    <w:rsid w:val="00080F6F"/>
    <w:rsid w:val="00081395"/>
    <w:rsid w:val="000813BD"/>
    <w:rsid w:val="000817F9"/>
    <w:rsid w:val="00081972"/>
    <w:rsid w:val="00081AB4"/>
    <w:rsid w:val="00081B34"/>
    <w:rsid w:val="0008200A"/>
    <w:rsid w:val="0008228F"/>
    <w:rsid w:val="00082529"/>
    <w:rsid w:val="000828BC"/>
    <w:rsid w:val="000829F5"/>
    <w:rsid w:val="00082AC4"/>
    <w:rsid w:val="00082BD3"/>
    <w:rsid w:val="00082C82"/>
    <w:rsid w:val="00082CC1"/>
    <w:rsid w:val="00082E4B"/>
    <w:rsid w:val="00082F05"/>
    <w:rsid w:val="00082FBD"/>
    <w:rsid w:val="00082FE1"/>
    <w:rsid w:val="00083228"/>
    <w:rsid w:val="0008330F"/>
    <w:rsid w:val="00083490"/>
    <w:rsid w:val="00083DA7"/>
    <w:rsid w:val="000845CF"/>
    <w:rsid w:val="000847A6"/>
    <w:rsid w:val="00084805"/>
    <w:rsid w:val="00084893"/>
    <w:rsid w:val="00084D6E"/>
    <w:rsid w:val="00085776"/>
    <w:rsid w:val="00085BD1"/>
    <w:rsid w:val="00085D11"/>
    <w:rsid w:val="00085D1C"/>
    <w:rsid w:val="00085DEA"/>
    <w:rsid w:val="00086506"/>
    <w:rsid w:val="00086897"/>
    <w:rsid w:val="00086ABE"/>
    <w:rsid w:val="00086ECA"/>
    <w:rsid w:val="00087093"/>
    <w:rsid w:val="000871D6"/>
    <w:rsid w:val="000872EC"/>
    <w:rsid w:val="000877D1"/>
    <w:rsid w:val="000877D5"/>
    <w:rsid w:val="00087822"/>
    <w:rsid w:val="000878C7"/>
    <w:rsid w:val="00087E65"/>
    <w:rsid w:val="00087E6C"/>
    <w:rsid w:val="0009025D"/>
    <w:rsid w:val="000902EF"/>
    <w:rsid w:val="00090479"/>
    <w:rsid w:val="00090AE0"/>
    <w:rsid w:val="00090C21"/>
    <w:rsid w:val="00090C5D"/>
    <w:rsid w:val="00091312"/>
    <w:rsid w:val="0009136C"/>
    <w:rsid w:val="00091380"/>
    <w:rsid w:val="0009141A"/>
    <w:rsid w:val="00091758"/>
    <w:rsid w:val="00091777"/>
    <w:rsid w:val="00091B7C"/>
    <w:rsid w:val="00091DD9"/>
    <w:rsid w:val="00091DF1"/>
    <w:rsid w:val="00091EE1"/>
    <w:rsid w:val="00091FDB"/>
    <w:rsid w:val="0009207F"/>
    <w:rsid w:val="0009227D"/>
    <w:rsid w:val="000923B4"/>
    <w:rsid w:val="000923D0"/>
    <w:rsid w:val="000927B0"/>
    <w:rsid w:val="000929E8"/>
    <w:rsid w:val="00092FD1"/>
    <w:rsid w:val="0009327D"/>
    <w:rsid w:val="000933B6"/>
    <w:rsid w:val="0009372D"/>
    <w:rsid w:val="00094360"/>
    <w:rsid w:val="00094374"/>
    <w:rsid w:val="000945C9"/>
    <w:rsid w:val="000947ED"/>
    <w:rsid w:val="0009487C"/>
    <w:rsid w:val="000949FC"/>
    <w:rsid w:val="00094CC2"/>
    <w:rsid w:val="00095279"/>
    <w:rsid w:val="00095AB5"/>
    <w:rsid w:val="00095CD6"/>
    <w:rsid w:val="00095CEA"/>
    <w:rsid w:val="00095D2F"/>
    <w:rsid w:val="00096000"/>
    <w:rsid w:val="00096119"/>
    <w:rsid w:val="00096B35"/>
    <w:rsid w:val="00096B66"/>
    <w:rsid w:val="00096D2C"/>
    <w:rsid w:val="000970DE"/>
    <w:rsid w:val="000971CB"/>
    <w:rsid w:val="000977B5"/>
    <w:rsid w:val="0009794C"/>
    <w:rsid w:val="00097D4D"/>
    <w:rsid w:val="00097EBB"/>
    <w:rsid w:val="00097F20"/>
    <w:rsid w:val="000A01E3"/>
    <w:rsid w:val="000A057F"/>
    <w:rsid w:val="000A084B"/>
    <w:rsid w:val="000A0DD3"/>
    <w:rsid w:val="000A0E1B"/>
    <w:rsid w:val="000A0EFF"/>
    <w:rsid w:val="000A0F86"/>
    <w:rsid w:val="000A10E7"/>
    <w:rsid w:val="000A129B"/>
    <w:rsid w:val="000A12F2"/>
    <w:rsid w:val="000A15DC"/>
    <w:rsid w:val="000A1922"/>
    <w:rsid w:val="000A1B23"/>
    <w:rsid w:val="000A1E48"/>
    <w:rsid w:val="000A218C"/>
    <w:rsid w:val="000A21B4"/>
    <w:rsid w:val="000A2571"/>
    <w:rsid w:val="000A277F"/>
    <w:rsid w:val="000A2A62"/>
    <w:rsid w:val="000A2B85"/>
    <w:rsid w:val="000A2E45"/>
    <w:rsid w:val="000A2E9D"/>
    <w:rsid w:val="000A354E"/>
    <w:rsid w:val="000A366C"/>
    <w:rsid w:val="000A36DF"/>
    <w:rsid w:val="000A37A3"/>
    <w:rsid w:val="000A387A"/>
    <w:rsid w:val="000A3C3A"/>
    <w:rsid w:val="000A3DB5"/>
    <w:rsid w:val="000A3E2B"/>
    <w:rsid w:val="000A3FC0"/>
    <w:rsid w:val="000A4350"/>
    <w:rsid w:val="000A488A"/>
    <w:rsid w:val="000A4A87"/>
    <w:rsid w:val="000A4B8E"/>
    <w:rsid w:val="000A4D33"/>
    <w:rsid w:val="000A4D94"/>
    <w:rsid w:val="000A4DD4"/>
    <w:rsid w:val="000A4F64"/>
    <w:rsid w:val="000A50D8"/>
    <w:rsid w:val="000A53F7"/>
    <w:rsid w:val="000A544A"/>
    <w:rsid w:val="000A5453"/>
    <w:rsid w:val="000A54D8"/>
    <w:rsid w:val="000A561B"/>
    <w:rsid w:val="000A585E"/>
    <w:rsid w:val="000A58FA"/>
    <w:rsid w:val="000A5A2D"/>
    <w:rsid w:val="000A60E9"/>
    <w:rsid w:val="000A6168"/>
    <w:rsid w:val="000A621F"/>
    <w:rsid w:val="000A6272"/>
    <w:rsid w:val="000A6338"/>
    <w:rsid w:val="000A6553"/>
    <w:rsid w:val="000A6634"/>
    <w:rsid w:val="000A6CE6"/>
    <w:rsid w:val="000A6FC6"/>
    <w:rsid w:val="000A7382"/>
    <w:rsid w:val="000A74D3"/>
    <w:rsid w:val="000A7730"/>
    <w:rsid w:val="000A77FF"/>
    <w:rsid w:val="000A7BF6"/>
    <w:rsid w:val="000A7D50"/>
    <w:rsid w:val="000A7F53"/>
    <w:rsid w:val="000B01C9"/>
    <w:rsid w:val="000B0B36"/>
    <w:rsid w:val="000B0D7F"/>
    <w:rsid w:val="000B0F91"/>
    <w:rsid w:val="000B0FEB"/>
    <w:rsid w:val="000B107E"/>
    <w:rsid w:val="000B10B6"/>
    <w:rsid w:val="000B156F"/>
    <w:rsid w:val="000B1877"/>
    <w:rsid w:val="000B1922"/>
    <w:rsid w:val="000B19EC"/>
    <w:rsid w:val="000B2200"/>
    <w:rsid w:val="000B2210"/>
    <w:rsid w:val="000B2276"/>
    <w:rsid w:val="000B246A"/>
    <w:rsid w:val="000B24A8"/>
    <w:rsid w:val="000B261A"/>
    <w:rsid w:val="000B2A91"/>
    <w:rsid w:val="000B2AF3"/>
    <w:rsid w:val="000B2B2C"/>
    <w:rsid w:val="000B2BB6"/>
    <w:rsid w:val="000B2CAD"/>
    <w:rsid w:val="000B2CCE"/>
    <w:rsid w:val="000B2ECD"/>
    <w:rsid w:val="000B3015"/>
    <w:rsid w:val="000B3151"/>
    <w:rsid w:val="000B35DB"/>
    <w:rsid w:val="000B373F"/>
    <w:rsid w:val="000B37B0"/>
    <w:rsid w:val="000B3898"/>
    <w:rsid w:val="000B3D39"/>
    <w:rsid w:val="000B3D61"/>
    <w:rsid w:val="000B422D"/>
    <w:rsid w:val="000B4415"/>
    <w:rsid w:val="000B4601"/>
    <w:rsid w:val="000B4C20"/>
    <w:rsid w:val="000B4D13"/>
    <w:rsid w:val="000B54C3"/>
    <w:rsid w:val="000B55A9"/>
    <w:rsid w:val="000B57D8"/>
    <w:rsid w:val="000B5EF3"/>
    <w:rsid w:val="000B60FD"/>
    <w:rsid w:val="000B62AF"/>
    <w:rsid w:val="000B6404"/>
    <w:rsid w:val="000B6876"/>
    <w:rsid w:val="000B71E5"/>
    <w:rsid w:val="000B72B7"/>
    <w:rsid w:val="000B759A"/>
    <w:rsid w:val="000B75CB"/>
    <w:rsid w:val="000B760A"/>
    <w:rsid w:val="000B7CA4"/>
    <w:rsid w:val="000B7DFD"/>
    <w:rsid w:val="000B7E7F"/>
    <w:rsid w:val="000C034F"/>
    <w:rsid w:val="000C060B"/>
    <w:rsid w:val="000C0864"/>
    <w:rsid w:val="000C0A91"/>
    <w:rsid w:val="000C0C22"/>
    <w:rsid w:val="000C0E13"/>
    <w:rsid w:val="000C0F4C"/>
    <w:rsid w:val="000C0FAF"/>
    <w:rsid w:val="000C0FB3"/>
    <w:rsid w:val="000C105D"/>
    <w:rsid w:val="000C1279"/>
    <w:rsid w:val="000C1A57"/>
    <w:rsid w:val="000C1BDF"/>
    <w:rsid w:val="000C1D1F"/>
    <w:rsid w:val="000C1D59"/>
    <w:rsid w:val="000C1F18"/>
    <w:rsid w:val="000C23A0"/>
    <w:rsid w:val="000C23A5"/>
    <w:rsid w:val="000C27CA"/>
    <w:rsid w:val="000C27D0"/>
    <w:rsid w:val="000C28C5"/>
    <w:rsid w:val="000C28FF"/>
    <w:rsid w:val="000C2ADA"/>
    <w:rsid w:val="000C341E"/>
    <w:rsid w:val="000C3584"/>
    <w:rsid w:val="000C3609"/>
    <w:rsid w:val="000C39C1"/>
    <w:rsid w:val="000C3E8D"/>
    <w:rsid w:val="000C4340"/>
    <w:rsid w:val="000C44AA"/>
    <w:rsid w:val="000C4742"/>
    <w:rsid w:val="000C4836"/>
    <w:rsid w:val="000C4A26"/>
    <w:rsid w:val="000C4A62"/>
    <w:rsid w:val="000C4AB8"/>
    <w:rsid w:val="000C4B26"/>
    <w:rsid w:val="000C4EE0"/>
    <w:rsid w:val="000C50F0"/>
    <w:rsid w:val="000C55C1"/>
    <w:rsid w:val="000C571B"/>
    <w:rsid w:val="000C5D97"/>
    <w:rsid w:val="000C5E76"/>
    <w:rsid w:val="000C608D"/>
    <w:rsid w:val="000C6288"/>
    <w:rsid w:val="000C62ED"/>
    <w:rsid w:val="000C65F9"/>
    <w:rsid w:val="000C6AFA"/>
    <w:rsid w:val="000C7007"/>
    <w:rsid w:val="000C74DD"/>
    <w:rsid w:val="000C7D15"/>
    <w:rsid w:val="000D0120"/>
    <w:rsid w:val="000D0272"/>
    <w:rsid w:val="000D045A"/>
    <w:rsid w:val="000D0D72"/>
    <w:rsid w:val="000D11F4"/>
    <w:rsid w:val="000D20B0"/>
    <w:rsid w:val="000D22CD"/>
    <w:rsid w:val="000D25DA"/>
    <w:rsid w:val="000D27FA"/>
    <w:rsid w:val="000D2E59"/>
    <w:rsid w:val="000D2F25"/>
    <w:rsid w:val="000D314D"/>
    <w:rsid w:val="000D33AF"/>
    <w:rsid w:val="000D358E"/>
    <w:rsid w:val="000D3673"/>
    <w:rsid w:val="000D3D82"/>
    <w:rsid w:val="000D4038"/>
    <w:rsid w:val="000D4392"/>
    <w:rsid w:val="000D471D"/>
    <w:rsid w:val="000D4A60"/>
    <w:rsid w:val="000D4CB8"/>
    <w:rsid w:val="000D5086"/>
    <w:rsid w:val="000D537C"/>
    <w:rsid w:val="000D5B75"/>
    <w:rsid w:val="000D5DF0"/>
    <w:rsid w:val="000D5FB2"/>
    <w:rsid w:val="000D5FE9"/>
    <w:rsid w:val="000D638D"/>
    <w:rsid w:val="000D63D9"/>
    <w:rsid w:val="000D64B7"/>
    <w:rsid w:val="000D6872"/>
    <w:rsid w:val="000D6B9F"/>
    <w:rsid w:val="000D6E2A"/>
    <w:rsid w:val="000D6E93"/>
    <w:rsid w:val="000D72D7"/>
    <w:rsid w:val="000D78A4"/>
    <w:rsid w:val="000D7B08"/>
    <w:rsid w:val="000D7C60"/>
    <w:rsid w:val="000D7E84"/>
    <w:rsid w:val="000D7EAD"/>
    <w:rsid w:val="000E012A"/>
    <w:rsid w:val="000E043F"/>
    <w:rsid w:val="000E0D12"/>
    <w:rsid w:val="000E0D82"/>
    <w:rsid w:val="000E10C6"/>
    <w:rsid w:val="000E1890"/>
    <w:rsid w:val="000E1902"/>
    <w:rsid w:val="000E19DE"/>
    <w:rsid w:val="000E1AC9"/>
    <w:rsid w:val="000E1AF5"/>
    <w:rsid w:val="000E1FF0"/>
    <w:rsid w:val="000E2210"/>
    <w:rsid w:val="000E2BE2"/>
    <w:rsid w:val="000E2D34"/>
    <w:rsid w:val="000E2DAD"/>
    <w:rsid w:val="000E2F01"/>
    <w:rsid w:val="000E3125"/>
    <w:rsid w:val="000E334F"/>
    <w:rsid w:val="000E3350"/>
    <w:rsid w:val="000E33B7"/>
    <w:rsid w:val="000E33EB"/>
    <w:rsid w:val="000E345A"/>
    <w:rsid w:val="000E432A"/>
    <w:rsid w:val="000E4907"/>
    <w:rsid w:val="000E4A10"/>
    <w:rsid w:val="000E539D"/>
    <w:rsid w:val="000E5562"/>
    <w:rsid w:val="000E56B2"/>
    <w:rsid w:val="000E5722"/>
    <w:rsid w:val="000E5A54"/>
    <w:rsid w:val="000E602C"/>
    <w:rsid w:val="000E6587"/>
    <w:rsid w:val="000E679D"/>
    <w:rsid w:val="000E6BC7"/>
    <w:rsid w:val="000E6C8F"/>
    <w:rsid w:val="000E6D7A"/>
    <w:rsid w:val="000E6F93"/>
    <w:rsid w:val="000E7A15"/>
    <w:rsid w:val="000E7AC3"/>
    <w:rsid w:val="000E7EDF"/>
    <w:rsid w:val="000E7FC4"/>
    <w:rsid w:val="000F01FB"/>
    <w:rsid w:val="000F0833"/>
    <w:rsid w:val="000F08BD"/>
    <w:rsid w:val="000F0946"/>
    <w:rsid w:val="000F0AAE"/>
    <w:rsid w:val="000F0B77"/>
    <w:rsid w:val="000F0ECE"/>
    <w:rsid w:val="000F0F6F"/>
    <w:rsid w:val="000F1539"/>
    <w:rsid w:val="000F1873"/>
    <w:rsid w:val="000F19C5"/>
    <w:rsid w:val="000F2E8D"/>
    <w:rsid w:val="000F2F5B"/>
    <w:rsid w:val="000F2FE5"/>
    <w:rsid w:val="000F3251"/>
    <w:rsid w:val="000F334E"/>
    <w:rsid w:val="000F3B97"/>
    <w:rsid w:val="000F4645"/>
    <w:rsid w:val="000F4866"/>
    <w:rsid w:val="000F48B9"/>
    <w:rsid w:val="000F4D19"/>
    <w:rsid w:val="000F4F50"/>
    <w:rsid w:val="000F52EA"/>
    <w:rsid w:val="000F574C"/>
    <w:rsid w:val="000F58B8"/>
    <w:rsid w:val="000F629C"/>
    <w:rsid w:val="000F647B"/>
    <w:rsid w:val="000F64B9"/>
    <w:rsid w:val="000F68A0"/>
    <w:rsid w:val="000F69E6"/>
    <w:rsid w:val="000F6A43"/>
    <w:rsid w:val="000F6BCA"/>
    <w:rsid w:val="000F6C3A"/>
    <w:rsid w:val="000F6DC6"/>
    <w:rsid w:val="000F6F03"/>
    <w:rsid w:val="000F6F4F"/>
    <w:rsid w:val="000F7020"/>
    <w:rsid w:val="000F7055"/>
    <w:rsid w:val="000F71D8"/>
    <w:rsid w:val="000F71ED"/>
    <w:rsid w:val="000F786C"/>
    <w:rsid w:val="000F7906"/>
    <w:rsid w:val="000F7AD0"/>
    <w:rsid w:val="000F7EEA"/>
    <w:rsid w:val="0010014A"/>
    <w:rsid w:val="00100260"/>
    <w:rsid w:val="0010028B"/>
    <w:rsid w:val="001004E0"/>
    <w:rsid w:val="00100551"/>
    <w:rsid w:val="001005CC"/>
    <w:rsid w:val="00100603"/>
    <w:rsid w:val="00100B51"/>
    <w:rsid w:val="00100BDB"/>
    <w:rsid w:val="00100DE8"/>
    <w:rsid w:val="00100E0D"/>
    <w:rsid w:val="00100FCF"/>
    <w:rsid w:val="00100FFA"/>
    <w:rsid w:val="001014A7"/>
    <w:rsid w:val="001015AC"/>
    <w:rsid w:val="00101611"/>
    <w:rsid w:val="00101DB9"/>
    <w:rsid w:val="00101FEA"/>
    <w:rsid w:val="0010214E"/>
    <w:rsid w:val="00102170"/>
    <w:rsid w:val="00102645"/>
    <w:rsid w:val="00102900"/>
    <w:rsid w:val="001029C3"/>
    <w:rsid w:val="00102D45"/>
    <w:rsid w:val="001031BF"/>
    <w:rsid w:val="0010322B"/>
    <w:rsid w:val="00103292"/>
    <w:rsid w:val="00103394"/>
    <w:rsid w:val="001033FD"/>
    <w:rsid w:val="0010363B"/>
    <w:rsid w:val="0010386D"/>
    <w:rsid w:val="001042EB"/>
    <w:rsid w:val="0010441B"/>
    <w:rsid w:val="0010478F"/>
    <w:rsid w:val="00104C88"/>
    <w:rsid w:val="00104EAF"/>
    <w:rsid w:val="0010516C"/>
    <w:rsid w:val="001053CD"/>
    <w:rsid w:val="00105467"/>
    <w:rsid w:val="00105493"/>
    <w:rsid w:val="0010591B"/>
    <w:rsid w:val="00105FF6"/>
    <w:rsid w:val="001061A9"/>
    <w:rsid w:val="0010688B"/>
    <w:rsid w:val="00106AEE"/>
    <w:rsid w:val="00106ED2"/>
    <w:rsid w:val="00106ED4"/>
    <w:rsid w:val="001071F6"/>
    <w:rsid w:val="00107346"/>
    <w:rsid w:val="00107347"/>
    <w:rsid w:val="00107673"/>
    <w:rsid w:val="0010769B"/>
    <w:rsid w:val="00107781"/>
    <w:rsid w:val="001077CF"/>
    <w:rsid w:val="00107DD4"/>
    <w:rsid w:val="001100D7"/>
    <w:rsid w:val="00110780"/>
    <w:rsid w:val="001108C2"/>
    <w:rsid w:val="00110A83"/>
    <w:rsid w:val="00110C90"/>
    <w:rsid w:val="00110E7C"/>
    <w:rsid w:val="00110F8E"/>
    <w:rsid w:val="00111115"/>
    <w:rsid w:val="00111679"/>
    <w:rsid w:val="001116F5"/>
    <w:rsid w:val="0011194B"/>
    <w:rsid w:val="0011205E"/>
    <w:rsid w:val="00112158"/>
    <w:rsid w:val="001122D6"/>
    <w:rsid w:val="00112ABD"/>
    <w:rsid w:val="00112AFA"/>
    <w:rsid w:val="00112D11"/>
    <w:rsid w:val="00112FEE"/>
    <w:rsid w:val="0011334F"/>
    <w:rsid w:val="0011382C"/>
    <w:rsid w:val="00113926"/>
    <w:rsid w:val="0011398B"/>
    <w:rsid w:val="00113A30"/>
    <w:rsid w:val="00113E46"/>
    <w:rsid w:val="001141EA"/>
    <w:rsid w:val="001149CF"/>
    <w:rsid w:val="00114A3E"/>
    <w:rsid w:val="00114BE8"/>
    <w:rsid w:val="00114CF5"/>
    <w:rsid w:val="00114EBE"/>
    <w:rsid w:val="00114F62"/>
    <w:rsid w:val="001160E7"/>
    <w:rsid w:val="00116282"/>
    <w:rsid w:val="001162B0"/>
    <w:rsid w:val="001163D5"/>
    <w:rsid w:val="00116566"/>
    <w:rsid w:val="001168C6"/>
    <w:rsid w:val="0011698A"/>
    <w:rsid w:val="00116C22"/>
    <w:rsid w:val="00116F1C"/>
    <w:rsid w:val="0011741E"/>
    <w:rsid w:val="001174C5"/>
    <w:rsid w:val="00117505"/>
    <w:rsid w:val="00117570"/>
    <w:rsid w:val="001178F7"/>
    <w:rsid w:val="00117BBD"/>
    <w:rsid w:val="00117DD2"/>
    <w:rsid w:val="00117F47"/>
    <w:rsid w:val="0012036B"/>
    <w:rsid w:val="001203FE"/>
    <w:rsid w:val="00120800"/>
    <w:rsid w:val="00120B33"/>
    <w:rsid w:val="00121248"/>
    <w:rsid w:val="00121325"/>
    <w:rsid w:val="001217C5"/>
    <w:rsid w:val="00121A1E"/>
    <w:rsid w:val="00121A5F"/>
    <w:rsid w:val="00121ABE"/>
    <w:rsid w:val="00121F19"/>
    <w:rsid w:val="0012223B"/>
    <w:rsid w:val="00122323"/>
    <w:rsid w:val="0012234F"/>
    <w:rsid w:val="001227D7"/>
    <w:rsid w:val="001228F5"/>
    <w:rsid w:val="00122960"/>
    <w:rsid w:val="00122B3D"/>
    <w:rsid w:val="00122ECD"/>
    <w:rsid w:val="00123088"/>
    <w:rsid w:val="001230F7"/>
    <w:rsid w:val="001232AE"/>
    <w:rsid w:val="00123609"/>
    <w:rsid w:val="00123673"/>
    <w:rsid w:val="00123B7B"/>
    <w:rsid w:val="0012425A"/>
    <w:rsid w:val="00124340"/>
    <w:rsid w:val="00124725"/>
    <w:rsid w:val="00124839"/>
    <w:rsid w:val="00124A59"/>
    <w:rsid w:val="0012540F"/>
    <w:rsid w:val="00125963"/>
    <w:rsid w:val="00125B3B"/>
    <w:rsid w:val="00125BD3"/>
    <w:rsid w:val="00125BF3"/>
    <w:rsid w:val="00126001"/>
    <w:rsid w:val="00126103"/>
    <w:rsid w:val="0012642E"/>
    <w:rsid w:val="00126646"/>
    <w:rsid w:val="00126704"/>
    <w:rsid w:val="00126B8B"/>
    <w:rsid w:val="00127016"/>
    <w:rsid w:val="0012736B"/>
    <w:rsid w:val="001273B4"/>
    <w:rsid w:val="00127540"/>
    <w:rsid w:val="00127806"/>
    <w:rsid w:val="00127950"/>
    <w:rsid w:val="001279B7"/>
    <w:rsid w:val="00127C65"/>
    <w:rsid w:val="00127F36"/>
    <w:rsid w:val="001303F2"/>
    <w:rsid w:val="001304B9"/>
    <w:rsid w:val="0013057B"/>
    <w:rsid w:val="00130BE4"/>
    <w:rsid w:val="00130DA6"/>
    <w:rsid w:val="00130F31"/>
    <w:rsid w:val="001316E2"/>
    <w:rsid w:val="001320EB"/>
    <w:rsid w:val="001325EA"/>
    <w:rsid w:val="00132632"/>
    <w:rsid w:val="001327AA"/>
    <w:rsid w:val="00132CCF"/>
    <w:rsid w:val="00132E00"/>
    <w:rsid w:val="001331BF"/>
    <w:rsid w:val="00133418"/>
    <w:rsid w:val="00133490"/>
    <w:rsid w:val="00133739"/>
    <w:rsid w:val="0013376A"/>
    <w:rsid w:val="0013390A"/>
    <w:rsid w:val="00133A06"/>
    <w:rsid w:val="00133A94"/>
    <w:rsid w:val="00134082"/>
    <w:rsid w:val="001341B5"/>
    <w:rsid w:val="0013454D"/>
    <w:rsid w:val="00134964"/>
    <w:rsid w:val="00134AFD"/>
    <w:rsid w:val="00134CC2"/>
    <w:rsid w:val="00134E18"/>
    <w:rsid w:val="0013517D"/>
    <w:rsid w:val="00135701"/>
    <w:rsid w:val="00135A03"/>
    <w:rsid w:val="00135AA0"/>
    <w:rsid w:val="00135ACD"/>
    <w:rsid w:val="00135C2B"/>
    <w:rsid w:val="00135DD5"/>
    <w:rsid w:val="0013611C"/>
    <w:rsid w:val="00136164"/>
    <w:rsid w:val="0013616F"/>
    <w:rsid w:val="0013629D"/>
    <w:rsid w:val="001365B7"/>
    <w:rsid w:val="001368EB"/>
    <w:rsid w:val="00136A98"/>
    <w:rsid w:val="00136B24"/>
    <w:rsid w:val="0013703F"/>
    <w:rsid w:val="00137099"/>
    <w:rsid w:val="0013757F"/>
    <w:rsid w:val="00137AE7"/>
    <w:rsid w:val="00137B21"/>
    <w:rsid w:val="00137BE6"/>
    <w:rsid w:val="0014013B"/>
    <w:rsid w:val="001401D9"/>
    <w:rsid w:val="0014031B"/>
    <w:rsid w:val="0014032A"/>
    <w:rsid w:val="0014038A"/>
    <w:rsid w:val="001409EA"/>
    <w:rsid w:val="001410E2"/>
    <w:rsid w:val="0014118E"/>
    <w:rsid w:val="00141395"/>
    <w:rsid w:val="00141694"/>
    <w:rsid w:val="001416B1"/>
    <w:rsid w:val="001416F2"/>
    <w:rsid w:val="00141C80"/>
    <w:rsid w:val="00141E21"/>
    <w:rsid w:val="001420FF"/>
    <w:rsid w:val="00142712"/>
    <w:rsid w:val="00142B06"/>
    <w:rsid w:val="001432F6"/>
    <w:rsid w:val="001439D6"/>
    <w:rsid w:val="00144264"/>
    <w:rsid w:val="001442E1"/>
    <w:rsid w:val="001444E8"/>
    <w:rsid w:val="00144B9E"/>
    <w:rsid w:val="00144BAE"/>
    <w:rsid w:val="00144C6D"/>
    <w:rsid w:val="00144CD9"/>
    <w:rsid w:val="00145080"/>
    <w:rsid w:val="001456CD"/>
    <w:rsid w:val="00145865"/>
    <w:rsid w:val="00145DDF"/>
    <w:rsid w:val="00145F18"/>
    <w:rsid w:val="001469B2"/>
    <w:rsid w:val="00146C07"/>
    <w:rsid w:val="00146CA0"/>
    <w:rsid w:val="001471B3"/>
    <w:rsid w:val="001474AA"/>
    <w:rsid w:val="001474C9"/>
    <w:rsid w:val="00147622"/>
    <w:rsid w:val="00147630"/>
    <w:rsid w:val="00147CAE"/>
    <w:rsid w:val="0015002C"/>
    <w:rsid w:val="001500D2"/>
    <w:rsid w:val="001501F8"/>
    <w:rsid w:val="00150414"/>
    <w:rsid w:val="00150463"/>
    <w:rsid w:val="00150838"/>
    <w:rsid w:val="00150847"/>
    <w:rsid w:val="00150DD9"/>
    <w:rsid w:val="00150E7C"/>
    <w:rsid w:val="00150F2B"/>
    <w:rsid w:val="00151301"/>
    <w:rsid w:val="001518F6"/>
    <w:rsid w:val="00151A68"/>
    <w:rsid w:val="00151DAA"/>
    <w:rsid w:val="00151FC8"/>
    <w:rsid w:val="001524C5"/>
    <w:rsid w:val="00152505"/>
    <w:rsid w:val="001526A6"/>
    <w:rsid w:val="00152711"/>
    <w:rsid w:val="00152B17"/>
    <w:rsid w:val="00152B50"/>
    <w:rsid w:val="00152EA2"/>
    <w:rsid w:val="001539A7"/>
    <w:rsid w:val="00153C0F"/>
    <w:rsid w:val="00153EB4"/>
    <w:rsid w:val="00153F50"/>
    <w:rsid w:val="00154324"/>
    <w:rsid w:val="0015452C"/>
    <w:rsid w:val="00154583"/>
    <w:rsid w:val="00154703"/>
    <w:rsid w:val="00154CAA"/>
    <w:rsid w:val="00154F31"/>
    <w:rsid w:val="00155068"/>
    <w:rsid w:val="00155132"/>
    <w:rsid w:val="001551D2"/>
    <w:rsid w:val="00155242"/>
    <w:rsid w:val="001552C5"/>
    <w:rsid w:val="0015542C"/>
    <w:rsid w:val="00155C10"/>
    <w:rsid w:val="00155C33"/>
    <w:rsid w:val="00155F6A"/>
    <w:rsid w:val="00156050"/>
    <w:rsid w:val="001561D1"/>
    <w:rsid w:val="0015638A"/>
    <w:rsid w:val="00156C00"/>
    <w:rsid w:val="00156C79"/>
    <w:rsid w:val="00156D17"/>
    <w:rsid w:val="00157106"/>
    <w:rsid w:val="001573E5"/>
    <w:rsid w:val="001575EB"/>
    <w:rsid w:val="001578CF"/>
    <w:rsid w:val="00157AC6"/>
    <w:rsid w:val="00157DC6"/>
    <w:rsid w:val="0016004C"/>
    <w:rsid w:val="00160358"/>
    <w:rsid w:val="0016036A"/>
    <w:rsid w:val="0016088A"/>
    <w:rsid w:val="00160BCB"/>
    <w:rsid w:val="00160C74"/>
    <w:rsid w:val="00160C8A"/>
    <w:rsid w:val="00160D5F"/>
    <w:rsid w:val="00160DD0"/>
    <w:rsid w:val="00161054"/>
    <w:rsid w:val="00161296"/>
    <w:rsid w:val="00161373"/>
    <w:rsid w:val="00161374"/>
    <w:rsid w:val="00161414"/>
    <w:rsid w:val="00161E6A"/>
    <w:rsid w:val="00161E74"/>
    <w:rsid w:val="00162097"/>
    <w:rsid w:val="00162747"/>
    <w:rsid w:val="0016292A"/>
    <w:rsid w:val="00162A68"/>
    <w:rsid w:val="00162CF9"/>
    <w:rsid w:val="00162D1A"/>
    <w:rsid w:val="00162FEE"/>
    <w:rsid w:val="001636C0"/>
    <w:rsid w:val="00163B8C"/>
    <w:rsid w:val="00163D34"/>
    <w:rsid w:val="00163D9B"/>
    <w:rsid w:val="00163E85"/>
    <w:rsid w:val="00164397"/>
    <w:rsid w:val="001644D6"/>
    <w:rsid w:val="0016452F"/>
    <w:rsid w:val="00164932"/>
    <w:rsid w:val="00164A1A"/>
    <w:rsid w:val="00164ACB"/>
    <w:rsid w:val="00165036"/>
    <w:rsid w:val="00165127"/>
    <w:rsid w:val="00165403"/>
    <w:rsid w:val="001655FC"/>
    <w:rsid w:val="0016596C"/>
    <w:rsid w:val="00165B50"/>
    <w:rsid w:val="00165B54"/>
    <w:rsid w:val="00165C97"/>
    <w:rsid w:val="00165EC2"/>
    <w:rsid w:val="001660B4"/>
    <w:rsid w:val="00166118"/>
    <w:rsid w:val="001661F8"/>
    <w:rsid w:val="00166345"/>
    <w:rsid w:val="00166532"/>
    <w:rsid w:val="001669D8"/>
    <w:rsid w:val="00167108"/>
    <w:rsid w:val="00167769"/>
    <w:rsid w:val="00167CB9"/>
    <w:rsid w:val="00167D4D"/>
    <w:rsid w:val="00167D75"/>
    <w:rsid w:val="00167E0F"/>
    <w:rsid w:val="001703AC"/>
    <w:rsid w:val="001703F5"/>
    <w:rsid w:val="001704C7"/>
    <w:rsid w:val="00170794"/>
    <w:rsid w:val="0017096F"/>
    <w:rsid w:val="0017160D"/>
    <w:rsid w:val="00171BB7"/>
    <w:rsid w:val="00171BD6"/>
    <w:rsid w:val="00172007"/>
    <w:rsid w:val="00172520"/>
    <w:rsid w:val="0017291C"/>
    <w:rsid w:val="00172922"/>
    <w:rsid w:val="001729C0"/>
    <w:rsid w:val="00172BF5"/>
    <w:rsid w:val="00173296"/>
    <w:rsid w:val="0017329D"/>
    <w:rsid w:val="001733CE"/>
    <w:rsid w:val="001734C4"/>
    <w:rsid w:val="00173583"/>
    <w:rsid w:val="00173663"/>
    <w:rsid w:val="001738F8"/>
    <w:rsid w:val="001742E9"/>
    <w:rsid w:val="001745F6"/>
    <w:rsid w:val="00174668"/>
    <w:rsid w:val="0017471C"/>
    <w:rsid w:val="001747B6"/>
    <w:rsid w:val="00174CDC"/>
    <w:rsid w:val="00175080"/>
    <w:rsid w:val="0017537F"/>
    <w:rsid w:val="001753E3"/>
    <w:rsid w:val="0017549A"/>
    <w:rsid w:val="001754B5"/>
    <w:rsid w:val="0017567D"/>
    <w:rsid w:val="00175756"/>
    <w:rsid w:val="00175A00"/>
    <w:rsid w:val="00175AD0"/>
    <w:rsid w:val="00175C4B"/>
    <w:rsid w:val="001762A6"/>
    <w:rsid w:val="00176541"/>
    <w:rsid w:val="001766C8"/>
    <w:rsid w:val="00176820"/>
    <w:rsid w:val="00176BF6"/>
    <w:rsid w:val="00176E19"/>
    <w:rsid w:val="0017707F"/>
    <w:rsid w:val="00177147"/>
    <w:rsid w:val="00177204"/>
    <w:rsid w:val="0017720A"/>
    <w:rsid w:val="001774B0"/>
    <w:rsid w:val="0017769A"/>
    <w:rsid w:val="00177954"/>
    <w:rsid w:val="00177E7D"/>
    <w:rsid w:val="00177FAA"/>
    <w:rsid w:val="001801A3"/>
    <w:rsid w:val="0018028F"/>
    <w:rsid w:val="00180457"/>
    <w:rsid w:val="001806DB"/>
    <w:rsid w:val="001806E1"/>
    <w:rsid w:val="00180997"/>
    <w:rsid w:val="00180D9A"/>
    <w:rsid w:val="00180DC6"/>
    <w:rsid w:val="00180E3C"/>
    <w:rsid w:val="00180F1E"/>
    <w:rsid w:val="00180F77"/>
    <w:rsid w:val="0018146F"/>
    <w:rsid w:val="001815FD"/>
    <w:rsid w:val="0018197B"/>
    <w:rsid w:val="00181C25"/>
    <w:rsid w:val="00181CA8"/>
    <w:rsid w:val="001820C3"/>
    <w:rsid w:val="00182243"/>
    <w:rsid w:val="0018239D"/>
    <w:rsid w:val="001825E7"/>
    <w:rsid w:val="0018274C"/>
    <w:rsid w:val="0018276C"/>
    <w:rsid w:val="00182DF3"/>
    <w:rsid w:val="001830B2"/>
    <w:rsid w:val="00183135"/>
    <w:rsid w:val="0018325F"/>
    <w:rsid w:val="0018326B"/>
    <w:rsid w:val="00183346"/>
    <w:rsid w:val="001837D5"/>
    <w:rsid w:val="0018389D"/>
    <w:rsid w:val="00183D7E"/>
    <w:rsid w:val="0018405F"/>
    <w:rsid w:val="001843F0"/>
    <w:rsid w:val="0018462B"/>
    <w:rsid w:val="00184C19"/>
    <w:rsid w:val="00184F25"/>
    <w:rsid w:val="00184FBF"/>
    <w:rsid w:val="001851A8"/>
    <w:rsid w:val="001853D3"/>
    <w:rsid w:val="001855F0"/>
    <w:rsid w:val="001856B8"/>
    <w:rsid w:val="00185937"/>
    <w:rsid w:val="0018607D"/>
    <w:rsid w:val="001862A0"/>
    <w:rsid w:val="001865CC"/>
    <w:rsid w:val="00186612"/>
    <w:rsid w:val="001869F1"/>
    <w:rsid w:val="00186B36"/>
    <w:rsid w:val="00186B7E"/>
    <w:rsid w:val="00186C9A"/>
    <w:rsid w:val="00186DF4"/>
    <w:rsid w:val="00187AA1"/>
    <w:rsid w:val="00187CA6"/>
    <w:rsid w:val="00187DD2"/>
    <w:rsid w:val="00187DD7"/>
    <w:rsid w:val="0019039C"/>
    <w:rsid w:val="00190423"/>
    <w:rsid w:val="001908C3"/>
    <w:rsid w:val="00190B26"/>
    <w:rsid w:val="00190BB5"/>
    <w:rsid w:val="00190D1E"/>
    <w:rsid w:val="00190F5B"/>
    <w:rsid w:val="00191278"/>
    <w:rsid w:val="0019198A"/>
    <w:rsid w:val="00191C69"/>
    <w:rsid w:val="00191D74"/>
    <w:rsid w:val="00191E40"/>
    <w:rsid w:val="0019205D"/>
    <w:rsid w:val="001920C1"/>
    <w:rsid w:val="001923F3"/>
    <w:rsid w:val="0019250D"/>
    <w:rsid w:val="0019252C"/>
    <w:rsid w:val="001926C7"/>
    <w:rsid w:val="001927C0"/>
    <w:rsid w:val="00192E3B"/>
    <w:rsid w:val="00192E4E"/>
    <w:rsid w:val="00192FAB"/>
    <w:rsid w:val="001932CE"/>
    <w:rsid w:val="00193306"/>
    <w:rsid w:val="0019358F"/>
    <w:rsid w:val="001938E8"/>
    <w:rsid w:val="00193904"/>
    <w:rsid w:val="00193DFF"/>
    <w:rsid w:val="001940BA"/>
    <w:rsid w:val="00194140"/>
    <w:rsid w:val="00194649"/>
    <w:rsid w:val="00194690"/>
    <w:rsid w:val="001946DA"/>
    <w:rsid w:val="001947C2"/>
    <w:rsid w:val="00194A10"/>
    <w:rsid w:val="00194F93"/>
    <w:rsid w:val="0019509E"/>
    <w:rsid w:val="00195679"/>
    <w:rsid w:val="001958F9"/>
    <w:rsid w:val="00195947"/>
    <w:rsid w:val="00195C1A"/>
    <w:rsid w:val="00195D78"/>
    <w:rsid w:val="00195D8A"/>
    <w:rsid w:val="00196028"/>
    <w:rsid w:val="001961AF"/>
    <w:rsid w:val="0019630A"/>
    <w:rsid w:val="001963F4"/>
    <w:rsid w:val="001964C4"/>
    <w:rsid w:val="0019695D"/>
    <w:rsid w:val="00197ABC"/>
    <w:rsid w:val="00197C33"/>
    <w:rsid w:val="00197C6E"/>
    <w:rsid w:val="00197F88"/>
    <w:rsid w:val="001A02FE"/>
    <w:rsid w:val="001A0848"/>
    <w:rsid w:val="001A0A41"/>
    <w:rsid w:val="001A0C85"/>
    <w:rsid w:val="001A0C9C"/>
    <w:rsid w:val="001A12C1"/>
    <w:rsid w:val="001A1AEA"/>
    <w:rsid w:val="001A20C8"/>
    <w:rsid w:val="001A22A1"/>
    <w:rsid w:val="001A2C41"/>
    <w:rsid w:val="001A3394"/>
    <w:rsid w:val="001A3679"/>
    <w:rsid w:val="001A3A03"/>
    <w:rsid w:val="001A3AD0"/>
    <w:rsid w:val="001A3ADF"/>
    <w:rsid w:val="001A3C97"/>
    <w:rsid w:val="001A3CFA"/>
    <w:rsid w:val="001A4308"/>
    <w:rsid w:val="001A4522"/>
    <w:rsid w:val="001A453A"/>
    <w:rsid w:val="001A47C5"/>
    <w:rsid w:val="001A499E"/>
    <w:rsid w:val="001A4EF2"/>
    <w:rsid w:val="001A5207"/>
    <w:rsid w:val="001A5320"/>
    <w:rsid w:val="001A5619"/>
    <w:rsid w:val="001A5D2A"/>
    <w:rsid w:val="001A5F29"/>
    <w:rsid w:val="001A611C"/>
    <w:rsid w:val="001A6302"/>
    <w:rsid w:val="001A6522"/>
    <w:rsid w:val="001A6AC3"/>
    <w:rsid w:val="001A7534"/>
    <w:rsid w:val="001A757C"/>
    <w:rsid w:val="001A7734"/>
    <w:rsid w:val="001A799C"/>
    <w:rsid w:val="001A7BAE"/>
    <w:rsid w:val="001A7C52"/>
    <w:rsid w:val="001A7E80"/>
    <w:rsid w:val="001B02C8"/>
    <w:rsid w:val="001B04EB"/>
    <w:rsid w:val="001B052E"/>
    <w:rsid w:val="001B0726"/>
    <w:rsid w:val="001B08C1"/>
    <w:rsid w:val="001B0928"/>
    <w:rsid w:val="001B0C4A"/>
    <w:rsid w:val="001B0CCE"/>
    <w:rsid w:val="001B12E6"/>
    <w:rsid w:val="001B1321"/>
    <w:rsid w:val="001B14D7"/>
    <w:rsid w:val="001B1658"/>
    <w:rsid w:val="001B1B80"/>
    <w:rsid w:val="001B1BB4"/>
    <w:rsid w:val="001B1DA0"/>
    <w:rsid w:val="001B2058"/>
    <w:rsid w:val="001B270D"/>
    <w:rsid w:val="001B279E"/>
    <w:rsid w:val="001B2CDC"/>
    <w:rsid w:val="001B2DBC"/>
    <w:rsid w:val="001B30EE"/>
    <w:rsid w:val="001B3174"/>
    <w:rsid w:val="001B31F0"/>
    <w:rsid w:val="001B3338"/>
    <w:rsid w:val="001B3344"/>
    <w:rsid w:val="001B3515"/>
    <w:rsid w:val="001B36A4"/>
    <w:rsid w:val="001B36DB"/>
    <w:rsid w:val="001B3C95"/>
    <w:rsid w:val="001B3D54"/>
    <w:rsid w:val="001B3DB1"/>
    <w:rsid w:val="001B3F06"/>
    <w:rsid w:val="001B3F8A"/>
    <w:rsid w:val="001B431A"/>
    <w:rsid w:val="001B4376"/>
    <w:rsid w:val="001B4623"/>
    <w:rsid w:val="001B4819"/>
    <w:rsid w:val="001B4828"/>
    <w:rsid w:val="001B484E"/>
    <w:rsid w:val="001B485C"/>
    <w:rsid w:val="001B4E7D"/>
    <w:rsid w:val="001B5003"/>
    <w:rsid w:val="001B5174"/>
    <w:rsid w:val="001B5200"/>
    <w:rsid w:val="001B5285"/>
    <w:rsid w:val="001B550F"/>
    <w:rsid w:val="001B569D"/>
    <w:rsid w:val="001B56F2"/>
    <w:rsid w:val="001B5C8D"/>
    <w:rsid w:val="001B5D8C"/>
    <w:rsid w:val="001B608E"/>
    <w:rsid w:val="001B6307"/>
    <w:rsid w:val="001B632C"/>
    <w:rsid w:val="001B63A2"/>
    <w:rsid w:val="001B6DD7"/>
    <w:rsid w:val="001B6FB0"/>
    <w:rsid w:val="001B706B"/>
    <w:rsid w:val="001B70B2"/>
    <w:rsid w:val="001B7124"/>
    <w:rsid w:val="001B7173"/>
    <w:rsid w:val="001B757E"/>
    <w:rsid w:val="001B7635"/>
    <w:rsid w:val="001B76DA"/>
    <w:rsid w:val="001B797E"/>
    <w:rsid w:val="001B7B8F"/>
    <w:rsid w:val="001B7B92"/>
    <w:rsid w:val="001B7D17"/>
    <w:rsid w:val="001C0A0D"/>
    <w:rsid w:val="001C0A4F"/>
    <w:rsid w:val="001C0CC1"/>
    <w:rsid w:val="001C1456"/>
    <w:rsid w:val="001C20DA"/>
    <w:rsid w:val="001C21C8"/>
    <w:rsid w:val="001C22EC"/>
    <w:rsid w:val="001C28E3"/>
    <w:rsid w:val="001C2C5C"/>
    <w:rsid w:val="001C2C94"/>
    <w:rsid w:val="001C2E38"/>
    <w:rsid w:val="001C2E54"/>
    <w:rsid w:val="001C3270"/>
    <w:rsid w:val="001C3585"/>
    <w:rsid w:val="001C35E3"/>
    <w:rsid w:val="001C3633"/>
    <w:rsid w:val="001C396E"/>
    <w:rsid w:val="001C3B1A"/>
    <w:rsid w:val="001C3BCD"/>
    <w:rsid w:val="001C3F67"/>
    <w:rsid w:val="001C4042"/>
    <w:rsid w:val="001C4739"/>
    <w:rsid w:val="001C49C8"/>
    <w:rsid w:val="001C4B58"/>
    <w:rsid w:val="001C4D92"/>
    <w:rsid w:val="001C59F2"/>
    <w:rsid w:val="001C5E8F"/>
    <w:rsid w:val="001C5F35"/>
    <w:rsid w:val="001C63A2"/>
    <w:rsid w:val="001C6428"/>
    <w:rsid w:val="001C6432"/>
    <w:rsid w:val="001C6EC3"/>
    <w:rsid w:val="001C75DE"/>
    <w:rsid w:val="001D0061"/>
    <w:rsid w:val="001D0137"/>
    <w:rsid w:val="001D023E"/>
    <w:rsid w:val="001D04E8"/>
    <w:rsid w:val="001D0775"/>
    <w:rsid w:val="001D0CF7"/>
    <w:rsid w:val="001D0EC4"/>
    <w:rsid w:val="001D0F9F"/>
    <w:rsid w:val="001D176A"/>
    <w:rsid w:val="001D1B84"/>
    <w:rsid w:val="001D1C20"/>
    <w:rsid w:val="001D1EFA"/>
    <w:rsid w:val="001D1FED"/>
    <w:rsid w:val="001D2084"/>
    <w:rsid w:val="001D2376"/>
    <w:rsid w:val="001D294D"/>
    <w:rsid w:val="001D2BF3"/>
    <w:rsid w:val="001D2EA0"/>
    <w:rsid w:val="001D3143"/>
    <w:rsid w:val="001D3D83"/>
    <w:rsid w:val="001D41B1"/>
    <w:rsid w:val="001D4451"/>
    <w:rsid w:val="001D449F"/>
    <w:rsid w:val="001D4608"/>
    <w:rsid w:val="001D480A"/>
    <w:rsid w:val="001D484D"/>
    <w:rsid w:val="001D4901"/>
    <w:rsid w:val="001D4951"/>
    <w:rsid w:val="001D4F81"/>
    <w:rsid w:val="001D53CF"/>
    <w:rsid w:val="001D587B"/>
    <w:rsid w:val="001D5A65"/>
    <w:rsid w:val="001D5AB7"/>
    <w:rsid w:val="001D5BEF"/>
    <w:rsid w:val="001D5CCE"/>
    <w:rsid w:val="001D6688"/>
    <w:rsid w:val="001D6BC9"/>
    <w:rsid w:val="001D6E07"/>
    <w:rsid w:val="001D6F25"/>
    <w:rsid w:val="001D7A0E"/>
    <w:rsid w:val="001D7A4F"/>
    <w:rsid w:val="001D7ADA"/>
    <w:rsid w:val="001D7F09"/>
    <w:rsid w:val="001E069D"/>
    <w:rsid w:val="001E0750"/>
    <w:rsid w:val="001E0B85"/>
    <w:rsid w:val="001E0E07"/>
    <w:rsid w:val="001E1046"/>
    <w:rsid w:val="001E12E4"/>
    <w:rsid w:val="001E1624"/>
    <w:rsid w:val="001E163A"/>
    <w:rsid w:val="001E1837"/>
    <w:rsid w:val="001E1B04"/>
    <w:rsid w:val="001E1E54"/>
    <w:rsid w:val="001E20C0"/>
    <w:rsid w:val="001E274C"/>
    <w:rsid w:val="001E27A3"/>
    <w:rsid w:val="001E28D7"/>
    <w:rsid w:val="001E2F2B"/>
    <w:rsid w:val="001E2F58"/>
    <w:rsid w:val="001E339A"/>
    <w:rsid w:val="001E364E"/>
    <w:rsid w:val="001E36CD"/>
    <w:rsid w:val="001E3866"/>
    <w:rsid w:val="001E3BD7"/>
    <w:rsid w:val="001E3FD1"/>
    <w:rsid w:val="001E414B"/>
    <w:rsid w:val="001E41DB"/>
    <w:rsid w:val="001E47EF"/>
    <w:rsid w:val="001E4CCC"/>
    <w:rsid w:val="001E4E04"/>
    <w:rsid w:val="001E5259"/>
    <w:rsid w:val="001E596D"/>
    <w:rsid w:val="001E5A3F"/>
    <w:rsid w:val="001E6080"/>
    <w:rsid w:val="001E619F"/>
    <w:rsid w:val="001E627B"/>
    <w:rsid w:val="001E6548"/>
    <w:rsid w:val="001E6707"/>
    <w:rsid w:val="001E670C"/>
    <w:rsid w:val="001E69E4"/>
    <w:rsid w:val="001E6BE3"/>
    <w:rsid w:val="001E6C60"/>
    <w:rsid w:val="001E6D3B"/>
    <w:rsid w:val="001E736A"/>
    <w:rsid w:val="001E7BF4"/>
    <w:rsid w:val="001E7EDF"/>
    <w:rsid w:val="001E7F6D"/>
    <w:rsid w:val="001E7FFB"/>
    <w:rsid w:val="001F004C"/>
    <w:rsid w:val="001F00B7"/>
    <w:rsid w:val="001F064D"/>
    <w:rsid w:val="001F0929"/>
    <w:rsid w:val="001F09B6"/>
    <w:rsid w:val="001F0AC4"/>
    <w:rsid w:val="001F0AEA"/>
    <w:rsid w:val="001F0B4E"/>
    <w:rsid w:val="001F0C51"/>
    <w:rsid w:val="001F1002"/>
    <w:rsid w:val="001F1117"/>
    <w:rsid w:val="001F1414"/>
    <w:rsid w:val="001F14E1"/>
    <w:rsid w:val="001F15FB"/>
    <w:rsid w:val="001F1633"/>
    <w:rsid w:val="001F1698"/>
    <w:rsid w:val="001F190A"/>
    <w:rsid w:val="001F19C0"/>
    <w:rsid w:val="001F1A87"/>
    <w:rsid w:val="001F1B5F"/>
    <w:rsid w:val="001F2016"/>
    <w:rsid w:val="001F2392"/>
    <w:rsid w:val="001F2CF7"/>
    <w:rsid w:val="001F2E87"/>
    <w:rsid w:val="001F306B"/>
    <w:rsid w:val="001F3459"/>
    <w:rsid w:val="001F370B"/>
    <w:rsid w:val="001F3946"/>
    <w:rsid w:val="001F3AEA"/>
    <w:rsid w:val="001F3BC2"/>
    <w:rsid w:val="001F3DC1"/>
    <w:rsid w:val="001F3F8F"/>
    <w:rsid w:val="001F42D4"/>
    <w:rsid w:val="001F449B"/>
    <w:rsid w:val="001F4566"/>
    <w:rsid w:val="001F47F9"/>
    <w:rsid w:val="001F4927"/>
    <w:rsid w:val="001F4ABF"/>
    <w:rsid w:val="001F4BB8"/>
    <w:rsid w:val="001F4C63"/>
    <w:rsid w:val="001F4C94"/>
    <w:rsid w:val="001F4D14"/>
    <w:rsid w:val="001F4FA3"/>
    <w:rsid w:val="001F52A9"/>
    <w:rsid w:val="001F5344"/>
    <w:rsid w:val="001F53B7"/>
    <w:rsid w:val="001F5B60"/>
    <w:rsid w:val="001F5B75"/>
    <w:rsid w:val="001F653F"/>
    <w:rsid w:val="001F65E4"/>
    <w:rsid w:val="001F6958"/>
    <w:rsid w:val="001F6AF0"/>
    <w:rsid w:val="001F6E7F"/>
    <w:rsid w:val="001F70FD"/>
    <w:rsid w:val="001F72B0"/>
    <w:rsid w:val="001F75B7"/>
    <w:rsid w:val="001F75EC"/>
    <w:rsid w:val="001F7708"/>
    <w:rsid w:val="001F775F"/>
    <w:rsid w:val="001F7831"/>
    <w:rsid w:val="001F78C5"/>
    <w:rsid w:val="001F794E"/>
    <w:rsid w:val="001F7A1B"/>
    <w:rsid w:val="001F7A6E"/>
    <w:rsid w:val="001F7E5B"/>
    <w:rsid w:val="001F7EF4"/>
    <w:rsid w:val="001F7FC3"/>
    <w:rsid w:val="00200192"/>
    <w:rsid w:val="00200203"/>
    <w:rsid w:val="0020032E"/>
    <w:rsid w:val="00200A17"/>
    <w:rsid w:val="00200A55"/>
    <w:rsid w:val="00201BA7"/>
    <w:rsid w:val="00202230"/>
    <w:rsid w:val="00202431"/>
    <w:rsid w:val="00202456"/>
    <w:rsid w:val="00202491"/>
    <w:rsid w:val="00202603"/>
    <w:rsid w:val="00202632"/>
    <w:rsid w:val="0020266E"/>
    <w:rsid w:val="0020298F"/>
    <w:rsid w:val="002029AA"/>
    <w:rsid w:val="00202D4C"/>
    <w:rsid w:val="00202F11"/>
    <w:rsid w:val="00202FAB"/>
    <w:rsid w:val="0020316F"/>
    <w:rsid w:val="00203686"/>
    <w:rsid w:val="00203AED"/>
    <w:rsid w:val="00203BAC"/>
    <w:rsid w:val="00203D37"/>
    <w:rsid w:val="00203D38"/>
    <w:rsid w:val="00204096"/>
    <w:rsid w:val="00204415"/>
    <w:rsid w:val="00204433"/>
    <w:rsid w:val="002048E9"/>
    <w:rsid w:val="002049DD"/>
    <w:rsid w:val="00204B89"/>
    <w:rsid w:val="00204D66"/>
    <w:rsid w:val="00204F0C"/>
    <w:rsid w:val="00204F66"/>
    <w:rsid w:val="00205043"/>
    <w:rsid w:val="0020508C"/>
    <w:rsid w:val="0020534E"/>
    <w:rsid w:val="0020564E"/>
    <w:rsid w:val="002062F7"/>
    <w:rsid w:val="002063B6"/>
    <w:rsid w:val="00206552"/>
    <w:rsid w:val="00206778"/>
    <w:rsid w:val="002068AE"/>
    <w:rsid w:val="002069F9"/>
    <w:rsid w:val="00206D3B"/>
    <w:rsid w:val="00206F35"/>
    <w:rsid w:val="002074FA"/>
    <w:rsid w:val="00207749"/>
    <w:rsid w:val="00207B01"/>
    <w:rsid w:val="00207D07"/>
    <w:rsid w:val="00207EAD"/>
    <w:rsid w:val="002102C9"/>
    <w:rsid w:val="00210921"/>
    <w:rsid w:val="00210C14"/>
    <w:rsid w:val="00210C8D"/>
    <w:rsid w:val="00210CE7"/>
    <w:rsid w:val="0021104B"/>
    <w:rsid w:val="0021109A"/>
    <w:rsid w:val="002110A1"/>
    <w:rsid w:val="002110AA"/>
    <w:rsid w:val="00211264"/>
    <w:rsid w:val="0021162A"/>
    <w:rsid w:val="00211B1B"/>
    <w:rsid w:val="00211F8A"/>
    <w:rsid w:val="0021251F"/>
    <w:rsid w:val="00212697"/>
    <w:rsid w:val="002126B7"/>
    <w:rsid w:val="00212788"/>
    <w:rsid w:val="00212C18"/>
    <w:rsid w:val="00212E1D"/>
    <w:rsid w:val="00212FED"/>
    <w:rsid w:val="0021307F"/>
    <w:rsid w:val="00213357"/>
    <w:rsid w:val="002134FE"/>
    <w:rsid w:val="00213736"/>
    <w:rsid w:val="00213993"/>
    <w:rsid w:val="00213A07"/>
    <w:rsid w:val="00213A15"/>
    <w:rsid w:val="00214026"/>
    <w:rsid w:val="0021440C"/>
    <w:rsid w:val="00214A50"/>
    <w:rsid w:val="00214ACF"/>
    <w:rsid w:val="00214C42"/>
    <w:rsid w:val="00215106"/>
    <w:rsid w:val="00215356"/>
    <w:rsid w:val="00215574"/>
    <w:rsid w:val="00216238"/>
    <w:rsid w:val="002165D0"/>
    <w:rsid w:val="00216D7B"/>
    <w:rsid w:val="00216EBA"/>
    <w:rsid w:val="0021705A"/>
    <w:rsid w:val="002171F5"/>
    <w:rsid w:val="00217338"/>
    <w:rsid w:val="002175A9"/>
    <w:rsid w:val="00217784"/>
    <w:rsid w:val="00217C99"/>
    <w:rsid w:val="002200F9"/>
    <w:rsid w:val="00220262"/>
    <w:rsid w:val="002207C7"/>
    <w:rsid w:val="002208DB"/>
    <w:rsid w:val="00220D69"/>
    <w:rsid w:val="00220F98"/>
    <w:rsid w:val="00221638"/>
    <w:rsid w:val="0022192E"/>
    <w:rsid w:val="00221B80"/>
    <w:rsid w:val="00221EFE"/>
    <w:rsid w:val="00222568"/>
    <w:rsid w:val="002225EA"/>
    <w:rsid w:val="002228FE"/>
    <w:rsid w:val="00222EEC"/>
    <w:rsid w:val="00222EF2"/>
    <w:rsid w:val="00223409"/>
    <w:rsid w:val="00223D14"/>
    <w:rsid w:val="00223EF1"/>
    <w:rsid w:val="002243C5"/>
    <w:rsid w:val="00224596"/>
    <w:rsid w:val="002247EA"/>
    <w:rsid w:val="00224B58"/>
    <w:rsid w:val="00224BC5"/>
    <w:rsid w:val="00225264"/>
    <w:rsid w:val="00225B58"/>
    <w:rsid w:val="00225D43"/>
    <w:rsid w:val="00225FCF"/>
    <w:rsid w:val="002263D7"/>
    <w:rsid w:val="00226BE0"/>
    <w:rsid w:val="00226D85"/>
    <w:rsid w:val="00227073"/>
    <w:rsid w:val="00227242"/>
    <w:rsid w:val="00227807"/>
    <w:rsid w:val="0022780C"/>
    <w:rsid w:val="00227AE1"/>
    <w:rsid w:val="00227C55"/>
    <w:rsid w:val="00227C6B"/>
    <w:rsid w:val="002302E2"/>
    <w:rsid w:val="002302FF"/>
    <w:rsid w:val="002304BF"/>
    <w:rsid w:val="00230776"/>
    <w:rsid w:val="00230778"/>
    <w:rsid w:val="00230917"/>
    <w:rsid w:val="00230C17"/>
    <w:rsid w:val="00230C76"/>
    <w:rsid w:val="00230CBC"/>
    <w:rsid w:val="00230F7B"/>
    <w:rsid w:val="00231356"/>
    <w:rsid w:val="00231447"/>
    <w:rsid w:val="002315FB"/>
    <w:rsid w:val="0023183D"/>
    <w:rsid w:val="00231C53"/>
    <w:rsid w:val="00231D35"/>
    <w:rsid w:val="00232169"/>
    <w:rsid w:val="002322C6"/>
    <w:rsid w:val="002322DD"/>
    <w:rsid w:val="0023234B"/>
    <w:rsid w:val="0023296A"/>
    <w:rsid w:val="00232B07"/>
    <w:rsid w:val="00232FBD"/>
    <w:rsid w:val="002332BB"/>
    <w:rsid w:val="002337C3"/>
    <w:rsid w:val="00233ACE"/>
    <w:rsid w:val="00233B80"/>
    <w:rsid w:val="00233BD5"/>
    <w:rsid w:val="00233C1C"/>
    <w:rsid w:val="0023458B"/>
    <w:rsid w:val="002347F2"/>
    <w:rsid w:val="00234826"/>
    <w:rsid w:val="0023488C"/>
    <w:rsid w:val="00234A76"/>
    <w:rsid w:val="00234DCD"/>
    <w:rsid w:val="00235231"/>
    <w:rsid w:val="0023551D"/>
    <w:rsid w:val="00235AA1"/>
    <w:rsid w:val="00235AE0"/>
    <w:rsid w:val="00235C3F"/>
    <w:rsid w:val="00235CEF"/>
    <w:rsid w:val="00236210"/>
    <w:rsid w:val="002363AA"/>
    <w:rsid w:val="00236704"/>
    <w:rsid w:val="00236866"/>
    <w:rsid w:val="00236885"/>
    <w:rsid w:val="00236C43"/>
    <w:rsid w:val="00236D59"/>
    <w:rsid w:val="00236F5F"/>
    <w:rsid w:val="00237250"/>
    <w:rsid w:val="00237BF6"/>
    <w:rsid w:val="00237CA1"/>
    <w:rsid w:val="00237F11"/>
    <w:rsid w:val="00237F4E"/>
    <w:rsid w:val="002401AD"/>
    <w:rsid w:val="002402D0"/>
    <w:rsid w:val="002405F2"/>
    <w:rsid w:val="00240E47"/>
    <w:rsid w:val="00240F2A"/>
    <w:rsid w:val="002418CF"/>
    <w:rsid w:val="00241BB8"/>
    <w:rsid w:val="00241E05"/>
    <w:rsid w:val="00242227"/>
    <w:rsid w:val="002424B3"/>
    <w:rsid w:val="0024285A"/>
    <w:rsid w:val="00242A56"/>
    <w:rsid w:val="00242D0F"/>
    <w:rsid w:val="00243000"/>
    <w:rsid w:val="002430FE"/>
    <w:rsid w:val="00243151"/>
    <w:rsid w:val="0024348F"/>
    <w:rsid w:val="00243B0F"/>
    <w:rsid w:val="00243CAB"/>
    <w:rsid w:val="00243CC8"/>
    <w:rsid w:val="00244093"/>
    <w:rsid w:val="002444B6"/>
    <w:rsid w:val="0024464A"/>
    <w:rsid w:val="00244871"/>
    <w:rsid w:val="002448CF"/>
    <w:rsid w:val="002448D1"/>
    <w:rsid w:val="00244C34"/>
    <w:rsid w:val="00244ECF"/>
    <w:rsid w:val="00245207"/>
    <w:rsid w:val="0024544D"/>
    <w:rsid w:val="00245555"/>
    <w:rsid w:val="00245828"/>
    <w:rsid w:val="00245A95"/>
    <w:rsid w:val="00245CAC"/>
    <w:rsid w:val="00245CB4"/>
    <w:rsid w:val="00245DAA"/>
    <w:rsid w:val="0024617D"/>
    <w:rsid w:val="0024679E"/>
    <w:rsid w:val="002467AD"/>
    <w:rsid w:val="002467C8"/>
    <w:rsid w:val="00246B68"/>
    <w:rsid w:val="00246B97"/>
    <w:rsid w:val="00246CD4"/>
    <w:rsid w:val="00246D30"/>
    <w:rsid w:val="00246E9A"/>
    <w:rsid w:val="00247778"/>
    <w:rsid w:val="0024777C"/>
    <w:rsid w:val="00247805"/>
    <w:rsid w:val="00247D29"/>
    <w:rsid w:val="002502BA"/>
    <w:rsid w:val="002505C7"/>
    <w:rsid w:val="00250637"/>
    <w:rsid w:val="002508D1"/>
    <w:rsid w:val="002509DC"/>
    <w:rsid w:val="002509DD"/>
    <w:rsid w:val="002509EE"/>
    <w:rsid w:val="00250A97"/>
    <w:rsid w:val="00250ECD"/>
    <w:rsid w:val="0025127E"/>
    <w:rsid w:val="00251BEF"/>
    <w:rsid w:val="00251D6F"/>
    <w:rsid w:val="002524C1"/>
    <w:rsid w:val="002525F4"/>
    <w:rsid w:val="00252621"/>
    <w:rsid w:val="00252A4C"/>
    <w:rsid w:val="00252E2B"/>
    <w:rsid w:val="00253142"/>
    <w:rsid w:val="002535B5"/>
    <w:rsid w:val="00253746"/>
    <w:rsid w:val="0025380B"/>
    <w:rsid w:val="00253A02"/>
    <w:rsid w:val="00253A17"/>
    <w:rsid w:val="00253AC9"/>
    <w:rsid w:val="00253B3F"/>
    <w:rsid w:val="00253C96"/>
    <w:rsid w:val="00253EC9"/>
    <w:rsid w:val="00254140"/>
    <w:rsid w:val="00254267"/>
    <w:rsid w:val="0025434D"/>
    <w:rsid w:val="002543DF"/>
    <w:rsid w:val="00254475"/>
    <w:rsid w:val="0025463D"/>
    <w:rsid w:val="00254672"/>
    <w:rsid w:val="00254698"/>
    <w:rsid w:val="002547A7"/>
    <w:rsid w:val="002548D3"/>
    <w:rsid w:val="002548F4"/>
    <w:rsid w:val="00254E62"/>
    <w:rsid w:val="00254F74"/>
    <w:rsid w:val="00255639"/>
    <w:rsid w:val="00255A3C"/>
    <w:rsid w:val="00255BE4"/>
    <w:rsid w:val="002562F8"/>
    <w:rsid w:val="00256595"/>
    <w:rsid w:val="00256D45"/>
    <w:rsid w:val="00256D61"/>
    <w:rsid w:val="00257099"/>
    <w:rsid w:val="00257330"/>
    <w:rsid w:val="00257656"/>
    <w:rsid w:val="002600F0"/>
    <w:rsid w:val="002606BC"/>
    <w:rsid w:val="0026075D"/>
    <w:rsid w:val="002609CA"/>
    <w:rsid w:val="00260C0A"/>
    <w:rsid w:val="00260D8E"/>
    <w:rsid w:val="00260F21"/>
    <w:rsid w:val="00261027"/>
    <w:rsid w:val="00261122"/>
    <w:rsid w:val="002614FE"/>
    <w:rsid w:val="002617A4"/>
    <w:rsid w:val="002618D0"/>
    <w:rsid w:val="00261A81"/>
    <w:rsid w:val="00262280"/>
    <w:rsid w:val="002625CF"/>
    <w:rsid w:val="00262671"/>
    <w:rsid w:val="002626E1"/>
    <w:rsid w:val="002626EC"/>
    <w:rsid w:val="00262A9B"/>
    <w:rsid w:val="00262DB4"/>
    <w:rsid w:val="00262FEE"/>
    <w:rsid w:val="00263027"/>
    <w:rsid w:val="0026302E"/>
    <w:rsid w:val="00263396"/>
    <w:rsid w:val="002635D9"/>
    <w:rsid w:val="00263C61"/>
    <w:rsid w:val="00263F52"/>
    <w:rsid w:val="00263F8E"/>
    <w:rsid w:val="002641BC"/>
    <w:rsid w:val="00264C60"/>
    <w:rsid w:val="002650D0"/>
    <w:rsid w:val="002652A1"/>
    <w:rsid w:val="002659F5"/>
    <w:rsid w:val="00265D0E"/>
    <w:rsid w:val="00265E0D"/>
    <w:rsid w:val="00266638"/>
    <w:rsid w:val="00266893"/>
    <w:rsid w:val="002669A5"/>
    <w:rsid w:val="00266D83"/>
    <w:rsid w:val="00266E8E"/>
    <w:rsid w:val="00266FD6"/>
    <w:rsid w:val="00266FE9"/>
    <w:rsid w:val="0026703F"/>
    <w:rsid w:val="002673CA"/>
    <w:rsid w:val="00267CE8"/>
    <w:rsid w:val="002703B5"/>
    <w:rsid w:val="002703BB"/>
    <w:rsid w:val="00270608"/>
    <w:rsid w:val="00270868"/>
    <w:rsid w:val="00270D4F"/>
    <w:rsid w:val="00271878"/>
    <w:rsid w:val="00271AF5"/>
    <w:rsid w:val="00271D38"/>
    <w:rsid w:val="0027209D"/>
    <w:rsid w:val="00272170"/>
    <w:rsid w:val="00272430"/>
    <w:rsid w:val="002725A2"/>
    <w:rsid w:val="002725BF"/>
    <w:rsid w:val="002727C1"/>
    <w:rsid w:val="0027280B"/>
    <w:rsid w:val="00272BA8"/>
    <w:rsid w:val="00272E44"/>
    <w:rsid w:val="00272F87"/>
    <w:rsid w:val="00273244"/>
    <w:rsid w:val="002736C4"/>
    <w:rsid w:val="002736F5"/>
    <w:rsid w:val="00273AAE"/>
    <w:rsid w:val="00274232"/>
    <w:rsid w:val="00274363"/>
    <w:rsid w:val="00274466"/>
    <w:rsid w:val="00274759"/>
    <w:rsid w:val="002747DD"/>
    <w:rsid w:val="0027497D"/>
    <w:rsid w:val="00274BB3"/>
    <w:rsid w:val="00274BCA"/>
    <w:rsid w:val="00274C3C"/>
    <w:rsid w:val="00274E21"/>
    <w:rsid w:val="00274EFD"/>
    <w:rsid w:val="002754FB"/>
    <w:rsid w:val="0027553B"/>
    <w:rsid w:val="00275782"/>
    <w:rsid w:val="002758BE"/>
    <w:rsid w:val="00275AC0"/>
    <w:rsid w:val="00275BE0"/>
    <w:rsid w:val="00275EC6"/>
    <w:rsid w:val="0027606E"/>
    <w:rsid w:val="00276144"/>
    <w:rsid w:val="00276500"/>
    <w:rsid w:val="0027669B"/>
    <w:rsid w:val="00276A4A"/>
    <w:rsid w:val="00276B38"/>
    <w:rsid w:val="00276BE3"/>
    <w:rsid w:val="00276D16"/>
    <w:rsid w:val="00276ED7"/>
    <w:rsid w:val="00277003"/>
    <w:rsid w:val="00277014"/>
    <w:rsid w:val="002770D7"/>
    <w:rsid w:val="0027749D"/>
    <w:rsid w:val="00277EFD"/>
    <w:rsid w:val="002800BE"/>
    <w:rsid w:val="00280519"/>
    <w:rsid w:val="002805E3"/>
    <w:rsid w:val="00280692"/>
    <w:rsid w:val="00280782"/>
    <w:rsid w:val="00280925"/>
    <w:rsid w:val="00281410"/>
    <w:rsid w:val="002816FD"/>
    <w:rsid w:val="002817FC"/>
    <w:rsid w:val="00281F8E"/>
    <w:rsid w:val="00282007"/>
    <w:rsid w:val="00282246"/>
    <w:rsid w:val="002823D8"/>
    <w:rsid w:val="002823DF"/>
    <w:rsid w:val="00282409"/>
    <w:rsid w:val="00282871"/>
    <w:rsid w:val="002828A9"/>
    <w:rsid w:val="00282AF1"/>
    <w:rsid w:val="00282E71"/>
    <w:rsid w:val="00283E79"/>
    <w:rsid w:val="002845A7"/>
    <w:rsid w:val="00284956"/>
    <w:rsid w:val="00284A6F"/>
    <w:rsid w:val="00284B94"/>
    <w:rsid w:val="00284BD7"/>
    <w:rsid w:val="00284BFD"/>
    <w:rsid w:val="00284D83"/>
    <w:rsid w:val="0028506C"/>
    <w:rsid w:val="002852B4"/>
    <w:rsid w:val="0028544F"/>
    <w:rsid w:val="0028578C"/>
    <w:rsid w:val="002858D3"/>
    <w:rsid w:val="00285901"/>
    <w:rsid w:val="0028593F"/>
    <w:rsid w:val="00285B9D"/>
    <w:rsid w:val="00285D07"/>
    <w:rsid w:val="00285ECD"/>
    <w:rsid w:val="002860B5"/>
    <w:rsid w:val="0028613F"/>
    <w:rsid w:val="0028629D"/>
    <w:rsid w:val="00286BAA"/>
    <w:rsid w:val="00286F9A"/>
    <w:rsid w:val="00287394"/>
    <w:rsid w:val="002874D9"/>
    <w:rsid w:val="0028777B"/>
    <w:rsid w:val="00287A47"/>
    <w:rsid w:val="00287FF8"/>
    <w:rsid w:val="00290411"/>
    <w:rsid w:val="00290434"/>
    <w:rsid w:val="0029094F"/>
    <w:rsid w:val="00290F67"/>
    <w:rsid w:val="0029120A"/>
    <w:rsid w:val="00291700"/>
    <w:rsid w:val="002918BB"/>
    <w:rsid w:val="002918FC"/>
    <w:rsid w:val="00291926"/>
    <w:rsid w:val="002919F0"/>
    <w:rsid w:val="00291A20"/>
    <w:rsid w:val="00291BCF"/>
    <w:rsid w:val="00291EC6"/>
    <w:rsid w:val="00292379"/>
    <w:rsid w:val="002924FC"/>
    <w:rsid w:val="00292635"/>
    <w:rsid w:val="0029269F"/>
    <w:rsid w:val="00292876"/>
    <w:rsid w:val="002929DD"/>
    <w:rsid w:val="00292BA4"/>
    <w:rsid w:val="00292DAE"/>
    <w:rsid w:val="002933D5"/>
    <w:rsid w:val="0029368E"/>
    <w:rsid w:val="002936AB"/>
    <w:rsid w:val="002938F8"/>
    <w:rsid w:val="00293BCA"/>
    <w:rsid w:val="00293FD9"/>
    <w:rsid w:val="002942B0"/>
    <w:rsid w:val="00294591"/>
    <w:rsid w:val="00294B22"/>
    <w:rsid w:val="00294BF5"/>
    <w:rsid w:val="00294D98"/>
    <w:rsid w:val="002958DC"/>
    <w:rsid w:val="002959D5"/>
    <w:rsid w:val="00295E0B"/>
    <w:rsid w:val="00295E47"/>
    <w:rsid w:val="0029606F"/>
    <w:rsid w:val="00296070"/>
    <w:rsid w:val="0029658A"/>
    <w:rsid w:val="00296BC5"/>
    <w:rsid w:val="00296E41"/>
    <w:rsid w:val="002A0091"/>
    <w:rsid w:val="002A0568"/>
    <w:rsid w:val="002A0A33"/>
    <w:rsid w:val="002A0A4D"/>
    <w:rsid w:val="002A1079"/>
    <w:rsid w:val="002A1264"/>
    <w:rsid w:val="002A12D2"/>
    <w:rsid w:val="002A13F2"/>
    <w:rsid w:val="002A1477"/>
    <w:rsid w:val="002A1888"/>
    <w:rsid w:val="002A19F2"/>
    <w:rsid w:val="002A1D8C"/>
    <w:rsid w:val="002A1D96"/>
    <w:rsid w:val="002A1EAD"/>
    <w:rsid w:val="002A1FC3"/>
    <w:rsid w:val="002A204C"/>
    <w:rsid w:val="002A20A2"/>
    <w:rsid w:val="002A21EC"/>
    <w:rsid w:val="002A25A9"/>
    <w:rsid w:val="002A2AB3"/>
    <w:rsid w:val="002A2ABC"/>
    <w:rsid w:val="002A2B3A"/>
    <w:rsid w:val="002A2BE8"/>
    <w:rsid w:val="002A2E2F"/>
    <w:rsid w:val="002A2E74"/>
    <w:rsid w:val="002A3036"/>
    <w:rsid w:val="002A310C"/>
    <w:rsid w:val="002A312B"/>
    <w:rsid w:val="002A35B7"/>
    <w:rsid w:val="002A369A"/>
    <w:rsid w:val="002A3817"/>
    <w:rsid w:val="002A3997"/>
    <w:rsid w:val="002A3D21"/>
    <w:rsid w:val="002A3EC9"/>
    <w:rsid w:val="002A40EE"/>
    <w:rsid w:val="002A4107"/>
    <w:rsid w:val="002A49DB"/>
    <w:rsid w:val="002A4A70"/>
    <w:rsid w:val="002A4C09"/>
    <w:rsid w:val="002A5062"/>
    <w:rsid w:val="002A51FA"/>
    <w:rsid w:val="002A5598"/>
    <w:rsid w:val="002A5718"/>
    <w:rsid w:val="002A59BA"/>
    <w:rsid w:val="002A5ECC"/>
    <w:rsid w:val="002A5ED0"/>
    <w:rsid w:val="002A5F0E"/>
    <w:rsid w:val="002A6263"/>
    <w:rsid w:val="002A647A"/>
    <w:rsid w:val="002A670F"/>
    <w:rsid w:val="002A6717"/>
    <w:rsid w:val="002A672B"/>
    <w:rsid w:val="002A6AE6"/>
    <w:rsid w:val="002A6E0C"/>
    <w:rsid w:val="002A76A7"/>
    <w:rsid w:val="002A79CA"/>
    <w:rsid w:val="002A7D4D"/>
    <w:rsid w:val="002B006B"/>
    <w:rsid w:val="002B0461"/>
    <w:rsid w:val="002B0708"/>
    <w:rsid w:val="002B0A71"/>
    <w:rsid w:val="002B0E73"/>
    <w:rsid w:val="002B0EB8"/>
    <w:rsid w:val="002B1583"/>
    <w:rsid w:val="002B15FA"/>
    <w:rsid w:val="002B175B"/>
    <w:rsid w:val="002B1BAC"/>
    <w:rsid w:val="002B1C04"/>
    <w:rsid w:val="002B2068"/>
    <w:rsid w:val="002B2705"/>
    <w:rsid w:val="002B272A"/>
    <w:rsid w:val="002B2C62"/>
    <w:rsid w:val="002B2EC2"/>
    <w:rsid w:val="002B2F08"/>
    <w:rsid w:val="002B3009"/>
    <w:rsid w:val="002B313D"/>
    <w:rsid w:val="002B3A40"/>
    <w:rsid w:val="002B3E79"/>
    <w:rsid w:val="002B40D1"/>
    <w:rsid w:val="002B428D"/>
    <w:rsid w:val="002B44E9"/>
    <w:rsid w:val="002B4788"/>
    <w:rsid w:val="002B4FB4"/>
    <w:rsid w:val="002B50A3"/>
    <w:rsid w:val="002B514F"/>
    <w:rsid w:val="002B530D"/>
    <w:rsid w:val="002B56AB"/>
    <w:rsid w:val="002B57F8"/>
    <w:rsid w:val="002B58B4"/>
    <w:rsid w:val="002B5B22"/>
    <w:rsid w:val="002B5DF7"/>
    <w:rsid w:val="002B6293"/>
    <w:rsid w:val="002B65DC"/>
    <w:rsid w:val="002B6783"/>
    <w:rsid w:val="002B685C"/>
    <w:rsid w:val="002B6E04"/>
    <w:rsid w:val="002B6E13"/>
    <w:rsid w:val="002B6F2C"/>
    <w:rsid w:val="002B6FBB"/>
    <w:rsid w:val="002B7238"/>
    <w:rsid w:val="002B7BA0"/>
    <w:rsid w:val="002B7C39"/>
    <w:rsid w:val="002B7E31"/>
    <w:rsid w:val="002C01AE"/>
    <w:rsid w:val="002C01EA"/>
    <w:rsid w:val="002C040B"/>
    <w:rsid w:val="002C04CB"/>
    <w:rsid w:val="002C0589"/>
    <w:rsid w:val="002C07DC"/>
    <w:rsid w:val="002C0D5C"/>
    <w:rsid w:val="002C0E40"/>
    <w:rsid w:val="002C1952"/>
    <w:rsid w:val="002C1986"/>
    <w:rsid w:val="002C1A8C"/>
    <w:rsid w:val="002C24C6"/>
    <w:rsid w:val="002C2B19"/>
    <w:rsid w:val="002C2D4E"/>
    <w:rsid w:val="002C2D58"/>
    <w:rsid w:val="002C2E98"/>
    <w:rsid w:val="002C2EC0"/>
    <w:rsid w:val="002C3259"/>
    <w:rsid w:val="002C330F"/>
    <w:rsid w:val="002C34C3"/>
    <w:rsid w:val="002C3735"/>
    <w:rsid w:val="002C3A45"/>
    <w:rsid w:val="002C3AA6"/>
    <w:rsid w:val="002C3B3E"/>
    <w:rsid w:val="002C3C75"/>
    <w:rsid w:val="002C3FFC"/>
    <w:rsid w:val="002C44DE"/>
    <w:rsid w:val="002C4A62"/>
    <w:rsid w:val="002C4B5E"/>
    <w:rsid w:val="002C4CFA"/>
    <w:rsid w:val="002C4DF2"/>
    <w:rsid w:val="002C5AEE"/>
    <w:rsid w:val="002C5BBC"/>
    <w:rsid w:val="002C5D5E"/>
    <w:rsid w:val="002C5D99"/>
    <w:rsid w:val="002C6171"/>
    <w:rsid w:val="002C6464"/>
    <w:rsid w:val="002C6668"/>
    <w:rsid w:val="002C68B8"/>
    <w:rsid w:val="002C6973"/>
    <w:rsid w:val="002C6A89"/>
    <w:rsid w:val="002C6B73"/>
    <w:rsid w:val="002C6D36"/>
    <w:rsid w:val="002C6EEE"/>
    <w:rsid w:val="002C72BD"/>
    <w:rsid w:val="002C7501"/>
    <w:rsid w:val="002C76DD"/>
    <w:rsid w:val="002C773B"/>
    <w:rsid w:val="002C7A67"/>
    <w:rsid w:val="002C7AEC"/>
    <w:rsid w:val="002C7BDE"/>
    <w:rsid w:val="002C7E10"/>
    <w:rsid w:val="002C7F7E"/>
    <w:rsid w:val="002D0049"/>
    <w:rsid w:val="002D0202"/>
    <w:rsid w:val="002D03EB"/>
    <w:rsid w:val="002D096D"/>
    <w:rsid w:val="002D0E8F"/>
    <w:rsid w:val="002D18F8"/>
    <w:rsid w:val="002D1982"/>
    <w:rsid w:val="002D1990"/>
    <w:rsid w:val="002D21DD"/>
    <w:rsid w:val="002D25DA"/>
    <w:rsid w:val="002D27AE"/>
    <w:rsid w:val="002D309A"/>
    <w:rsid w:val="002D343D"/>
    <w:rsid w:val="002D3539"/>
    <w:rsid w:val="002D3FCC"/>
    <w:rsid w:val="002D4150"/>
    <w:rsid w:val="002D41E1"/>
    <w:rsid w:val="002D4655"/>
    <w:rsid w:val="002D48BB"/>
    <w:rsid w:val="002D4B0F"/>
    <w:rsid w:val="002D4FAF"/>
    <w:rsid w:val="002D4FC1"/>
    <w:rsid w:val="002D5314"/>
    <w:rsid w:val="002D5420"/>
    <w:rsid w:val="002D5493"/>
    <w:rsid w:val="002D57AA"/>
    <w:rsid w:val="002D5923"/>
    <w:rsid w:val="002D5E73"/>
    <w:rsid w:val="002D65AD"/>
    <w:rsid w:val="002D6716"/>
    <w:rsid w:val="002D69F9"/>
    <w:rsid w:val="002D6A7B"/>
    <w:rsid w:val="002D7075"/>
    <w:rsid w:val="002D7427"/>
    <w:rsid w:val="002D7459"/>
    <w:rsid w:val="002D7562"/>
    <w:rsid w:val="002D76D9"/>
    <w:rsid w:val="002D77AA"/>
    <w:rsid w:val="002D7970"/>
    <w:rsid w:val="002D7993"/>
    <w:rsid w:val="002D7D31"/>
    <w:rsid w:val="002D7FC1"/>
    <w:rsid w:val="002E00A9"/>
    <w:rsid w:val="002E06CC"/>
    <w:rsid w:val="002E0A9C"/>
    <w:rsid w:val="002E129D"/>
    <w:rsid w:val="002E15A9"/>
    <w:rsid w:val="002E18B1"/>
    <w:rsid w:val="002E1B6B"/>
    <w:rsid w:val="002E1BD6"/>
    <w:rsid w:val="002E1D6F"/>
    <w:rsid w:val="002E23C6"/>
    <w:rsid w:val="002E258F"/>
    <w:rsid w:val="002E25ED"/>
    <w:rsid w:val="002E2F9E"/>
    <w:rsid w:val="002E342D"/>
    <w:rsid w:val="002E3653"/>
    <w:rsid w:val="002E3DFA"/>
    <w:rsid w:val="002E3ED1"/>
    <w:rsid w:val="002E405E"/>
    <w:rsid w:val="002E4241"/>
    <w:rsid w:val="002E461B"/>
    <w:rsid w:val="002E462F"/>
    <w:rsid w:val="002E4801"/>
    <w:rsid w:val="002E492B"/>
    <w:rsid w:val="002E4AFB"/>
    <w:rsid w:val="002E4C36"/>
    <w:rsid w:val="002E4E60"/>
    <w:rsid w:val="002E4FEF"/>
    <w:rsid w:val="002E501F"/>
    <w:rsid w:val="002E51B0"/>
    <w:rsid w:val="002E5309"/>
    <w:rsid w:val="002E5535"/>
    <w:rsid w:val="002E559E"/>
    <w:rsid w:val="002E56BA"/>
    <w:rsid w:val="002E57FD"/>
    <w:rsid w:val="002E59E6"/>
    <w:rsid w:val="002E6050"/>
    <w:rsid w:val="002E63CD"/>
    <w:rsid w:val="002E65C4"/>
    <w:rsid w:val="002E6751"/>
    <w:rsid w:val="002E69B5"/>
    <w:rsid w:val="002E71BE"/>
    <w:rsid w:val="002E7488"/>
    <w:rsid w:val="002E7616"/>
    <w:rsid w:val="002E76B1"/>
    <w:rsid w:val="002E7858"/>
    <w:rsid w:val="002E786C"/>
    <w:rsid w:val="002E79A1"/>
    <w:rsid w:val="002E7CCD"/>
    <w:rsid w:val="002F0097"/>
    <w:rsid w:val="002F00AE"/>
    <w:rsid w:val="002F028A"/>
    <w:rsid w:val="002F0A9C"/>
    <w:rsid w:val="002F12B9"/>
    <w:rsid w:val="002F16AB"/>
    <w:rsid w:val="002F1C28"/>
    <w:rsid w:val="002F2159"/>
    <w:rsid w:val="002F21BF"/>
    <w:rsid w:val="002F229D"/>
    <w:rsid w:val="002F2913"/>
    <w:rsid w:val="002F2BE6"/>
    <w:rsid w:val="002F2E9B"/>
    <w:rsid w:val="002F301D"/>
    <w:rsid w:val="002F37E6"/>
    <w:rsid w:val="002F3F69"/>
    <w:rsid w:val="002F3FD2"/>
    <w:rsid w:val="002F4120"/>
    <w:rsid w:val="002F436B"/>
    <w:rsid w:val="002F48DB"/>
    <w:rsid w:val="002F48F6"/>
    <w:rsid w:val="002F5347"/>
    <w:rsid w:val="002F5389"/>
    <w:rsid w:val="002F5C36"/>
    <w:rsid w:val="002F6926"/>
    <w:rsid w:val="002F6993"/>
    <w:rsid w:val="002F6AB2"/>
    <w:rsid w:val="002F6C32"/>
    <w:rsid w:val="002F6C3C"/>
    <w:rsid w:val="002F6FFF"/>
    <w:rsid w:val="002F74F0"/>
    <w:rsid w:val="002F76F8"/>
    <w:rsid w:val="002F79DF"/>
    <w:rsid w:val="002F79F9"/>
    <w:rsid w:val="002F7DEF"/>
    <w:rsid w:val="002F7DF2"/>
    <w:rsid w:val="002F7FDD"/>
    <w:rsid w:val="003001B3"/>
    <w:rsid w:val="00300A29"/>
    <w:rsid w:val="00300D1D"/>
    <w:rsid w:val="00301478"/>
    <w:rsid w:val="00301484"/>
    <w:rsid w:val="00301910"/>
    <w:rsid w:val="00301A23"/>
    <w:rsid w:val="00301CB0"/>
    <w:rsid w:val="0030220F"/>
    <w:rsid w:val="00302217"/>
    <w:rsid w:val="003022E1"/>
    <w:rsid w:val="00302541"/>
    <w:rsid w:val="003027FF"/>
    <w:rsid w:val="003029DE"/>
    <w:rsid w:val="00302A9F"/>
    <w:rsid w:val="00302DCC"/>
    <w:rsid w:val="003032FD"/>
    <w:rsid w:val="0030333D"/>
    <w:rsid w:val="00303B13"/>
    <w:rsid w:val="00303B71"/>
    <w:rsid w:val="00303B7D"/>
    <w:rsid w:val="00303D1D"/>
    <w:rsid w:val="00303E79"/>
    <w:rsid w:val="00303FD2"/>
    <w:rsid w:val="003047E0"/>
    <w:rsid w:val="003047EA"/>
    <w:rsid w:val="003049FE"/>
    <w:rsid w:val="00304B05"/>
    <w:rsid w:val="00304C40"/>
    <w:rsid w:val="00304CF0"/>
    <w:rsid w:val="00304E2D"/>
    <w:rsid w:val="00305063"/>
    <w:rsid w:val="003056AE"/>
    <w:rsid w:val="00305944"/>
    <w:rsid w:val="00305C00"/>
    <w:rsid w:val="00305C01"/>
    <w:rsid w:val="00306334"/>
    <w:rsid w:val="0030642B"/>
    <w:rsid w:val="00306AA6"/>
    <w:rsid w:val="00306B1A"/>
    <w:rsid w:val="00306B8A"/>
    <w:rsid w:val="00306BF1"/>
    <w:rsid w:val="00306C4E"/>
    <w:rsid w:val="00306DDB"/>
    <w:rsid w:val="00306ED2"/>
    <w:rsid w:val="00307159"/>
    <w:rsid w:val="003071CB"/>
    <w:rsid w:val="00307251"/>
    <w:rsid w:val="003078BC"/>
    <w:rsid w:val="00307AAC"/>
    <w:rsid w:val="00307AD7"/>
    <w:rsid w:val="00310379"/>
    <w:rsid w:val="003103FC"/>
    <w:rsid w:val="00310496"/>
    <w:rsid w:val="00310624"/>
    <w:rsid w:val="0031069E"/>
    <w:rsid w:val="003106FB"/>
    <w:rsid w:val="0031080C"/>
    <w:rsid w:val="00310E17"/>
    <w:rsid w:val="003111D2"/>
    <w:rsid w:val="00311324"/>
    <w:rsid w:val="003113AF"/>
    <w:rsid w:val="003116BF"/>
    <w:rsid w:val="00311988"/>
    <w:rsid w:val="00311AF1"/>
    <w:rsid w:val="00311F4B"/>
    <w:rsid w:val="00311F5C"/>
    <w:rsid w:val="00311F93"/>
    <w:rsid w:val="00312D06"/>
    <w:rsid w:val="00312E75"/>
    <w:rsid w:val="00312FBB"/>
    <w:rsid w:val="00313549"/>
    <w:rsid w:val="0031361F"/>
    <w:rsid w:val="0031373D"/>
    <w:rsid w:val="003137A7"/>
    <w:rsid w:val="00313A2A"/>
    <w:rsid w:val="00313F09"/>
    <w:rsid w:val="0031473F"/>
    <w:rsid w:val="00314A06"/>
    <w:rsid w:val="00314EF9"/>
    <w:rsid w:val="0031542E"/>
    <w:rsid w:val="003156AD"/>
    <w:rsid w:val="00316146"/>
    <w:rsid w:val="0031625F"/>
    <w:rsid w:val="00316286"/>
    <w:rsid w:val="00316309"/>
    <w:rsid w:val="0031649F"/>
    <w:rsid w:val="00316BE3"/>
    <w:rsid w:val="0031737B"/>
    <w:rsid w:val="003179DA"/>
    <w:rsid w:val="00317A2D"/>
    <w:rsid w:val="00317BB6"/>
    <w:rsid w:val="003202F1"/>
    <w:rsid w:val="003205CF"/>
    <w:rsid w:val="00320EA3"/>
    <w:rsid w:val="0032119C"/>
    <w:rsid w:val="00321433"/>
    <w:rsid w:val="00321968"/>
    <w:rsid w:val="00321A65"/>
    <w:rsid w:val="00321F4E"/>
    <w:rsid w:val="00322053"/>
    <w:rsid w:val="00322402"/>
    <w:rsid w:val="0032267E"/>
    <w:rsid w:val="0032278E"/>
    <w:rsid w:val="00322CD5"/>
    <w:rsid w:val="00322D37"/>
    <w:rsid w:val="00323254"/>
    <w:rsid w:val="0032383D"/>
    <w:rsid w:val="00323910"/>
    <w:rsid w:val="00323BAC"/>
    <w:rsid w:val="00323DCA"/>
    <w:rsid w:val="0032424B"/>
    <w:rsid w:val="003244A4"/>
    <w:rsid w:val="00324519"/>
    <w:rsid w:val="0032459C"/>
    <w:rsid w:val="003246AA"/>
    <w:rsid w:val="0032482B"/>
    <w:rsid w:val="00324899"/>
    <w:rsid w:val="00324AB9"/>
    <w:rsid w:val="00324D4A"/>
    <w:rsid w:val="00324EC6"/>
    <w:rsid w:val="00325183"/>
    <w:rsid w:val="003253F9"/>
    <w:rsid w:val="00325853"/>
    <w:rsid w:val="00325CD6"/>
    <w:rsid w:val="00326010"/>
    <w:rsid w:val="00326068"/>
    <w:rsid w:val="003262F1"/>
    <w:rsid w:val="003263DE"/>
    <w:rsid w:val="00326472"/>
    <w:rsid w:val="00326651"/>
    <w:rsid w:val="0032683B"/>
    <w:rsid w:val="00326A14"/>
    <w:rsid w:val="003271BE"/>
    <w:rsid w:val="00327301"/>
    <w:rsid w:val="00327368"/>
    <w:rsid w:val="0032736F"/>
    <w:rsid w:val="00327403"/>
    <w:rsid w:val="0032750D"/>
    <w:rsid w:val="003277C3"/>
    <w:rsid w:val="00327EED"/>
    <w:rsid w:val="0033041B"/>
    <w:rsid w:val="00330843"/>
    <w:rsid w:val="00330E71"/>
    <w:rsid w:val="00331780"/>
    <w:rsid w:val="00331800"/>
    <w:rsid w:val="0033182A"/>
    <w:rsid w:val="003318AD"/>
    <w:rsid w:val="00331956"/>
    <w:rsid w:val="003319ED"/>
    <w:rsid w:val="00331C24"/>
    <w:rsid w:val="00331D81"/>
    <w:rsid w:val="00331DD6"/>
    <w:rsid w:val="00332185"/>
    <w:rsid w:val="00332259"/>
    <w:rsid w:val="00332737"/>
    <w:rsid w:val="00332CCD"/>
    <w:rsid w:val="00332E16"/>
    <w:rsid w:val="00333A5D"/>
    <w:rsid w:val="00333CD7"/>
    <w:rsid w:val="00333D73"/>
    <w:rsid w:val="00333D7D"/>
    <w:rsid w:val="00333FF9"/>
    <w:rsid w:val="003340ED"/>
    <w:rsid w:val="0033445E"/>
    <w:rsid w:val="00334476"/>
    <w:rsid w:val="00334697"/>
    <w:rsid w:val="003346B7"/>
    <w:rsid w:val="00334E3E"/>
    <w:rsid w:val="00334F8E"/>
    <w:rsid w:val="00335599"/>
    <w:rsid w:val="00335677"/>
    <w:rsid w:val="003357A5"/>
    <w:rsid w:val="00335815"/>
    <w:rsid w:val="003358C8"/>
    <w:rsid w:val="00335A71"/>
    <w:rsid w:val="00335E2E"/>
    <w:rsid w:val="0033604E"/>
    <w:rsid w:val="00336155"/>
    <w:rsid w:val="00336188"/>
    <w:rsid w:val="003363B3"/>
    <w:rsid w:val="003369ED"/>
    <w:rsid w:val="00336CC6"/>
    <w:rsid w:val="00336ECF"/>
    <w:rsid w:val="00337F7A"/>
    <w:rsid w:val="00340227"/>
    <w:rsid w:val="003403A9"/>
    <w:rsid w:val="003403F8"/>
    <w:rsid w:val="003409EA"/>
    <w:rsid w:val="00340D64"/>
    <w:rsid w:val="00340EA8"/>
    <w:rsid w:val="00342514"/>
    <w:rsid w:val="00342A40"/>
    <w:rsid w:val="00342AD2"/>
    <w:rsid w:val="00342B34"/>
    <w:rsid w:val="00343555"/>
    <w:rsid w:val="00343D2C"/>
    <w:rsid w:val="0034423C"/>
    <w:rsid w:val="00344441"/>
    <w:rsid w:val="003447E2"/>
    <w:rsid w:val="00344832"/>
    <w:rsid w:val="0034485A"/>
    <w:rsid w:val="00344875"/>
    <w:rsid w:val="00344B41"/>
    <w:rsid w:val="00344C09"/>
    <w:rsid w:val="003450F1"/>
    <w:rsid w:val="003455AF"/>
    <w:rsid w:val="00346047"/>
    <w:rsid w:val="0034611F"/>
    <w:rsid w:val="00346570"/>
    <w:rsid w:val="00346E83"/>
    <w:rsid w:val="00347468"/>
    <w:rsid w:val="00347A47"/>
    <w:rsid w:val="00347BF5"/>
    <w:rsid w:val="003507CA"/>
    <w:rsid w:val="0035087E"/>
    <w:rsid w:val="00350A1F"/>
    <w:rsid w:val="00350BA8"/>
    <w:rsid w:val="00350C92"/>
    <w:rsid w:val="00350D7A"/>
    <w:rsid w:val="00350DEA"/>
    <w:rsid w:val="00350E06"/>
    <w:rsid w:val="00350E1A"/>
    <w:rsid w:val="00351079"/>
    <w:rsid w:val="0035110A"/>
    <w:rsid w:val="003512E5"/>
    <w:rsid w:val="003515BD"/>
    <w:rsid w:val="0035162E"/>
    <w:rsid w:val="00351846"/>
    <w:rsid w:val="003518FA"/>
    <w:rsid w:val="00351C26"/>
    <w:rsid w:val="00351E0B"/>
    <w:rsid w:val="0035247E"/>
    <w:rsid w:val="00352576"/>
    <w:rsid w:val="00352EB9"/>
    <w:rsid w:val="00353803"/>
    <w:rsid w:val="00354AF3"/>
    <w:rsid w:val="00354F64"/>
    <w:rsid w:val="0035577B"/>
    <w:rsid w:val="0035617A"/>
    <w:rsid w:val="003567E8"/>
    <w:rsid w:val="00356A06"/>
    <w:rsid w:val="00356B88"/>
    <w:rsid w:val="00356C2E"/>
    <w:rsid w:val="003570A6"/>
    <w:rsid w:val="00357206"/>
    <w:rsid w:val="003572A5"/>
    <w:rsid w:val="00357C25"/>
    <w:rsid w:val="0036083B"/>
    <w:rsid w:val="003608EF"/>
    <w:rsid w:val="00360CE9"/>
    <w:rsid w:val="00360E9C"/>
    <w:rsid w:val="003612CA"/>
    <w:rsid w:val="00361336"/>
    <w:rsid w:val="00361781"/>
    <w:rsid w:val="00361B07"/>
    <w:rsid w:val="00361B41"/>
    <w:rsid w:val="00361B46"/>
    <w:rsid w:val="00361C21"/>
    <w:rsid w:val="0036202F"/>
    <w:rsid w:val="0036221A"/>
    <w:rsid w:val="0036242D"/>
    <w:rsid w:val="0036273B"/>
    <w:rsid w:val="00362870"/>
    <w:rsid w:val="00362956"/>
    <w:rsid w:val="00362C22"/>
    <w:rsid w:val="00362DB6"/>
    <w:rsid w:val="00362FAE"/>
    <w:rsid w:val="0036314C"/>
    <w:rsid w:val="00363306"/>
    <w:rsid w:val="003633D5"/>
    <w:rsid w:val="00363407"/>
    <w:rsid w:val="00363D2C"/>
    <w:rsid w:val="00364151"/>
    <w:rsid w:val="003642DB"/>
    <w:rsid w:val="00364433"/>
    <w:rsid w:val="00364BDE"/>
    <w:rsid w:val="00364DAA"/>
    <w:rsid w:val="00364DCE"/>
    <w:rsid w:val="00365128"/>
    <w:rsid w:val="003651EF"/>
    <w:rsid w:val="00365470"/>
    <w:rsid w:val="00365493"/>
    <w:rsid w:val="003654A3"/>
    <w:rsid w:val="003655CA"/>
    <w:rsid w:val="003655F8"/>
    <w:rsid w:val="003656BB"/>
    <w:rsid w:val="003658BE"/>
    <w:rsid w:val="00365A3F"/>
    <w:rsid w:val="00365C63"/>
    <w:rsid w:val="00365F21"/>
    <w:rsid w:val="0036613D"/>
    <w:rsid w:val="0036637C"/>
    <w:rsid w:val="003663EB"/>
    <w:rsid w:val="003666F1"/>
    <w:rsid w:val="00366A87"/>
    <w:rsid w:val="0036703B"/>
    <w:rsid w:val="0036709F"/>
    <w:rsid w:val="00367168"/>
    <w:rsid w:val="003672BE"/>
    <w:rsid w:val="00367AB0"/>
    <w:rsid w:val="00367ABD"/>
    <w:rsid w:val="00367C11"/>
    <w:rsid w:val="00367F87"/>
    <w:rsid w:val="00370090"/>
    <w:rsid w:val="003702A0"/>
    <w:rsid w:val="00370721"/>
    <w:rsid w:val="003707C7"/>
    <w:rsid w:val="00370987"/>
    <w:rsid w:val="00370A0C"/>
    <w:rsid w:val="00370D60"/>
    <w:rsid w:val="00370E5E"/>
    <w:rsid w:val="00371269"/>
    <w:rsid w:val="0037152B"/>
    <w:rsid w:val="003715F0"/>
    <w:rsid w:val="0037164E"/>
    <w:rsid w:val="00371A59"/>
    <w:rsid w:val="0037250D"/>
    <w:rsid w:val="0037272A"/>
    <w:rsid w:val="00372752"/>
    <w:rsid w:val="00372787"/>
    <w:rsid w:val="00372B64"/>
    <w:rsid w:val="00372FDE"/>
    <w:rsid w:val="003733A8"/>
    <w:rsid w:val="0037369F"/>
    <w:rsid w:val="00373AA3"/>
    <w:rsid w:val="00373E33"/>
    <w:rsid w:val="0037420F"/>
    <w:rsid w:val="003748F5"/>
    <w:rsid w:val="00374E00"/>
    <w:rsid w:val="00374E0A"/>
    <w:rsid w:val="00374F61"/>
    <w:rsid w:val="003750B6"/>
    <w:rsid w:val="0037514A"/>
    <w:rsid w:val="00375254"/>
    <w:rsid w:val="00375516"/>
    <w:rsid w:val="003755DD"/>
    <w:rsid w:val="0037565E"/>
    <w:rsid w:val="00375DBA"/>
    <w:rsid w:val="00375FAE"/>
    <w:rsid w:val="003766EC"/>
    <w:rsid w:val="0037672F"/>
    <w:rsid w:val="00376749"/>
    <w:rsid w:val="00376759"/>
    <w:rsid w:val="00376F3A"/>
    <w:rsid w:val="003771BC"/>
    <w:rsid w:val="003773E8"/>
    <w:rsid w:val="00377446"/>
    <w:rsid w:val="0037770F"/>
    <w:rsid w:val="0037784A"/>
    <w:rsid w:val="00377984"/>
    <w:rsid w:val="00377B07"/>
    <w:rsid w:val="00377C60"/>
    <w:rsid w:val="00377D2B"/>
    <w:rsid w:val="00377D34"/>
    <w:rsid w:val="00380258"/>
    <w:rsid w:val="00380314"/>
    <w:rsid w:val="00380318"/>
    <w:rsid w:val="003808F6"/>
    <w:rsid w:val="00380CE8"/>
    <w:rsid w:val="00380EC6"/>
    <w:rsid w:val="00381005"/>
    <w:rsid w:val="00381226"/>
    <w:rsid w:val="00381474"/>
    <w:rsid w:val="0038182F"/>
    <w:rsid w:val="003819DC"/>
    <w:rsid w:val="00381C98"/>
    <w:rsid w:val="00381D39"/>
    <w:rsid w:val="003822B7"/>
    <w:rsid w:val="0038230D"/>
    <w:rsid w:val="00382323"/>
    <w:rsid w:val="003825C4"/>
    <w:rsid w:val="00382AA8"/>
    <w:rsid w:val="00382ACF"/>
    <w:rsid w:val="00382D47"/>
    <w:rsid w:val="00382FA5"/>
    <w:rsid w:val="00383138"/>
    <w:rsid w:val="00383265"/>
    <w:rsid w:val="00383588"/>
    <w:rsid w:val="003836CE"/>
    <w:rsid w:val="003839A3"/>
    <w:rsid w:val="00383BC1"/>
    <w:rsid w:val="00383D3F"/>
    <w:rsid w:val="00384074"/>
    <w:rsid w:val="00384181"/>
    <w:rsid w:val="00384639"/>
    <w:rsid w:val="003847B4"/>
    <w:rsid w:val="003848B4"/>
    <w:rsid w:val="003848E6"/>
    <w:rsid w:val="00384E1F"/>
    <w:rsid w:val="00384E4F"/>
    <w:rsid w:val="00384FC5"/>
    <w:rsid w:val="00385191"/>
    <w:rsid w:val="003854ED"/>
    <w:rsid w:val="00385557"/>
    <w:rsid w:val="003859A6"/>
    <w:rsid w:val="00385D56"/>
    <w:rsid w:val="00385D6E"/>
    <w:rsid w:val="00385E46"/>
    <w:rsid w:val="00386034"/>
    <w:rsid w:val="00386096"/>
    <w:rsid w:val="003865C7"/>
    <w:rsid w:val="00386629"/>
    <w:rsid w:val="0038682F"/>
    <w:rsid w:val="003868D8"/>
    <w:rsid w:val="00386A2C"/>
    <w:rsid w:val="00386D95"/>
    <w:rsid w:val="00386DC6"/>
    <w:rsid w:val="003871D8"/>
    <w:rsid w:val="0038723D"/>
    <w:rsid w:val="00387496"/>
    <w:rsid w:val="003874B5"/>
    <w:rsid w:val="00387791"/>
    <w:rsid w:val="00387A59"/>
    <w:rsid w:val="00387AF9"/>
    <w:rsid w:val="00387F4E"/>
    <w:rsid w:val="00387FC3"/>
    <w:rsid w:val="00390071"/>
    <w:rsid w:val="00390B1E"/>
    <w:rsid w:val="00390BEF"/>
    <w:rsid w:val="00390EDB"/>
    <w:rsid w:val="003914B3"/>
    <w:rsid w:val="00391A14"/>
    <w:rsid w:val="00391B33"/>
    <w:rsid w:val="00391E4B"/>
    <w:rsid w:val="003920E5"/>
    <w:rsid w:val="003921EF"/>
    <w:rsid w:val="0039228F"/>
    <w:rsid w:val="003923B1"/>
    <w:rsid w:val="00392A9F"/>
    <w:rsid w:val="00392D67"/>
    <w:rsid w:val="003930A9"/>
    <w:rsid w:val="00393EFC"/>
    <w:rsid w:val="00393FF3"/>
    <w:rsid w:val="0039404A"/>
    <w:rsid w:val="003944F5"/>
    <w:rsid w:val="003946B5"/>
    <w:rsid w:val="00395115"/>
    <w:rsid w:val="003951A3"/>
    <w:rsid w:val="00395384"/>
    <w:rsid w:val="003954F4"/>
    <w:rsid w:val="00395700"/>
    <w:rsid w:val="00395A76"/>
    <w:rsid w:val="003960DF"/>
    <w:rsid w:val="00396392"/>
    <w:rsid w:val="003967A2"/>
    <w:rsid w:val="0039691B"/>
    <w:rsid w:val="00396A4D"/>
    <w:rsid w:val="003970A7"/>
    <w:rsid w:val="003979AC"/>
    <w:rsid w:val="003979CC"/>
    <w:rsid w:val="00397C4B"/>
    <w:rsid w:val="00397CB0"/>
    <w:rsid w:val="00397E2C"/>
    <w:rsid w:val="00397F20"/>
    <w:rsid w:val="00397FA9"/>
    <w:rsid w:val="003A000C"/>
    <w:rsid w:val="003A019D"/>
    <w:rsid w:val="003A0204"/>
    <w:rsid w:val="003A05D4"/>
    <w:rsid w:val="003A09A0"/>
    <w:rsid w:val="003A0B78"/>
    <w:rsid w:val="003A0D36"/>
    <w:rsid w:val="003A0EEF"/>
    <w:rsid w:val="003A158D"/>
    <w:rsid w:val="003A1594"/>
    <w:rsid w:val="003A18DD"/>
    <w:rsid w:val="003A1C29"/>
    <w:rsid w:val="003A1D7F"/>
    <w:rsid w:val="003A27AA"/>
    <w:rsid w:val="003A2955"/>
    <w:rsid w:val="003A2A8E"/>
    <w:rsid w:val="003A2AE9"/>
    <w:rsid w:val="003A2B68"/>
    <w:rsid w:val="003A2D90"/>
    <w:rsid w:val="003A2DFA"/>
    <w:rsid w:val="003A2E45"/>
    <w:rsid w:val="003A2FDE"/>
    <w:rsid w:val="003A30CD"/>
    <w:rsid w:val="003A35CF"/>
    <w:rsid w:val="003A39B6"/>
    <w:rsid w:val="003A3E7D"/>
    <w:rsid w:val="003A3EBD"/>
    <w:rsid w:val="003A420F"/>
    <w:rsid w:val="003A464E"/>
    <w:rsid w:val="003A46F9"/>
    <w:rsid w:val="003A4A24"/>
    <w:rsid w:val="003A4C67"/>
    <w:rsid w:val="003A4CFE"/>
    <w:rsid w:val="003A4DAB"/>
    <w:rsid w:val="003A4EE0"/>
    <w:rsid w:val="003A4FFA"/>
    <w:rsid w:val="003A5133"/>
    <w:rsid w:val="003A53B9"/>
    <w:rsid w:val="003A5962"/>
    <w:rsid w:val="003A5B7D"/>
    <w:rsid w:val="003A60A2"/>
    <w:rsid w:val="003A60B8"/>
    <w:rsid w:val="003A6158"/>
    <w:rsid w:val="003A6412"/>
    <w:rsid w:val="003A6423"/>
    <w:rsid w:val="003A65AD"/>
    <w:rsid w:val="003A6736"/>
    <w:rsid w:val="003A691A"/>
    <w:rsid w:val="003A696C"/>
    <w:rsid w:val="003A6D9F"/>
    <w:rsid w:val="003A6DC1"/>
    <w:rsid w:val="003A7442"/>
    <w:rsid w:val="003A79A5"/>
    <w:rsid w:val="003A7A55"/>
    <w:rsid w:val="003A7D94"/>
    <w:rsid w:val="003A7EC2"/>
    <w:rsid w:val="003A7EE1"/>
    <w:rsid w:val="003A7FF2"/>
    <w:rsid w:val="003B0243"/>
    <w:rsid w:val="003B060B"/>
    <w:rsid w:val="003B0610"/>
    <w:rsid w:val="003B08DC"/>
    <w:rsid w:val="003B096F"/>
    <w:rsid w:val="003B0BE0"/>
    <w:rsid w:val="003B0C81"/>
    <w:rsid w:val="003B13D9"/>
    <w:rsid w:val="003B14AB"/>
    <w:rsid w:val="003B14E2"/>
    <w:rsid w:val="003B1564"/>
    <w:rsid w:val="003B1643"/>
    <w:rsid w:val="003B1B71"/>
    <w:rsid w:val="003B1BB9"/>
    <w:rsid w:val="003B1D28"/>
    <w:rsid w:val="003B1F87"/>
    <w:rsid w:val="003B1FB3"/>
    <w:rsid w:val="003B2900"/>
    <w:rsid w:val="003B2D02"/>
    <w:rsid w:val="003B2F1D"/>
    <w:rsid w:val="003B327E"/>
    <w:rsid w:val="003B33AA"/>
    <w:rsid w:val="003B3679"/>
    <w:rsid w:val="003B3F84"/>
    <w:rsid w:val="003B3FCD"/>
    <w:rsid w:val="003B4338"/>
    <w:rsid w:val="003B464B"/>
    <w:rsid w:val="003B47EA"/>
    <w:rsid w:val="003B49C0"/>
    <w:rsid w:val="003B4A42"/>
    <w:rsid w:val="003B4AEB"/>
    <w:rsid w:val="003B4BC5"/>
    <w:rsid w:val="003B4C29"/>
    <w:rsid w:val="003B4F9E"/>
    <w:rsid w:val="003B52F0"/>
    <w:rsid w:val="003B56F7"/>
    <w:rsid w:val="003B5A0E"/>
    <w:rsid w:val="003B5BAA"/>
    <w:rsid w:val="003B5E9A"/>
    <w:rsid w:val="003B6092"/>
    <w:rsid w:val="003B624A"/>
    <w:rsid w:val="003B654F"/>
    <w:rsid w:val="003B69EE"/>
    <w:rsid w:val="003B6AEF"/>
    <w:rsid w:val="003B6BA4"/>
    <w:rsid w:val="003B73D9"/>
    <w:rsid w:val="003B7842"/>
    <w:rsid w:val="003B7A44"/>
    <w:rsid w:val="003B7C5F"/>
    <w:rsid w:val="003B7FE8"/>
    <w:rsid w:val="003C03B6"/>
    <w:rsid w:val="003C05B2"/>
    <w:rsid w:val="003C0810"/>
    <w:rsid w:val="003C105F"/>
    <w:rsid w:val="003C1157"/>
    <w:rsid w:val="003C1783"/>
    <w:rsid w:val="003C1BC9"/>
    <w:rsid w:val="003C21EB"/>
    <w:rsid w:val="003C2565"/>
    <w:rsid w:val="003C25D9"/>
    <w:rsid w:val="003C2603"/>
    <w:rsid w:val="003C2628"/>
    <w:rsid w:val="003C3147"/>
    <w:rsid w:val="003C31E9"/>
    <w:rsid w:val="003C31EC"/>
    <w:rsid w:val="003C32E8"/>
    <w:rsid w:val="003C3364"/>
    <w:rsid w:val="003C3492"/>
    <w:rsid w:val="003C3915"/>
    <w:rsid w:val="003C3930"/>
    <w:rsid w:val="003C3EF7"/>
    <w:rsid w:val="003C3FAD"/>
    <w:rsid w:val="003C419F"/>
    <w:rsid w:val="003C46D9"/>
    <w:rsid w:val="003C4915"/>
    <w:rsid w:val="003C4D36"/>
    <w:rsid w:val="003C4F56"/>
    <w:rsid w:val="003C4FCA"/>
    <w:rsid w:val="003C51E4"/>
    <w:rsid w:val="003C5245"/>
    <w:rsid w:val="003C5670"/>
    <w:rsid w:val="003C5754"/>
    <w:rsid w:val="003C58AE"/>
    <w:rsid w:val="003C593F"/>
    <w:rsid w:val="003C5A5C"/>
    <w:rsid w:val="003C5A68"/>
    <w:rsid w:val="003C5BF4"/>
    <w:rsid w:val="003C63E2"/>
    <w:rsid w:val="003C63F0"/>
    <w:rsid w:val="003C64E9"/>
    <w:rsid w:val="003C6811"/>
    <w:rsid w:val="003C6A61"/>
    <w:rsid w:val="003C703F"/>
    <w:rsid w:val="003C70EB"/>
    <w:rsid w:val="003C72C7"/>
    <w:rsid w:val="003C76D9"/>
    <w:rsid w:val="003C780B"/>
    <w:rsid w:val="003C7CB7"/>
    <w:rsid w:val="003C7EC1"/>
    <w:rsid w:val="003D027C"/>
    <w:rsid w:val="003D04C4"/>
    <w:rsid w:val="003D0570"/>
    <w:rsid w:val="003D07C3"/>
    <w:rsid w:val="003D08B2"/>
    <w:rsid w:val="003D0ADD"/>
    <w:rsid w:val="003D0CD2"/>
    <w:rsid w:val="003D0D94"/>
    <w:rsid w:val="003D0E8A"/>
    <w:rsid w:val="003D111A"/>
    <w:rsid w:val="003D16EB"/>
    <w:rsid w:val="003D1A05"/>
    <w:rsid w:val="003D1D59"/>
    <w:rsid w:val="003D1EC1"/>
    <w:rsid w:val="003D1EE7"/>
    <w:rsid w:val="003D1EFB"/>
    <w:rsid w:val="003D2198"/>
    <w:rsid w:val="003D2447"/>
    <w:rsid w:val="003D25DA"/>
    <w:rsid w:val="003D2A1D"/>
    <w:rsid w:val="003D2DBE"/>
    <w:rsid w:val="003D2EC1"/>
    <w:rsid w:val="003D3087"/>
    <w:rsid w:val="003D330A"/>
    <w:rsid w:val="003D34D3"/>
    <w:rsid w:val="003D3717"/>
    <w:rsid w:val="003D3A97"/>
    <w:rsid w:val="003D3BFD"/>
    <w:rsid w:val="003D3C0B"/>
    <w:rsid w:val="003D3F8B"/>
    <w:rsid w:val="003D443B"/>
    <w:rsid w:val="003D44FE"/>
    <w:rsid w:val="003D465A"/>
    <w:rsid w:val="003D4B6C"/>
    <w:rsid w:val="003D4DCC"/>
    <w:rsid w:val="003D4F40"/>
    <w:rsid w:val="003D54AB"/>
    <w:rsid w:val="003D54CE"/>
    <w:rsid w:val="003D5964"/>
    <w:rsid w:val="003D5B49"/>
    <w:rsid w:val="003D5EBA"/>
    <w:rsid w:val="003D60D7"/>
    <w:rsid w:val="003D631B"/>
    <w:rsid w:val="003D6784"/>
    <w:rsid w:val="003D685D"/>
    <w:rsid w:val="003D7031"/>
    <w:rsid w:val="003D7066"/>
    <w:rsid w:val="003D7095"/>
    <w:rsid w:val="003D73FD"/>
    <w:rsid w:val="003D742E"/>
    <w:rsid w:val="003D74A8"/>
    <w:rsid w:val="003D7770"/>
    <w:rsid w:val="003D78B4"/>
    <w:rsid w:val="003E0091"/>
    <w:rsid w:val="003E0127"/>
    <w:rsid w:val="003E0315"/>
    <w:rsid w:val="003E03A3"/>
    <w:rsid w:val="003E09A5"/>
    <w:rsid w:val="003E0A30"/>
    <w:rsid w:val="003E0B56"/>
    <w:rsid w:val="003E12B3"/>
    <w:rsid w:val="003E137E"/>
    <w:rsid w:val="003E1877"/>
    <w:rsid w:val="003E1A4F"/>
    <w:rsid w:val="003E1F16"/>
    <w:rsid w:val="003E226D"/>
    <w:rsid w:val="003E29F2"/>
    <w:rsid w:val="003E2BB6"/>
    <w:rsid w:val="003E2C2B"/>
    <w:rsid w:val="003E3585"/>
    <w:rsid w:val="003E358A"/>
    <w:rsid w:val="003E3961"/>
    <w:rsid w:val="003E401D"/>
    <w:rsid w:val="003E437C"/>
    <w:rsid w:val="003E44AF"/>
    <w:rsid w:val="003E4EDB"/>
    <w:rsid w:val="003E50FD"/>
    <w:rsid w:val="003E59EF"/>
    <w:rsid w:val="003E5A0C"/>
    <w:rsid w:val="003E5C17"/>
    <w:rsid w:val="003E5F29"/>
    <w:rsid w:val="003E6571"/>
    <w:rsid w:val="003E6735"/>
    <w:rsid w:val="003E6985"/>
    <w:rsid w:val="003E6C6B"/>
    <w:rsid w:val="003E6C7C"/>
    <w:rsid w:val="003E6EB2"/>
    <w:rsid w:val="003E7150"/>
    <w:rsid w:val="003E730A"/>
    <w:rsid w:val="003E7423"/>
    <w:rsid w:val="003E771F"/>
    <w:rsid w:val="003E7AD2"/>
    <w:rsid w:val="003E7B4A"/>
    <w:rsid w:val="003E7CCD"/>
    <w:rsid w:val="003E7EF8"/>
    <w:rsid w:val="003F045F"/>
    <w:rsid w:val="003F05AC"/>
    <w:rsid w:val="003F0A46"/>
    <w:rsid w:val="003F0E41"/>
    <w:rsid w:val="003F12C8"/>
    <w:rsid w:val="003F14F3"/>
    <w:rsid w:val="003F180F"/>
    <w:rsid w:val="003F1EC7"/>
    <w:rsid w:val="003F205F"/>
    <w:rsid w:val="003F20B4"/>
    <w:rsid w:val="003F22F4"/>
    <w:rsid w:val="003F23E4"/>
    <w:rsid w:val="003F23E6"/>
    <w:rsid w:val="003F24F5"/>
    <w:rsid w:val="003F279C"/>
    <w:rsid w:val="003F2BCF"/>
    <w:rsid w:val="003F2F81"/>
    <w:rsid w:val="003F3577"/>
    <w:rsid w:val="003F3763"/>
    <w:rsid w:val="003F3955"/>
    <w:rsid w:val="003F3FA5"/>
    <w:rsid w:val="003F415B"/>
    <w:rsid w:val="003F41CB"/>
    <w:rsid w:val="003F4351"/>
    <w:rsid w:val="003F4A8B"/>
    <w:rsid w:val="003F5368"/>
    <w:rsid w:val="003F5575"/>
    <w:rsid w:val="003F56FA"/>
    <w:rsid w:val="003F5718"/>
    <w:rsid w:val="003F58F4"/>
    <w:rsid w:val="003F5AB2"/>
    <w:rsid w:val="003F5B6F"/>
    <w:rsid w:val="003F5BA8"/>
    <w:rsid w:val="003F5C27"/>
    <w:rsid w:val="003F5D27"/>
    <w:rsid w:val="003F5D3F"/>
    <w:rsid w:val="003F5EBB"/>
    <w:rsid w:val="003F5EFC"/>
    <w:rsid w:val="003F5F20"/>
    <w:rsid w:val="003F6298"/>
    <w:rsid w:val="003F6418"/>
    <w:rsid w:val="003F6622"/>
    <w:rsid w:val="003F662B"/>
    <w:rsid w:val="003F6830"/>
    <w:rsid w:val="003F6904"/>
    <w:rsid w:val="003F693E"/>
    <w:rsid w:val="003F6AD0"/>
    <w:rsid w:val="003F6BF3"/>
    <w:rsid w:val="003F6EFC"/>
    <w:rsid w:val="003F6FF1"/>
    <w:rsid w:val="003F7197"/>
    <w:rsid w:val="003F72E1"/>
    <w:rsid w:val="003F73B0"/>
    <w:rsid w:val="003F7437"/>
    <w:rsid w:val="003F781F"/>
    <w:rsid w:val="003F7C9A"/>
    <w:rsid w:val="003F7FF8"/>
    <w:rsid w:val="0040023C"/>
    <w:rsid w:val="00400346"/>
    <w:rsid w:val="00400430"/>
    <w:rsid w:val="00400704"/>
    <w:rsid w:val="004007E7"/>
    <w:rsid w:val="004009C6"/>
    <w:rsid w:val="00400AF9"/>
    <w:rsid w:val="0040142E"/>
    <w:rsid w:val="0040168B"/>
    <w:rsid w:val="00401CE0"/>
    <w:rsid w:val="00402360"/>
    <w:rsid w:val="004025AB"/>
    <w:rsid w:val="00402A33"/>
    <w:rsid w:val="00402A9A"/>
    <w:rsid w:val="00402C7A"/>
    <w:rsid w:val="00402D2F"/>
    <w:rsid w:val="00402EE8"/>
    <w:rsid w:val="00403366"/>
    <w:rsid w:val="0040343A"/>
    <w:rsid w:val="004039F4"/>
    <w:rsid w:val="00403BA2"/>
    <w:rsid w:val="00403E18"/>
    <w:rsid w:val="00403ED4"/>
    <w:rsid w:val="00403F46"/>
    <w:rsid w:val="00404247"/>
    <w:rsid w:val="00404315"/>
    <w:rsid w:val="0040452B"/>
    <w:rsid w:val="004045EF"/>
    <w:rsid w:val="0040488E"/>
    <w:rsid w:val="0040496A"/>
    <w:rsid w:val="00404AF3"/>
    <w:rsid w:val="00404C9D"/>
    <w:rsid w:val="00404D12"/>
    <w:rsid w:val="00405043"/>
    <w:rsid w:val="00405682"/>
    <w:rsid w:val="00405936"/>
    <w:rsid w:val="00405A2D"/>
    <w:rsid w:val="00405CD6"/>
    <w:rsid w:val="00405DC4"/>
    <w:rsid w:val="00405EE6"/>
    <w:rsid w:val="0040611F"/>
    <w:rsid w:val="00406127"/>
    <w:rsid w:val="004061E4"/>
    <w:rsid w:val="00406A27"/>
    <w:rsid w:val="004070CD"/>
    <w:rsid w:val="0040728C"/>
    <w:rsid w:val="004072E3"/>
    <w:rsid w:val="00407318"/>
    <w:rsid w:val="0040761E"/>
    <w:rsid w:val="00407891"/>
    <w:rsid w:val="004079D1"/>
    <w:rsid w:val="00410299"/>
    <w:rsid w:val="0041060A"/>
    <w:rsid w:val="004106CD"/>
    <w:rsid w:val="004107C2"/>
    <w:rsid w:val="00410AF5"/>
    <w:rsid w:val="00410FFF"/>
    <w:rsid w:val="004110B3"/>
    <w:rsid w:val="00411587"/>
    <w:rsid w:val="004115C5"/>
    <w:rsid w:val="0041176D"/>
    <w:rsid w:val="00411A0E"/>
    <w:rsid w:val="00411F11"/>
    <w:rsid w:val="00412086"/>
    <w:rsid w:val="0041226A"/>
    <w:rsid w:val="004125E1"/>
    <w:rsid w:val="0041272F"/>
    <w:rsid w:val="0041281D"/>
    <w:rsid w:val="00412C01"/>
    <w:rsid w:val="00413563"/>
    <w:rsid w:val="00413E2E"/>
    <w:rsid w:val="00413EB0"/>
    <w:rsid w:val="00414112"/>
    <w:rsid w:val="00414549"/>
    <w:rsid w:val="004145AA"/>
    <w:rsid w:val="00414A74"/>
    <w:rsid w:val="00415020"/>
    <w:rsid w:val="00415097"/>
    <w:rsid w:val="00415831"/>
    <w:rsid w:val="00415909"/>
    <w:rsid w:val="00416077"/>
    <w:rsid w:val="0041612B"/>
    <w:rsid w:val="004164B9"/>
    <w:rsid w:val="00416549"/>
    <w:rsid w:val="004165D1"/>
    <w:rsid w:val="00416741"/>
    <w:rsid w:val="00416A2A"/>
    <w:rsid w:val="00416BD3"/>
    <w:rsid w:val="00417417"/>
    <w:rsid w:val="004176EE"/>
    <w:rsid w:val="00417917"/>
    <w:rsid w:val="00417A03"/>
    <w:rsid w:val="00417A92"/>
    <w:rsid w:val="00417B47"/>
    <w:rsid w:val="00417C34"/>
    <w:rsid w:val="00417D5F"/>
    <w:rsid w:val="004200DD"/>
    <w:rsid w:val="00420241"/>
    <w:rsid w:val="004208EB"/>
    <w:rsid w:val="00420EAD"/>
    <w:rsid w:val="00421206"/>
    <w:rsid w:val="004212E3"/>
    <w:rsid w:val="004214A5"/>
    <w:rsid w:val="00421554"/>
    <w:rsid w:val="0042158B"/>
    <w:rsid w:val="00421724"/>
    <w:rsid w:val="0042184A"/>
    <w:rsid w:val="004218E9"/>
    <w:rsid w:val="004219B0"/>
    <w:rsid w:val="00421CF3"/>
    <w:rsid w:val="00421ED1"/>
    <w:rsid w:val="004220FA"/>
    <w:rsid w:val="0042213E"/>
    <w:rsid w:val="00422220"/>
    <w:rsid w:val="00422AAE"/>
    <w:rsid w:val="00423655"/>
    <w:rsid w:val="0042387C"/>
    <w:rsid w:val="004239BE"/>
    <w:rsid w:val="00423CAA"/>
    <w:rsid w:val="00423DB4"/>
    <w:rsid w:val="00423E9F"/>
    <w:rsid w:val="00423F27"/>
    <w:rsid w:val="00423F8B"/>
    <w:rsid w:val="00423FF9"/>
    <w:rsid w:val="00424590"/>
    <w:rsid w:val="0042468D"/>
    <w:rsid w:val="0042469F"/>
    <w:rsid w:val="00424AA6"/>
    <w:rsid w:val="00424D02"/>
    <w:rsid w:val="00424D04"/>
    <w:rsid w:val="00424D29"/>
    <w:rsid w:val="004252CC"/>
    <w:rsid w:val="0042534E"/>
    <w:rsid w:val="00425830"/>
    <w:rsid w:val="00425985"/>
    <w:rsid w:val="004260FE"/>
    <w:rsid w:val="0042618C"/>
    <w:rsid w:val="00426227"/>
    <w:rsid w:val="0042628C"/>
    <w:rsid w:val="00426378"/>
    <w:rsid w:val="004263AC"/>
    <w:rsid w:val="00426457"/>
    <w:rsid w:val="004266E8"/>
    <w:rsid w:val="00426712"/>
    <w:rsid w:val="00426A3B"/>
    <w:rsid w:val="00426A87"/>
    <w:rsid w:val="00426E8F"/>
    <w:rsid w:val="00427512"/>
    <w:rsid w:val="00427C3B"/>
    <w:rsid w:val="00430062"/>
    <w:rsid w:val="0043062F"/>
    <w:rsid w:val="00430991"/>
    <w:rsid w:val="004309A8"/>
    <w:rsid w:val="00430C7C"/>
    <w:rsid w:val="00430CA7"/>
    <w:rsid w:val="00430F3B"/>
    <w:rsid w:val="0043115E"/>
    <w:rsid w:val="004314E2"/>
    <w:rsid w:val="00431552"/>
    <w:rsid w:val="00431702"/>
    <w:rsid w:val="0043179D"/>
    <w:rsid w:val="0043195E"/>
    <w:rsid w:val="00431A18"/>
    <w:rsid w:val="00431DAF"/>
    <w:rsid w:val="00431EDC"/>
    <w:rsid w:val="0043259B"/>
    <w:rsid w:val="0043264D"/>
    <w:rsid w:val="00432A06"/>
    <w:rsid w:val="00432FC8"/>
    <w:rsid w:val="00432FDF"/>
    <w:rsid w:val="00433093"/>
    <w:rsid w:val="0043316F"/>
    <w:rsid w:val="00433240"/>
    <w:rsid w:val="00433519"/>
    <w:rsid w:val="0043387C"/>
    <w:rsid w:val="004338E7"/>
    <w:rsid w:val="00433C41"/>
    <w:rsid w:val="00433F22"/>
    <w:rsid w:val="00433FCE"/>
    <w:rsid w:val="004341AF"/>
    <w:rsid w:val="004341D2"/>
    <w:rsid w:val="00434438"/>
    <w:rsid w:val="0043466A"/>
    <w:rsid w:val="00434725"/>
    <w:rsid w:val="00434876"/>
    <w:rsid w:val="00435260"/>
    <w:rsid w:val="004353C7"/>
    <w:rsid w:val="0043586A"/>
    <w:rsid w:val="00435EEB"/>
    <w:rsid w:val="004362BC"/>
    <w:rsid w:val="00436695"/>
    <w:rsid w:val="004366BC"/>
    <w:rsid w:val="0043674D"/>
    <w:rsid w:val="004368B8"/>
    <w:rsid w:val="00436924"/>
    <w:rsid w:val="00436B3A"/>
    <w:rsid w:val="00436C67"/>
    <w:rsid w:val="00436ED7"/>
    <w:rsid w:val="00437379"/>
    <w:rsid w:val="004376D2"/>
    <w:rsid w:val="00437BF4"/>
    <w:rsid w:val="00440216"/>
    <w:rsid w:val="00440347"/>
    <w:rsid w:val="004405FF"/>
    <w:rsid w:val="00440849"/>
    <w:rsid w:val="0044085F"/>
    <w:rsid w:val="00441107"/>
    <w:rsid w:val="0044148A"/>
    <w:rsid w:val="0044153E"/>
    <w:rsid w:val="00441951"/>
    <w:rsid w:val="00441C97"/>
    <w:rsid w:val="00441ED3"/>
    <w:rsid w:val="00441FD3"/>
    <w:rsid w:val="0044207E"/>
    <w:rsid w:val="004420ED"/>
    <w:rsid w:val="00442558"/>
    <w:rsid w:val="004426C4"/>
    <w:rsid w:val="00442811"/>
    <w:rsid w:val="004428FA"/>
    <w:rsid w:val="00442B73"/>
    <w:rsid w:val="00442CC6"/>
    <w:rsid w:val="00442E7F"/>
    <w:rsid w:val="00442F9E"/>
    <w:rsid w:val="00443271"/>
    <w:rsid w:val="00443275"/>
    <w:rsid w:val="0044327C"/>
    <w:rsid w:val="00443AF7"/>
    <w:rsid w:val="00443B46"/>
    <w:rsid w:val="00443E5A"/>
    <w:rsid w:val="00443F5C"/>
    <w:rsid w:val="004440B5"/>
    <w:rsid w:val="00444651"/>
    <w:rsid w:val="00444BCC"/>
    <w:rsid w:val="00444D57"/>
    <w:rsid w:val="00444F9D"/>
    <w:rsid w:val="004453D9"/>
    <w:rsid w:val="00445D72"/>
    <w:rsid w:val="00445DCA"/>
    <w:rsid w:val="00445ED6"/>
    <w:rsid w:val="00446268"/>
    <w:rsid w:val="004463DF"/>
    <w:rsid w:val="00446407"/>
    <w:rsid w:val="004466BF"/>
    <w:rsid w:val="004466E2"/>
    <w:rsid w:val="00446974"/>
    <w:rsid w:val="004469D7"/>
    <w:rsid w:val="0044723D"/>
    <w:rsid w:val="00447940"/>
    <w:rsid w:val="00447BD2"/>
    <w:rsid w:val="0045006F"/>
    <w:rsid w:val="0045033C"/>
    <w:rsid w:val="0045036D"/>
    <w:rsid w:val="004504A9"/>
    <w:rsid w:val="0045084D"/>
    <w:rsid w:val="00450B18"/>
    <w:rsid w:val="00450BD6"/>
    <w:rsid w:val="00450BE7"/>
    <w:rsid w:val="00451025"/>
    <w:rsid w:val="004513B3"/>
    <w:rsid w:val="00451762"/>
    <w:rsid w:val="004517E7"/>
    <w:rsid w:val="0045193F"/>
    <w:rsid w:val="00451979"/>
    <w:rsid w:val="004519CA"/>
    <w:rsid w:val="00451D9C"/>
    <w:rsid w:val="00451F67"/>
    <w:rsid w:val="00451FEB"/>
    <w:rsid w:val="004520D0"/>
    <w:rsid w:val="00452176"/>
    <w:rsid w:val="004522DB"/>
    <w:rsid w:val="0045276F"/>
    <w:rsid w:val="00452BDD"/>
    <w:rsid w:val="00452C5D"/>
    <w:rsid w:val="004533B7"/>
    <w:rsid w:val="00453814"/>
    <w:rsid w:val="00453859"/>
    <w:rsid w:val="004538AE"/>
    <w:rsid w:val="00453955"/>
    <w:rsid w:val="004539FE"/>
    <w:rsid w:val="00453B20"/>
    <w:rsid w:val="00453B98"/>
    <w:rsid w:val="00453F7D"/>
    <w:rsid w:val="00454064"/>
    <w:rsid w:val="0045414A"/>
    <w:rsid w:val="00454205"/>
    <w:rsid w:val="004545DE"/>
    <w:rsid w:val="004546C1"/>
    <w:rsid w:val="004546E5"/>
    <w:rsid w:val="00454871"/>
    <w:rsid w:val="00454AA9"/>
    <w:rsid w:val="00454CDC"/>
    <w:rsid w:val="00454D01"/>
    <w:rsid w:val="00454D45"/>
    <w:rsid w:val="00454F4C"/>
    <w:rsid w:val="004554F7"/>
    <w:rsid w:val="00455507"/>
    <w:rsid w:val="0045550B"/>
    <w:rsid w:val="004559D0"/>
    <w:rsid w:val="00455D5C"/>
    <w:rsid w:val="00455DBA"/>
    <w:rsid w:val="00455E99"/>
    <w:rsid w:val="00456075"/>
    <w:rsid w:val="004561F3"/>
    <w:rsid w:val="0045634F"/>
    <w:rsid w:val="00456379"/>
    <w:rsid w:val="004568E6"/>
    <w:rsid w:val="004568EA"/>
    <w:rsid w:val="00456CEB"/>
    <w:rsid w:val="00456D41"/>
    <w:rsid w:val="00456D5A"/>
    <w:rsid w:val="00456F38"/>
    <w:rsid w:val="0045798D"/>
    <w:rsid w:val="00457EDF"/>
    <w:rsid w:val="004602D1"/>
    <w:rsid w:val="004606A8"/>
    <w:rsid w:val="004606E9"/>
    <w:rsid w:val="00460E19"/>
    <w:rsid w:val="004611A3"/>
    <w:rsid w:val="0046172D"/>
    <w:rsid w:val="004617E7"/>
    <w:rsid w:val="00461DDC"/>
    <w:rsid w:val="00462201"/>
    <w:rsid w:val="0046237E"/>
    <w:rsid w:val="004628CE"/>
    <w:rsid w:val="004629E8"/>
    <w:rsid w:val="0046308F"/>
    <w:rsid w:val="00463787"/>
    <w:rsid w:val="00463962"/>
    <w:rsid w:val="00463CCD"/>
    <w:rsid w:val="00463CF0"/>
    <w:rsid w:val="00463E80"/>
    <w:rsid w:val="00464029"/>
    <w:rsid w:val="00464135"/>
    <w:rsid w:val="00464520"/>
    <w:rsid w:val="00464654"/>
    <w:rsid w:val="0046499F"/>
    <w:rsid w:val="00465388"/>
    <w:rsid w:val="00465998"/>
    <w:rsid w:val="0046652F"/>
    <w:rsid w:val="00466A6F"/>
    <w:rsid w:val="00466C2C"/>
    <w:rsid w:val="00466FDC"/>
    <w:rsid w:val="004675D2"/>
    <w:rsid w:val="0046767E"/>
    <w:rsid w:val="00467B39"/>
    <w:rsid w:val="00467CC2"/>
    <w:rsid w:val="00467D2E"/>
    <w:rsid w:val="00467F32"/>
    <w:rsid w:val="00470115"/>
    <w:rsid w:val="004703A9"/>
    <w:rsid w:val="0047083C"/>
    <w:rsid w:val="004708CC"/>
    <w:rsid w:val="00470A82"/>
    <w:rsid w:val="00470BA8"/>
    <w:rsid w:val="00470D8B"/>
    <w:rsid w:val="00470EAE"/>
    <w:rsid w:val="00471203"/>
    <w:rsid w:val="004712C4"/>
    <w:rsid w:val="00471855"/>
    <w:rsid w:val="004718C5"/>
    <w:rsid w:val="004718F4"/>
    <w:rsid w:val="00471CC6"/>
    <w:rsid w:val="00471D6E"/>
    <w:rsid w:val="00471DE8"/>
    <w:rsid w:val="00472141"/>
    <w:rsid w:val="0047299C"/>
    <w:rsid w:val="00472CDA"/>
    <w:rsid w:val="00472DED"/>
    <w:rsid w:val="00473498"/>
    <w:rsid w:val="0047356B"/>
    <w:rsid w:val="00473570"/>
    <w:rsid w:val="0047368A"/>
    <w:rsid w:val="00473E5A"/>
    <w:rsid w:val="00474572"/>
    <w:rsid w:val="004749DB"/>
    <w:rsid w:val="004753DF"/>
    <w:rsid w:val="0047565C"/>
    <w:rsid w:val="00475859"/>
    <w:rsid w:val="00475C0A"/>
    <w:rsid w:val="00475D88"/>
    <w:rsid w:val="00475F7F"/>
    <w:rsid w:val="00476086"/>
    <w:rsid w:val="004763AC"/>
    <w:rsid w:val="00476548"/>
    <w:rsid w:val="004766FE"/>
    <w:rsid w:val="0047672D"/>
    <w:rsid w:val="00476AA0"/>
    <w:rsid w:val="00476BDC"/>
    <w:rsid w:val="00476CFA"/>
    <w:rsid w:val="00476E1F"/>
    <w:rsid w:val="00477152"/>
    <w:rsid w:val="00477318"/>
    <w:rsid w:val="00477AE9"/>
    <w:rsid w:val="00477B0D"/>
    <w:rsid w:val="00477B17"/>
    <w:rsid w:val="00477DF6"/>
    <w:rsid w:val="00477F52"/>
    <w:rsid w:val="00477FFD"/>
    <w:rsid w:val="00480262"/>
    <w:rsid w:val="00480487"/>
    <w:rsid w:val="00480A13"/>
    <w:rsid w:val="00480A8B"/>
    <w:rsid w:val="00480C2D"/>
    <w:rsid w:val="00480C82"/>
    <w:rsid w:val="0048144A"/>
    <w:rsid w:val="00481494"/>
    <w:rsid w:val="00481574"/>
    <w:rsid w:val="0048163C"/>
    <w:rsid w:val="004816F1"/>
    <w:rsid w:val="004816F4"/>
    <w:rsid w:val="004817C4"/>
    <w:rsid w:val="00481D31"/>
    <w:rsid w:val="00481E6C"/>
    <w:rsid w:val="0048209C"/>
    <w:rsid w:val="00482186"/>
    <w:rsid w:val="00482396"/>
    <w:rsid w:val="0048273F"/>
    <w:rsid w:val="0048280B"/>
    <w:rsid w:val="00482DD8"/>
    <w:rsid w:val="00482DF0"/>
    <w:rsid w:val="004830ED"/>
    <w:rsid w:val="00484366"/>
    <w:rsid w:val="00484664"/>
    <w:rsid w:val="004846EE"/>
    <w:rsid w:val="00484763"/>
    <w:rsid w:val="00484A08"/>
    <w:rsid w:val="00484A67"/>
    <w:rsid w:val="00484A7F"/>
    <w:rsid w:val="00484ADC"/>
    <w:rsid w:val="00484EBE"/>
    <w:rsid w:val="00485138"/>
    <w:rsid w:val="004852E7"/>
    <w:rsid w:val="00485355"/>
    <w:rsid w:val="0048538F"/>
    <w:rsid w:val="004854AD"/>
    <w:rsid w:val="00485917"/>
    <w:rsid w:val="004862AC"/>
    <w:rsid w:val="0048659A"/>
    <w:rsid w:val="0048668A"/>
    <w:rsid w:val="004866F2"/>
    <w:rsid w:val="0048676C"/>
    <w:rsid w:val="00486AB8"/>
    <w:rsid w:val="00486EF3"/>
    <w:rsid w:val="00487267"/>
    <w:rsid w:val="00487895"/>
    <w:rsid w:val="00487ACE"/>
    <w:rsid w:val="00487C0E"/>
    <w:rsid w:val="0049012E"/>
    <w:rsid w:val="004901A4"/>
    <w:rsid w:val="00490327"/>
    <w:rsid w:val="00490BE3"/>
    <w:rsid w:val="00490C23"/>
    <w:rsid w:val="00490FC7"/>
    <w:rsid w:val="004911A3"/>
    <w:rsid w:val="004912F5"/>
    <w:rsid w:val="004913E6"/>
    <w:rsid w:val="00491962"/>
    <w:rsid w:val="004919EE"/>
    <w:rsid w:val="0049200B"/>
    <w:rsid w:val="004924A2"/>
    <w:rsid w:val="00492C2E"/>
    <w:rsid w:val="0049318B"/>
    <w:rsid w:val="00493423"/>
    <w:rsid w:val="00493663"/>
    <w:rsid w:val="00493672"/>
    <w:rsid w:val="004936EB"/>
    <w:rsid w:val="00493970"/>
    <w:rsid w:val="004939D7"/>
    <w:rsid w:val="00493AE3"/>
    <w:rsid w:val="00493CA8"/>
    <w:rsid w:val="00493CC0"/>
    <w:rsid w:val="00493DA5"/>
    <w:rsid w:val="00493E8B"/>
    <w:rsid w:val="00494018"/>
    <w:rsid w:val="00494083"/>
    <w:rsid w:val="00494B69"/>
    <w:rsid w:val="00494D0E"/>
    <w:rsid w:val="0049504D"/>
    <w:rsid w:val="004953AD"/>
    <w:rsid w:val="00495410"/>
    <w:rsid w:val="004954F8"/>
    <w:rsid w:val="00495590"/>
    <w:rsid w:val="004957A7"/>
    <w:rsid w:val="00495929"/>
    <w:rsid w:val="004959B8"/>
    <w:rsid w:val="00495A7D"/>
    <w:rsid w:val="00495AA7"/>
    <w:rsid w:val="004960A1"/>
    <w:rsid w:val="004964BF"/>
    <w:rsid w:val="00496520"/>
    <w:rsid w:val="004965BB"/>
    <w:rsid w:val="0049669B"/>
    <w:rsid w:val="00496C62"/>
    <w:rsid w:val="00496CB6"/>
    <w:rsid w:val="00496D46"/>
    <w:rsid w:val="00496EE2"/>
    <w:rsid w:val="0049704D"/>
    <w:rsid w:val="00497241"/>
    <w:rsid w:val="0049729F"/>
    <w:rsid w:val="004974B8"/>
    <w:rsid w:val="00497703"/>
    <w:rsid w:val="004977D2"/>
    <w:rsid w:val="0049786E"/>
    <w:rsid w:val="00497A35"/>
    <w:rsid w:val="00497B9B"/>
    <w:rsid w:val="00497D9A"/>
    <w:rsid w:val="00497F80"/>
    <w:rsid w:val="004A0163"/>
    <w:rsid w:val="004A0451"/>
    <w:rsid w:val="004A06B7"/>
    <w:rsid w:val="004A09D7"/>
    <w:rsid w:val="004A0CCA"/>
    <w:rsid w:val="004A0D57"/>
    <w:rsid w:val="004A0DCE"/>
    <w:rsid w:val="004A1119"/>
    <w:rsid w:val="004A14C1"/>
    <w:rsid w:val="004A16C8"/>
    <w:rsid w:val="004A1873"/>
    <w:rsid w:val="004A18F1"/>
    <w:rsid w:val="004A1972"/>
    <w:rsid w:val="004A1DC4"/>
    <w:rsid w:val="004A1ECE"/>
    <w:rsid w:val="004A237B"/>
    <w:rsid w:val="004A2500"/>
    <w:rsid w:val="004A2528"/>
    <w:rsid w:val="004A26C6"/>
    <w:rsid w:val="004A292B"/>
    <w:rsid w:val="004A2A86"/>
    <w:rsid w:val="004A2B60"/>
    <w:rsid w:val="004A2BCC"/>
    <w:rsid w:val="004A31BA"/>
    <w:rsid w:val="004A32C1"/>
    <w:rsid w:val="004A347A"/>
    <w:rsid w:val="004A34C7"/>
    <w:rsid w:val="004A364C"/>
    <w:rsid w:val="004A3932"/>
    <w:rsid w:val="004A46F3"/>
    <w:rsid w:val="004A4B4A"/>
    <w:rsid w:val="004A505A"/>
    <w:rsid w:val="004A5508"/>
    <w:rsid w:val="004A587A"/>
    <w:rsid w:val="004A5944"/>
    <w:rsid w:val="004A60A9"/>
    <w:rsid w:val="004A6136"/>
    <w:rsid w:val="004A6228"/>
    <w:rsid w:val="004A628C"/>
    <w:rsid w:val="004A655A"/>
    <w:rsid w:val="004A6666"/>
    <w:rsid w:val="004A6682"/>
    <w:rsid w:val="004A67DD"/>
    <w:rsid w:val="004A6898"/>
    <w:rsid w:val="004A6A35"/>
    <w:rsid w:val="004A6B1D"/>
    <w:rsid w:val="004A6DC3"/>
    <w:rsid w:val="004A6DF2"/>
    <w:rsid w:val="004A7113"/>
    <w:rsid w:val="004A7139"/>
    <w:rsid w:val="004A735C"/>
    <w:rsid w:val="004A7C5D"/>
    <w:rsid w:val="004B00EF"/>
    <w:rsid w:val="004B00F8"/>
    <w:rsid w:val="004B01AD"/>
    <w:rsid w:val="004B020D"/>
    <w:rsid w:val="004B04F0"/>
    <w:rsid w:val="004B066A"/>
    <w:rsid w:val="004B07E5"/>
    <w:rsid w:val="004B0915"/>
    <w:rsid w:val="004B0BDC"/>
    <w:rsid w:val="004B0DF1"/>
    <w:rsid w:val="004B1100"/>
    <w:rsid w:val="004B1175"/>
    <w:rsid w:val="004B2085"/>
    <w:rsid w:val="004B2234"/>
    <w:rsid w:val="004B22AE"/>
    <w:rsid w:val="004B231A"/>
    <w:rsid w:val="004B236A"/>
    <w:rsid w:val="004B290E"/>
    <w:rsid w:val="004B2EF5"/>
    <w:rsid w:val="004B34A4"/>
    <w:rsid w:val="004B3808"/>
    <w:rsid w:val="004B38B7"/>
    <w:rsid w:val="004B3D5B"/>
    <w:rsid w:val="004B3E0B"/>
    <w:rsid w:val="004B4016"/>
    <w:rsid w:val="004B404D"/>
    <w:rsid w:val="004B4532"/>
    <w:rsid w:val="004B459A"/>
    <w:rsid w:val="004B45C8"/>
    <w:rsid w:val="004B4CC5"/>
    <w:rsid w:val="004B4D82"/>
    <w:rsid w:val="004B4F17"/>
    <w:rsid w:val="004B4F85"/>
    <w:rsid w:val="004B5292"/>
    <w:rsid w:val="004B5327"/>
    <w:rsid w:val="004B60EE"/>
    <w:rsid w:val="004B615B"/>
    <w:rsid w:val="004B644D"/>
    <w:rsid w:val="004B6A66"/>
    <w:rsid w:val="004B6BCD"/>
    <w:rsid w:val="004B6C3D"/>
    <w:rsid w:val="004B6F0D"/>
    <w:rsid w:val="004B6FC4"/>
    <w:rsid w:val="004B703B"/>
    <w:rsid w:val="004B7249"/>
    <w:rsid w:val="004B7546"/>
    <w:rsid w:val="004B798E"/>
    <w:rsid w:val="004B7A8B"/>
    <w:rsid w:val="004B7AD3"/>
    <w:rsid w:val="004B7B66"/>
    <w:rsid w:val="004B7FA1"/>
    <w:rsid w:val="004C02E3"/>
    <w:rsid w:val="004C0311"/>
    <w:rsid w:val="004C040E"/>
    <w:rsid w:val="004C096B"/>
    <w:rsid w:val="004C0A0B"/>
    <w:rsid w:val="004C0AF2"/>
    <w:rsid w:val="004C0C22"/>
    <w:rsid w:val="004C1118"/>
    <w:rsid w:val="004C15B1"/>
    <w:rsid w:val="004C16BD"/>
    <w:rsid w:val="004C17BE"/>
    <w:rsid w:val="004C1860"/>
    <w:rsid w:val="004C1D1B"/>
    <w:rsid w:val="004C1E7E"/>
    <w:rsid w:val="004C1EEA"/>
    <w:rsid w:val="004C1F4A"/>
    <w:rsid w:val="004C2185"/>
    <w:rsid w:val="004C2387"/>
    <w:rsid w:val="004C2594"/>
    <w:rsid w:val="004C2637"/>
    <w:rsid w:val="004C28DF"/>
    <w:rsid w:val="004C2931"/>
    <w:rsid w:val="004C2A38"/>
    <w:rsid w:val="004C2FA5"/>
    <w:rsid w:val="004C317A"/>
    <w:rsid w:val="004C33FA"/>
    <w:rsid w:val="004C367B"/>
    <w:rsid w:val="004C379C"/>
    <w:rsid w:val="004C39DB"/>
    <w:rsid w:val="004C3A40"/>
    <w:rsid w:val="004C3B68"/>
    <w:rsid w:val="004C3D3D"/>
    <w:rsid w:val="004C3E76"/>
    <w:rsid w:val="004C3E92"/>
    <w:rsid w:val="004C424E"/>
    <w:rsid w:val="004C4916"/>
    <w:rsid w:val="004C505D"/>
    <w:rsid w:val="004C532B"/>
    <w:rsid w:val="004C532F"/>
    <w:rsid w:val="004C535F"/>
    <w:rsid w:val="004C5585"/>
    <w:rsid w:val="004C55C3"/>
    <w:rsid w:val="004C5605"/>
    <w:rsid w:val="004C5739"/>
    <w:rsid w:val="004C589E"/>
    <w:rsid w:val="004C599D"/>
    <w:rsid w:val="004C5A54"/>
    <w:rsid w:val="004C5F1F"/>
    <w:rsid w:val="004C5FB1"/>
    <w:rsid w:val="004C63A3"/>
    <w:rsid w:val="004C66FA"/>
    <w:rsid w:val="004C6B43"/>
    <w:rsid w:val="004C6C99"/>
    <w:rsid w:val="004C7072"/>
    <w:rsid w:val="004C7244"/>
    <w:rsid w:val="004C72B0"/>
    <w:rsid w:val="004C73E2"/>
    <w:rsid w:val="004C73EA"/>
    <w:rsid w:val="004C75C5"/>
    <w:rsid w:val="004C75D3"/>
    <w:rsid w:val="004C794D"/>
    <w:rsid w:val="004D04EA"/>
    <w:rsid w:val="004D0DD9"/>
    <w:rsid w:val="004D102A"/>
    <w:rsid w:val="004D1065"/>
    <w:rsid w:val="004D1266"/>
    <w:rsid w:val="004D14ED"/>
    <w:rsid w:val="004D1698"/>
    <w:rsid w:val="004D1C5F"/>
    <w:rsid w:val="004D1C6A"/>
    <w:rsid w:val="004D1E25"/>
    <w:rsid w:val="004D1EA3"/>
    <w:rsid w:val="004D2000"/>
    <w:rsid w:val="004D21BF"/>
    <w:rsid w:val="004D222A"/>
    <w:rsid w:val="004D230F"/>
    <w:rsid w:val="004D261D"/>
    <w:rsid w:val="004D27E9"/>
    <w:rsid w:val="004D2807"/>
    <w:rsid w:val="004D281B"/>
    <w:rsid w:val="004D2834"/>
    <w:rsid w:val="004D2AEB"/>
    <w:rsid w:val="004D3383"/>
    <w:rsid w:val="004D35D1"/>
    <w:rsid w:val="004D36F9"/>
    <w:rsid w:val="004D385A"/>
    <w:rsid w:val="004D3CF7"/>
    <w:rsid w:val="004D41E5"/>
    <w:rsid w:val="004D457B"/>
    <w:rsid w:val="004D485B"/>
    <w:rsid w:val="004D49D2"/>
    <w:rsid w:val="004D4F15"/>
    <w:rsid w:val="004D4FB9"/>
    <w:rsid w:val="004D5064"/>
    <w:rsid w:val="004D50DF"/>
    <w:rsid w:val="004D53A2"/>
    <w:rsid w:val="004D5BD4"/>
    <w:rsid w:val="004D5C4C"/>
    <w:rsid w:val="004D642B"/>
    <w:rsid w:val="004D6A34"/>
    <w:rsid w:val="004D6A38"/>
    <w:rsid w:val="004D6AF6"/>
    <w:rsid w:val="004D6EAA"/>
    <w:rsid w:val="004D6F31"/>
    <w:rsid w:val="004D737B"/>
    <w:rsid w:val="004D79FC"/>
    <w:rsid w:val="004D7B08"/>
    <w:rsid w:val="004D7BAF"/>
    <w:rsid w:val="004D7E30"/>
    <w:rsid w:val="004D7E93"/>
    <w:rsid w:val="004D7EE9"/>
    <w:rsid w:val="004D7F93"/>
    <w:rsid w:val="004E006B"/>
    <w:rsid w:val="004E026E"/>
    <w:rsid w:val="004E0331"/>
    <w:rsid w:val="004E04D2"/>
    <w:rsid w:val="004E0553"/>
    <w:rsid w:val="004E06A4"/>
    <w:rsid w:val="004E0AE8"/>
    <w:rsid w:val="004E119C"/>
    <w:rsid w:val="004E1287"/>
    <w:rsid w:val="004E12A0"/>
    <w:rsid w:val="004E136F"/>
    <w:rsid w:val="004E19D1"/>
    <w:rsid w:val="004E1C82"/>
    <w:rsid w:val="004E215F"/>
    <w:rsid w:val="004E2388"/>
    <w:rsid w:val="004E23F6"/>
    <w:rsid w:val="004E2450"/>
    <w:rsid w:val="004E2AA8"/>
    <w:rsid w:val="004E2D78"/>
    <w:rsid w:val="004E354C"/>
    <w:rsid w:val="004E3689"/>
    <w:rsid w:val="004E3874"/>
    <w:rsid w:val="004E3EB5"/>
    <w:rsid w:val="004E408F"/>
    <w:rsid w:val="004E41F5"/>
    <w:rsid w:val="004E42C8"/>
    <w:rsid w:val="004E43E9"/>
    <w:rsid w:val="004E4565"/>
    <w:rsid w:val="004E4610"/>
    <w:rsid w:val="004E4A6B"/>
    <w:rsid w:val="004E4C6F"/>
    <w:rsid w:val="004E4CD0"/>
    <w:rsid w:val="004E54D8"/>
    <w:rsid w:val="004E55C7"/>
    <w:rsid w:val="004E5998"/>
    <w:rsid w:val="004E5B66"/>
    <w:rsid w:val="004E607C"/>
    <w:rsid w:val="004E61B6"/>
    <w:rsid w:val="004E626F"/>
    <w:rsid w:val="004E6815"/>
    <w:rsid w:val="004E7304"/>
    <w:rsid w:val="004E762C"/>
    <w:rsid w:val="004E781D"/>
    <w:rsid w:val="004E79BC"/>
    <w:rsid w:val="004E7D13"/>
    <w:rsid w:val="004F06E1"/>
    <w:rsid w:val="004F0AFE"/>
    <w:rsid w:val="004F0FEA"/>
    <w:rsid w:val="004F122D"/>
    <w:rsid w:val="004F16C1"/>
    <w:rsid w:val="004F17B8"/>
    <w:rsid w:val="004F1A9F"/>
    <w:rsid w:val="004F1B6C"/>
    <w:rsid w:val="004F1C90"/>
    <w:rsid w:val="004F1FC6"/>
    <w:rsid w:val="004F2157"/>
    <w:rsid w:val="004F21EB"/>
    <w:rsid w:val="004F237B"/>
    <w:rsid w:val="004F246E"/>
    <w:rsid w:val="004F253E"/>
    <w:rsid w:val="004F2606"/>
    <w:rsid w:val="004F2ADE"/>
    <w:rsid w:val="004F2C13"/>
    <w:rsid w:val="004F2DE6"/>
    <w:rsid w:val="004F2EE5"/>
    <w:rsid w:val="004F2F98"/>
    <w:rsid w:val="004F3040"/>
    <w:rsid w:val="004F31B1"/>
    <w:rsid w:val="004F3387"/>
    <w:rsid w:val="004F3431"/>
    <w:rsid w:val="004F357C"/>
    <w:rsid w:val="004F3CCA"/>
    <w:rsid w:val="004F431A"/>
    <w:rsid w:val="004F43FB"/>
    <w:rsid w:val="004F443E"/>
    <w:rsid w:val="004F45CD"/>
    <w:rsid w:val="004F49C4"/>
    <w:rsid w:val="004F4BD2"/>
    <w:rsid w:val="004F4F1F"/>
    <w:rsid w:val="004F5120"/>
    <w:rsid w:val="004F51FE"/>
    <w:rsid w:val="004F555B"/>
    <w:rsid w:val="004F558B"/>
    <w:rsid w:val="004F5618"/>
    <w:rsid w:val="004F610E"/>
    <w:rsid w:val="004F626E"/>
    <w:rsid w:val="004F6609"/>
    <w:rsid w:val="004F6634"/>
    <w:rsid w:val="004F66D8"/>
    <w:rsid w:val="004F66DD"/>
    <w:rsid w:val="004F6BD4"/>
    <w:rsid w:val="004F6CE0"/>
    <w:rsid w:val="004F71A2"/>
    <w:rsid w:val="004F7671"/>
    <w:rsid w:val="004F7B82"/>
    <w:rsid w:val="004F7DFC"/>
    <w:rsid w:val="004F7E75"/>
    <w:rsid w:val="00500004"/>
    <w:rsid w:val="00500093"/>
    <w:rsid w:val="005000BA"/>
    <w:rsid w:val="00500165"/>
    <w:rsid w:val="00500552"/>
    <w:rsid w:val="00500638"/>
    <w:rsid w:val="005006A8"/>
    <w:rsid w:val="005007B9"/>
    <w:rsid w:val="00500D67"/>
    <w:rsid w:val="00500D72"/>
    <w:rsid w:val="00500F4F"/>
    <w:rsid w:val="00501777"/>
    <w:rsid w:val="00501784"/>
    <w:rsid w:val="005018D0"/>
    <w:rsid w:val="0050198C"/>
    <w:rsid w:val="00501ACF"/>
    <w:rsid w:val="00501CFB"/>
    <w:rsid w:val="00502398"/>
    <w:rsid w:val="005026C6"/>
    <w:rsid w:val="00502D19"/>
    <w:rsid w:val="0050325E"/>
    <w:rsid w:val="00503322"/>
    <w:rsid w:val="005037E9"/>
    <w:rsid w:val="00503E8E"/>
    <w:rsid w:val="005049FE"/>
    <w:rsid w:val="00504A82"/>
    <w:rsid w:val="00504B3E"/>
    <w:rsid w:val="00504E7C"/>
    <w:rsid w:val="0050504A"/>
    <w:rsid w:val="005051D7"/>
    <w:rsid w:val="0050558D"/>
    <w:rsid w:val="005055DE"/>
    <w:rsid w:val="00505756"/>
    <w:rsid w:val="005057DB"/>
    <w:rsid w:val="00505C15"/>
    <w:rsid w:val="00505DF9"/>
    <w:rsid w:val="005061A3"/>
    <w:rsid w:val="005063BD"/>
    <w:rsid w:val="00506437"/>
    <w:rsid w:val="0050661C"/>
    <w:rsid w:val="005066DD"/>
    <w:rsid w:val="0050699B"/>
    <w:rsid w:val="00506AD4"/>
    <w:rsid w:val="00506B0E"/>
    <w:rsid w:val="005075D8"/>
    <w:rsid w:val="00507655"/>
    <w:rsid w:val="005076A6"/>
    <w:rsid w:val="00507841"/>
    <w:rsid w:val="00507A9E"/>
    <w:rsid w:val="00507C37"/>
    <w:rsid w:val="00507D8E"/>
    <w:rsid w:val="0051004A"/>
    <w:rsid w:val="00510081"/>
    <w:rsid w:val="00510712"/>
    <w:rsid w:val="00510D7A"/>
    <w:rsid w:val="00511364"/>
    <w:rsid w:val="00511EC4"/>
    <w:rsid w:val="00512586"/>
    <w:rsid w:val="00512604"/>
    <w:rsid w:val="00512632"/>
    <w:rsid w:val="00512855"/>
    <w:rsid w:val="005128EC"/>
    <w:rsid w:val="00512AD2"/>
    <w:rsid w:val="00512AE0"/>
    <w:rsid w:val="00512EBC"/>
    <w:rsid w:val="00512F3B"/>
    <w:rsid w:val="00513182"/>
    <w:rsid w:val="0051318D"/>
    <w:rsid w:val="005131D6"/>
    <w:rsid w:val="005136D1"/>
    <w:rsid w:val="00513B9D"/>
    <w:rsid w:val="00513D2F"/>
    <w:rsid w:val="00513D34"/>
    <w:rsid w:val="00513FAF"/>
    <w:rsid w:val="00514DEC"/>
    <w:rsid w:val="005150A9"/>
    <w:rsid w:val="005155AE"/>
    <w:rsid w:val="00515BBB"/>
    <w:rsid w:val="00516348"/>
    <w:rsid w:val="00516743"/>
    <w:rsid w:val="00516778"/>
    <w:rsid w:val="00516C84"/>
    <w:rsid w:val="00516F8D"/>
    <w:rsid w:val="00516FAE"/>
    <w:rsid w:val="00517387"/>
    <w:rsid w:val="005174B1"/>
    <w:rsid w:val="00517CDC"/>
    <w:rsid w:val="00517D2B"/>
    <w:rsid w:val="00517D6D"/>
    <w:rsid w:val="0052003E"/>
    <w:rsid w:val="005201BA"/>
    <w:rsid w:val="0052065F"/>
    <w:rsid w:val="00520CC3"/>
    <w:rsid w:val="00520D25"/>
    <w:rsid w:val="00521120"/>
    <w:rsid w:val="005212D3"/>
    <w:rsid w:val="00521319"/>
    <w:rsid w:val="00521765"/>
    <w:rsid w:val="00521799"/>
    <w:rsid w:val="0052197A"/>
    <w:rsid w:val="00521B21"/>
    <w:rsid w:val="00521DEE"/>
    <w:rsid w:val="0052210A"/>
    <w:rsid w:val="005224B6"/>
    <w:rsid w:val="00522765"/>
    <w:rsid w:val="005227AA"/>
    <w:rsid w:val="00522823"/>
    <w:rsid w:val="00522A8B"/>
    <w:rsid w:val="00522B8B"/>
    <w:rsid w:val="00522CCA"/>
    <w:rsid w:val="00523398"/>
    <w:rsid w:val="005234B5"/>
    <w:rsid w:val="0052398A"/>
    <w:rsid w:val="00523A08"/>
    <w:rsid w:val="00523C16"/>
    <w:rsid w:val="00524145"/>
    <w:rsid w:val="00524163"/>
    <w:rsid w:val="0052418A"/>
    <w:rsid w:val="00524A31"/>
    <w:rsid w:val="00524B3D"/>
    <w:rsid w:val="00524E87"/>
    <w:rsid w:val="00524E9C"/>
    <w:rsid w:val="00524F59"/>
    <w:rsid w:val="00525068"/>
    <w:rsid w:val="00525128"/>
    <w:rsid w:val="005251A6"/>
    <w:rsid w:val="005252C3"/>
    <w:rsid w:val="005255AD"/>
    <w:rsid w:val="00525672"/>
    <w:rsid w:val="00525DEB"/>
    <w:rsid w:val="00525DEF"/>
    <w:rsid w:val="00526478"/>
    <w:rsid w:val="00526483"/>
    <w:rsid w:val="00526747"/>
    <w:rsid w:val="00526876"/>
    <w:rsid w:val="005269ED"/>
    <w:rsid w:val="00526A29"/>
    <w:rsid w:val="005274EC"/>
    <w:rsid w:val="005275F5"/>
    <w:rsid w:val="0052777A"/>
    <w:rsid w:val="00527816"/>
    <w:rsid w:val="00527971"/>
    <w:rsid w:val="00530107"/>
    <w:rsid w:val="005302FF"/>
    <w:rsid w:val="005303AD"/>
    <w:rsid w:val="00530C37"/>
    <w:rsid w:val="005315D0"/>
    <w:rsid w:val="00531954"/>
    <w:rsid w:val="00531D3F"/>
    <w:rsid w:val="00531D83"/>
    <w:rsid w:val="005320A4"/>
    <w:rsid w:val="005322A2"/>
    <w:rsid w:val="00532375"/>
    <w:rsid w:val="0053255F"/>
    <w:rsid w:val="00533009"/>
    <w:rsid w:val="005334A9"/>
    <w:rsid w:val="005334E5"/>
    <w:rsid w:val="00533636"/>
    <w:rsid w:val="005336AE"/>
    <w:rsid w:val="005337AA"/>
    <w:rsid w:val="00533AC5"/>
    <w:rsid w:val="00533AFE"/>
    <w:rsid w:val="00533D71"/>
    <w:rsid w:val="00533DAF"/>
    <w:rsid w:val="00533F82"/>
    <w:rsid w:val="00534468"/>
    <w:rsid w:val="00534567"/>
    <w:rsid w:val="005346B7"/>
    <w:rsid w:val="005348AF"/>
    <w:rsid w:val="00534BD6"/>
    <w:rsid w:val="00534E42"/>
    <w:rsid w:val="00535B4E"/>
    <w:rsid w:val="00535C15"/>
    <w:rsid w:val="00535C23"/>
    <w:rsid w:val="00535CEC"/>
    <w:rsid w:val="00535D66"/>
    <w:rsid w:val="00535F07"/>
    <w:rsid w:val="0053616F"/>
    <w:rsid w:val="005362C9"/>
    <w:rsid w:val="00536321"/>
    <w:rsid w:val="005366F8"/>
    <w:rsid w:val="005368E4"/>
    <w:rsid w:val="00536D89"/>
    <w:rsid w:val="00536DBE"/>
    <w:rsid w:val="00536F6F"/>
    <w:rsid w:val="00537880"/>
    <w:rsid w:val="00537B0A"/>
    <w:rsid w:val="00537BD0"/>
    <w:rsid w:val="0054011D"/>
    <w:rsid w:val="00540403"/>
    <w:rsid w:val="005405E5"/>
    <w:rsid w:val="0054062A"/>
    <w:rsid w:val="0054063D"/>
    <w:rsid w:val="00540778"/>
    <w:rsid w:val="0054079E"/>
    <w:rsid w:val="005407C8"/>
    <w:rsid w:val="00540DD2"/>
    <w:rsid w:val="00540E67"/>
    <w:rsid w:val="00540FE5"/>
    <w:rsid w:val="005410BF"/>
    <w:rsid w:val="005410D4"/>
    <w:rsid w:val="00541239"/>
    <w:rsid w:val="00541399"/>
    <w:rsid w:val="00541767"/>
    <w:rsid w:val="00541C5F"/>
    <w:rsid w:val="00541C8C"/>
    <w:rsid w:val="00542098"/>
    <w:rsid w:val="005421F6"/>
    <w:rsid w:val="00542331"/>
    <w:rsid w:val="00542717"/>
    <w:rsid w:val="00542A30"/>
    <w:rsid w:val="00542D7E"/>
    <w:rsid w:val="00542DA4"/>
    <w:rsid w:val="00542E4A"/>
    <w:rsid w:val="00543040"/>
    <w:rsid w:val="00543094"/>
    <w:rsid w:val="00543188"/>
    <w:rsid w:val="0054319C"/>
    <w:rsid w:val="00543450"/>
    <w:rsid w:val="0054370C"/>
    <w:rsid w:val="0054389C"/>
    <w:rsid w:val="00543C28"/>
    <w:rsid w:val="00543C2E"/>
    <w:rsid w:val="00543DB1"/>
    <w:rsid w:val="00543F2E"/>
    <w:rsid w:val="00544AFA"/>
    <w:rsid w:val="00544FA8"/>
    <w:rsid w:val="00545032"/>
    <w:rsid w:val="0054514B"/>
    <w:rsid w:val="005453BF"/>
    <w:rsid w:val="0054551E"/>
    <w:rsid w:val="00545726"/>
    <w:rsid w:val="005457C9"/>
    <w:rsid w:val="00545A9D"/>
    <w:rsid w:val="00545CC5"/>
    <w:rsid w:val="00545F0D"/>
    <w:rsid w:val="00546678"/>
    <w:rsid w:val="005466DD"/>
    <w:rsid w:val="0054671B"/>
    <w:rsid w:val="00546720"/>
    <w:rsid w:val="00546830"/>
    <w:rsid w:val="00546CB9"/>
    <w:rsid w:val="00546E95"/>
    <w:rsid w:val="00546EDB"/>
    <w:rsid w:val="00546F70"/>
    <w:rsid w:val="00546F8C"/>
    <w:rsid w:val="005476A3"/>
    <w:rsid w:val="005477C1"/>
    <w:rsid w:val="00547969"/>
    <w:rsid w:val="00547B9D"/>
    <w:rsid w:val="00547C1F"/>
    <w:rsid w:val="00547C23"/>
    <w:rsid w:val="00547C62"/>
    <w:rsid w:val="00547EA5"/>
    <w:rsid w:val="00550065"/>
    <w:rsid w:val="00550150"/>
    <w:rsid w:val="00550474"/>
    <w:rsid w:val="00550500"/>
    <w:rsid w:val="00550C1E"/>
    <w:rsid w:val="00550E28"/>
    <w:rsid w:val="00550F3C"/>
    <w:rsid w:val="005512AE"/>
    <w:rsid w:val="00551399"/>
    <w:rsid w:val="005516F0"/>
    <w:rsid w:val="00551AB7"/>
    <w:rsid w:val="00551E2E"/>
    <w:rsid w:val="00551E55"/>
    <w:rsid w:val="005527D5"/>
    <w:rsid w:val="00552A85"/>
    <w:rsid w:val="00552C5A"/>
    <w:rsid w:val="00552D68"/>
    <w:rsid w:val="00552E4E"/>
    <w:rsid w:val="0055326E"/>
    <w:rsid w:val="00553490"/>
    <w:rsid w:val="00553682"/>
    <w:rsid w:val="00553989"/>
    <w:rsid w:val="005539A9"/>
    <w:rsid w:val="00553BDA"/>
    <w:rsid w:val="00553D86"/>
    <w:rsid w:val="00553DA9"/>
    <w:rsid w:val="0055403B"/>
    <w:rsid w:val="005540E9"/>
    <w:rsid w:val="0055462C"/>
    <w:rsid w:val="005547A8"/>
    <w:rsid w:val="00554C18"/>
    <w:rsid w:val="005550B9"/>
    <w:rsid w:val="00555685"/>
    <w:rsid w:val="00555700"/>
    <w:rsid w:val="00555753"/>
    <w:rsid w:val="005557F9"/>
    <w:rsid w:val="00555BA1"/>
    <w:rsid w:val="00555C21"/>
    <w:rsid w:val="00555DB7"/>
    <w:rsid w:val="005562A8"/>
    <w:rsid w:val="00556384"/>
    <w:rsid w:val="00556644"/>
    <w:rsid w:val="005567E2"/>
    <w:rsid w:val="00556E3C"/>
    <w:rsid w:val="00557375"/>
    <w:rsid w:val="00557ABC"/>
    <w:rsid w:val="00557BCB"/>
    <w:rsid w:val="00557EEC"/>
    <w:rsid w:val="00560053"/>
    <w:rsid w:val="0056026C"/>
    <w:rsid w:val="005602D6"/>
    <w:rsid w:val="005604F5"/>
    <w:rsid w:val="00560992"/>
    <w:rsid w:val="00560993"/>
    <w:rsid w:val="00560AAC"/>
    <w:rsid w:val="00560CDA"/>
    <w:rsid w:val="00560D54"/>
    <w:rsid w:val="00560D5C"/>
    <w:rsid w:val="00560E2E"/>
    <w:rsid w:val="00560ED4"/>
    <w:rsid w:val="00561166"/>
    <w:rsid w:val="005616AF"/>
    <w:rsid w:val="0056178B"/>
    <w:rsid w:val="00561B95"/>
    <w:rsid w:val="00561C5D"/>
    <w:rsid w:val="00561EC4"/>
    <w:rsid w:val="00562410"/>
    <w:rsid w:val="00562585"/>
    <w:rsid w:val="005625D8"/>
    <w:rsid w:val="00562B1F"/>
    <w:rsid w:val="00562EEB"/>
    <w:rsid w:val="00562F88"/>
    <w:rsid w:val="00562FA1"/>
    <w:rsid w:val="00563015"/>
    <w:rsid w:val="005630CC"/>
    <w:rsid w:val="0056313D"/>
    <w:rsid w:val="00563838"/>
    <w:rsid w:val="0056384D"/>
    <w:rsid w:val="00564772"/>
    <w:rsid w:val="00564829"/>
    <w:rsid w:val="00564B50"/>
    <w:rsid w:val="00564E66"/>
    <w:rsid w:val="00565215"/>
    <w:rsid w:val="00565276"/>
    <w:rsid w:val="00565339"/>
    <w:rsid w:val="00565399"/>
    <w:rsid w:val="0056564B"/>
    <w:rsid w:val="00565815"/>
    <w:rsid w:val="00565E38"/>
    <w:rsid w:val="00566051"/>
    <w:rsid w:val="00566589"/>
    <w:rsid w:val="00566849"/>
    <w:rsid w:val="005669EC"/>
    <w:rsid w:val="00566C10"/>
    <w:rsid w:val="00566CFC"/>
    <w:rsid w:val="00566DCE"/>
    <w:rsid w:val="00566E1D"/>
    <w:rsid w:val="00566EB4"/>
    <w:rsid w:val="005676A8"/>
    <w:rsid w:val="005677B7"/>
    <w:rsid w:val="00567B14"/>
    <w:rsid w:val="00567CE8"/>
    <w:rsid w:val="005700B3"/>
    <w:rsid w:val="0057013A"/>
    <w:rsid w:val="00570524"/>
    <w:rsid w:val="00570A27"/>
    <w:rsid w:val="00570AEE"/>
    <w:rsid w:val="00571007"/>
    <w:rsid w:val="0057104B"/>
    <w:rsid w:val="0057120B"/>
    <w:rsid w:val="00571341"/>
    <w:rsid w:val="00571741"/>
    <w:rsid w:val="00571806"/>
    <w:rsid w:val="00571D0A"/>
    <w:rsid w:val="00571DE3"/>
    <w:rsid w:val="00572406"/>
    <w:rsid w:val="00572B55"/>
    <w:rsid w:val="00572BAC"/>
    <w:rsid w:val="0057310D"/>
    <w:rsid w:val="00573361"/>
    <w:rsid w:val="005734B1"/>
    <w:rsid w:val="005736AE"/>
    <w:rsid w:val="00573CC0"/>
    <w:rsid w:val="0057413C"/>
    <w:rsid w:val="005743D5"/>
    <w:rsid w:val="00574499"/>
    <w:rsid w:val="00574515"/>
    <w:rsid w:val="00574775"/>
    <w:rsid w:val="00575036"/>
    <w:rsid w:val="00575251"/>
    <w:rsid w:val="00575579"/>
    <w:rsid w:val="0057564B"/>
    <w:rsid w:val="0057578C"/>
    <w:rsid w:val="00575883"/>
    <w:rsid w:val="0057593D"/>
    <w:rsid w:val="00575A5B"/>
    <w:rsid w:val="00576213"/>
    <w:rsid w:val="0057672A"/>
    <w:rsid w:val="00576C53"/>
    <w:rsid w:val="00576D38"/>
    <w:rsid w:val="00576E41"/>
    <w:rsid w:val="00576E5F"/>
    <w:rsid w:val="005772E7"/>
    <w:rsid w:val="005776EA"/>
    <w:rsid w:val="00577967"/>
    <w:rsid w:val="00577D8E"/>
    <w:rsid w:val="00577F7E"/>
    <w:rsid w:val="0058009E"/>
    <w:rsid w:val="005806A2"/>
    <w:rsid w:val="00580809"/>
    <w:rsid w:val="0058085F"/>
    <w:rsid w:val="00580906"/>
    <w:rsid w:val="0058091C"/>
    <w:rsid w:val="00580B1E"/>
    <w:rsid w:val="00580B35"/>
    <w:rsid w:val="00581048"/>
    <w:rsid w:val="00581B65"/>
    <w:rsid w:val="00581B72"/>
    <w:rsid w:val="00581E05"/>
    <w:rsid w:val="005821E0"/>
    <w:rsid w:val="00582294"/>
    <w:rsid w:val="005823B4"/>
    <w:rsid w:val="005824E4"/>
    <w:rsid w:val="00582652"/>
    <w:rsid w:val="0058281A"/>
    <w:rsid w:val="00582A99"/>
    <w:rsid w:val="00583722"/>
    <w:rsid w:val="0058378D"/>
    <w:rsid w:val="00583B90"/>
    <w:rsid w:val="00584263"/>
    <w:rsid w:val="0058430A"/>
    <w:rsid w:val="00584A88"/>
    <w:rsid w:val="00585123"/>
    <w:rsid w:val="00585356"/>
    <w:rsid w:val="00585DD4"/>
    <w:rsid w:val="00585E95"/>
    <w:rsid w:val="00586257"/>
    <w:rsid w:val="00586587"/>
    <w:rsid w:val="00586661"/>
    <w:rsid w:val="00586811"/>
    <w:rsid w:val="00586BA7"/>
    <w:rsid w:val="005873DB"/>
    <w:rsid w:val="0058759F"/>
    <w:rsid w:val="005876DA"/>
    <w:rsid w:val="005878ED"/>
    <w:rsid w:val="005879A2"/>
    <w:rsid w:val="00587E26"/>
    <w:rsid w:val="00587F92"/>
    <w:rsid w:val="005900D7"/>
    <w:rsid w:val="0059011A"/>
    <w:rsid w:val="00590356"/>
    <w:rsid w:val="005907B7"/>
    <w:rsid w:val="00590C93"/>
    <w:rsid w:val="00590F6A"/>
    <w:rsid w:val="005911C8"/>
    <w:rsid w:val="005917DF"/>
    <w:rsid w:val="0059195C"/>
    <w:rsid w:val="0059197C"/>
    <w:rsid w:val="00591AEB"/>
    <w:rsid w:val="00591BF9"/>
    <w:rsid w:val="00591C64"/>
    <w:rsid w:val="0059233D"/>
    <w:rsid w:val="0059234A"/>
    <w:rsid w:val="0059243E"/>
    <w:rsid w:val="005924E5"/>
    <w:rsid w:val="005924F6"/>
    <w:rsid w:val="00592AAC"/>
    <w:rsid w:val="00592F18"/>
    <w:rsid w:val="0059313C"/>
    <w:rsid w:val="00593141"/>
    <w:rsid w:val="00593322"/>
    <w:rsid w:val="0059332E"/>
    <w:rsid w:val="005933DB"/>
    <w:rsid w:val="00593437"/>
    <w:rsid w:val="005935D2"/>
    <w:rsid w:val="00593844"/>
    <w:rsid w:val="005938C3"/>
    <w:rsid w:val="00593A6A"/>
    <w:rsid w:val="00593D1C"/>
    <w:rsid w:val="00594236"/>
    <w:rsid w:val="005944C8"/>
    <w:rsid w:val="00594D29"/>
    <w:rsid w:val="00594E06"/>
    <w:rsid w:val="00594F7B"/>
    <w:rsid w:val="00595038"/>
    <w:rsid w:val="005950F1"/>
    <w:rsid w:val="00595441"/>
    <w:rsid w:val="005954CC"/>
    <w:rsid w:val="00595668"/>
    <w:rsid w:val="00595797"/>
    <w:rsid w:val="005958BA"/>
    <w:rsid w:val="005963A2"/>
    <w:rsid w:val="005967A6"/>
    <w:rsid w:val="00596CAF"/>
    <w:rsid w:val="00596F14"/>
    <w:rsid w:val="0059744A"/>
    <w:rsid w:val="00597760"/>
    <w:rsid w:val="00597B95"/>
    <w:rsid w:val="00597CB2"/>
    <w:rsid w:val="00597F65"/>
    <w:rsid w:val="005A02B0"/>
    <w:rsid w:val="005A0310"/>
    <w:rsid w:val="005A069F"/>
    <w:rsid w:val="005A0D4E"/>
    <w:rsid w:val="005A0D55"/>
    <w:rsid w:val="005A0DCA"/>
    <w:rsid w:val="005A14E0"/>
    <w:rsid w:val="005A1552"/>
    <w:rsid w:val="005A1CB6"/>
    <w:rsid w:val="005A1E0B"/>
    <w:rsid w:val="005A1E8D"/>
    <w:rsid w:val="005A25F3"/>
    <w:rsid w:val="005A2704"/>
    <w:rsid w:val="005A275D"/>
    <w:rsid w:val="005A2770"/>
    <w:rsid w:val="005A288A"/>
    <w:rsid w:val="005A2943"/>
    <w:rsid w:val="005A296D"/>
    <w:rsid w:val="005A2EAF"/>
    <w:rsid w:val="005A3177"/>
    <w:rsid w:val="005A381F"/>
    <w:rsid w:val="005A39B0"/>
    <w:rsid w:val="005A41A6"/>
    <w:rsid w:val="005A451B"/>
    <w:rsid w:val="005A4557"/>
    <w:rsid w:val="005A48DA"/>
    <w:rsid w:val="005A4B60"/>
    <w:rsid w:val="005A5004"/>
    <w:rsid w:val="005A50AA"/>
    <w:rsid w:val="005A54AC"/>
    <w:rsid w:val="005A5755"/>
    <w:rsid w:val="005A5C7F"/>
    <w:rsid w:val="005A5D51"/>
    <w:rsid w:val="005A6215"/>
    <w:rsid w:val="005A6383"/>
    <w:rsid w:val="005A67BE"/>
    <w:rsid w:val="005A697D"/>
    <w:rsid w:val="005A7071"/>
    <w:rsid w:val="005A733D"/>
    <w:rsid w:val="005A737A"/>
    <w:rsid w:val="005A77DF"/>
    <w:rsid w:val="005A77FE"/>
    <w:rsid w:val="005A7B9D"/>
    <w:rsid w:val="005A7D44"/>
    <w:rsid w:val="005B0445"/>
    <w:rsid w:val="005B05BD"/>
    <w:rsid w:val="005B0D55"/>
    <w:rsid w:val="005B0E22"/>
    <w:rsid w:val="005B0E8C"/>
    <w:rsid w:val="005B1021"/>
    <w:rsid w:val="005B11A3"/>
    <w:rsid w:val="005B1355"/>
    <w:rsid w:val="005B1607"/>
    <w:rsid w:val="005B1916"/>
    <w:rsid w:val="005B1E69"/>
    <w:rsid w:val="005B2030"/>
    <w:rsid w:val="005B23CC"/>
    <w:rsid w:val="005B2771"/>
    <w:rsid w:val="005B2A89"/>
    <w:rsid w:val="005B2B7E"/>
    <w:rsid w:val="005B2CC4"/>
    <w:rsid w:val="005B2CED"/>
    <w:rsid w:val="005B2D48"/>
    <w:rsid w:val="005B3208"/>
    <w:rsid w:val="005B3363"/>
    <w:rsid w:val="005B3484"/>
    <w:rsid w:val="005B3F68"/>
    <w:rsid w:val="005B496A"/>
    <w:rsid w:val="005B4C52"/>
    <w:rsid w:val="005B4E9B"/>
    <w:rsid w:val="005B518C"/>
    <w:rsid w:val="005B5253"/>
    <w:rsid w:val="005B5539"/>
    <w:rsid w:val="005B55A0"/>
    <w:rsid w:val="005B5AE9"/>
    <w:rsid w:val="005B5E4E"/>
    <w:rsid w:val="005B625E"/>
    <w:rsid w:val="005B6731"/>
    <w:rsid w:val="005B68F1"/>
    <w:rsid w:val="005B6A38"/>
    <w:rsid w:val="005B6CDB"/>
    <w:rsid w:val="005B6F54"/>
    <w:rsid w:val="005B7117"/>
    <w:rsid w:val="005B7213"/>
    <w:rsid w:val="005B747E"/>
    <w:rsid w:val="005B74E3"/>
    <w:rsid w:val="005B76B0"/>
    <w:rsid w:val="005B7759"/>
    <w:rsid w:val="005C002B"/>
    <w:rsid w:val="005C037E"/>
    <w:rsid w:val="005C050B"/>
    <w:rsid w:val="005C051B"/>
    <w:rsid w:val="005C077A"/>
    <w:rsid w:val="005C084D"/>
    <w:rsid w:val="005C0E7F"/>
    <w:rsid w:val="005C0FD8"/>
    <w:rsid w:val="005C112B"/>
    <w:rsid w:val="005C1252"/>
    <w:rsid w:val="005C1637"/>
    <w:rsid w:val="005C16D6"/>
    <w:rsid w:val="005C19B2"/>
    <w:rsid w:val="005C1A37"/>
    <w:rsid w:val="005C26FA"/>
    <w:rsid w:val="005C27B3"/>
    <w:rsid w:val="005C28FB"/>
    <w:rsid w:val="005C2B19"/>
    <w:rsid w:val="005C354C"/>
    <w:rsid w:val="005C3661"/>
    <w:rsid w:val="005C36E7"/>
    <w:rsid w:val="005C3A05"/>
    <w:rsid w:val="005C3D7D"/>
    <w:rsid w:val="005C3E36"/>
    <w:rsid w:val="005C4054"/>
    <w:rsid w:val="005C4110"/>
    <w:rsid w:val="005C417C"/>
    <w:rsid w:val="005C41E0"/>
    <w:rsid w:val="005C4374"/>
    <w:rsid w:val="005C452D"/>
    <w:rsid w:val="005C47C5"/>
    <w:rsid w:val="005C495C"/>
    <w:rsid w:val="005C495D"/>
    <w:rsid w:val="005C4AE2"/>
    <w:rsid w:val="005C4CF8"/>
    <w:rsid w:val="005C4E44"/>
    <w:rsid w:val="005C51C9"/>
    <w:rsid w:val="005C56D7"/>
    <w:rsid w:val="005C5794"/>
    <w:rsid w:val="005C5976"/>
    <w:rsid w:val="005C6070"/>
    <w:rsid w:val="005C60DD"/>
    <w:rsid w:val="005C62AB"/>
    <w:rsid w:val="005C6446"/>
    <w:rsid w:val="005C6494"/>
    <w:rsid w:val="005C6565"/>
    <w:rsid w:val="005C6BA8"/>
    <w:rsid w:val="005C6F99"/>
    <w:rsid w:val="005C70B8"/>
    <w:rsid w:val="005C7206"/>
    <w:rsid w:val="005C725D"/>
    <w:rsid w:val="005C748D"/>
    <w:rsid w:val="005C77E5"/>
    <w:rsid w:val="005C7E54"/>
    <w:rsid w:val="005C7F00"/>
    <w:rsid w:val="005D01CA"/>
    <w:rsid w:val="005D03EA"/>
    <w:rsid w:val="005D0A07"/>
    <w:rsid w:val="005D0CA1"/>
    <w:rsid w:val="005D0EE9"/>
    <w:rsid w:val="005D0F12"/>
    <w:rsid w:val="005D1279"/>
    <w:rsid w:val="005D132D"/>
    <w:rsid w:val="005D14A7"/>
    <w:rsid w:val="005D1910"/>
    <w:rsid w:val="005D1C2C"/>
    <w:rsid w:val="005D1C78"/>
    <w:rsid w:val="005D225F"/>
    <w:rsid w:val="005D24F9"/>
    <w:rsid w:val="005D2753"/>
    <w:rsid w:val="005D3080"/>
    <w:rsid w:val="005D3180"/>
    <w:rsid w:val="005D3220"/>
    <w:rsid w:val="005D3289"/>
    <w:rsid w:val="005D3FC5"/>
    <w:rsid w:val="005D4455"/>
    <w:rsid w:val="005D46F5"/>
    <w:rsid w:val="005D4D40"/>
    <w:rsid w:val="005D5347"/>
    <w:rsid w:val="005D5471"/>
    <w:rsid w:val="005D558C"/>
    <w:rsid w:val="005D6250"/>
    <w:rsid w:val="005D6549"/>
    <w:rsid w:val="005D66B2"/>
    <w:rsid w:val="005D6832"/>
    <w:rsid w:val="005D6BF4"/>
    <w:rsid w:val="005D6FEF"/>
    <w:rsid w:val="005D7244"/>
    <w:rsid w:val="005D769A"/>
    <w:rsid w:val="005D7919"/>
    <w:rsid w:val="005D7ADA"/>
    <w:rsid w:val="005D7E2B"/>
    <w:rsid w:val="005D7F3C"/>
    <w:rsid w:val="005E04C9"/>
    <w:rsid w:val="005E0688"/>
    <w:rsid w:val="005E0782"/>
    <w:rsid w:val="005E09A9"/>
    <w:rsid w:val="005E0BB7"/>
    <w:rsid w:val="005E0D13"/>
    <w:rsid w:val="005E14A6"/>
    <w:rsid w:val="005E1B3A"/>
    <w:rsid w:val="005E1C0A"/>
    <w:rsid w:val="005E1C90"/>
    <w:rsid w:val="005E1CCF"/>
    <w:rsid w:val="005E1DA7"/>
    <w:rsid w:val="005E2239"/>
    <w:rsid w:val="005E2723"/>
    <w:rsid w:val="005E28A6"/>
    <w:rsid w:val="005E3327"/>
    <w:rsid w:val="005E3899"/>
    <w:rsid w:val="005E39A1"/>
    <w:rsid w:val="005E3C85"/>
    <w:rsid w:val="005E3C86"/>
    <w:rsid w:val="005E417A"/>
    <w:rsid w:val="005E418B"/>
    <w:rsid w:val="005E41F9"/>
    <w:rsid w:val="005E4431"/>
    <w:rsid w:val="005E5110"/>
    <w:rsid w:val="005E568B"/>
    <w:rsid w:val="005E5930"/>
    <w:rsid w:val="005E59A7"/>
    <w:rsid w:val="005E5D08"/>
    <w:rsid w:val="005E5D23"/>
    <w:rsid w:val="005E5E23"/>
    <w:rsid w:val="005E6138"/>
    <w:rsid w:val="005E6375"/>
    <w:rsid w:val="005E6BFC"/>
    <w:rsid w:val="005E7142"/>
    <w:rsid w:val="005E71B6"/>
    <w:rsid w:val="005E7733"/>
    <w:rsid w:val="005E78C0"/>
    <w:rsid w:val="005E7E9A"/>
    <w:rsid w:val="005E7EF5"/>
    <w:rsid w:val="005E7F42"/>
    <w:rsid w:val="005F01E8"/>
    <w:rsid w:val="005F05BB"/>
    <w:rsid w:val="005F0733"/>
    <w:rsid w:val="005F08B2"/>
    <w:rsid w:val="005F08C7"/>
    <w:rsid w:val="005F09AA"/>
    <w:rsid w:val="005F0DC2"/>
    <w:rsid w:val="005F11E0"/>
    <w:rsid w:val="005F1321"/>
    <w:rsid w:val="005F1475"/>
    <w:rsid w:val="005F193D"/>
    <w:rsid w:val="005F19D2"/>
    <w:rsid w:val="005F1F7C"/>
    <w:rsid w:val="005F1F8E"/>
    <w:rsid w:val="005F2028"/>
    <w:rsid w:val="005F23F0"/>
    <w:rsid w:val="005F248F"/>
    <w:rsid w:val="005F24FC"/>
    <w:rsid w:val="005F2794"/>
    <w:rsid w:val="005F27EB"/>
    <w:rsid w:val="005F2AD7"/>
    <w:rsid w:val="005F2B04"/>
    <w:rsid w:val="005F2B6A"/>
    <w:rsid w:val="005F300D"/>
    <w:rsid w:val="005F33AA"/>
    <w:rsid w:val="005F34B1"/>
    <w:rsid w:val="005F40EF"/>
    <w:rsid w:val="005F484B"/>
    <w:rsid w:val="005F4947"/>
    <w:rsid w:val="005F49A7"/>
    <w:rsid w:val="005F4A04"/>
    <w:rsid w:val="005F4A61"/>
    <w:rsid w:val="005F4AC5"/>
    <w:rsid w:val="005F4BB3"/>
    <w:rsid w:val="005F54F3"/>
    <w:rsid w:val="005F554D"/>
    <w:rsid w:val="005F600F"/>
    <w:rsid w:val="005F6368"/>
    <w:rsid w:val="005F63EA"/>
    <w:rsid w:val="005F6774"/>
    <w:rsid w:val="005F67B9"/>
    <w:rsid w:val="005F69C1"/>
    <w:rsid w:val="005F6B3E"/>
    <w:rsid w:val="005F6D04"/>
    <w:rsid w:val="005F71C6"/>
    <w:rsid w:val="005F7241"/>
    <w:rsid w:val="005F7871"/>
    <w:rsid w:val="005F7A8F"/>
    <w:rsid w:val="005F7C17"/>
    <w:rsid w:val="00600249"/>
    <w:rsid w:val="00600A07"/>
    <w:rsid w:val="00600AE4"/>
    <w:rsid w:val="006014FF"/>
    <w:rsid w:val="006016A3"/>
    <w:rsid w:val="006017FB"/>
    <w:rsid w:val="0060224B"/>
    <w:rsid w:val="00602470"/>
    <w:rsid w:val="006025BE"/>
    <w:rsid w:val="00602723"/>
    <w:rsid w:val="00602981"/>
    <w:rsid w:val="00602F1F"/>
    <w:rsid w:val="006031A7"/>
    <w:rsid w:val="006032EA"/>
    <w:rsid w:val="006034F9"/>
    <w:rsid w:val="00603835"/>
    <w:rsid w:val="00603B88"/>
    <w:rsid w:val="00603CB7"/>
    <w:rsid w:val="0060400F"/>
    <w:rsid w:val="00604212"/>
    <w:rsid w:val="00604272"/>
    <w:rsid w:val="00604443"/>
    <w:rsid w:val="0060448B"/>
    <w:rsid w:val="00604612"/>
    <w:rsid w:val="00604726"/>
    <w:rsid w:val="006047F0"/>
    <w:rsid w:val="00604A8A"/>
    <w:rsid w:val="00604AC2"/>
    <w:rsid w:val="00604D94"/>
    <w:rsid w:val="006053C3"/>
    <w:rsid w:val="00605484"/>
    <w:rsid w:val="006054CE"/>
    <w:rsid w:val="006055B3"/>
    <w:rsid w:val="006056B6"/>
    <w:rsid w:val="00605A19"/>
    <w:rsid w:val="00605C93"/>
    <w:rsid w:val="00605F27"/>
    <w:rsid w:val="00605F67"/>
    <w:rsid w:val="006061B2"/>
    <w:rsid w:val="0060660F"/>
    <w:rsid w:val="00606724"/>
    <w:rsid w:val="00606A30"/>
    <w:rsid w:val="00606DEA"/>
    <w:rsid w:val="00606F1B"/>
    <w:rsid w:val="0060741C"/>
    <w:rsid w:val="006076EE"/>
    <w:rsid w:val="00607E73"/>
    <w:rsid w:val="00610578"/>
    <w:rsid w:val="0061061D"/>
    <w:rsid w:val="006106FE"/>
    <w:rsid w:val="006109DE"/>
    <w:rsid w:val="00610A37"/>
    <w:rsid w:val="00610DC1"/>
    <w:rsid w:val="00610E08"/>
    <w:rsid w:val="006110DF"/>
    <w:rsid w:val="00611AAC"/>
    <w:rsid w:val="00611D1D"/>
    <w:rsid w:val="0061206C"/>
    <w:rsid w:val="00612090"/>
    <w:rsid w:val="0061222C"/>
    <w:rsid w:val="0061245F"/>
    <w:rsid w:val="006124B4"/>
    <w:rsid w:val="00612908"/>
    <w:rsid w:val="00612E45"/>
    <w:rsid w:val="0061304E"/>
    <w:rsid w:val="0061346C"/>
    <w:rsid w:val="00613BD0"/>
    <w:rsid w:val="00613E03"/>
    <w:rsid w:val="00613F69"/>
    <w:rsid w:val="0061406E"/>
    <w:rsid w:val="006140F1"/>
    <w:rsid w:val="0061410C"/>
    <w:rsid w:val="00614668"/>
    <w:rsid w:val="006146B3"/>
    <w:rsid w:val="006146E0"/>
    <w:rsid w:val="006147EC"/>
    <w:rsid w:val="006148E4"/>
    <w:rsid w:val="00614B93"/>
    <w:rsid w:val="00614DCF"/>
    <w:rsid w:val="00614F6F"/>
    <w:rsid w:val="006152DF"/>
    <w:rsid w:val="006154DB"/>
    <w:rsid w:val="00615697"/>
    <w:rsid w:val="0061596C"/>
    <w:rsid w:val="00615CD5"/>
    <w:rsid w:val="00615F91"/>
    <w:rsid w:val="006162D7"/>
    <w:rsid w:val="00616354"/>
    <w:rsid w:val="00616B44"/>
    <w:rsid w:val="00617122"/>
    <w:rsid w:val="0061782F"/>
    <w:rsid w:val="00617E5E"/>
    <w:rsid w:val="00620023"/>
    <w:rsid w:val="00620348"/>
    <w:rsid w:val="00620583"/>
    <w:rsid w:val="0062078B"/>
    <w:rsid w:val="00620961"/>
    <w:rsid w:val="00620A87"/>
    <w:rsid w:val="006212D2"/>
    <w:rsid w:val="00621401"/>
    <w:rsid w:val="00621723"/>
    <w:rsid w:val="00621A30"/>
    <w:rsid w:val="00621CCF"/>
    <w:rsid w:val="00621E9D"/>
    <w:rsid w:val="006222F1"/>
    <w:rsid w:val="00622359"/>
    <w:rsid w:val="006223A2"/>
    <w:rsid w:val="006223C2"/>
    <w:rsid w:val="00622610"/>
    <w:rsid w:val="00622775"/>
    <w:rsid w:val="00622BC5"/>
    <w:rsid w:val="00622C55"/>
    <w:rsid w:val="00622CE5"/>
    <w:rsid w:val="00622D01"/>
    <w:rsid w:val="006230A2"/>
    <w:rsid w:val="00623DAA"/>
    <w:rsid w:val="00624430"/>
    <w:rsid w:val="006245F3"/>
    <w:rsid w:val="0062471F"/>
    <w:rsid w:val="00624961"/>
    <w:rsid w:val="00624A46"/>
    <w:rsid w:val="00624E82"/>
    <w:rsid w:val="00624F9A"/>
    <w:rsid w:val="0062520A"/>
    <w:rsid w:val="00625261"/>
    <w:rsid w:val="0062533F"/>
    <w:rsid w:val="006255C5"/>
    <w:rsid w:val="00625BC5"/>
    <w:rsid w:val="0062633A"/>
    <w:rsid w:val="006263F6"/>
    <w:rsid w:val="00626875"/>
    <w:rsid w:val="0062688D"/>
    <w:rsid w:val="00626927"/>
    <w:rsid w:val="00626935"/>
    <w:rsid w:val="00626C2A"/>
    <w:rsid w:val="00626E1A"/>
    <w:rsid w:val="00626E3A"/>
    <w:rsid w:val="0062709D"/>
    <w:rsid w:val="006275D9"/>
    <w:rsid w:val="00627932"/>
    <w:rsid w:val="00627AB5"/>
    <w:rsid w:val="00627E26"/>
    <w:rsid w:val="00627E34"/>
    <w:rsid w:val="00630328"/>
    <w:rsid w:val="00630552"/>
    <w:rsid w:val="00630553"/>
    <w:rsid w:val="0063059D"/>
    <w:rsid w:val="0063096E"/>
    <w:rsid w:val="00630DDA"/>
    <w:rsid w:val="00630DFF"/>
    <w:rsid w:val="0063152F"/>
    <w:rsid w:val="00631654"/>
    <w:rsid w:val="006321A9"/>
    <w:rsid w:val="006321F9"/>
    <w:rsid w:val="00632229"/>
    <w:rsid w:val="00632580"/>
    <w:rsid w:val="006326DA"/>
    <w:rsid w:val="00632B6E"/>
    <w:rsid w:val="00632BA4"/>
    <w:rsid w:val="00632EA8"/>
    <w:rsid w:val="00633248"/>
    <w:rsid w:val="006333E2"/>
    <w:rsid w:val="0063353A"/>
    <w:rsid w:val="006335CB"/>
    <w:rsid w:val="00633682"/>
    <w:rsid w:val="00633CF4"/>
    <w:rsid w:val="00633D29"/>
    <w:rsid w:val="00633D54"/>
    <w:rsid w:val="00633E58"/>
    <w:rsid w:val="00633FDC"/>
    <w:rsid w:val="006341F5"/>
    <w:rsid w:val="006344E3"/>
    <w:rsid w:val="0063465D"/>
    <w:rsid w:val="006346C4"/>
    <w:rsid w:val="00634D9E"/>
    <w:rsid w:val="00634F9C"/>
    <w:rsid w:val="006353E3"/>
    <w:rsid w:val="0063546B"/>
    <w:rsid w:val="00635634"/>
    <w:rsid w:val="006356BE"/>
    <w:rsid w:val="00635880"/>
    <w:rsid w:val="0063593F"/>
    <w:rsid w:val="0063594D"/>
    <w:rsid w:val="00635951"/>
    <w:rsid w:val="00635C3A"/>
    <w:rsid w:val="00635F67"/>
    <w:rsid w:val="00636044"/>
    <w:rsid w:val="00636270"/>
    <w:rsid w:val="00636FB7"/>
    <w:rsid w:val="0063743C"/>
    <w:rsid w:val="0063748F"/>
    <w:rsid w:val="00637776"/>
    <w:rsid w:val="006377C4"/>
    <w:rsid w:val="00637876"/>
    <w:rsid w:val="00637A45"/>
    <w:rsid w:val="00637CBE"/>
    <w:rsid w:val="00637D5A"/>
    <w:rsid w:val="00637DE0"/>
    <w:rsid w:val="00637EDD"/>
    <w:rsid w:val="006404F5"/>
    <w:rsid w:val="006404FA"/>
    <w:rsid w:val="00640B10"/>
    <w:rsid w:val="00640CD0"/>
    <w:rsid w:val="00640E72"/>
    <w:rsid w:val="00640F21"/>
    <w:rsid w:val="006411D6"/>
    <w:rsid w:val="0064142E"/>
    <w:rsid w:val="00641527"/>
    <w:rsid w:val="006416D6"/>
    <w:rsid w:val="006418C3"/>
    <w:rsid w:val="006418CE"/>
    <w:rsid w:val="00641FAD"/>
    <w:rsid w:val="00642158"/>
    <w:rsid w:val="006422D1"/>
    <w:rsid w:val="006425BD"/>
    <w:rsid w:val="00642613"/>
    <w:rsid w:val="006426E4"/>
    <w:rsid w:val="00643113"/>
    <w:rsid w:val="006431E3"/>
    <w:rsid w:val="00643803"/>
    <w:rsid w:val="00643875"/>
    <w:rsid w:val="00643E95"/>
    <w:rsid w:val="00643F1C"/>
    <w:rsid w:val="00644099"/>
    <w:rsid w:val="006441C9"/>
    <w:rsid w:val="00644212"/>
    <w:rsid w:val="006446C0"/>
    <w:rsid w:val="006447EE"/>
    <w:rsid w:val="00644D1C"/>
    <w:rsid w:val="0064532A"/>
    <w:rsid w:val="00645442"/>
    <w:rsid w:val="006456D8"/>
    <w:rsid w:val="00645895"/>
    <w:rsid w:val="00645F5B"/>
    <w:rsid w:val="006460DF"/>
    <w:rsid w:val="00646312"/>
    <w:rsid w:val="00646967"/>
    <w:rsid w:val="006469B1"/>
    <w:rsid w:val="00646CB4"/>
    <w:rsid w:val="00646D4A"/>
    <w:rsid w:val="00646DAE"/>
    <w:rsid w:val="00646DE8"/>
    <w:rsid w:val="00646E0C"/>
    <w:rsid w:val="00646F24"/>
    <w:rsid w:val="0064709F"/>
    <w:rsid w:val="0064733D"/>
    <w:rsid w:val="0064747F"/>
    <w:rsid w:val="006474EC"/>
    <w:rsid w:val="00647603"/>
    <w:rsid w:val="0064791F"/>
    <w:rsid w:val="00647AB6"/>
    <w:rsid w:val="00647C1B"/>
    <w:rsid w:val="00647DF1"/>
    <w:rsid w:val="00650566"/>
    <w:rsid w:val="00650FC4"/>
    <w:rsid w:val="006510C5"/>
    <w:rsid w:val="006516C4"/>
    <w:rsid w:val="00651B70"/>
    <w:rsid w:val="00651B99"/>
    <w:rsid w:val="00651CF3"/>
    <w:rsid w:val="00651D85"/>
    <w:rsid w:val="00651E45"/>
    <w:rsid w:val="006520C4"/>
    <w:rsid w:val="006525C6"/>
    <w:rsid w:val="00652714"/>
    <w:rsid w:val="00652FBF"/>
    <w:rsid w:val="00652FE4"/>
    <w:rsid w:val="0065372F"/>
    <w:rsid w:val="00653876"/>
    <w:rsid w:val="0065441A"/>
    <w:rsid w:val="006546B6"/>
    <w:rsid w:val="00654794"/>
    <w:rsid w:val="00655217"/>
    <w:rsid w:val="00655F85"/>
    <w:rsid w:val="00656016"/>
    <w:rsid w:val="006560BD"/>
    <w:rsid w:val="0065619C"/>
    <w:rsid w:val="006563E2"/>
    <w:rsid w:val="00656B9E"/>
    <w:rsid w:val="00656C51"/>
    <w:rsid w:val="00656E36"/>
    <w:rsid w:val="00656F98"/>
    <w:rsid w:val="00657038"/>
    <w:rsid w:val="006572E2"/>
    <w:rsid w:val="006573A5"/>
    <w:rsid w:val="006573D3"/>
    <w:rsid w:val="00657B69"/>
    <w:rsid w:val="00657D3A"/>
    <w:rsid w:val="00657D57"/>
    <w:rsid w:val="00660097"/>
    <w:rsid w:val="006601DE"/>
    <w:rsid w:val="00660596"/>
    <w:rsid w:val="00660FA9"/>
    <w:rsid w:val="006611D6"/>
    <w:rsid w:val="00661485"/>
    <w:rsid w:val="006615C9"/>
    <w:rsid w:val="006620E0"/>
    <w:rsid w:val="0066280A"/>
    <w:rsid w:val="006628DD"/>
    <w:rsid w:val="00663339"/>
    <w:rsid w:val="006633D2"/>
    <w:rsid w:val="00663991"/>
    <w:rsid w:val="00663AA0"/>
    <w:rsid w:val="00663E89"/>
    <w:rsid w:val="00664231"/>
    <w:rsid w:val="0066439E"/>
    <w:rsid w:val="0066444A"/>
    <w:rsid w:val="006647A4"/>
    <w:rsid w:val="00664E5B"/>
    <w:rsid w:val="00665299"/>
    <w:rsid w:val="00665394"/>
    <w:rsid w:val="006654A4"/>
    <w:rsid w:val="00665722"/>
    <w:rsid w:val="00665BB3"/>
    <w:rsid w:val="00665EDC"/>
    <w:rsid w:val="00665FA9"/>
    <w:rsid w:val="00665FDE"/>
    <w:rsid w:val="0066613B"/>
    <w:rsid w:val="0066673E"/>
    <w:rsid w:val="0066692C"/>
    <w:rsid w:val="006669C4"/>
    <w:rsid w:val="00666D3D"/>
    <w:rsid w:val="00666F77"/>
    <w:rsid w:val="006674B1"/>
    <w:rsid w:val="00667655"/>
    <w:rsid w:val="00667659"/>
    <w:rsid w:val="006677A7"/>
    <w:rsid w:val="006678B7"/>
    <w:rsid w:val="00667AA6"/>
    <w:rsid w:val="00667CFF"/>
    <w:rsid w:val="00667DD6"/>
    <w:rsid w:val="00670214"/>
    <w:rsid w:val="006703F7"/>
    <w:rsid w:val="006709DD"/>
    <w:rsid w:val="00670A9D"/>
    <w:rsid w:val="00671114"/>
    <w:rsid w:val="0067144F"/>
    <w:rsid w:val="00671459"/>
    <w:rsid w:val="0067185E"/>
    <w:rsid w:val="006718EC"/>
    <w:rsid w:val="00671AC5"/>
    <w:rsid w:val="00671B49"/>
    <w:rsid w:val="00671DA9"/>
    <w:rsid w:val="00671F97"/>
    <w:rsid w:val="00672764"/>
    <w:rsid w:val="006729A3"/>
    <w:rsid w:val="00672AC7"/>
    <w:rsid w:val="00672CFE"/>
    <w:rsid w:val="00672EBE"/>
    <w:rsid w:val="00672F80"/>
    <w:rsid w:val="0067321B"/>
    <w:rsid w:val="0067385F"/>
    <w:rsid w:val="0067458C"/>
    <w:rsid w:val="00675020"/>
    <w:rsid w:val="00675136"/>
    <w:rsid w:val="006753F0"/>
    <w:rsid w:val="00675672"/>
    <w:rsid w:val="006756BE"/>
    <w:rsid w:val="00675719"/>
    <w:rsid w:val="00675862"/>
    <w:rsid w:val="006759EE"/>
    <w:rsid w:val="00675C98"/>
    <w:rsid w:val="00675EA2"/>
    <w:rsid w:val="00675EDD"/>
    <w:rsid w:val="00676206"/>
    <w:rsid w:val="00676488"/>
    <w:rsid w:val="006766E5"/>
    <w:rsid w:val="006766FB"/>
    <w:rsid w:val="006767FC"/>
    <w:rsid w:val="006768C3"/>
    <w:rsid w:val="00676B26"/>
    <w:rsid w:val="00676BB7"/>
    <w:rsid w:val="006771B1"/>
    <w:rsid w:val="006774E7"/>
    <w:rsid w:val="00677702"/>
    <w:rsid w:val="00677E95"/>
    <w:rsid w:val="00677F56"/>
    <w:rsid w:val="006803E4"/>
    <w:rsid w:val="00680575"/>
    <w:rsid w:val="0068077F"/>
    <w:rsid w:val="00680A2F"/>
    <w:rsid w:val="00680CD3"/>
    <w:rsid w:val="00681037"/>
    <w:rsid w:val="00681191"/>
    <w:rsid w:val="0068141B"/>
    <w:rsid w:val="0068157C"/>
    <w:rsid w:val="006816E2"/>
    <w:rsid w:val="00681AE5"/>
    <w:rsid w:val="00681B67"/>
    <w:rsid w:val="00681BF5"/>
    <w:rsid w:val="00682280"/>
    <w:rsid w:val="006822BA"/>
    <w:rsid w:val="0068265A"/>
    <w:rsid w:val="00682844"/>
    <w:rsid w:val="00682DC3"/>
    <w:rsid w:val="00682F67"/>
    <w:rsid w:val="00682F93"/>
    <w:rsid w:val="006834C2"/>
    <w:rsid w:val="006834FE"/>
    <w:rsid w:val="00683525"/>
    <w:rsid w:val="00683774"/>
    <w:rsid w:val="0068387D"/>
    <w:rsid w:val="00683B4C"/>
    <w:rsid w:val="00683C03"/>
    <w:rsid w:val="006842DF"/>
    <w:rsid w:val="0068431F"/>
    <w:rsid w:val="00684636"/>
    <w:rsid w:val="00684680"/>
    <w:rsid w:val="00684AC0"/>
    <w:rsid w:val="00684B2F"/>
    <w:rsid w:val="00684D9D"/>
    <w:rsid w:val="00684DE7"/>
    <w:rsid w:val="00684ED7"/>
    <w:rsid w:val="0068504D"/>
    <w:rsid w:val="006854F9"/>
    <w:rsid w:val="00685766"/>
    <w:rsid w:val="00685DBB"/>
    <w:rsid w:val="00685E24"/>
    <w:rsid w:val="006868A3"/>
    <w:rsid w:val="006874FF"/>
    <w:rsid w:val="00687712"/>
    <w:rsid w:val="00687C1A"/>
    <w:rsid w:val="0069021C"/>
    <w:rsid w:val="0069034B"/>
    <w:rsid w:val="0069035F"/>
    <w:rsid w:val="00690894"/>
    <w:rsid w:val="00690928"/>
    <w:rsid w:val="0069094B"/>
    <w:rsid w:val="00690A6B"/>
    <w:rsid w:val="00690A97"/>
    <w:rsid w:val="00690D91"/>
    <w:rsid w:val="00690E82"/>
    <w:rsid w:val="00690EBD"/>
    <w:rsid w:val="00690FAE"/>
    <w:rsid w:val="006910DC"/>
    <w:rsid w:val="006913C3"/>
    <w:rsid w:val="00691582"/>
    <w:rsid w:val="00691B95"/>
    <w:rsid w:val="00691DBC"/>
    <w:rsid w:val="00691EE5"/>
    <w:rsid w:val="00691F47"/>
    <w:rsid w:val="00692387"/>
    <w:rsid w:val="00692437"/>
    <w:rsid w:val="00692701"/>
    <w:rsid w:val="00692CC4"/>
    <w:rsid w:val="00692E89"/>
    <w:rsid w:val="00692F6D"/>
    <w:rsid w:val="006936F6"/>
    <w:rsid w:val="006937A4"/>
    <w:rsid w:val="006937FA"/>
    <w:rsid w:val="0069381D"/>
    <w:rsid w:val="00693D1F"/>
    <w:rsid w:val="00693FE0"/>
    <w:rsid w:val="0069434D"/>
    <w:rsid w:val="006943B1"/>
    <w:rsid w:val="00694576"/>
    <w:rsid w:val="00694A5B"/>
    <w:rsid w:val="00694AFA"/>
    <w:rsid w:val="00694BF5"/>
    <w:rsid w:val="00694C92"/>
    <w:rsid w:val="0069509D"/>
    <w:rsid w:val="00695773"/>
    <w:rsid w:val="00695A69"/>
    <w:rsid w:val="00695E22"/>
    <w:rsid w:val="00695F7D"/>
    <w:rsid w:val="0069600B"/>
    <w:rsid w:val="006961EC"/>
    <w:rsid w:val="00696270"/>
    <w:rsid w:val="00696350"/>
    <w:rsid w:val="006964A8"/>
    <w:rsid w:val="006965A8"/>
    <w:rsid w:val="006965CE"/>
    <w:rsid w:val="00696B80"/>
    <w:rsid w:val="006A02FD"/>
    <w:rsid w:val="006A09A2"/>
    <w:rsid w:val="006A0A16"/>
    <w:rsid w:val="006A0B00"/>
    <w:rsid w:val="006A0C0C"/>
    <w:rsid w:val="006A0D2A"/>
    <w:rsid w:val="006A13B4"/>
    <w:rsid w:val="006A184B"/>
    <w:rsid w:val="006A1C7F"/>
    <w:rsid w:val="006A1E25"/>
    <w:rsid w:val="006A1F5A"/>
    <w:rsid w:val="006A20EA"/>
    <w:rsid w:val="006A2242"/>
    <w:rsid w:val="006A27E6"/>
    <w:rsid w:val="006A2865"/>
    <w:rsid w:val="006A2A98"/>
    <w:rsid w:val="006A2B05"/>
    <w:rsid w:val="006A2EFF"/>
    <w:rsid w:val="006A35DB"/>
    <w:rsid w:val="006A37C7"/>
    <w:rsid w:val="006A3CE1"/>
    <w:rsid w:val="006A4168"/>
    <w:rsid w:val="006A4305"/>
    <w:rsid w:val="006A4313"/>
    <w:rsid w:val="006A43A2"/>
    <w:rsid w:val="006A457C"/>
    <w:rsid w:val="006A4CC0"/>
    <w:rsid w:val="006A4D32"/>
    <w:rsid w:val="006A4EC1"/>
    <w:rsid w:val="006A545A"/>
    <w:rsid w:val="006A595C"/>
    <w:rsid w:val="006A5AAE"/>
    <w:rsid w:val="006A5D43"/>
    <w:rsid w:val="006A5E92"/>
    <w:rsid w:val="006A6262"/>
    <w:rsid w:val="006A64C4"/>
    <w:rsid w:val="006A655E"/>
    <w:rsid w:val="006A6748"/>
    <w:rsid w:val="006A6C79"/>
    <w:rsid w:val="006A6C8D"/>
    <w:rsid w:val="006A6DF8"/>
    <w:rsid w:val="006A6EB0"/>
    <w:rsid w:val="006A7512"/>
    <w:rsid w:val="006A76F7"/>
    <w:rsid w:val="006A79FA"/>
    <w:rsid w:val="006A7B38"/>
    <w:rsid w:val="006B057A"/>
    <w:rsid w:val="006B0599"/>
    <w:rsid w:val="006B0B7E"/>
    <w:rsid w:val="006B0BB5"/>
    <w:rsid w:val="006B0C07"/>
    <w:rsid w:val="006B0CE0"/>
    <w:rsid w:val="006B0D91"/>
    <w:rsid w:val="006B0E74"/>
    <w:rsid w:val="006B12B9"/>
    <w:rsid w:val="006B12CE"/>
    <w:rsid w:val="006B15D4"/>
    <w:rsid w:val="006B1BBA"/>
    <w:rsid w:val="006B1EF3"/>
    <w:rsid w:val="006B2199"/>
    <w:rsid w:val="006B2460"/>
    <w:rsid w:val="006B262C"/>
    <w:rsid w:val="006B26F9"/>
    <w:rsid w:val="006B2B27"/>
    <w:rsid w:val="006B3037"/>
    <w:rsid w:val="006B3306"/>
    <w:rsid w:val="006B346C"/>
    <w:rsid w:val="006B3AD6"/>
    <w:rsid w:val="006B3CDE"/>
    <w:rsid w:val="006B3D1C"/>
    <w:rsid w:val="006B3F02"/>
    <w:rsid w:val="006B4496"/>
    <w:rsid w:val="006B4601"/>
    <w:rsid w:val="006B4630"/>
    <w:rsid w:val="006B4760"/>
    <w:rsid w:val="006B4878"/>
    <w:rsid w:val="006B501A"/>
    <w:rsid w:val="006B502A"/>
    <w:rsid w:val="006B50A6"/>
    <w:rsid w:val="006B50AB"/>
    <w:rsid w:val="006B574A"/>
    <w:rsid w:val="006B6788"/>
    <w:rsid w:val="006B68E7"/>
    <w:rsid w:val="006B6BC0"/>
    <w:rsid w:val="006B6D41"/>
    <w:rsid w:val="006B6EC4"/>
    <w:rsid w:val="006B6F06"/>
    <w:rsid w:val="006B6F4B"/>
    <w:rsid w:val="006B7121"/>
    <w:rsid w:val="006B7235"/>
    <w:rsid w:val="006B7318"/>
    <w:rsid w:val="006B73FD"/>
    <w:rsid w:val="006B77BB"/>
    <w:rsid w:val="006B7AED"/>
    <w:rsid w:val="006B7C66"/>
    <w:rsid w:val="006B7F18"/>
    <w:rsid w:val="006C028A"/>
    <w:rsid w:val="006C063E"/>
    <w:rsid w:val="006C07C7"/>
    <w:rsid w:val="006C0B4E"/>
    <w:rsid w:val="006C0CE7"/>
    <w:rsid w:val="006C0F1D"/>
    <w:rsid w:val="006C0F3A"/>
    <w:rsid w:val="006C0F52"/>
    <w:rsid w:val="006C10AF"/>
    <w:rsid w:val="006C10F3"/>
    <w:rsid w:val="006C12B8"/>
    <w:rsid w:val="006C132B"/>
    <w:rsid w:val="006C1335"/>
    <w:rsid w:val="006C1463"/>
    <w:rsid w:val="006C1467"/>
    <w:rsid w:val="006C175E"/>
    <w:rsid w:val="006C1E96"/>
    <w:rsid w:val="006C1ED6"/>
    <w:rsid w:val="006C23D6"/>
    <w:rsid w:val="006C243B"/>
    <w:rsid w:val="006C2544"/>
    <w:rsid w:val="006C25B7"/>
    <w:rsid w:val="006C264F"/>
    <w:rsid w:val="006C2D0F"/>
    <w:rsid w:val="006C3190"/>
    <w:rsid w:val="006C3479"/>
    <w:rsid w:val="006C35D9"/>
    <w:rsid w:val="006C3EEE"/>
    <w:rsid w:val="006C4360"/>
    <w:rsid w:val="006C4381"/>
    <w:rsid w:val="006C4642"/>
    <w:rsid w:val="006C4780"/>
    <w:rsid w:val="006C48C0"/>
    <w:rsid w:val="006C4967"/>
    <w:rsid w:val="006C4D9C"/>
    <w:rsid w:val="006C4F02"/>
    <w:rsid w:val="006C4F6A"/>
    <w:rsid w:val="006C5371"/>
    <w:rsid w:val="006C56BB"/>
    <w:rsid w:val="006C5D93"/>
    <w:rsid w:val="006C5EE7"/>
    <w:rsid w:val="006C603A"/>
    <w:rsid w:val="006C6217"/>
    <w:rsid w:val="006C628C"/>
    <w:rsid w:val="006C6540"/>
    <w:rsid w:val="006C6677"/>
    <w:rsid w:val="006C6736"/>
    <w:rsid w:val="006C6A72"/>
    <w:rsid w:val="006C6B22"/>
    <w:rsid w:val="006C6B27"/>
    <w:rsid w:val="006C6C0B"/>
    <w:rsid w:val="006C6CC5"/>
    <w:rsid w:val="006C6D8C"/>
    <w:rsid w:val="006C7107"/>
    <w:rsid w:val="006C7602"/>
    <w:rsid w:val="006C7D5A"/>
    <w:rsid w:val="006D0152"/>
    <w:rsid w:val="006D072B"/>
    <w:rsid w:val="006D0773"/>
    <w:rsid w:val="006D0CFC"/>
    <w:rsid w:val="006D0DCF"/>
    <w:rsid w:val="006D0FE5"/>
    <w:rsid w:val="006D1D36"/>
    <w:rsid w:val="006D1DC4"/>
    <w:rsid w:val="006D21B9"/>
    <w:rsid w:val="006D21BE"/>
    <w:rsid w:val="006D2437"/>
    <w:rsid w:val="006D2734"/>
    <w:rsid w:val="006D29CD"/>
    <w:rsid w:val="006D2A87"/>
    <w:rsid w:val="006D2D23"/>
    <w:rsid w:val="006D32AF"/>
    <w:rsid w:val="006D3556"/>
    <w:rsid w:val="006D3942"/>
    <w:rsid w:val="006D3980"/>
    <w:rsid w:val="006D40E2"/>
    <w:rsid w:val="006D413E"/>
    <w:rsid w:val="006D4156"/>
    <w:rsid w:val="006D4394"/>
    <w:rsid w:val="006D4594"/>
    <w:rsid w:val="006D4CC9"/>
    <w:rsid w:val="006D500B"/>
    <w:rsid w:val="006D5041"/>
    <w:rsid w:val="006D53CD"/>
    <w:rsid w:val="006D53EA"/>
    <w:rsid w:val="006D543B"/>
    <w:rsid w:val="006D5CD3"/>
    <w:rsid w:val="006D5D89"/>
    <w:rsid w:val="006D601B"/>
    <w:rsid w:val="006D6163"/>
    <w:rsid w:val="006D61A8"/>
    <w:rsid w:val="006D66C9"/>
    <w:rsid w:val="006D66DE"/>
    <w:rsid w:val="006D6814"/>
    <w:rsid w:val="006D6900"/>
    <w:rsid w:val="006D6A31"/>
    <w:rsid w:val="006D6E6C"/>
    <w:rsid w:val="006D7543"/>
    <w:rsid w:val="006D798E"/>
    <w:rsid w:val="006D7A13"/>
    <w:rsid w:val="006D7B53"/>
    <w:rsid w:val="006D7FF5"/>
    <w:rsid w:val="006E01D6"/>
    <w:rsid w:val="006E022D"/>
    <w:rsid w:val="006E0269"/>
    <w:rsid w:val="006E02C1"/>
    <w:rsid w:val="006E0350"/>
    <w:rsid w:val="006E05DE"/>
    <w:rsid w:val="006E05FB"/>
    <w:rsid w:val="006E0785"/>
    <w:rsid w:val="006E0863"/>
    <w:rsid w:val="006E0B0E"/>
    <w:rsid w:val="006E0B7D"/>
    <w:rsid w:val="006E1001"/>
    <w:rsid w:val="006E142D"/>
    <w:rsid w:val="006E183D"/>
    <w:rsid w:val="006E1B2E"/>
    <w:rsid w:val="006E228C"/>
    <w:rsid w:val="006E2440"/>
    <w:rsid w:val="006E2629"/>
    <w:rsid w:val="006E262F"/>
    <w:rsid w:val="006E26AB"/>
    <w:rsid w:val="006E27F0"/>
    <w:rsid w:val="006E2BB4"/>
    <w:rsid w:val="006E2E11"/>
    <w:rsid w:val="006E2F82"/>
    <w:rsid w:val="006E3538"/>
    <w:rsid w:val="006E35BB"/>
    <w:rsid w:val="006E3606"/>
    <w:rsid w:val="006E44A2"/>
    <w:rsid w:val="006E44E2"/>
    <w:rsid w:val="006E46A6"/>
    <w:rsid w:val="006E4A09"/>
    <w:rsid w:val="006E4A42"/>
    <w:rsid w:val="006E4BD4"/>
    <w:rsid w:val="006E4F43"/>
    <w:rsid w:val="006E51AE"/>
    <w:rsid w:val="006E528C"/>
    <w:rsid w:val="006E580C"/>
    <w:rsid w:val="006E5858"/>
    <w:rsid w:val="006E644C"/>
    <w:rsid w:val="006E6878"/>
    <w:rsid w:val="006E6A5A"/>
    <w:rsid w:val="006E6A78"/>
    <w:rsid w:val="006E6CDD"/>
    <w:rsid w:val="006E6DB7"/>
    <w:rsid w:val="006E7135"/>
    <w:rsid w:val="006E713C"/>
    <w:rsid w:val="006E7B43"/>
    <w:rsid w:val="006F00AF"/>
    <w:rsid w:val="006F051A"/>
    <w:rsid w:val="006F0533"/>
    <w:rsid w:val="006F06D7"/>
    <w:rsid w:val="006F0918"/>
    <w:rsid w:val="006F0A90"/>
    <w:rsid w:val="006F0C59"/>
    <w:rsid w:val="006F0DC5"/>
    <w:rsid w:val="006F12A3"/>
    <w:rsid w:val="006F15CF"/>
    <w:rsid w:val="006F1674"/>
    <w:rsid w:val="006F1BA2"/>
    <w:rsid w:val="006F1E84"/>
    <w:rsid w:val="006F2051"/>
    <w:rsid w:val="006F2190"/>
    <w:rsid w:val="006F23B7"/>
    <w:rsid w:val="006F2525"/>
    <w:rsid w:val="006F2531"/>
    <w:rsid w:val="006F2890"/>
    <w:rsid w:val="006F3389"/>
    <w:rsid w:val="006F34DE"/>
    <w:rsid w:val="006F3670"/>
    <w:rsid w:val="006F3A92"/>
    <w:rsid w:val="006F3E28"/>
    <w:rsid w:val="006F4083"/>
    <w:rsid w:val="006F43F6"/>
    <w:rsid w:val="006F44CB"/>
    <w:rsid w:val="006F45AA"/>
    <w:rsid w:val="006F514B"/>
    <w:rsid w:val="006F5A35"/>
    <w:rsid w:val="006F6803"/>
    <w:rsid w:val="006F6A51"/>
    <w:rsid w:val="006F6FAD"/>
    <w:rsid w:val="006F7345"/>
    <w:rsid w:val="006F7492"/>
    <w:rsid w:val="006F78ED"/>
    <w:rsid w:val="006F7907"/>
    <w:rsid w:val="006F798F"/>
    <w:rsid w:val="006F7AE3"/>
    <w:rsid w:val="006F7E27"/>
    <w:rsid w:val="007006E1"/>
    <w:rsid w:val="007007E9"/>
    <w:rsid w:val="00700B62"/>
    <w:rsid w:val="00700F23"/>
    <w:rsid w:val="0070159A"/>
    <w:rsid w:val="007015AB"/>
    <w:rsid w:val="00701B3C"/>
    <w:rsid w:val="00701D18"/>
    <w:rsid w:val="007020A5"/>
    <w:rsid w:val="00702145"/>
    <w:rsid w:val="007023B9"/>
    <w:rsid w:val="00702561"/>
    <w:rsid w:val="007025EC"/>
    <w:rsid w:val="00702697"/>
    <w:rsid w:val="007026CF"/>
    <w:rsid w:val="00702808"/>
    <w:rsid w:val="00702EA6"/>
    <w:rsid w:val="0070308A"/>
    <w:rsid w:val="007036C0"/>
    <w:rsid w:val="00703790"/>
    <w:rsid w:val="00703797"/>
    <w:rsid w:val="007037BB"/>
    <w:rsid w:val="007039D5"/>
    <w:rsid w:val="00704460"/>
    <w:rsid w:val="00704805"/>
    <w:rsid w:val="00704AAB"/>
    <w:rsid w:val="00704BAF"/>
    <w:rsid w:val="00704BEB"/>
    <w:rsid w:val="00704E56"/>
    <w:rsid w:val="0070517A"/>
    <w:rsid w:val="00705341"/>
    <w:rsid w:val="007054E5"/>
    <w:rsid w:val="0070584A"/>
    <w:rsid w:val="00705993"/>
    <w:rsid w:val="00705AD8"/>
    <w:rsid w:val="00705BD5"/>
    <w:rsid w:val="00705FA9"/>
    <w:rsid w:val="00706388"/>
    <w:rsid w:val="00706971"/>
    <w:rsid w:val="00706D9E"/>
    <w:rsid w:val="00706DBD"/>
    <w:rsid w:val="00706E89"/>
    <w:rsid w:val="00706F72"/>
    <w:rsid w:val="00706FCD"/>
    <w:rsid w:val="00707238"/>
    <w:rsid w:val="007076DB"/>
    <w:rsid w:val="007077DB"/>
    <w:rsid w:val="007078AE"/>
    <w:rsid w:val="00707A14"/>
    <w:rsid w:val="00707AD9"/>
    <w:rsid w:val="00707C9D"/>
    <w:rsid w:val="00707E55"/>
    <w:rsid w:val="00707FC2"/>
    <w:rsid w:val="007101BD"/>
    <w:rsid w:val="0071022E"/>
    <w:rsid w:val="00710E49"/>
    <w:rsid w:val="007111AA"/>
    <w:rsid w:val="007113BF"/>
    <w:rsid w:val="00711591"/>
    <w:rsid w:val="00711B05"/>
    <w:rsid w:val="00711BCD"/>
    <w:rsid w:val="0071214C"/>
    <w:rsid w:val="00712552"/>
    <w:rsid w:val="0071274C"/>
    <w:rsid w:val="00713992"/>
    <w:rsid w:val="00713B56"/>
    <w:rsid w:val="00713B59"/>
    <w:rsid w:val="0071403E"/>
    <w:rsid w:val="007140FF"/>
    <w:rsid w:val="00714155"/>
    <w:rsid w:val="00714285"/>
    <w:rsid w:val="007143C7"/>
    <w:rsid w:val="007145EF"/>
    <w:rsid w:val="00714651"/>
    <w:rsid w:val="007150E1"/>
    <w:rsid w:val="0071517A"/>
    <w:rsid w:val="00715244"/>
    <w:rsid w:val="00715517"/>
    <w:rsid w:val="00715603"/>
    <w:rsid w:val="00715613"/>
    <w:rsid w:val="0071592B"/>
    <w:rsid w:val="00715B72"/>
    <w:rsid w:val="00715CA8"/>
    <w:rsid w:val="00715E73"/>
    <w:rsid w:val="00715E80"/>
    <w:rsid w:val="00716302"/>
    <w:rsid w:val="00716306"/>
    <w:rsid w:val="00716711"/>
    <w:rsid w:val="007168F6"/>
    <w:rsid w:val="0071698F"/>
    <w:rsid w:val="00716E76"/>
    <w:rsid w:val="00717213"/>
    <w:rsid w:val="00717433"/>
    <w:rsid w:val="00717611"/>
    <w:rsid w:val="007176C1"/>
    <w:rsid w:val="00717701"/>
    <w:rsid w:val="007177D0"/>
    <w:rsid w:val="00717946"/>
    <w:rsid w:val="007179F6"/>
    <w:rsid w:val="00717E34"/>
    <w:rsid w:val="00717F22"/>
    <w:rsid w:val="00717FB2"/>
    <w:rsid w:val="007200CF"/>
    <w:rsid w:val="007206C7"/>
    <w:rsid w:val="00720B19"/>
    <w:rsid w:val="00720E94"/>
    <w:rsid w:val="00720EE2"/>
    <w:rsid w:val="00721062"/>
    <w:rsid w:val="00721425"/>
    <w:rsid w:val="007218FC"/>
    <w:rsid w:val="00721EAD"/>
    <w:rsid w:val="00722143"/>
    <w:rsid w:val="007223F4"/>
    <w:rsid w:val="0072240F"/>
    <w:rsid w:val="007224D4"/>
    <w:rsid w:val="007225F9"/>
    <w:rsid w:val="00722815"/>
    <w:rsid w:val="00722D00"/>
    <w:rsid w:val="00722FDE"/>
    <w:rsid w:val="0072309D"/>
    <w:rsid w:val="00723234"/>
    <w:rsid w:val="00723A1F"/>
    <w:rsid w:val="00723BF0"/>
    <w:rsid w:val="00723CB5"/>
    <w:rsid w:val="00723DFA"/>
    <w:rsid w:val="00723FB5"/>
    <w:rsid w:val="00724517"/>
    <w:rsid w:val="007249AC"/>
    <w:rsid w:val="00724B83"/>
    <w:rsid w:val="00724C59"/>
    <w:rsid w:val="00724D49"/>
    <w:rsid w:val="00724FB6"/>
    <w:rsid w:val="00725244"/>
    <w:rsid w:val="00725907"/>
    <w:rsid w:val="00725BB6"/>
    <w:rsid w:val="00725D50"/>
    <w:rsid w:val="00725E99"/>
    <w:rsid w:val="00725FCB"/>
    <w:rsid w:val="007261DE"/>
    <w:rsid w:val="00726441"/>
    <w:rsid w:val="00726529"/>
    <w:rsid w:val="00726745"/>
    <w:rsid w:val="007268A6"/>
    <w:rsid w:val="0072695F"/>
    <w:rsid w:val="00726FC3"/>
    <w:rsid w:val="007271D2"/>
    <w:rsid w:val="007271F2"/>
    <w:rsid w:val="0072736E"/>
    <w:rsid w:val="007273E2"/>
    <w:rsid w:val="00727468"/>
    <w:rsid w:val="00727B20"/>
    <w:rsid w:val="00730097"/>
    <w:rsid w:val="00730306"/>
    <w:rsid w:val="0073044A"/>
    <w:rsid w:val="0073092D"/>
    <w:rsid w:val="00730940"/>
    <w:rsid w:val="00730BD4"/>
    <w:rsid w:val="00730C2E"/>
    <w:rsid w:val="00730DD2"/>
    <w:rsid w:val="00731260"/>
    <w:rsid w:val="007315C9"/>
    <w:rsid w:val="0073165D"/>
    <w:rsid w:val="007319E9"/>
    <w:rsid w:val="00731A6C"/>
    <w:rsid w:val="00731DBE"/>
    <w:rsid w:val="00731F35"/>
    <w:rsid w:val="00732139"/>
    <w:rsid w:val="0073246E"/>
    <w:rsid w:val="0073256F"/>
    <w:rsid w:val="007325AF"/>
    <w:rsid w:val="007328E7"/>
    <w:rsid w:val="00732AFB"/>
    <w:rsid w:val="00732E9A"/>
    <w:rsid w:val="007330FE"/>
    <w:rsid w:val="00733167"/>
    <w:rsid w:val="0073322E"/>
    <w:rsid w:val="0073323A"/>
    <w:rsid w:val="0073340A"/>
    <w:rsid w:val="00733573"/>
    <w:rsid w:val="00733617"/>
    <w:rsid w:val="00733746"/>
    <w:rsid w:val="00733E21"/>
    <w:rsid w:val="00734324"/>
    <w:rsid w:val="00734501"/>
    <w:rsid w:val="007346D2"/>
    <w:rsid w:val="0073499D"/>
    <w:rsid w:val="007353FC"/>
    <w:rsid w:val="007359FE"/>
    <w:rsid w:val="00735C10"/>
    <w:rsid w:val="00735E8E"/>
    <w:rsid w:val="00736207"/>
    <w:rsid w:val="00736236"/>
    <w:rsid w:val="007363E4"/>
    <w:rsid w:val="007367D6"/>
    <w:rsid w:val="00736A52"/>
    <w:rsid w:val="007374D6"/>
    <w:rsid w:val="007376C1"/>
    <w:rsid w:val="0073774D"/>
    <w:rsid w:val="00737960"/>
    <w:rsid w:val="00737CE8"/>
    <w:rsid w:val="00737ECB"/>
    <w:rsid w:val="00740299"/>
    <w:rsid w:val="00740318"/>
    <w:rsid w:val="0074076E"/>
    <w:rsid w:val="007408EC"/>
    <w:rsid w:val="00740AC6"/>
    <w:rsid w:val="00740B67"/>
    <w:rsid w:val="00740C98"/>
    <w:rsid w:val="00741346"/>
    <w:rsid w:val="00741379"/>
    <w:rsid w:val="00741726"/>
    <w:rsid w:val="00741D42"/>
    <w:rsid w:val="00741EA4"/>
    <w:rsid w:val="00742029"/>
    <w:rsid w:val="00742146"/>
    <w:rsid w:val="0074231E"/>
    <w:rsid w:val="007427C2"/>
    <w:rsid w:val="0074299A"/>
    <w:rsid w:val="00742B81"/>
    <w:rsid w:val="00742BC7"/>
    <w:rsid w:val="00743258"/>
    <w:rsid w:val="007432DD"/>
    <w:rsid w:val="0074353F"/>
    <w:rsid w:val="00743589"/>
    <w:rsid w:val="007439DF"/>
    <w:rsid w:val="00743B88"/>
    <w:rsid w:val="00743FB6"/>
    <w:rsid w:val="007441EA"/>
    <w:rsid w:val="0074420D"/>
    <w:rsid w:val="007443D6"/>
    <w:rsid w:val="0074455F"/>
    <w:rsid w:val="007448C4"/>
    <w:rsid w:val="0074496C"/>
    <w:rsid w:val="00744A24"/>
    <w:rsid w:val="00744B28"/>
    <w:rsid w:val="00744B49"/>
    <w:rsid w:val="00744B83"/>
    <w:rsid w:val="00744B96"/>
    <w:rsid w:val="00744C9F"/>
    <w:rsid w:val="00744EA9"/>
    <w:rsid w:val="00744F8E"/>
    <w:rsid w:val="007457B5"/>
    <w:rsid w:val="0074592B"/>
    <w:rsid w:val="00745D3E"/>
    <w:rsid w:val="00745E13"/>
    <w:rsid w:val="00745FB5"/>
    <w:rsid w:val="00745FFA"/>
    <w:rsid w:val="00746130"/>
    <w:rsid w:val="007462C1"/>
    <w:rsid w:val="007464D8"/>
    <w:rsid w:val="007466AC"/>
    <w:rsid w:val="00746BAD"/>
    <w:rsid w:val="00746D60"/>
    <w:rsid w:val="00746D9E"/>
    <w:rsid w:val="00747659"/>
    <w:rsid w:val="007477F5"/>
    <w:rsid w:val="00747DC0"/>
    <w:rsid w:val="007507EE"/>
    <w:rsid w:val="0075083F"/>
    <w:rsid w:val="00750C37"/>
    <w:rsid w:val="00750CA2"/>
    <w:rsid w:val="00750DA2"/>
    <w:rsid w:val="00751176"/>
    <w:rsid w:val="007514B8"/>
    <w:rsid w:val="0075156C"/>
    <w:rsid w:val="0075178C"/>
    <w:rsid w:val="007517E8"/>
    <w:rsid w:val="007519EE"/>
    <w:rsid w:val="00751CCA"/>
    <w:rsid w:val="00751D87"/>
    <w:rsid w:val="00751EA5"/>
    <w:rsid w:val="00751FBF"/>
    <w:rsid w:val="0075247E"/>
    <w:rsid w:val="007525E6"/>
    <w:rsid w:val="0075268A"/>
    <w:rsid w:val="007527DC"/>
    <w:rsid w:val="007528C1"/>
    <w:rsid w:val="00752913"/>
    <w:rsid w:val="00752B11"/>
    <w:rsid w:val="00752CFE"/>
    <w:rsid w:val="00752D22"/>
    <w:rsid w:val="00752EE0"/>
    <w:rsid w:val="00752F51"/>
    <w:rsid w:val="00753910"/>
    <w:rsid w:val="00753B66"/>
    <w:rsid w:val="00753C7C"/>
    <w:rsid w:val="00753CEA"/>
    <w:rsid w:val="00753CF3"/>
    <w:rsid w:val="00753EF2"/>
    <w:rsid w:val="0075401C"/>
    <w:rsid w:val="007540CA"/>
    <w:rsid w:val="007542F6"/>
    <w:rsid w:val="007543DE"/>
    <w:rsid w:val="00754411"/>
    <w:rsid w:val="00754458"/>
    <w:rsid w:val="0075480A"/>
    <w:rsid w:val="00754C0B"/>
    <w:rsid w:val="00754EAD"/>
    <w:rsid w:val="007555B9"/>
    <w:rsid w:val="007557E8"/>
    <w:rsid w:val="007561E2"/>
    <w:rsid w:val="0075663A"/>
    <w:rsid w:val="00756AD8"/>
    <w:rsid w:val="00756C6C"/>
    <w:rsid w:val="00756D61"/>
    <w:rsid w:val="00756ED2"/>
    <w:rsid w:val="00757485"/>
    <w:rsid w:val="00757953"/>
    <w:rsid w:val="00757984"/>
    <w:rsid w:val="00757A2E"/>
    <w:rsid w:val="00757E0F"/>
    <w:rsid w:val="00757E8F"/>
    <w:rsid w:val="00760169"/>
    <w:rsid w:val="007605CD"/>
    <w:rsid w:val="00760805"/>
    <w:rsid w:val="007608B5"/>
    <w:rsid w:val="00760A70"/>
    <w:rsid w:val="00760F33"/>
    <w:rsid w:val="00760FDD"/>
    <w:rsid w:val="0076138B"/>
    <w:rsid w:val="0076140F"/>
    <w:rsid w:val="00761C64"/>
    <w:rsid w:val="00761ECF"/>
    <w:rsid w:val="0076206E"/>
    <w:rsid w:val="0076230C"/>
    <w:rsid w:val="007624FB"/>
    <w:rsid w:val="00762685"/>
    <w:rsid w:val="00762888"/>
    <w:rsid w:val="00762BAF"/>
    <w:rsid w:val="007631E6"/>
    <w:rsid w:val="00763333"/>
    <w:rsid w:val="0076352A"/>
    <w:rsid w:val="0076353F"/>
    <w:rsid w:val="0076377C"/>
    <w:rsid w:val="007637E2"/>
    <w:rsid w:val="00763DAD"/>
    <w:rsid w:val="007640F9"/>
    <w:rsid w:val="00764423"/>
    <w:rsid w:val="007644DF"/>
    <w:rsid w:val="00764547"/>
    <w:rsid w:val="007646DD"/>
    <w:rsid w:val="007647DE"/>
    <w:rsid w:val="00764876"/>
    <w:rsid w:val="00764C97"/>
    <w:rsid w:val="00764EC3"/>
    <w:rsid w:val="0076542D"/>
    <w:rsid w:val="0076563F"/>
    <w:rsid w:val="00765A2B"/>
    <w:rsid w:val="00766390"/>
    <w:rsid w:val="00766791"/>
    <w:rsid w:val="0076683A"/>
    <w:rsid w:val="00766EB8"/>
    <w:rsid w:val="0076791C"/>
    <w:rsid w:val="00767BE4"/>
    <w:rsid w:val="00767D8C"/>
    <w:rsid w:val="007700B0"/>
    <w:rsid w:val="007701FA"/>
    <w:rsid w:val="00770838"/>
    <w:rsid w:val="00770A1D"/>
    <w:rsid w:val="00770A2B"/>
    <w:rsid w:val="00770AAB"/>
    <w:rsid w:val="00770BB6"/>
    <w:rsid w:val="00770E6E"/>
    <w:rsid w:val="00770EAE"/>
    <w:rsid w:val="0077117A"/>
    <w:rsid w:val="007711C0"/>
    <w:rsid w:val="0077189D"/>
    <w:rsid w:val="00771951"/>
    <w:rsid w:val="00771A43"/>
    <w:rsid w:val="00771A8D"/>
    <w:rsid w:val="00771B50"/>
    <w:rsid w:val="00771D13"/>
    <w:rsid w:val="00771F39"/>
    <w:rsid w:val="00771FDC"/>
    <w:rsid w:val="00772047"/>
    <w:rsid w:val="007720AC"/>
    <w:rsid w:val="00772283"/>
    <w:rsid w:val="00772463"/>
    <w:rsid w:val="00772491"/>
    <w:rsid w:val="00772688"/>
    <w:rsid w:val="007726B2"/>
    <w:rsid w:val="007727BA"/>
    <w:rsid w:val="00772951"/>
    <w:rsid w:val="007729C8"/>
    <w:rsid w:val="00772A99"/>
    <w:rsid w:val="00772BB9"/>
    <w:rsid w:val="00772E41"/>
    <w:rsid w:val="00772F97"/>
    <w:rsid w:val="007730C8"/>
    <w:rsid w:val="00773669"/>
    <w:rsid w:val="00773742"/>
    <w:rsid w:val="007739C3"/>
    <w:rsid w:val="00773BD9"/>
    <w:rsid w:val="00773D55"/>
    <w:rsid w:val="00774255"/>
    <w:rsid w:val="0077449C"/>
    <w:rsid w:val="007748E4"/>
    <w:rsid w:val="00774A0E"/>
    <w:rsid w:val="00774B60"/>
    <w:rsid w:val="00774C32"/>
    <w:rsid w:val="00774D0A"/>
    <w:rsid w:val="00774FBD"/>
    <w:rsid w:val="00775834"/>
    <w:rsid w:val="00775B07"/>
    <w:rsid w:val="00775BE4"/>
    <w:rsid w:val="007760B2"/>
    <w:rsid w:val="007762BE"/>
    <w:rsid w:val="0077645E"/>
    <w:rsid w:val="00776703"/>
    <w:rsid w:val="007767FD"/>
    <w:rsid w:val="0077687E"/>
    <w:rsid w:val="00776FE3"/>
    <w:rsid w:val="00777345"/>
    <w:rsid w:val="0077735E"/>
    <w:rsid w:val="007774AA"/>
    <w:rsid w:val="007779E8"/>
    <w:rsid w:val="00777D26"/>
    <w:rsid w:val="007800A0"/>
    <w:rsid w:val="0078037A"/>
    <w:rsid w:val="0078038D"/>
    <w:rsid w:val="0078053A"/>
    <w:rsid w:val="0078079D"/>
    <w:rsid w:val="007807E8"/>
    <w:rsid w:val="00780A4C"/>
    <w:rsid w:val="00780C30"/>
    <w:rsid w:val="00780D07"/>
    <w:rsid w:val="00780D2C"/>
    <w:rsid w:val="00780EE8"/>
    <w:rsid w:val="0078143D"/>
    <w:rsid w:val="007816BB"/>
    <w:rsid w:val="007819E4"/>
    <w:rsid w:val="00781A70"/>
    <w:rsid w:val="00781B5A"/>
    <w:rsid w:val="00782233"/>
    <w:rsid w:val="00782290"/>
    <w:rsid w:val="0078293D"/>
    <w:rsid w:val="007829E2"/>
    <w:rsid w:val="00782CAB"/>
    <w:rsid w:val="00782D72"/>
    <w:rsid w:val="00783693"/>
    <w:rsid w:val="00783988"/>
    <w:rsid w:val="00783E85"/>
    <w:rsid w:val="007840D4"/>
    <w:rsid w:val="007847BB"/>
    <w:rsid w:val="007848DD"/>
    <w:rsid w:val="0078497D"/>
    <w:rsid w:val="007849BF"/>
    <w:rsid w:val="00784F1A"/>
    <w:rsid w:val="0078541F"/>
    <w:rsid w:val="00785CB6"/>
    <w:rsid w:val="00785DBC"/>
    <w:rsid w:val="00786036"/>
    <w:rsid w:val="007860C0"/>
    <w:rsid w:val="00786AC7"/>
    <w:rsid w:val="00786E3E"/>
    <w:rsid w:val="00787041"/>
    <w:rsid w:val="00787244"/>
    <w:rsid w:val="007872DC"/>
    <w:rsid w:val="00787433"/>
    <w:rsid w:val="007875D8"/>
    <w:rsid w:val="00787841"/>
    <w:rsid w:val="00790492"/>
    <w:rsid w:val="007906C3"/>
    <w:rsid w:val="00790B78"/>
    <w:rsid w:val="00790C42"/>
    <w:rsid w:val="00790F54"/>
    <w:rsid w:val="00790F76"/>
    <w:rsid w:val="007912F7"/>
    <w:rsid w:val="00791406"/>
    <w:rsid w:val="007914DA"/>
    <w:rsid w:val="0079169A"/>
    <w:rsid w:val="007916D1"/>
    <w:rsid w:val="007916E6"/>
    <w:rsid w:val="00791A25"/>
    <w:rsid w:val="0079254E"/>
    <w:rsid w:val="0079271B"/>
    <w:rsid w:val="007929A6"/>
    <w:rsid w:val="007935D7"/>
    <w:rsid w:val="00793869"/>
    <w:rsid w:val="00793B95"/>
    <w:rsid w:val="00793B99"/>
    <w:rsid w:val="00793C08"/>
    <w:rsid w:val="00793D1E"/>
    <w:rsid w:val="00793DE6"/>
    <w:rsid w:val="00794363"/>
    <w:rsid w:val="007944FD"/>
    <w:rsid w:val="00794603"/>
    <w:rsid w:val="00794BDA"/>
    <w:rsid w:val="00794C94"/>
    <w:rsid w:val="00794CDB"/>
    <w:rsid w:val="00794D32"/>
    <w:rsid w:val="00794DC2"/>
    <w:rsid w:val="007952A4"/>
    <w:rsid w:val="007954C1"/>
    <w:rsid w:val="00795871"/>
    <w:rsid w:val="0079596A"/>
    <w:rsid w:val="00795987"/>
    <w:rsid w:val="00795AF6"/>
    <w:rsid w:val="00795B5A"/>
    <w:rsid w:val="00795B68"/>
    <w:rsid w:val="00795E96"/>
    <w:rsid w:val="007960DD"/>
    <w:rsid w:val="00796179"/>
    <w:rsid w:val="007961D8"/>
    <w:rsid w:val="00796576"/>
    <w:rsid w:val="00796CE5"/>
    <w:rsid w:val="00796D22"/>
    <w:rsid w:val="00796E16"/>
    <w:rsid w:val="00797580"/>
    <w:rsid w:val="00797795"/>
    <w:rsid w:val="00797C32"/>
    <w:rsid w:val="00797F09"/>
    <w:rsid w:val="007A00B3"/>
    <w:rsid w:val="007A03A9"/>
    <w:rsid w:val="007A0658"/>
    <w:rsid w:val="007A096D"/>
    <w:rsid w:val="007A0CAF"/>
    <w:rsid w:val="007A1226"/>
    <w:rsid w:val="007A15A9"/>
    <w:rsid w:val="007A1AE9"/>
    <w:rsid w:val="007A1DA0"/>
    <w:rsid w:val="007A1EFC"/>
    <w:rsid w:val="007A2468"/>
    <w:rsid w:val="007A2AFF"/>
    <w:rsid w:val="007A2BEF"/>
    <w:rsid w:val="007A2D74"/>
    <w:rsid w:val="007A34B6"/>
    <w:rsid w:val="007A35CF"/>
    <w:rsid w:val="007A389D"/>
    <w:rsid w:val="007A3E42"/>
    <w:rsid w:val="007A3EE2"/>
    <w:rsid w:val="007A4700"/>
    <w:rsid w:val="007A481F"/>
    <w:rsid w:val="007A4B03"/>
    <w:rsid w:val="007A4B0F"/>
    <w:rsid w:val="007A4D62"/>
    <w:rsid w:val="007A5194"/>
    <w:rsid w:val="007A530F"/>
    <w:rsid w:val="007A53C7"/>
    <w:rsid w:val="007A53FD"/>
    <w:rsid w:val="007A55CD"/>
    <w:rsid w:val="007A5765"/>
    <w:rsid w:val="007A5BC0"/>
    <w:rsid w:val="007A5C01"/>
    <w:rsid w:val="007A5C68"/>
    <w:rsid w:val="007A60C9"/>
    <w:rsid w:val="007A60F7"/>
    <w:rsid w:val="007A6644"/>
    <w:rsid w:val="007A6873"/>
    <w:rsid w:val="007A6A5D"/>
    <w:rsid w:val="007A6E74"/>
    <w:rsid w:val="007A737D"/>
    <w:rsid w:val="007A74F6"/>
    <w:rsid w:val="007A785D"/>
    <w:rsid w:val="007A7D42"/>
    <w:rsid w:val="007A7D81"/>
    <w:rsid w:val="007A7E6C"/>
    <w:rsid w:val="007A7F95"/>
    <w:rsid w:val="007B01A2"/>
    <w:rsid w:val="007B04A1"/>
    <w:rsid w:val="007B04AD"/>
    <w:rsid w:val="007B0680"/>
    <w:rsid w:val="007B0B90"/>
    <w:rsid w:val="007B0C05"/>
    <w:rsid w:val="007B0E1E"/>
    <w:rsid w:val="007B14C2"/>
    <w:rsid w:val="007B1781"/>
    <w:rsid w:val="007B1935"/>
    <w:rsid w:val="007B1BDB"/>
    <w:rsid w:val="007B1E87"/>
    <w:rsid w:val="007B22E8"/>
    <w:rsid w:val="007B237F"/>
    <w:rsid w:val="007B2408"/>
    <w:rsid w:val="007B26D3"/>
    <w:rsid w:val="007B26F3"/>
    <w:rsid w:val="007B2B4D"/>
    <w:rsid w:val="007B2B67"/>
    <w:rsid w:val="007B2DD0"/>
    <w:rsid w:val="007B2F51"/>
    <w:rsid w:val="007B3019"/>
    <w:rsid w:val="007B31F6"/>
    <w:rsid w:val="007B3715"/>
    <w:rsid w:val="007B3A4B"/>
    <w:rsid w:val="007B3B35"/>
    <w:rsid w:val="007B3BDE"/>
    <w:rsid w:val="007B3EFD"/>
    <w:rsid w:val="007B3F5D"/>
    <w:rsid w:val="007B4387"/>
    <w:rsid w:val="007B439D"/>
    <w:rsid w:val="007B46F2"/>
    <w:rsid w:val="007B4844"/>
    <w:rsid w:val="007B488E"/>
    <w:rsid w:val="007B4A5F"/>
    <w:rsid w:val="007B4E51"/>
    <w:rsid w:val="007B4F2F"/>
    <w:rsid w:val="007B52B1"/>
    <w:rsid w:val="007B5561"/>
    <w:rsid w:val="007B558F"/>
    <w:rsid w:val="007B5B8D"/>
    <w:rsid w:val="007B5B8E"/>
    <w:rsid w:val="007B5E18"/>
    <w:rsid w:val="007B60B4"/>
    <w:rsid w:val="007B65AA"/>
    <w:rsid w:val="007B67FD"/>
    <w:rsid w:val="007B6C68"/>
    <w:rsid w:val="007B70AB"/>
    <w:rsid w:val="007B7372"/>
    <w:rsid w:val="007B7EF7"/>
    <w:rsid w:val="007C04BF"/>
    <w:rsid w:val="007C084D"/>
    <w:rsid w:val="007C0A33"/>
    <w:rsid w:val="007C0F35"/>
    <w:rsid w:val="007C0FB2"/>
    <w:rsid w:val="007C1031"/>
    <w:rsid w:val="007C1406"/>
    <w:rsid w:val="007C151C"/>
    <w:rsid w:val="007C16BA"/>
    <w:rsid w:val="007C17A8"/>
    <w:rsid w:val="007C1A5D"/>
    <w:rsid w:val="007C1B83"/>
    <w:rsid w:val="007C1D48"/>
    <w:rsid w:val="007C1D52"/>
    <w:rsid w:val="007C1E18"/>
    <w:rsid w:val="007C2446"/>
    <w:rsid w:val="007C24F6"/>
    <w:rsid w:val="007C2684"/>
    <w:rsid w:val="007C2741"/>
    <w:rsid w:val="007C2A30"/>
    <w:rsid w:val="007C2AB4"/>
    <w:rsid w:val="007C2B7C"/>
    <w:rsid w:val="007C31B8"/>
    <w:rsid w:val="007C3721"/>
    <w:rsid w:val="007C37F4"/>
    <w:rsid w:val="007C3BF8"/>
    <w:rsid w:val="007C3C5A"/>
    <w:rsid w:val="007C4051"/>
    <w:rsid w:val="007C43F5"/>
    <w:rsid w:val="007C48C1"/>
    <w:rsid w:val="007C4BD5"/>
    <w:rsid w:val="007C4BF0"/>
    <w:rsid w:val="007C5174"/>
    <w:rsid w:val="007C55E8"/>
    <w:rsid w:val="007C5A80"/>
    <w:rsid w:val="007C5C2C"/>
    <w:rsid w:val="007C5E37"/>
    <w:rsid w:val="007C5F45"/>
    <w:rsid w:val="007C6156"/>
    <w:rsid w:val="007C61D9"/>
    <w:rsid w:val="007C62DE"/>
    <w:rsid w:val="007C64D6"/>
    <w:rsid w:val="007C6694"/>
    <w:rsid w:val="007C66D9"/>
    <w:rsid w:val="007C6948"/>
    <w:rsid w:val="007C6AC0"/>
    <w:rsid w:val="007C6CC6"/>
    <w:rsid w:val="007C6E3F"/>
    <w:rsid w:val="007C6FE7"/>
    <w:rsid w:val="007C7125"/>
    <w:rsid w:val="007C7559"/>
    <w:rsid w:val="007C77EA"/>
    <w:rsid w:val="007C7B64"/>
    <w:rsid w:val="007D0072"/>
    <w:rsid w:val="007D017F"/>
    <w:rsid w:val="007D0259"/>
    <w:rsid w:val="007D038B"/>
    <w:rsid w:val="007D0477"/>
    <w:rsid w:val="007D06E4"/>
    <w:rsid w:val="007D0FC9"/>
    <w:rsid w:val="007D1576"/>
    <w:rsid w:val="007D161E"/>
    <w:rsid w:val="007D1AE7"/>
    <w:rsid w:val="007D1DCE"/>
    <w:rsid w:val="007D1F9B"/>
    <w:rsid w:val="007D1FC6"/>
    <w:rsid w:val="007D2082"/>
    <w:rsid w:val="007D2198"/>
    <w:rsid w:val="007D2622"/>
    <w:rsid w:val="007D273D"/>
    <w:rsid w:val="007D2868"/>
    <w:rsid w:val="007D28CD"/>
    <w:rsid w:val="007D2C54"/>
    <w:rsid w:val="007D2D01"/>
    <w:rsid w:val="007D2D83"/>
    <w:rsid w:val="007D308D"/>
    <w:rsid w:val="007D33B3"/>
    <w:rsid w:val="007D3546"/>
    <w:rsid w:val="007D3734"/>
    <w:rsid w:val="007D3964"/>
    <w:rsid w:val="007D3A1E"/>
    <w:rsid w:val="007D3C5D"/>
    <w:rsid w:val="007D3F67"/>
    <w:rsid w:val="007D419E"/>
    <w:rsid w:val="007D4275"/>
    <w:rsid w:val="007D4284"/>
    <w:rsid w:val="007D4734"/>
    <w:rsid w:val="007D4B52"/>
    <w:rsid w:val="007D4E33"/>
    <w:rsid w:val="007D4EF3"/>
    <w:rsid w:val="007D5486"/>
    <w:rsid w:val="007D5796"/>
    <w:rsid w:val="007D580F"/>
    <w:rsid w:val="007D5A12"/>
    <w:rsid w:val="007D6036"/>
    <w:rsid w:val="007D61B3"/>
    <w:rsid w:val="007D633A"/>
    <w:rsid w:val="007D6706"/>
    <w:rsid w:val="007D703B"/>
    <w:rsid w:val="007D7166"/>
    <w:rsid w:val="007D7288"/>
    <w:rsid w:val="007D736E"/>
    <w:rsid w:val="007D7673"/>
    <w:rsid w:val="007D7746"/>
    <w:rsid w:val="007D79DF"/>
    <w:rsid w:val="007D7B2F"/>
    <w:rsid w:val="007D7C21"/>
    <w:rsid w:val="007D7FA0"/>
    <w:rsid w:val="007E036E"/>
    <w:rsid w:val="007E05FE"/>
    <w:rsid w:val="007E0944"/>
    <w:rsid w:val="007E0CD7"/>
    <w:rsid w:val="007E0EDF"/>
    <w:rsid w:val="007E108A"/>
    <w:rsid w:val="007E10E6"/>
    <w:rsid w:val="007E1161"/>
    <w:rsid w:val="007E13EA"/>
    <w:rsid w:val="007E15B9"/>
    <w:rsid w:val="007E1B20"/>
    <w:rsid w:val="007E1C35"/>
    <w:rsid w:val="007E1CB3"/>
    <w:rsid w:val="007E1DCC"/>
    <w:rsid w:val="007E29E2"/>
    <w:rsid w:val="007E2E48"/>
    <w:rsid w:val="007E325A"/>
    <w:rsid w:val="007E3E31"/>
    <w:rsid w:val="007E4196"/>
    <w:rsid w:val="007E44EA"/>
    <w:rsid w:val="007E46BA"/>
    <w:rsid w:val="007E49BE"/>
    <w:rsid w:val="007E4E31"/>
    <w:rsid w:val="007E4F02"/>
    <w:rsid w:val="007E5105"/>
    <w:rsid w:val="007E5572"/>
    <w:rsid w:val="007E57E4"/>
    <w:rsid w:val="007E61ED"/>
    <w:rsid w:val="007E650E"/>
    <w:rsid w:val="007E67D5"/>
    <w:rsid w:val="007E732B"/>
    <w:rsid w:val="007E7A6B"/>
    <w:rsid w:val="007E7BC8"/>
    <w:rsid w:val="007F01B0"/>
    <w:rsid w:val="007F0234"/>
    <w:rsid w:val="007F02A7"/>
    <w:rsid w:val="007F04D8"/>
    <w:rsid w:val="007F0708"/>
    <w:rsid w:val="007F07C7"/>
    <w:rsid w:val="007F0871"/>
    <w:rsid w:val="007F0948"/>
    <w:rsid w:val="007F0AA8"/>
    <w:rsid w:val="007F0B30"/>
    <w:rsid w:val="007F0F1B"/>
    <w:rsid w:val="007F1779"/>
    <w:rsid w:val="007F1B4E"/>
    <w:rsid w:val="007F1DC3"/>
    <w:rsid w:val="007F1FAD"/>
    <w:rsid w:val="007F1FFD"/>
    <w:rsid w:val="007F2249"/>
    <w:rsid w:val="007F22F8"/>
    <w:rsid w:val="007F238B"/>
    <w:rsid w:val="007F25A4"/>
    <w:rsid w:val="007F2AB9"/>
    <w:rsid w:val="007F3076"/>
    <w:rsid w:val="007F35C5"/>
    <w:rsid w:val="007F36C2"/>
    <w:rsid w:val="007F36DA"/>
    <w:rsid w:val="007F3897"/>
    <w:rsid w:val="007F38B5"/>
    <w:rsid w:val="007F3C0C"/>
    <w:rsid w:val="007F40CC"/>
    <w:rsid w:val="007F4131"/>
    <w:rsid w:val="007F43AE"/>
    <w:rsid w:val="007F4F7A"/>
    <w:rsid w:val="007F50B5"/>
    <w:rsid w:val="007F584C"/>
    <w:rsid w:val="007F5C2E"/>
    <w:rsid w:val="007F5E4D"/>
    <w:rsid w:val="007F669E"/>
    <w:rsid w:val="007F6773"/>
    <w:rsid w:val="007F73E5"/>
    <w:rsid w:val="007F7847"/>
    <w:rsid w:val="007F7A68"/>
    <w:rsid w:val="007F7D7F"/>
    <w:rsid w:val="007F7D85"/>
    <w:rsid w:val="007F7DE6"/>
    <w:rsid w:val="007F7F31"/>
    <w:rsid w:val="0080006F"/>
    <w:rsid w:val="0080031A"/>
    <w:rsid w:val="0080074D"/>
    <w:rsid w:val="00800A36"/>
    <w:rsid w:val="00800D9A"/>
    <w:rsid w:val="0080144F"/>
    <w:rsid w:val="00801550"/>
    <w:rsid w:val="0080173F"/>
    <w:rsid w:val="00801DB7"/>
    <w:rsid w:val="00801F82"/>
    <w:rsid w:val="00802D18"/>
    <w:rsid w:val="0080374F"/>
    <w:rsid w:val="008038C2"/>
    <w:rsid w:val="00803A04"/>
    <w:rsid w:val="00803C95"/>
    <w:rsid w:val="00803E1F"/>
    <w:rsid w:val="00803F93"/>
    <w:rsid w:val="00804794"/>
    <w:rsid w:val="00804965"/>
    <w:rsid w:val="00804CC7"/>
    <w:rsid w:val="00805312"/>
    <w:rsid w:val="008054C2"/>
    <w:rsid w:val="0080561F"/>
    <w:rsid w:val="008063A6"/>
    <w:rsid w:val="00806934"/>
    <w:rsid w:val="008069EE"/>
    <w:rsid w:val="00806A6A"/>
    <w:rsid w:val="00806B5E"/>
    <w:rsid w:val="00806D2E"/>
    <w:rsid w:val="00806DF7"/>
    <w:rsid w:val="00807B32"/>
    <w:rsid w:val="00807FAB"/>
    <w:rsid w:val="008100C4"/>
    <w:rsid w:val="00810107"/>
    <w:rsid w:val="008102E1"/>
    <w:rsid w:val="0081040A"/>
    <w:rsid w:val="008104C6"/>
    <w:rsid w:val="00810BD0"/>
    <w:rsid w:val="00810C1C"/>
    <w:rsid w:val="008123E7"/>
    <w:rsid w:val="00812606"/>
    <w:rsid w:val="0081287A"/>
    <w:rsid w:val="00812BFC"/>
    <w:rsid w:val="00813179"/>
    <w:rsid w:val="008131C5"/>
    <w:rsid w:val="008132EE"/>
    <w:rsid w:val="00813519"/>
    <w:rsid w:val="00813A0B"/>
    <w:rsid w:val="00813A21"/>
    <w:rsid w:val="00813B3B"/>
    <w:rsid w:val="00813C58"/>
    <w:rsid w:val="00813D2D"/>
    <w:rsid w:val="00813EB9"/>
    <w:rsid w:val="00813EF6"/>
    <w:rsid w:val="008140A2"/>
    <w:rsid w:val="00814519"/>
    <w:rsid w:val="00814657"/>
    <w:rsid w:val="008146FB"/>
    <w:rsid w:val="0081481F"/>
    <w:rsid w:val="0081484C"/>
    <w:rsid w:val="00815129"/>
    <w:rsid w:val="00815257"/>
    <w:rsid w:val="00815358"/>
    <w:rsid w:val="008155CA"/>
    <w:rsid w:val="00815764"/>
    <w:rsid w:val="00815825"/>
    <w:rsid w:val="00816305"/>
    <w:rsid w:val="00816682"/>
    <w:rsid w:val="00816862"/>
    <w:rsid w:val="00817167"/>
    <w:rsid w:val="0081728D"/>
    <w:rsid w:val="0081766A"/>
    <w:rsid w:val="008176BD"/>
    <w:rsid w:val="00817E45"/>
    <w:rsid w:val="00817E4E"/>
    <w:rsid w:val="00820033"/>
    <w:rsid w:val="0082004D"/>
    <w:rsid w:val="00820558"/>
    <w:rsid w:val="00820650"/>
    <w:rsid w:val="00821632"/>
    <w:rsid w:val="00821852"/>
    <w:rsid w:val="00821927"/>
    <w:rsid w:val="008219B4"/>
    <w:rsid w:val="00821B45"/>
    <w:rsid w:val="00821CD9"/>
    <w:rsid w:val="00821ED7"/>
    <w:rsid w:val="008220B9"/>
    <w:rsid w:val="008222D9"/>
    <w:rsid w:val="008223C9"/>
    <w:rsid w:val="008224B3"/>
    <w:rsid w:val="0082259E"/>
    <w:rsid w:val="0082299E"/>
    <w:rsid w:val="00822A9D"/>
    <w:rsid w:val="00822E9E"/>
    <w:rsid w:val="0082305B"/>
    <w:rsid w:val="0082362B"/>
    <w:rsid w:val="00823946"/>
    <w:rsid w:val="00823B10"/>
    <w:rsid w:val="008240F3"/>
    <w:rsid w:val="00824371"/>
    <w:rsid w:val="00824688"/>
    <w:rsid w:val="00824821"/>
    <w:rsid w:val="00824954"/>
    <w:rsid w:val="00824C35"/>
    <w:rsid w:val="00824ED4"/>
    <w:rsid w:val="0082524E"/>
    <w:rsid w:val="00825497"/>
    <w:rsid w:val="0082584C"/>
    <w:rsid w:val="00825959"/>
    <w:rsid w:val="008260E9"/>
    <w:rsid w:val="00826294"/>
    <w:rsid w:val="0082629A"/>
    <w:rsid w:val="008262B4"/>
    <w:rsid w:val="008262F2"/>
    <w:rsid w:val="00826652"/>
    <w:rsid w:val="00826770"/>
    <w:rsid w:val="00826A3E"/>
    <w:rsid w:val="00826BD3"/>
    <w:rsid w:val="00826D93"/>
    <w:rsid w:val="0082711F"/>
    <w:rsid w:val="0082759E"/>
    <w:rsid w:val="0082784D"/>
    <w:rsid w:val="00827A58"/>
    <w:rsid w:val="00827A5A"/>
    <w:rsid w:val="00827D39"/>
    <w:rsid w:val="00827F70"/>
    <w:rsid w:val="00830218"/>
    <w:rsid w:val="008305C9"/>
    <w:rsid w:val="0083062C"/>
    <w:rsid w:val="0083087C"/>
    <w:rsid w:val="00830914"/>
    <w:rsid w:val="00830BD3"/>
    <w:rsid w:val="00830D0B"/>
    <w:rsid w:val="00830F6E"/>
    <w:rsid w:val="00831884"/>
    <w:rsid w:val="00831BEE"/>
    <w:rsid w:val="00831E2C"/>
    <w:rsid w:val="00831EE9"/>
    <w:rsid w:val="0083206D"/>
    <w:rsid w:val="00832D54"/>
    <w:rsid w:val="008331A3"/>
    <w:rsid w:val="00833897"/>
    <w:rsid w:val="008338E1"/>
    <w:rsid w:val="00833AA8"/>
    <w:rsid w:val="00833C05"/>
    <w:rsid w:val="00833DA0"/>
    <w:rsid w:val="00834432"/>
    <w:rsid w:val="00834656"/>
    <w:rsid w:val="008346E3"/>
    <w:rsid w:val="00834CE2"/>
    <w:rsid w:val="00834FF7"/>
    <w:rsid w:val="00835027"/>
    <w:rsid w:val="008351BE"/>
    <w:rsid w:val="0083542F"/>
    <w:rsid w:val="00835820"/>
    <w:rsid w:val="00835D5C"/>
    <w:rsid w:val="00835D61"/>
    <w:rsid w:val="00835EC7"/>
    <w:rsid w:val="00835FD6"/>
    <w:rsid w:val="008362D6"/>
    <w:rsid w:val="0083646D"/>
    <w:rsid w:val="0083647E"/>
    <w:rsid w:val="00836724"/>
    <w:rsid w:val="00836BDE"/>
    <w:rsid w:val="00836D1E"/>
    <w:rsid w:val="00836FF0"/>
    <w:rsid w:val="00837249"/>
    <w:rsid w:val="00837292"/>
    <w:rsid w:val="008372A9"/>
    <w:rsid w:val="008379E4"/>
    <w:rsid w:val="00837DBB"/>
    <w:rsid w:val="00837DFC"/>
    <w:rsid w:val="00840258"/>
    <w:rsid w:val="008403E4"/>
    <w:rsid w:val="00840869"/>
    <w:rsid w:val="00840A1B"/>
    <w:rsid w:val="00840B50"/>
    <w:rsid w:val="00840C75"/>
    <w:rsid w:val="00840D78"/>
    <w:rsid w:val="008410BE"/>
    <w:rsid w:val="00841659"/>
    <w:rsid w:val="00841753"/>
    <w:rsid w:val="00841877"/>
    <w:rsid w:val="008419F2"/>
    <w:rsid w:val="00842209"/>
    <w:rsid w:val="00842326"/>
    <w:rsid w:val="00842420"/>
    <w:rsid w:val="008426DB"/>
    <w:rsid w:val="00842DB8"/>
    <w:rsid w:val="00843231"/>
    <w:rsid w:val="00843542"/>
    <w:rsid w:val="008438D6"/>
    <w:rsid w:val="008438D8"/>
    <w:rsid w:val="00843B7E"/>
    <w:rsid w:val="008446E1"/>
    <w:rsid w:val="008447E7"/>
    <w:rsid w:val="00844811"/>
    <w:rsid w:val="00844835"/>
    <w:rsid w:val="00844DB5"/>
    <w:rsid w:val="00844DDC"/>
    <w:rsid w:val="00844E94"/>
    <w:rsid w:val="00845055"/>
    <w:rsid w:val="00845120"/>
    <w:rsid w:val="008452C9"/>
    <w:rsid w:val="0084578C"/>
    <w:rsid w:val="008462E9"/>
    <w:rsid w:val="0084659D"/>
    <w:rsid w:val="008465E2"/>
    <w:rsid w:val="008465F2"/>
    <w:rsid w:val="008465F8"/>
    <w:rsid w:val="00846702"/>
    <w:rsid w:val="0084670E"/>
    <w:rsid w:val="008468C0"/>
    <w:rsid w:val="00846AD9"/>
    <w:rsid w:val="00846F9A"/>
    <w:rsid w:val="008470CF"/>
    <w:rsid w:val="008473FC"/>
    <w:rsid w:val="00847797"/>
    <w:rsid w:val="00847858"/>
    <w:rsid w:val="00847BBC"/>
    <w:rsid w:val="00847CAE"/>
    <w:rsid w:val="00847CCB"/>
    <w:rsid w:val="00847F96"/>
    <w:rsid w:val="0085014E"/>
    <w:rsid w:val="00850241"/>
    <w:rsid w:val="00850353"/>
    <w:rsid w:val="008504AB"/>
    <w:rsid w:val="00850515"/>
    <w:rsid w:val="0085072F"/>
    <w:rsid w:val="008514F8"/>
    <w:rsid w:val="00851672"/>
    <w:rsid w:val="008519F0"/>
    <w:rsid w:val="00851ED1"/>
    <w:rsid w:val="00852A7E"/>
    <w:rsid w:val="00852BC4"/>
    <w:rsid w:val="008531BB"/>
    <w:rsid w:val="008536B7"/>
    <w:rsid w:val="0085387B"/>
    <w:rsid w:val="0085431C"/>
    <w:rsid w:val="00854441"/>
    <w:rsid w:val="00854803"/>
    <w:rsid w:val="00854B9D"/>
    <w:rsid w:val="00854DE5"/>
    <w:rsid w:val="00854EC2"/>
    <w:rsid w:val="00854EE9"/>
    <w:rsid w:val="008558B5"/>
    <w:rsid w:val="00855A32"/>
    <w:rsid w:val="00855C6B"/>
    <w:rsid w:val="00855CA6"/>
    <w:rsid w:val="00855DE9"/>
    <w:rsid w:val="00856AE1"/>
    <w:rsid w:val="00856D04"/>
    <w:rsid w:val="00856E42"/>
    <w:rsid w:val="00857221"/>
    <w:rsid w:val="00857388"/>
    <w:rsid w:val="0085750C"/>
    <w:rsid w:val="0085774B"/>
    <w:rsid w:val="00857C27"/>
    <w:rsid w:val="00857DF9"/>
    <w:rsid w:val="00860028"/>
    <w:rsid w:val="008602BD"/>
    <w:rsid w:val="008604BB"/>
    <w:rsid w:val="00860882"/>
    <w:rsid w:val="0086091B"/>
    <w:rsid w:val="00860A84"/>
    <w:rsid w:val="00860B0D"/>
    <w:rsid w:val="00860ECD"/>
    <w:rsid w:val="00860F3F"/>
    <w:rsid w:val="00861053"/>
    <w:rsid w:val="008617FE"/>
    <w:rsid w:val="00861D74"/>
    <w:rsid w:val="00861DA7"/>
    <w:rsid w:val="008620ED"/>
    <w:rsid w:val="0086212E"/>
    <w:rsid w:val="0086217C"/>
    <w:rsid w:val="0086279A"/>
    <w:rsid w:val="00862F50"/>
    <w:rsid w:val="008633B0"/>
    <w:rsid w:val="00863835"/>
    <w:rsid w:val="0086434B"/>
    <w:rsid w:val="008643E3"/>
    <w:rsid w:val="00864575"/>
    <w:rsid w:val="00864B4F"/>
    <w:rsid w:val="00864F08"/>
    <w:rsid w:val="00865167"/>
    <w:rsid w:val="008652D5"/>
    <w:rsid w:val="00865321"/>
    <w:rsid w:val="008653B6"/>
    <w:rsid w:val="00865B72"/>
    <w:rsid w:val="00865C90"/>
    <w:rsid w:val="008661CE"/>
    <w:rsid w:val="008664AC"/>
    <w:rsid w:val="00866756"/>
    <w:rsid w:val="00866924"/>
    <w:rsid w:val="00866EA6"/>
    <w:rsid w:val="0086714F"/>
    <w:rsid w:val="008672C9"/>
    <w:rsid w:val="00867579"/>
    <w:rsid w:val="0086785D"/>
    <w:rsid w:val="00867A9F"/>
    <w:rsid w:val="008700C9"/>
    <w:rsid w:val="008703B4"/>
    <w:rsid w:val="008703F7"/>
    <w:rsid w:val="00870420"/>
    <w:rsid w:val="008704CE"/>
    <w:rsid w:val="0087098C"/>
    <w:rsid w:val="00870B6D"/>
    <w:rsid w:val="008710CA"/>
    <w:rsid w:val="0087140F"/>
    <w:rsid w:val="00871466"/>
    <w:rsid w:val="0087146A"/>
    <w:rsid w:val="00871593"/>
    <w:rsid w:val="00871658"/>
    <w:rsid w:val="00871839"/>
    <w:rsid w:val="00871890"/>
    <w:rsid w:val="008719F1"/>
    <w:rsid w:val="0087210C"/>
    <w:rsid w:val="00872285"/>
    <w:rsid w:val="0087231A"/>
    <w:rsid w:val="00872412"/>
    <w:rsid w:val="0087263E"/>
    <w:rsid w:val="008726C4"/>
    <w:rsid w:val="00872B09"/>
    <w:rsid w:val="00872FE4"/>
    <w:rsid w:val="008730CE"/>
    <w:rsid w:val="0087315B"/>
    <w:rsid w:val="0087337F"/>
    <w:rsid w:val="0087343F"/>
    <w:rsid w:val="008735B5"/>
    <w:rsid w:val="008736FF"/>
    <w:rsid w:val="008737D2"/>
    <w:rsid w:val="00873B84"/>
    <w:rsid w:val="00874134"/>
    <w:rsid w:val="008745CB"/>
    <w:rsid w:val="0087495E"/>
    <w:rsid w:val="00874BA7"/>
    <w:rsid w:val="00874DC0"/>
    <w:rsid w:val="00874FE0"/>
    <w:rsid w:val="0087503C"/>
    <w:rsid w:val="00875B58"/>
    <w:rsid w:val="00876032"/>
    <w:rsid w:val="0087615D"/>
    <w:rsid w:val="00876507"/>
    <w:rsid w:val="0087653E"/>
    <w:rsid w:val="00876A00"/>
    <w:rsid w:val="00876AEC"/>
    <w:rsid w:val="00876F94"/>
    <w:rsid w:val="008770F7"/>
    <w:rsid w:val="008771EE"/>
    <w:rsid w:val="0087732D"/>
    <w:rsid w:val="0087745D"/>
    <w:rsid w:val="008774C8"/>
    <w:rsid w:val="00877627"/>
    <w:rsid w:val="0087798A"/>
    <w:rsid w:val="00877EBB"/>
    <w:rsid w:val="00880724"/>
    <w:rsid w:val="008808E2"/>
    <w:rsid w:val="00880F90"/>
    <w:rsid w:val="008810BF"/>
    <w:rsid w:val="0088117A"/>
    <w:rsid w:val="008811E1"/>
    <w:rsid w:val="008811F7"/>
    <w:rsid w:val="008813BE"/>
    <w:rsid w:val="008813FE"/>
    <w:rsid w:val="008815BF"/>
    <w:rsid w:val="0088168F"/>
    <w:rsid w:val="00881856"/>
    <w:rsid w:val="00881924"/>
    <w:rsid w:val="008819C1"/>
    <w:rsid w:val="00881C7E"/>
    <w:rsid w:val="00881EA7"/>
    <w:rsid w:val="00882479"/>
    <w:rsid w:val="008826A9"/>
    <w:rsid w:val="008826F0"/>
    <w:rsid w:val="00882786"/>
    <w:rsid w:val="008827B8"/>
    <w:rsid w:val="00882BF8"/>
    <w:rsid w:val="00882D49"/>
    <w:rsid w:val="00882F41"/>
    <w:rsid w:val="00883187"/>
    <w:rsid w:val="008836B6"/>
    <w:rsid w:val="00883F37"/>
    <w:rsid w:val="0088445A"/>
    <w:rsid w:val="008845D4"/>
    <w:rsid w:val="00884A37"/>
    <w:rsid w:val="00884AED"/>
    <w:rsid w:val="00884C72"/>
    <w:rsid w:val="00884CF0"/>
    <w:rsid w:val="00884F02"/>
    <w:rsid w:val="0088532A"/>
    <w:rsid w:val="00885363"/>
    <w:rsid w:val="008853BD"/>
    <w:rsid w:val="008854FE"/>
    <w:rsid w:val="00885593"/>
    <w:rsid w:val="00885691"/>
    <w:rsid w:val="008859C8"/>
    <w:rsid w:val="00885BC6"/>
    <w:rsid w:val="00885D89"/>
    <w:rsid w:val="00886160"/>
    <w:rsid w:val="008861C7"/>
    <w:rsid w:val="008862B4"/>
    <w:rsid w:val="008868C5"/>
    <w:rsid w:val="00886A16"/>
    <w:rsid w:val="00886AEF"/>
    <w:rsid w:val="00886E16"/>
    <w:rsid w:val="00886F96"/>
    <w:rsid w:val="00887161"/>
    <w:rsid w:val="0088734D"/>
    <w:rsid w:val="0088755C"/>
    <w:rsid w:val="008879BF"/>
    <w:rsid w:val="00887E4B"/>
    <w:rsid w:val="008902CB"/>
    <w:rsid w:val="00890359"/>
    <w:rsid w:val="00890477"/>
    <w:rsid w:val="008906D5"/>
    <w:rsid w:val="00890811"/>
    <w:rsid w:val="00890949"/>
    <w:rsid w:val="00890980"/>
    <w:rsid w:val="00890C8E"/>
    <w:rsid w:val="00890E15"/>
    <w:rsid w:val="00891299"/>
    <w:rsid w:val="008912D0"/>
    <w:rsid w:val="00891326"/>
    <w:rsid w:val="00891401"/>
    <w:rsid w:val="00891554"/>
    <w:rsid w:val="00891618"/>
    <w:rsid w:val="00891D61"/>
    <w:rsid w:val="00892632"/>
    <w:rsid w:val="00892696"/>
    <w:rsid w:val="00892AD5"/>
    <w:rsid w:val="00892EBE"/>
    <w:rsid w:val="0089325F"/>
    <w:rsid w:val="00893451"/>
    <w:rsid w:val="008934DB"/>
    <w:rsid w:val="008938DD"/>
    <w:rsid w:val="0089399F"/>
    <w:rsid w:val="008939F5"/>
    <w:rsid w:val="00893CD7"/>
    <w:rsid w:val="00893D9A"/>
    <w:rsid w:val="008940CA"/>
    <w:rsid w:val="0089416A"/>
    <w:rsid w:val="00894280"/>
    <w:rsid w:val="0089445E"/>
    <w:rsid w:val="00894885"/>
    <w:rsid w:val="00894B28"/>
    <w:rsid w:val="008952C2"/>
    <w:rsid w:val="0089550E"/>
    <w:rsid w:val="008957A0"/>
    <w:rsid w:val="00895D84"/>
    <w:rsid w:val="00895DB9"/>
    <w:rsid w:val="00896222"/>
    <w:rsid w:val="0089650A"/>
    <w:rsid w:val="008965E7"/>
    <w:rsid w:val="0089671F"/>
    <w:rsid w:val="0089672B"/>
    <w:rsid w:val="0089672F"/>
    <w:rsid w:val="00896735"/>
    <w:rsid w:val="00896747"/>
    <w:rsid w:val="008967E7"/>
    <w:rsid w:val="00896952"/>
    <w:rsid w:val="00896B7D"/>
    <w:rsid w:val="00896C77"/>
    <w:rsid w:val="00896D18"/>
    <w:rsid w:val="00896E94"/>
    <w:rsid w:val="00896EAB"/>
    <w:rsid w:val="00896F43"/>
    <w:rsid w:val="00897AAA"/>
    <w:rsid w:val="00897B0E"/>
    <w:rsid w:val="00897BAD"/>
    <w:rsid w:val="00897BF9"/>
    <w:rsid w:val="008A020F"/>
    <w:rsid w:val="008A05C7"/>
    <w:rsid w:val="008A070A"/>
    <w:rsid w:val="008A09E8"/>
    <w:rsid w:val="008A0DBF"/>
    <w:rsid w:val="008A106B"/>
    <w:rsid w:val="008A12A2"/>
    <w:rsid w:val="008A1400"/>
    <w:rsid w:val="008A20E8"/>
    <w:rsid w:val="008A2233"/>
    <w:rsid w:val="008A27D3"/>
    <w:rsid w:val="008A284D"/>
    <w:rsid w:val="008A28CB"/>
    <w:rsid w:val="008A2950"/>
    <w:rsid w:val="008A296F"/>
    <w:rsid w:val="008A2FFD"/>
    <w:rsid w:val="008A3165"/>
    <w:rsid w:val="008A3578"/>
    <w:rsid w:val="008A35FC"/>
    <w:rsid w:val="008A3754"/>
    <w:rsid w:val="008A3883"/>
    <w:rsid w:val="008A3AE9"/>
    <w:rsid w:val="008A3BD3"/>
    <w:rsid w:val="008A3CC4"/>
    <w:rsid w:val="008A4021"/>
    <w:rsid w:val="008A4171"/>
    <w:rsid w:val="008A42A4"/>
    <w:rsid w:val="008A4490"/>
    <w:rsid w:val="008A46DF"/>
    <w:rsid w:val="008A47A2"/>
    <w:rsid w:val="008A4BC3"/>
    <w:rsid w:val="008A5429"/>
    <w:rsid w:val="008A5634"/>
    <w:rsid w:val="008A5A59"/>
    <w:rsid w:val="008A5AC3"/>
    <w:rsid w:val="008A5BA8"/>
    <w:rsid w:val="008A5E59"/>
    <w:rsid w:val="008A6198"/>
    <w:rsid w:val="008A64BE"/>
    <w:rsid w:val="008A686A"/>
    <w:rsid w:val="008A71AF"/>
    <w:rsid w:val="008A71D0"/>
    <w:rsid w:val="008A77E8"/>
    <w:rsid w:val="008A7CAC"/>
    <w:rsid w:val="008A7D49"/>
    <w:rsid w:val="008A7EBA"/>
    <w:rsid w:val="008B06B4"/>
    <w:rsid w:val="008B0A08"/>
    <w:rsid w:val="008B0D0A"/>
    <w:rsid w:val="008B0FC8"/>
    <w:rsid w:val="008B1475"/>
    <w:rsid w:val="008B14C3"/>
    <w:rsid w:val="008B14CA"/>
    <w:rsid w:val="008B1558"/>
    <w:rsid w:val="008B1895"/>
    <w:rsid w:val="008B1F1E"/>
    <w:rsid w:val="008B228B"/>
    <w:rsid w:val="008B26BB"/>
    <w:rsid w:val="008B2A3D"/>
    <w:rsid w:val="008B2B02"/>
    <w:rsid w:val="008B2B0E"/>
    <w:rsid w:val="008B2FCD"/>
    <w:rsid w:val="008B324F"/>
    <w:rsid w:val="008B36F7"/>
    <w:rsid w:val="008B376A"/>
    <w:rsid w:val="008B377D"/>
    <w:rsid w:val="008B380A"/>
    <w:rsid w:val="008B3BEA"/>
    <w:rsid w:val="008B4185"/>
    <w:rsid w:val="008B46C0"/>
    <w:rsid w:val="008B4713"/>
    <w:rsid w:val="008B4C9B"/>
    <w:rsid w:val="008B4FF7"/>
    <w:rsid w:val="008B5160"/>
    <w:rsid w:val="008B51BB"/>
    <w:rsid w:val="008B5204"/>
    <w:rsid w:val="008B5532"/>
    <w:rsid w:val="008B580E"/>
    <w:rsid w:val="008B5C0F"/>
    <w:rsid w:val="008B5D76"/>
    <w:rsid w:val="008B5E74"/>
    <w:rsid w:val="008B5EE0"/>
    <w:rsid w:val="008B6033"/>
    <w:rsid w:val="008B6158"/>
    <w:rsid w:val="008B621D"/>
    <w:rsid w:val="008B62C7"/>
    <w:rsid w:val="008B6533"/>
    <w:rsid w:val="008B66EF"/>
    <w:rsid w:val="008B6C44"/>
    <w:rsid w:val="008B6D63"/>
    <w:rsid w:val="008B6E6C"/>
    <w:rsid w:val="008B6FC3"/>
    <w:rsid w:val="008B7138"/>
    <w:rsid w:val="008B72A0"/>
    <w:rsid w:val="008B7349"/>
    <w:rsid w:val="008B7C16"/>
    <w:rsid w:val="008C01AE"/>
    <w:rsid w:val="008C0635"/>
    <w:rsid w:val="008C0A95"/>
    <w:rsid w:val="008C0AA3"/>
    <w:rsid w:val="008C0B49"/>
    <w:rsid w:val="008C0D3B"/>
    <w:rsid w:val="008C0D3E"/>
    <w:rsid w:val="008C0DFB"/>
    <w:rsid w:val="008C0F86"/>
    <w:rsid w:val="008C0FB2"/>
    <w:rsid w:val="008C148E"/>
    <w:rsid w:val="008C1837"/>
    <w:rsid w:val="008C1A18"/>
    <w:rsid w:val="008C1AB6"/>
    <w:rsid w:val="008C1E10"/>
    <w:rsid w:val="008C2817"/>
    <w:rsid w:val="008C28B2"/>
    <w:rsid w:val="008C2A36"/>
    <w:rsid w:val="008C2C91"/>
    <w:rsid w:val="008C2F5B"/>
    <w:rsid w:val="008C306B"/>
    <w:rsid w:val="008C3362"/>
    <w:rsid w:val="008C3432"/>
    <w:rsid w:val="008C3A59"/>
    <w:rsid w:val="008C3C8D"/>
    <w:rsid w:val="008C3D11"/>
    <w:rsid w:val="008C3DDA"/>
    <w:rsid w:val="008C410B"/>
    <w:rsid w:val="008C4719"/>
    <w:rsid w:val="008C513F"/>
    <w:rsid w:val="008C5426"/>
    <w:rsid w:val="008C56AB"/>
    <w:rsid w:val="008C59EB"/>
    <w:rsid w:val="008C5AA8"/>
    <w:rsid w:val="008C5DF3"/>
    <w:rsid w:val="008C6111"/>
    <w:rsid w:val="008C614A"/>
    <w:rsid w:val="008C61D7"/>
    <w:rsid w:val="008C63EB"/>
    <w:rsid w:val="008C6EFB"/>
    <w:rsid w:val="008C6FA7"/>
    <w:rsid w:val="008C703A"/>
    <w:rsid w:val="008C70D6"/>
    <w:rsid w:val="008C7334"/>
    <w:rsid w:val="008C73DB"/>
    <w:rsid w:val="008C78B5"/>
    <w:rsid w:val="008C7C5C"/>
    <w:rsid w:val="008C7C7B"/>
    <w:rsid w:val="008D0197"/>
    <w:rsid w:val="008D01E0"/>
    <w:rsid w:val="008D01E7"/>
    <w:rsid w:val="008D023C"/>
    <w:rsid w:val="008D02A2"/>
    <w:rsid w:val="008D0526"/>
    <w:rsid w:val="008D0A79"/>
    <w:rsid w:val="008D0B18"/>
    <w:rsid w:val="008D0CEB"/>
    <w:rsid w:val="008D0EB7"/>
    <w:rsid w:val="008D0F1F"/>
    <w:rsid w:val="008D0FE0"/>
    <w:rsid w:val="008D14D4"/>
    <w:rsid w:val="008D153F"/>
    <w:rsid w:val="008D1D01"/>
    <w:rsid w:val="008D1F07"/>
    <w:rsid w:val="008D23A8"/>
    <w:rsid w:val="008D2931"/>
    <w:rsid w:val="008D2A3E"/>
    <w:rsid w:val="008D2D7C"/>
    <w:rsid w:val="008D2E08"/>
    <w:rsid w:val="008D2FC9"/>
    <w:rsid w:val="008D3546"/>
    <w:rsid w:val="008D35D6"/>
    <w:rsid w:val="008D3816"/>
    <w:rsid w:val="008D3FEC"/>
    <w:rsid w:val="008D4639"/>
    <w:rsid w:val="008D46B5"/>
    <w:rsid w:val="008D479E"/>
    <w:rsid w:val="008D4A24"/>
    <w:rsid w:val="008D4E68"/>
    <w:rsid w:val="008D501C"/>
    <w:rsid w:val="008D505A"/>
    <w:rsid w:val="008D5085"/>
    <w:rsid w:val="008D5114"/>
    <w:rsid w:val="008D5402"/>
    <w:rsid w:val="008D5670"/>
    <w:rsid w:val="008D5A3F"/>
    <w:rsid w:val="008D5C66"/>
    <w:rsid w:val="008D5F5C"/>
    <w:rsid w:val="008D6175"/>
    <w:rsid w:val="008D61AD"/>
    <w:rsid w:val="008D7105"/>
    <w:rsid w:val="008D71E1"/>
    <w:rsid w:val="008D72A5"/>
    <w:rsid w:val="008D76E8"/>
    <w:rsid w:val="008D77D8"/>
    <w:rsid w:val="008E01C0"/>
    <w:rsid w:val="008E01E9"/>
    <w:rsid w:val="008E0491"/>
    <w:rsid w:val="008E04C4"/>
    <w:rsid w:val="008E07F1"/>
    <w:rsid w:val="008E0F6D"/>
    <w:rsid w:val="008E12CE"/>
    <w:rsid w:val="008E161A"/>
    <w:rsid w:val="008E1959"/>
    <w:rsid w:val="008E199B"/>
    <w:rsid w:val="008E1AF5"/>
    <w:rsid w:val="008E1AFA"/>
    <w:rsid w:val="008E1C4B"/>
    <w:rsid w:val="008E1F07"/>
    <w:rsid w:val="008E20B2"/>
    <w:rsid w:val="008E23C6"/>
    <w:rsid w:val="008E23DB"/>
    <w:rsid w:val="008E28E4"/>
    <w:rsid w:val="008E2A6A"/>
    <w:rsid w:val="008E2C90"/>
    <w:rsid w:val="008E3608"/>
    <w:rsid w:val="008E36C1"/>
    <w:rsid w:val="008E3806"/>
    <w:rsid w:val="008E3840"/>
    <w:rsid w:val="008E3BF8"/>
    <w:rsid w:val="008E3C9E"/>
    <w:rsid w:val="008E3F1A"/>
    <w:rsid w:val="008E401F"/>
    <w:rsid w:val="008E4215"/>
    <w:rsid w:val="008E42C8"/>
    <w:rsid w:val="008E44F4"/>
    <w:rsid w:val="008E4556"/>
    <w:rsid w:val="008E45F0"/>
    <w:rsid w:val="008E47E4"/>
    <w:rsid w:val="008E4AC5"/>
    <w:rsid w:val="008E5051"/>
    <w:rsid w:val="008E5126"/>
    <w:rsid w:val="008E5715"/>
    <w:rsid w:val="008E594D"/>
    <w:rsid w:val="008E598F"/>
    <w:rsid w:val="008E5A73"/>
    <w:rsid w:val="008E5C98"/>
    <w:rsid w:val="008E5FCB"/>
    <w:rsid w:val="008E60A8"/>
    <w:rsid w:val="008E62CE"/>
    <w:rsid w:val="008E6A8E"/>
    <w:rsid w:val="008E6D24"/>
    <w:rsid w:val="008E6D94"/>
    <w:rsid w:val="008E7532"/>
    <w:rsid w:val="008E755A"/>
    <w:rsid w:val="008E77CE"/>
    <w:rsid w:val="008E797B"/>
    <w:rsid w:val="008E79F5"/>
    <w:rsid w:val="008E7A48"/>
    <w:rsid w:val="008F01A7"/>
    <w:rsid w:val="008F02CD"/>
    <w:rsid w:val="008F02E1"/>
    <w:rsid w:val="008F0940"/>
    <w:rsid w:val="008F1014"/>
    <w:rsid w:val="008F135A"/>
    <w:rsid w:val="008F13FB"/>
    <w:rsid w:val="008F14B5"/>
    <w:rsid w:val="008F183D"/>
    <w:rsid w:val="008F1884"/>
    <w:rsid w:val="008F1C3B"/>
    <w:rsid w:val="008F1DB1"/>
    <w:rsid w:val="008F2323"/>
    <w:rsid w:val="008F238C"/>
    <w:rsid w:val="008F273E"/>
    <w:rsid w:val="008F2BCC"/>
    <w:rsid w:val="008F2C0E"/>
    <w:rsid w:val="008F2EDF"/>
    <w:rsid w:val="008F30B3"/>
    <w:rsid w:val="008F317E"/>
    <w:rsid w:val="008F31C0"/>
    <w:rsid w:val="008F343A"/>
    <w:rsid w:val="008F3478"/>
    <w:rsid w:val="008F38E6"/>
    <w:rsid w:val="008F3976"/>
    <w:rsid w:val="008F3CFB"/>
    <w:rsid w:val="008F3D4F"/>
    <w:rsid w:val="008F4112"/>
    <w:rsid w:val="008F42B0"/>
    <w:rsid w:val="008F45C2"/>
    <w:rsid w:val="008F45C7"/>
    <w:rsid w:val="008F45DF"/>
    <w:rsid w:val="008F464B"/>
    <w:rsid w:val="008F488C"/>
    <w:rsid w:val="008F48CD"/>
    <w:rsid w:val="008F49A5"/>
    <w:rsid w:val="008F4BA8"/>
    <w:rsid w:val="008F4DDF"/>
    <w:rsid w:val="008F5012"/>
    <w:rsid w:val="008F5058"/>
    <w:rsid w:val="008F50AD"/>
    <w:rsid w:val="008F5808"/>
    <w:rsid w:val="008F6452"/>
    <w:rsid w:val="008F6B87"/>
    <w:rsid w:val="008F6E88"/>
    <w:rsid w:val="008F6F43"/>
    <w:rsid w:val="008F7062"/>
    <w:rsid w:val="008F7150"/>
    <w:rsid w:val="008F71D8"/>
    <w:rsid w:val="008F7666"/>
    <w:rsid w:val="008F7985"/>
    <w:rsid w:val="008F7A72"/>
    <w:rsid w:val="008F7CE3"/>
    <w:rsid w:val="0090013B"/>
    <w:rsid w:val="009002F7"/>
    <w:rsid w:val="009003C1"/>
    <w:rsid w:val="00900726"/>
    <w:rsid w:val="009007D1"/>
    <w:rsid w:val="00900A84"/>
    <w:rsid w:val="009018E3"/>
    <w:rsid w:val="00901E1A"/>
    <w:rsid w:val="00901F4E"/>
    <w:rsid w:val="0090206F"/>
    <w:rsid w:val="00902135"/>
    <w:rsid w:val="009021EB"/>
    <w:rsid w:val="0090279E"/>
    <w:rsid w:val="0090285E"/>
    <w:rsid w:val="0090287E"/>
    <w:rsid w:val="00902D7B"/>
    <w:rsid w:val="00902F15"/>
    <w:rsid w:val="0090340F"/>
    <w:rsid w:val="00903423"/>
    <w:rsid w:val="00903437"/>
    <w:rsid w:val="009036CD"/>
    <w:rsid w:val="00903731"/>
    <w:rsid w:val="0090386E"/>
    <w:rsid w:val="0090393C"/>
    <w:rsid w:val="00903B49"/>
    <w:rsid w:val="00903F4C"/>
    <w:rsid w:val="0090429F"/>
    <w:rsid w:val="0090451B"/>
    <w:rsid w:val="009047A4"/>
    <w:rsid w:val="00904B7B"/>
    <w:rsid w:val="00904C9E"/>
    <w:rsid w:val="00904DFF"/>
    <w:rsid w:val="00904E4F"/>
    <w:rsid w:val="0090504D"/>
    <w:rsid w:val="0090518F"/>
    <w:rsid w:val="00905430"/>
    <w:rsid w:val="009056C0"/>
    <w:rsid w:val="009057E3"/>
    <w:rsid w:val="00905884"/>
    <w:rsid w:val="0090597E"/>
    <w:rsid w:val="00905AD2"/>
    <w:rsid w:val="00905AE7"/>
    <w:rsid w:val="00905BEE"/>
    <w:rsid w:val="00906005"/>
    <w:rsid w:val="009061E1"/>
    <w:rsid w:val="00906331"/>
    <w:rsid w:val="00906600"/>
    <w:rsid w:val="009066FD"/>
    <w:rsid w:val="00906FED"/>
    <w:rsid w:val="00907496"/>
    <w:rsid w:val="00907850"/>
    <w:rsid w:val="00907B57"/>
    <w:rsid w:val="00907EC0"/>
    <w:rsid w:val="00907EE7"/>
    <w:rsid w:val="00910175"/>
    <w:rsid w:val="009101DA"/>
    <w:rsid w:val="009102AC"/>
    <w:rsid w:val="00910363"/>
    <w:rsid w:val="009103F6"/>
    <w:rsid w:val="0091077A"/>
    <w:rsid w:val="00910EF8"/>
    <w:rsid w:val="00911178"/>
    <w:rsid w:val="00911243"/>
    <w:rsid w:val="00911820"/>
    <w:rsid w:val="00911DA6"/>
    <w:rsid w:val="00911FC5"/>
    <w:rsid w:val="009121DC"/>
    <w:rsid w:val="0091224E"/>
    <w:rsid w:val="00912A79"/>
    <w:rsid w:val="00912E56"/>
    <w:rsid w:val="00913949"/>
    <w:rsid w:val="00913C1B"/>
    <w:rsid w:val="009140B6"/>
    <w:rsid w:val="00914324"/>
    <w:rsid w:val="00914A93"/>
    <w:rsid w:val="00914D62"/>
    <w:rsid w:val="00914EEE"/>
    <w:rsid w:val="00914F63"/>
    <w:rsid w:val="009151EC"/>
    <w:rsid w:val="009154F9"/>
    <w:rsid w:val="00915847"/>
    <w:rsid w:val="00915AEA"/>
    <w:rsid w:val="00916508"/>
    <w:rsid w:val="00916553"/>
    <w:rsid w:val="009166E4"/>
    <w:rsid w:val="009167D7"/>
    <w:rsid w:val="00916E11"/>
    <w:rsid w:val="00916F13"/>
    <w:rsid w:val="009174E0"/>
    <w:rsid w:val="009178ED"/>
    <w:rsid w:val="00917D50"/>
    <w:rsid w:val="00917E1A"/>
    <w:rsid w:val="00920179"/>
    <w:rsid w:val="00920317"/>
    <w:rsid w:val="009206D4"/>
    <w:rsid w:val="00920902"/>
    <w:rsid w:val="00920930"/>
    <w:rsid w:val="009211F6"/>
    <w:rsid w:val="009213EF"/>
    <w:rsid w:val="00921419"/>
    <w:rsid w:val="0092155F"/>
    <w:rsid w:val="00921676"/>
    <w:rsid w:val="00921A5E"/>
    <w:rsid w:val="00921BBD"/>
    <w:rsid w:val="00921BD5"/>
    <w:rsid w:val="00921CDD"/>
    <w:rsid w:val="00921DB1"/>
    <w:rsid w:val="00921EE1"/>
    <w:rsid w:val="00921F1C"/>
    <w:rsid w:val="00922284"/>
    <w:rsid w:val="009226BE"/>
    <w:rsid w:val="00922874"/>
    <w:rsid w:val="0092298A"/>
    <w:rsid w:val="00922AD2"/>
    <w:rsid w:val="00922C17"/>
    <w:rsid w:val="00922D8C"/>
    <w:rsid w:val="00922F27"/>
    <w:rsid w:val="009232B1"/>
    <w:rsid w:val="009232C2"/>
    <w:rsid w:val="009237D0"/>
    <w:rsid w:val="00923944"/>
    <w:rsid w:val="00923A55"/>
    <w:rsid w:val="00923B85"/>
    <w:rsid w:val="00924B59"/>
    <w:rsid w:val="00924C76"/>
    <w:rsid w:val="00924CC8"/>
    <w:rsid w:val="00924F00"/>
    <w:rsid w:val="009250D3"/>
    <w:rsid w:val="00925272"/>
    <w:rsid w:val="0092543B"/>
    <w:rsid w:val="0092576F"/>
    <w:rsid w:val="0092594A"/>
    <w:rsid w:val="00925982"/>
    <w:rsid w:val="00925E28"/>
    <w:rsid w:val="00925FDF"/>
    <w:rsid w:val="00926162"/>
    <w:rsid w:val="009263CC"/>
    <w:rsid w:val="009263DF"/>
    <w:rsid w:val="00926529"/>
    <w:rsid w:val="00926693"/>
    <w:rsid w:val="00926705"/>
    <w:rsid w:val="00926910"/>
    <w:rsid w:val="00926E19"/>
    <w:rsid w:val="00927462"/>
    <w:rsid w:val="009274C2"/>
    <w:rsid w:val="009275BD"/>
    <w:rsid w:val="0092763F"/>
    <w:rsid w:val="009278EA"/>
    <w:rsid w:val="00927904"/>
    <w:rsid w:val="00927D6C"/>
    <w:rsid w:val="00927DDA"/>
    <w:rsid w:val="00927E02"/>
    <w:rsid w:val="009308ED"/>
    <w:rsid w:val="00930F61"/>
    <w:rsid w:val="00930F98"/>
    <w:rsid w:val="009310C0"/>
    <w:rsid w:val="0093117D"/>
    <w:rsid w:val="009315FE"/>
    <w:rsid w:val="009316B1"/>
    <w:rsid w:val="00932143"/>
    <w:rsid w:val="00932210"/>
    <w:rsid w:val="00932491"/>
    <w:rsid w:val="009324A1"/>
    <w:rsid w:val="0093273C"/>
    <w:rsid w:val="00932A7A"/>
    <w:rsid w:val="00932DE9"/>
    <w:rsid w:val="00932EB2"/>
    <w:rsid w:val="00932F27"/>
    <w:rsid w:val="009335F4"/>
    <w:rsid w:val="009336CB"/>
    <w:rsid w:val="00933ABE"/>
    <w:rsid w:val="00934526"/>
    <w:rsid w:val="009347E4"/>
    <w:rsid w:val="00934808"/>
    <w:rsid w:val="00934889"/>
    <w:rsid w:val="00934905"/>
    <w:rsid w:val="00935101"/>
    <w:rsid w:val="009351B6"/>
    <w:rsid w:val="00935849"/>
    <w:rsid w:val="0093603D"/>
    <w:rsid w:val="0093617D"/>
    <w:rsid w:val="009363A3"/>
    <w:rsid w:val="00936539"/>
    <w:rsid w:val="00936776"/>
    <w:rsid w:val="00936875"/>
    <w:rsid w:val="00936A4C"/>
    <w:rsid w:val="00936BE5"/>
    <w:rsid w:val="00936E38"/>
    <w:rsid w:val="00936F69"/>
    <w:rsid w:val="0093715D"/>
    <w:rsid w:val="009372B0"/>
    <w:rsid w:val="00937541"/>
    <w:rsid w:val="00937624"/>
    <w:rsid w:val="009376F6"/>
    <w:rsid w:val="0093785E"/>
    <w:rsid w:val="00937FEC"/>
    <w:rsid w:val="00940110"/>
    <w:rsid w:val="0094028B"/>
    <w:rsid w:val="00940530"/>
    <w:rsid w:val="0094054B"/>
    <w:rsid w:val="0094069A"/>
    <w:rsid w:val="00940CF5"/>
    <w:rsid w:val="00940D65"/>
    <w:rsid w:val="00940E1D"/>
    <w:rsid w:val="00940E97"/>
    <w:rsid w:val="00940FBD"/>
    <w:rsid w:val="009411D7"/>
    <w:rsid w:val="0094121D"/>
    <w:rsid w:val="009414B3"/>
    <w:rsid w:val="00941966"/>
    <w:rsid w:val="009421B3"/>
    <w:rsid w:val="00942872"/>
    <w:rsid w:val="0094288D"/>
    <w:rsid w:val="00942D6B"/>
    <w:rsid w:val="00942E4E"/>
    <w:rsid w:val="00942F22"/>
    <w:rsid w:val="00942FC4"/>
    <w:rsid w:val="00943039"/>
    <w:rsid w:val="0094307A"/>
    <w:rsid w:val="009438B7"/>
    <w:rsid w:val="00943C7D"/>
    <w:rsid w:val="0094400A"/>
    <w:rsid w:val="009442AF"/>
    <w:rsid w:val="009443A1"/>
    <w:rsid w:val="009443C0"/>
    <w:rsid w:val="00944890"/>
    <w:rsid w:val="00944A55"/>
    <w:rsid w:val="00944A7A"/>
    <w:rsid w:val="00944A85"/>
    <w:rsid w:val="00945319"/>
    <w:rsid w:val="009453C0"/>
    <w:rsid w:val="00945817"/>
    <w:rsid w:val="00945AD3"/>
    <w:rsid w:val="00945BDC"/>
    <w:rsid w:val="00945D80"/>
    <w:rsid w:val="00945D87"/>
    <w:rsid w:val="00946225"/>
    <w:rsid w:val="00946570"/>
    <w:rsid w:val="00946B91"/>
    <w:rsid w:val="00946CEB"/>
    <w:rsid w:val="00946E96"/>
    <w:rsid w:val="009470CB"/>
    <w:rsid w:val="00947313"/>
    <w:rsid w:val="00947874"/>
    <w:rsid w:val="00947AD6"/>
    <w:rsid w:val="0095036B"/>
    <w:rsid w:val="0095047D"/>
    <w:rsid w:val="00950640"/>
    <w:rsid w:val="009506A0"/>
    <w:rsid w:val="00950A7E"/>
    <w:rsid w:val="00950BEB"/>
    <w:rsid w:val="00950CDC"/>
    <w:rsid w:val="00950E5A"/>
    <w:rsid w:val="00950EBC"/>
    <w:rsid w:val="009512FF"/>
    <w:rsid w:val="0095143D"/>
    <w:rsid w:val="0095190C"/>
    <w:rsid w:val="00951965"/>
    <w:rsid w:val="00951ABA"/>
    <w:rsid w:val="0095216A"/>
    <w:rsid w:val="00952A58"/>
    <w:rsid w:val="00952D0C"/>
    <w:rsid w:val="00953093"/>
    <w:rsid w:val="0095335A"/>
    <w:rsid w:val="0095371F"/>
    <w:rsid w:val="00953797"/>
    <w:rsid w:val="009537A8"/>
    <w:rsid w:val="0095385F"/>
    <w:rsid w:val="00953ACC"/>
    <w:rsid w:val="00953E19"/>
    <w:rsid w:val="00953E85"/>
    <w:rsid w:val="00954164"/>
    <w:rsid w:val="00954349"/>
    <w:rsid w:val="00954638"/>
    <w:rsid w:val="009546E5"/>
    <w:rsid w:val="0095498F"/>
    <w:rsid w:val="00954C7A"/>
    <w:rsid w:val="00954FB8"/>
    <w:rsid w:val="00955210"/>
    <w:rsid w:val="00955AE0"/>
    <w:rsid w:val="00955B5E"/>
    <w:rsid w:val="00955D2B"/>
    <w:rsid w:val="00955D50"/>
    <w:rsid w:val="009567F9"/>
    <w:rsid w:val="00956E9F"/>
    <w:rsid w:val="009573DD"/>
    <w:rsid w:val="009579C3"/>
    <w:rsid w:val="00960435"/>
    <w:rsid w:val="00960958"/>
    <w:rsid w:val="00960966"/>
    <w:rsid w:val="00960DF9"/>
    <w:rsid w:val="00961214"/>
    <w:rsid w:val="0096151C"/>
    <w:rsid w:val="0096158B"/>
    <w:rsid w:val="00961984"/>
    <w:rsid w:val="009619B0"/>
    <w:rsid w:val="009619D8"/>
    <w:rsid w:val="00961A5B"/>
    <w:rsid w:val="00961FCF"/>
    <w:rsid w:val="009623F2"/>
    <w:rsid w:val="009631D5"/>
    <w:rsid w:val="009634C3"/>
    <w:rsid w:val="009639A8"/>
    <w:rsid w:val="00963C37"/>
    <w:rsid w:val="00964252"/>
    <w:rsid w:val="00964436"/>
    <w:rsid w:val="0096452C"/>
    <w:rsid w:val="009647A7"/>
    <w:rsid w:val="009649B2"/>
    <w:rsid w:val="009649FC"/>
    <w:rsid w:val="00964A78"/>
    <w:rsid w:val="00964BDE"/>
    <w:rsid w:val="00964C28"/>
    <w:rsid w:val="00964F7F"/>
    <w:rsid w:val="009650B0"/>
    <w:rsid w:val="009651DE"/>
    <w:rsid w:val="0096548F"/>
    <w:rsid w:val="00965807"/>
    <w:rsid w:val="0096581B"/>
    <w:rsid w:val="0096679C"/>
    <w:rsid w:val="00966994"/>
    <w:rsid w:val="009669BF"/>
    <w:rsid w:val="00966D4B"/>
    <w:rsid w:val="00966E2D"/>
    <w:rsid w:val="00966F3D"/>
    <w:rsid w:val="00967040"/>
    <w:rsid w:val="009671C2"/>
    <w:rsid w:val="00967424"/>
    <w:rsid w:val="00967730"/>
    <w:rsid w:val="00967768"/>
    <w:rsid w:val="00970031"/>
    <w:rsid w:val="0097050A"/>
    <w:rsid w:val="00970E25"/>
    <w:rsid w:val="00970F64"/>
    <w:rsid w:val="00970FC4"/>
    <w:rsid w:val="0097114B"/>
    <w:rsid w:val="00971A3E"/>
    <w:rsid w:val="00971B6E"/>
    <w:rsid w:val="00971BD8"/>
    <w:rsid w:val="00971D56"/>
    <w:rsid w:val="00971DF6"/>
    <w:rsid w:val="00971E9E"/>
    <w:rsid w:val="009720A4"/>
    <w:rsid w:val="00972226"/>
    <w:rsid w:val="0097229E"/>
    <w:rsid w:val="00972640"/>
    <w:rsid w:val="00972DE6"/>
    <w:rsid w:val="00972E6B"/>
    <w:rsid w:val="009733C7"/>
    <w:rsid w:val="00973456"/>
    <w:rsid w:val="00973B21"/>
    <w:rsid w:val="00973C2C"/>
    <w:rsid w:val="00973C71"/>
    <w:rsid w:val="00973E5A"/>
    <w:rsid w:val="0097407F"/>
    <w:rsid w:val="009740AF"/>
    <w:rsid w:val="0097412F"/>
    <w:rsid w:val="009745F5"/>
    <w:rsid w:val="00974A0B"/>
    <w:rsid w:val="00974D17"/>
    <w:rsid w:val="009754D7"/>
    <w:rsid w:val="00975DA6"/>
    <w:rsid w:val="009760F0"/>
    <w:rsid w:val="00976233"/>
    <w:rsid w:val="00976235"/>
    <w:rsid w:val="0097676F"/>
    <w:rsid w:val="00976B04"/>
    <w:rsid w:val="00976B3C"/>
    <w:rsid w:val="00976E8F"/>
    <w:rsid w:val="009771E3"/>
    <w:rsid w:val="00977395"/>
    <w:rsid w:val="0097751F"/>
    <w:rsid w:val="009777CD"/>
    <w:rsid w:val="00977A26"/>
    <w:rsid w:val="00977AD4"/>
    <w:rsid w:val="00977EA3"/>
    <w:rsid w:val="00977F7B"/>
    <w:rsid w:val="00980296"/>
    <w:rsid w:val="00980331"/>
    <w:rsid w:val="009806EB"/>
    <w:rsid w:val="009807BA"/>
    <w:rsid w:val="00980AF5"/>
    <w:rsid w:val="0098141E"/>
    <w:rsid w:val="00981454"/>
    <w:rsid w:val="00981579"/>
    <w:rsid w:val="0098173E"/>
    <w:rsid w:val="0098181C"/>
    <w:rsid w:val="00981AAE"/>
    <w:rsid w:val="009825E6"/>
    <w:rsid w:val="009826DF"/>
    <w:rsid w:val="009827FC"/>
    <w:rsid w:val="009828C7"/>
    <w:rsid w:val="00982DD8"/>
    <w:rsid w:val="00982F25"/>
    <w:rsid w:val="009831F9"/>
    <w:rsid w:val="00983320"/>
    <w:rsid w:val="00983870"/>
    <w:rsid w:val="00983B25"/>
    <w:rsid w:val="00983EBB"/>
    <w:rsid w:val="00984A51"/>
    <w:rsid w:val="00984B9F"/>
    <w:rsid w:val="00984CF3"/>
    <w:rsid w:val="0098503E"/>
    <w:rsid w:val="0098510F"/>
    <w:rsid w:val="00985230"/>
    <w:rsid w:val="00985889"/>
    <w:rsid w:val="00985C30"/>
    <w:rsid w:val="00985D6A"/>
    <w:rsid w:val="00985EBF"/>
    <w:rsid w:val="00986212"/>
    <w:rsid w:val="00986835"/>
    <w:rsid w:val="00986AEC"/>
    <w:rsid w:val="00986EB4"/>
    <w:rsid w:val="00986EBC"/>
    <w:rsid w:val="00986F91"/>
    <w:rsid w:val="00987182"/>
    <w:rsid w:val="00987382"/>
    <w:rsid w:val="0098755D"/>
    <w:rsid w:val="00987BC8"/>
    <w:rsid w:val="00987DC5"/>
    <w:rsid w:val="00990009"/>
    <w:rsid w:val="00990195"/>
    <w:rsid w:val="009904A3"/>
    <w:rsid w:val="009905EB"/>
    <w:rsid w:val="00990847"/>
    <w:rsid w:val="00990B94"/>
    <w:rsid w:val="00990BFA"/>
    <w:rsid w:val="00990EB6"/>
    <w:rsid w:val="00991072"/>
    <w:rsid w:val="009912C1"/>
    <w:rsid w:val="009913DD"/>
    <w:rsid w:val="0099160C"/>
    <w:rsid w:val="0099169E"/>
    <w:rsid w:val="00991841"/>
    <w:rsid w:val="00991A97"/>
    <w:rsid w:val="00991AB7"/>
    <w:rsid w:val="009928AC"/>
    <w:rsid w:val="00992A07"/>
    <w:rsid w:val="00992A11"/>
    <w:rsid w:val="00992EE1"/>
    <w:rsid w:val="009933EF"/>
    <w:rsid w:val="00993480"/>
    <w:rsid w:val="009934FF"/>
    <w:rsid w:val="00993E61"/>
    <w:rsid w:val="009941D8"/>
    <w:rsid w:val="00994371"/>
    <w:rsid w:val="009945E9"/>
    <w:rsid w:val="009946E1"/>
    <w:rsid w:val="00994758"/>
    <w:rsid w:val="00994833"/>
    <w:rsid w:val="009948FF"/>
    <w:rsid w:val="00994A57"/>
    <w:rsid w:val="00994C01"/>
    <w:rsid w:val="00994E6B"/>
    <w:rsid w:val="00994ECF"/>
    <w:rsid w:val="00995205"/>
    <w:rsid w:val="00995438"/>
    <w:rsid w:val="009955F6"/>
    <w:rsid w:val="00995BEF"/>
    <w:rsid w:val="00995BFC"/>
    <w:rsid w:val="009963F9"/>
    <w:rsid w:val="00996B6A"/>
    <w:rsid w:val="00996D15"/>
    <w:rsid w:val="00997369"/>
    <w:rsid w:val="00997513"/>
    <w:rsid w:val="00997940"/>
    <w:rsid w:val="00997980"/>
    <w:rsid w:val="00997AAD"/>
    <w:rsid w:val="009A03C0"/>
    <w:rsid w:val="009A0D40"/>
    <w:rsid w:val="009A0E4A"/>
    <w:rsid w:val="009A13B4"/>
    <w:rsid w:val="009A1492"/>
    <w:rsid w:val="009A1543"/>
    <w:rsid w:val="009A18C0"/>
    <w:rsid w:val="009A1A9E"/>
    <w:rsid w:val="009A1D56"/>
    <w:rsid w:val="009A1EE7"/>
    <w:rsid w:val="009A2327"/>
    <w:rsid w:val="009A2582"/>
    <w:rsid w:val="009A262F"/>
    <w:rsid w:val="009A2A6B"/>
    <w:rsid w:val="009A2AB9"/>
    <w:rsid w:val="009A2F96"/>
    <w:rsid w:val="009A3233"/>
    <w:rsid w:val="009A3658"/>
    <w:rsid w:val="009A38D3"/>
    <w:rsid w:val="009A3C5C"/>
    <w:rsid w:val="009A3C94"/>
    <w:rsid w:val="009A3D3C"/>
    <w:rsid w:val="009A3D7E"/>
    <w:rsid w:val="009A3E3F"/>
    <w:rsid w:val="009A40AC"/>
    <w:rsid w:val="009A4286"/>
    <w:rsid w:val="009A43A6"/>
    <w:rsid w:val="009A44CB"/>
    <w:rsid w:val="009A46A3"/>
    <w:rsid w:val="009A4768"/>
    <w:rsid w:val="009A4876"/>
    <w:rsid w:val="009A496B"/>
    <w:rsid w:val="009A497D"/>
    <w:rsid w:val="009A507F"/>
    <w:rsid w:val="009A54AF"/>
    <w:rsid w:val="009A5A7A"/>
    <w:rsid w:val="009A5AF5"/>
    <w:rsid w:val="009A5B2E"/>
    <w:rsid w:val="009A5C1F"/>
    <w:rsid w:val="009A5C4C"/>
    <w:rsid w:val="009A632A"/>
    <w:rsid w:val="009A641D"/>
    <w:rsid w:val="009A69B2"/>
    <w:rsid w:val="009A6BA3"/>
    <w:rsid w:val="009A6BB0"/>
    <w:rsid w:val="009A6F1D"/>
    <w:rsid w:val="009A6FD5"/>
    <w:rsid w:val="009A6FE4"/>
    <w:rsid w:val="009A718A"/>
    <w:rsid w:val="009A79F6"/>
    <w:rsid w:val="009B02E6"/>
    <w:rsid w:val="009B057C"/>
    <w:rsid w:val="009B06DD"/>
    <w:rsid w:val="009B073A"/>
    <w:rsid w:val="009B109A"/>
    <w:rsid w:val="009B1295"/>
    <w:rsid w:val="009B1633"/>
    <w:rsid w:val="009B1730"/>
    <w:rsid w:val="009B1793"/>
    <w:rsid w:val="009B1819"/>
    <w:rsid w:val="009B1FFC"/>
    <w:rsid w:val="009B22D6"/>
    <w:rsid w:val="009B27D2"/>
    <w:rsid w:val="009B2807"/>
    <w:rsid w:val="009B2881"/>
    <w:rsid w:val="009B2B6C"/>
    <w:rsid w:val="009B2D7E"/>
    <w:rsid w:val="009B2E3F"/>
    <w:rsid w:val="009B312B"/>
    <w:rsid w:val="009B3267"/>
    <w:rsid w:val="009B3795"/>
    <w:rsid w:val="009B3883"/>
    <w:rsid w:val="009B392E"/>
    <w:rsid w:val="009B3932"/>
    <w:rsid w:val="009B3A9C"/>
    <w:rsid w:val="009B3B63"/>
    <w:rsid w:val="009B3CAF"/>
    <w:rsid w:val="009B3D71"/>
    <w:rsid w:val="009B3FDF"/>
    <w:rsid w:val="009B408B"/>
    <w:rsid w:val="009B4093"/>
    <w:rsid w:val="009B426E"/>
    <w:rsid w:val="009B436F"/>
    <w:rsid w:val="009B44AC"/>
    <w:rsid w:val="009B49B1"/>
    <w:rsid w:val="009B4F72"/>
    <w:rsid w:val="009B5208"/>
    <w:rsid w:val="009B5386"/>
    <w:rsid w:val="009B53A1"/>
    <w:rsid w:val="009B54A5"/>
    <w:rsid w:val="009B57ED"/>
    <w:rsid w:val="009B5B65"/>
    <w:rsid w:val="009B5CD4"/>
    <w:rsid w:val="009B61A1"/>
    <w:rsid w:val="009B6473"/>
    <w:rsid w:val="009B64D3"/>
    <w:rsid w:val="009B686E"/>
    <w:rsid w:val="009B6FF9"/>
    <w:rsid w:val="009B70D0"/>
    <w:rsid w:val="009B7338"/>
    <w:rsid w:val="009B76BC"/>
    <w:rsid w:val="009B7939"/>
    <w:rsid w:val="009B7C59"/>
    <w:rsid w:val="009B7D0E"/>
    <w:rsid w:val="009B7DFD"/>
    <w:rsid w:val="009B7FDC"/>
    <w:rsid w:val="009C076B"/>
    <w:rsid w:val="009C078D"/>
    <w:rsid w:val="009C0A37"/>
    <w:rsid w:val="009C0C5A"/>
    <w:rsid w:val="009C0CFF"/>
    <w:rsid w:val="009C0F5A"/>
    <w:rsid w:val="009C1026"/>
    <w:rsid w:val="009C13A6"/>
    <w:rsid w:val="009C1AA5"/>
    <w:rsid w:val="009C1BAE"/>
    <w:rsid w:val="009C1D64"/>
    <w:rsid w:val="009C238D"/>
    <w:rsid w:val="009C25AE"/>
    <w:rsid w:val="009C2651"/>
    <w:rsid w:val="009C2663"/>
    <w:rsid w:val="009C26C7"/>
    <w:rsid w:val="009C2A7F"/>
    <w:rsid w:val="009C2F23"/>
    <w:rsid w:val="009C36FA"/>
    <w:rsid w:val="009C3886"/>
    <w:rsid w:val="009C4172"/>
    <w:rsid w:val="009C417E"/>
    <w:rsid w:val="009C4265"/>
    <w:rsid w:val="009C43BA"/>
    <w:rsid w:val="009C44AF"/>
    <w:rsid w:val="009C45F0"/>
    <w:rsid w:val="009C4841"/>
    <w:rsid w:val="009C4D4B"/>
    <w:rsid w:val="009C5B07"/>
    <w:rsid w:val="009C5C4B"/>
    <w:rsid w:val="009C5D2A"/>
    <w:rsid w:val="009C62C9"/>
    <w:rsid w:val="009C635B"/>
    <w:rsid w:val="009C67ED"/>
    <w:rsid w:val="009C6830"/>
    <w:rsid w:val="009C6A2C"/>
    <w:rsid w:val="009C6BB7"/>
    <w:rsid w:val="009C6C7C"/>
    <w:rsid w:val="009C6F6C"/>
    <w:rsid w:val="009C6F93"/>
    <w:rsid w:val="009C702B"/>
    <w:rsid w:val="009C7397"/>
    <w:rsid w:val="009C74B7"/>
    <w:rsid w:val="009C764D"/>
    <w:rsid w:val="009C79E7"/>
    <w:rsid w:val="009C7E49"/>
    <w:rsid w:val="009D006D"/>
    <w:rsid w:val="009D0451"/>
    <w:rsid w:val="009D05CB"/>
    <w:rsid w:val="009D08B6"/>
    <w:rsid w:val="009D0F30"/>
    <w:rsid w:val="009D113C"/>
    <w:rsid w:val="009D115A"/>
    <w:rsid w:val="009D1169"/>
    <w:rsid w:val="009D1317"/>
    <w:rsid w:val="009D154D"/>
    <w:rsid w:val="009D184B"/>
    <w:rsid w:val="009D1A91"/>
    <w:rsid w:val="009D1C75"/>
    <w:rsid w:val="009D1F75"/>
    <w:rsid w:val="009D21BD"/>
    <w:rsid w:val="009D2292"/>
    <w:rsid w:val="009D243C"/>
    <w:rsid w:val="009D24F1"/>
    <w:rsid w:val="009D26CF"/>
    <w:rsid w:val="009D2930"/>
    <w:rsid w:val="009D343B"/>
    <w:rsid w:val="009D35D3"/>
    <w:rsid w:val="009D3C88"/>
    <w:rsid w:val="009D4034"/>
    <w:rsid w:val="009D487F"/>
    <w:rsid w:val="009D4961"/>
    <w:rsid w:val="009D4F15"/>
    <w:rsid w:val="009D532E"/>
    <w:rsid w:val="009D53A0"/>
    <w:rsid w:val="009D5696"/>
    <w:rsid w:val="009D5727"/>
    <w:rsid w:val="009D585D"/>
    <w:rsid w:val="009D58FD"/>
    <w:rsid w:val="009D6089"/>
    <w:rsid w:val="009D60F5"/>
    <w:rsid w:val="009D647B"/>
    <w:rsid w:val="009D6577"/>
    <w:rsid w:val="009D67B7"/>
    <w:rsid w:val="009D6C3E"/>
    <w:rsid w:val="009D6D18"/>
    <w:rsid w:val="009D6D9D"/>
    <w:rsid w:val="009D6DE4"/>
    <w:rsid w:val="009D6F2B"/>
    <w:rsid w:val="009D73B2"/>
    <w:rsid w:val="009D7693"/>
    <w:rsid w:val="009D76B7"/>
    <w:rsid w:val="009D7778"/>
    <w:rsid w:val="009D78A8"/>
    <w:rsid w:val="009D78C8"/>
    <w:rsid w:val="009D7C9E"/>
    <w:rsid w:val="009E0BD4"/>
    <w:rsid w:val="009E15EC"/>
    <w:rsid w:val="009E170E"/>
    <w:rsid w:val="009E1B8E"/>
    <w:rsid w:val="009E1C6B"/>
    <w:rsid w:val="009E1D5B"/>
    <w:rsid w:val="009E215C"/>
    <w:rsid w:val="009E264C"/>
    <w:rsid w:val="009E27D2"/>
    <w:rsid w:val="009E280B"/>
    <w:rsid w:val="009E2850"/>
    <w:rsid w:val="009E2AE9"/>
    <w:rsid w:val="009E2ED0"/>
    <w:rsid w:val="009E3261"/>
    <w:rsid w:val="009E3306"/>
    <w:rsid w:val="009E34A8"/>
    <w:rsid w:val="009E35E1"/>
    <w:rsid w:val="009E3650"/>
    <w:rsid w:val="009E38F5"/>
    <w:rsid w:val="009E3925"/>
    <w:rsid w:val="009E3969"/>
    <w:rsid w:val="009E3E1C"/>
    <w:rsid w:val="009E400E"/>
    <w:rsid w:val="009E4045"/>
    <w:rsid w:val="009E4386"/>
    <w:rsid w:val="009E445F"/>
    <w:rsid w:val="009E48F9"/>
    <w:rsid w:val="009E4982"/>
    <w:rsid w:val="009E4989"/>
    <w:rsid w:val="009E5226"/>
    <w:rsid w:val="009E5976"/>
    <w:rsid w:val="009E5CC1"/>
    <w:rsid w:val="009E5CD7"/>
    <w:rsid w:val="009E63D0"/>
    <w:rsid w:val="009E6822"/>
    <w:rsid w:val="009E68E0"/>
    <w:rsid w:val="009E735C"/>
    <w:rsid w:val="009E7678"/>
    <w:rsid w:val="009E76D6"/>
    <w:rsid w:val="009E7CAC"/>
    <w:rsid w:val="009E7E4F"/>
    <w:rsid w:val="009F01EA"/>
    <w:rsid w:val="009F0282"/>
    <w:rsid w:val="009F028A"/>
    <w:rsid w:val="009F0421"/>
    <w:rsid w:val="009F0820"/>
    <w:rsid w:val="009F0907"/>
    <w:rsid w:val="009F0C4F"/>
    <w:rsid w:val="009F0EF1"/>
    <w:rsid w:val="009F10EF"/>
    <w:rsid w:val="009F117A"/>
    <w:rsid w:val="009F11DA"/>
    <w:rsid w:val="009F1237"/>
    <w:rsid w:val="009F1B0E"/>
    <w:rsid w:val="009F1D25"/>
    <w:rsid w:val="009F1D38"/>
    <w:rsid w:val="009F2018"/>
    <w:rsid w:val="009F2204"/>
    <w:rsid w:val="009F222E"/>
    <w:rsid w:val="009F225B"/>
    <w:rsid w:val="009F23C9"/>
    <w:rsid w:val="009F258E"/>
    <w:rsid w:val="009F274A"/>
    <w:rsid w:val="009F2CDE"/>
    <w:rsid w:val="009F2D58"/>
    <w:rsid w:val="009F2EE1"/>
    <w:rsid w:val="009F3268"/>
    <w:rsid w:val="009F32A5"/>
    <w:rsid w:val="009F334B"/>
    <w:rsid w:val="009F3442"/>
    <w:rsid w:val="009F3454"/>
    <w:rsid w:val="009F36CD"/>
    <w:rsid w:val="009F3DCE"/>
    <w:rsid w:val="009F403B"/>
    <w:rsid w:val="009F407A"/>
    <w:rsid w:val="009F4113"/>
    <w:rsid w:val="009F428A"/>
    <w:rsid w:val="009F4479"/>
    <w:rsid w:val="009F4507"/>
    <w:rsid w:val="009F45F2"/>
    <w:rsid w:val="009F4635"/>
    <w:rsid w:val="009F47A7"/>
    <w:rsid w:val="009F483B"/>
    <w:rsid w:val="009F4A1B"/>
    <w:rsid w:val="009F5077"/>
    <w:rsid w:val="009F515E"/>
    <w:rsid w:val="009F5773"/>
    <w:rsid w:val="009F57FA"/>
    <w:rsid w:val="009F58E4"/>
    <w:rsid w:val="009F591E"/>
    <w:rsid w:val="009F5991"/>
    <w:rsid w:val="009F5E53"/>
    <w:rsid w:val="009F5E91"/>
    <w:rsid w:val="009F6063"/>
    <w:rsid w:val="009F60CA"/>
    <w:rsid w:val="009F60D1"/>
    <w:rsid w:val="009F6615"/>
    <w:rsid w:val="009F6DE3"/>
    <w:rsid w:val="009F733F"/>
    <w:rsid w:val="009F734D"/>
    <w:rsid w:val="009F748D"/>
    <w:rsid w:val="009F7565"/>
    <w:rsid w:val="009F763E"/>
    <w:rsid w:val="009F774E"/>
    <w:rsid w:val="009F783F"/>
    <w:rsid w:val="009F78E6"/>
    <w:rsid w:val="009F79E5"/>
    <w:rsid w:val="009F7C3D"/>
    <w:rsid w:val="009F7F2D"/>
    <w:rsid w:val="009F7FF5"/>
    <w:rsid w:val="00A003C3"/>
    <w:rsid w:val="00A00440"/>
    <w:rsid w:val="00A00551"/>
    <w:rsid w:val="00A005FD"/>
    <w:rsid w:val="00A007EF"/>
    <w:rsid w:val="00A00ADA"/>
    <w:rsid w:val="00A010E4"/>
    <w:rsid w:val="00A011CB"/>
    <w:rsid w:val="00A01316"/>
    <w:rsid w:val="00A01463"/>
    <w:rsid w:val="00A01967"/>
    <w:rsid w:val="00A01980"/>
    <w:rsid w:val="00A019B2"/>
    <w:rsid w:val="00A01CDE"/>
    <w:rsid w:val="00A02042"/>
    <w:rsid w:val="00A024DC"/>
    <w:rsid w:val="00A024F8"/>
    <w:rsid w:val="00A02797"/>
    <w:rsid w:val="00A02841"/>
    <w:rsid w:val="00A0293C"/>
    <w:rsid w:val="00A02C71"/>
    <w:rsid w:val="00A0305C"/>
    <w:rsid w:val="00A034F9"/>
    <w:rsid w:val="00A03665"/>
    <w:rsid w:val="00A03815"/>
    <w:rsid w:val="00A039E0"/>
    <w:rsid w:val="00A03C4F"/>
    <w:rsid w:val="00A04324"/>
    <w:rsid w:val="00A0452F"/>
    <w:rsid w:val="00A047A3"/>
    <w:rsid w:val="00A04A09"/>
    <w:rsid w:val="00A04ABD"/>
    <w:rsid w:val="00A04CC0"/>
    <w:rsid w:val="00A04FFC"/>
    <w:rsid w:val="00A0580F"/>
    <w:rsid w:val="00A058A0"/>
    <w:rsid w:val="00A05F1E"/>
    <w:rsid w:val="00A061CE"/>
    <w:rsid w:val="00A067EB"/>
    <w:rsid w:val="00A068EE"/>
    <w:rsid w:val="00A06A38"/>
    <w:rsid w:val="00A06D4E"/>
    <w:rsid w:val="00A073DB"/>
    <w:rsid w:val="00A07521"/>
    <w:rsid w:val="00A07635"/>
    <w:rsid w:val="00A078FD"/>
    <w:rsid w:val="00A07B0D"/>
    <w:rsid w:val="00A07BFD"/>
    <w:rsid w:val="00A1068F"/>
    <w:rsid w:val="00A106E9"/>
    <w:rsid w:val="00A10729"/>
    <w:rsid w:val="00A10A0D"/>
    <w:rsid w:val="00A10A3F"/>
    <w:rsid w:val="00A10F29"/>
    <w:rsid w:val="00A11009"/>
    <w:rsid w:val="00A11309"/>
    <w:rsid w:val="00A116BE"/>
    <w:rsid w:val="00A1172F"/>
    <w:rsid w:val="00A11865"/>
    <w:rsid w:val="00A1187B"/>
    <w:rsid w:val="00A118B2"/>
    <w:rsid w:val="00A11BA1"/>
    <w:rsid w:val="00A11DA5"/>
    <w:rsid w:val="00A11F2D"/>
    <w:rsid w:val="00A11FB4"/>
    <w:rsid w:val="00A123DA"/>
    <w:rsid w:val="00A12A22"/>
    <w:rsid w:val="00A12DE7"/>
    <w:rsid w:val="00A12F89"/>
    <w:rsid w:val="00A13517"/>
    <w:rsid w:val="00A13557"/>
    <w:rsid w:val="00A13AAD"/>
    <w:rsid w:val="00A13B71"/>
    <w:rsid w:val="00A14C05"/>
    <w:rsid w:val="00A14E58"/>
    <w:rsid w:val="00A14F8D"/>
    <w:rsid w:val="00A150FF"/>
    <w:rsid w:val="00A151CF"/>
    <w:rsid w:val="00A15246"/>
    <w:rsid w:val="00A15881"/>
    <w:rsid w:val="00A15A1B"/>
    <w:rsid w:val="00A15BEE"/>
    <w:rsid w:val="00A15C7B"/>
    <w:rsid w:val="00A15CE3"/>
    <w:rsid w:val="00A15D2C"/>
    <w:rsid w:val="00A15DD5"/>
    <w:rsid w:val="00A15F8C"/>
    <w:rsid w:val="00A16183"/>
    <w:rsid w:val="00A161CE"/>
    <w:rsid w:val="00A1638F"/>
    <w:rsid w:val="00A1654B"/>
    <w:rsid w:val="00A1657F"/>
    <w:rsid w:val="00A16D71"/>
    <w:rsid w:val="00A17687"/>
    <w:rsid w:val="00A1772C"/>
    <w:rsid w:val="00A17C69"/>
    <w:rsid w:val="00A17DAD"/>
    <w:rsid w:val="00A20172"/>
    <w:rsid w:val="00A2057B"/>
    <w:rsid w:val="00A205ED"/>
    <w:rsid w:val="00A207BA"/>
    <w:rsid w:val="00A20996"/>
    <w:rsid w:val="00A20C8F"/>
    <w:rsid w:val="00A21234"/>
    <w:rsid w:val="00A21707"/>
    <w:rsid w:val="00A2175E"/>
    <w:rsid w:val="00A21788"/>
    <w:rsid w:val="00A2244F"/>
    <w:rsid w:val="00A22536"/>
    <w:rsid w:val="00A22632"/>
    <w:rsid w:val="00A2278B"/>
    <w:rsid w:val="00A22AB3"/>
    <w:rsid w:val="00A22B33"/>
    <w:rsid w:val="00A23007"/>
    <w:rsid w:val="00A23580"/>
    <w:rsid w:val="00A23640"/>
    <w:rsid w:val="00A236B3"/>
    <w:rsid w:val="00A23C3C"/>
    <w:rsid w:val="00A23F35"/>
    <w:rsid w:val="00A246CB"/>
    <w:rsid w:val="00A24C4D"/>
    <w:rsid w:val="00A24D83"/>
    <w:rsid w:val="00A25284"/>
    <w:rsid w:val="00A25578"/>
    <w:rsid w:val="00A255BC"/>
    <w:rsid w:val="00A2588B"/>
    <w:rsid w:val="00A25A1B"/>
    <w:rsid w:val="00A25CD1"/>
    <w:rsid w:val="00A2604F"/>
    <w:rsid w:val="00A26164"/>
    <w:rsid w:val="00A26485"/>
    <w:rsid w:val="00A26652"/>
    <w:rsid w:val="00A26847"/>
    <w:rsid w:val="00A26A3B"/>
    <w:rsid w:val="00A26A51"/>
    <w:rsid w:val="00A26CF0"/>
    <w:rsid w:val="00A26F82"/>
    <w:rsid w:val="00A26FFC"/>
    <w:rsid w:val="00A27071"/>
    <w:rsid w:val="00A2725F"/>
    <w:rsid w:val="00A274CA"/>
    <w:rsid w:val="00A27807"/>
    <w:rsid w:val="00A2780B"/>
    <w:rsid w:val="00A278DE"/>
    <w:rsid w:val="00A27907"/>
    <w:rsid w:val="00A279A1"/>
    <w:rsid w:val="00A27B16"/>
    <w:rsid w:val="00A27F72"/>
    <w:rsid w:val="00A30149"/>
    <w:rsid w:val="00A30379"/>
    <w:rsid w:val="00A308E2"/>
    <w:rsid w:val="00A30C33"/>
    <w:rsid w:val="00A30F95"/>
    <w:rsid w:val="00A311AF"/>
    <w:rsid w:val="00A316B3"/>
    <w:rsid w:val="00A316BB"/>
    <w:rsid w:val="00A32484"/>
    <w:rsid w:val="00A32523"/>
    <w:rsid w:val="00A32757"/>
    <w:rsid w:val="00A328F8"/>
    <w:rsid w:val="00A32A96"/>
    <w:rsid w:val="00A32D8A"/>
    <w:rsid w:val="00A32EB0"/>
    <w:rsid w:val="00A3361B"/>
    <w:rsid w:val="00A336CE"/>
    <w:rsid w:val="00A337A3"/>
    <w:rsid w:val="00A33DE0"/>
    <w:rsid w:val="00A3433C"/>
    <w:rsid w:val="00A34694"/>
    <w:rsid w:val="00A3484E"/>
    <w:rsid w:val="00A34BCB"/>
    <w:rsid w:val="00A34BDD"/>
    <w:rsid w:val="00A34F88"/>
    <w:rsid w:val="00A34F92"/>
    <w:rsid w:val="00A35068"/>
    <w:rsid w:val="00A353EE"/>
    <w:rsid w:val="00A354EC"/>
    <w:rsid w:val="00A36034"/>
    <w:rsid w:val="00A3655C"/>
    <w:rsid w:val="00A365BA"/>
    <w:rsid w:val="00A367E8"/>
    <w:rsid w:val="00A36813"/>
    <w:rsid w:val="00A36BAA"/>
    <w:rsid w:val="00A372CB"/>
    <w:rsid w:val="00A373C2"/>
    <w:rsid w:val="00A376B8"/>
    <w:rsid w:val="00A37967"/>
    <w:rsid w:val="00A379F1"/>
    <w:rsid w:val="00A37E78"/>
    <w:rsid w:val="00A402B7"/>
    <w:rsid w:val="00A406F1"/>
    <w:rsid w:val="00A40BAF"/>
    <w:rsid w:val="00A40BD8"/>
    <w:rsid w:val="00A40DE2"/>
    <w:rsid w:val="00A41112"/>
    <w:rsid w:val="00A411E2"/>
    <w:rsid w:val="00A41283"/>
    <w:rsid w:val="00A412F3"/>
    <w:rsid w:val="00A415D5"/>
    <w:rsid w:val="00A41631"/>
    <w:rsid w:val="00A4163F"/>
    <w:rsid w:val="00A41884"/>
    <w:rsid w:val="00A41922"/>
    <w:rsid w:val="00A42044"/>
    <w:rsid w:val="00A420F2"/>
    <w:rsid w:val="00A4216C"/>
    <w:rsid w:val="00A42282"/>
    <w:rsid w:val="00A42682"/>
    <w:rsid w:val="00A42AE1"/>
    <w:rsid w:val="00A42DE5"/>
    <w:rsid w:val="00A43230"/>
    <w:rsid w:val="00A43403"/>
    <w:rsid w:val="00A4355B"/>
    <w:rsid w:val="00A436CE"/>
    <w:rsid w:val="00A43CC2"/>
    <w:rsid w:val="00A43DB4"/>
    <w:rsid w:val="00A44187"/>
    <w:rsid w:val="00A443E1"/>
    <w:rsid w:val="00A444AE"/>
    <w:rsid w:val="00A445A0"/>
    <w:rsid w:val="00A44638"/>
    <w:rsid w:val="00A44660"/>
    <w:rsid w:val="00A446EC"/>
    <w:rsid w:val="00A44797"/>
    <w:rsid w:val="00A44FFC"/>
    <w:rsid w:val="00A450D9"/>
    <w:rsid w:val="00A4517F"/>
    <w:rsid w:val="00A45422"/>
    <w:rsid w:val="00A45590"/>
    <w:rsid w:val="00A455A7"/>
    <w:rsid w:val="00A45632"/>
    <w:rsid w:val="00A459EC"/>
    <w:rsid w:val="00A45FD2"/>
    <w:rsid w:val="00A46150"/>
    <w:rsid w:val="00A46211"/>
    <w:rsid w:val="00A462F1"/>
    <w:rsid w:val="00A46363"/>
    <w:rsid w:val="00A4640B"/>
    <w:rsid w:val="00A46492"/>
    <w:rsid w:val="00A46602"/>
    <w:rsid w:val="00A468AD"/>
    <w:rsid w:val="00A46B7D"/>
    <w:rsid w:val="00A47E49"/>
    <w:rsid w:val="00A502C9"/>
    <w:rsid w:val="00A50314"/>
    <w:rsid w:val="00A50532"/>
    <w:rsid w:val="00A50562"/>
    <w:rsid w:val="00A50A2E"/>
    <w:rsid w:val="00A50C53"/>
    <w:rsid w:val="00A50CD5"/>
    <w:rsid w:val="00A51179"/>
    <w:rsid w:val="00A51267"/>
    <w:rsid w:val="00A5140D"/>
    <w:rsid w:val="00A5144A"/>
    <w:rsid w:val="00A517BF"/>
    <w:rsid w:val="00A51DEE"/>
    <w:rsid w:val="00A522C5"/>
    <w:rsid w:val="00A5234F"/>
    <w:rsid w:val="00A5235C"/>
    <w:rsid w:val="00A5282B"/>
    <w:rsid w:val="00A52839"/>
    <w:rsid w:val="00A52969"/>
    <w:rsid w:val="00A52B8D"/>
    <w:rsid w:val="00A52C6E"/>
    <w:rsid w:val="00A52EAF"/>
    <w:rsid w:val="00A52F42"/>
    <w:rsid w:val="00A533FC"/>
    <w:rsid w:val="00A535F2"/>
    <w:rsid w:val="00A53625"/>
    <w:rsid w:val="00A5383B"/>
    <w:rsid w:val="00A53847"/>
    <w:rsid w:val="00A5385A"/>
    <w:rsid w:val="00A53E26"/>
    <w:rsid w:val="00A53FF2"/>
    <w:rsid w:val="00A544B0"/>
    <w:rsid w:val="00A54BFC"/>
    <w:rsid w:val="00A54CC2"/>
    <w:rsid w:val="00A54E00"/>
    <w:rsid w:val="00A55007"/>
    <w:rsid w:val="00A5501A"/>
    <w:rsid w:val="00A553A7"/>
    <w:rsid w:val="00A55560"/>
    <w:rsid w:val="00A55A5E"/>
    <w:rsid w:val="00A55B8D"/>
    <w:rsid w:val="00A55D03"/>
    <w:rsid w:val="00A55F4D"/>
    <w:rsid w:val="00A5608B"/>
    <w:rsid w:val="00A560A7"/>
    <w:rsid w:val="00A56147"/>
    <w:rsid w:val="00A56255"/>
    <w:rsid w:val="00A56321"/>
    <w:rsid w:val="00A5752F"/>
    <w:rsid w:val="00A5758B"/>
    <w:rsid w:val="00A57EDD"/>
    <w:rsid w:val="00A57F24"/>
    <w:rsid w:val="00A60C07"/>
    <w:rsid w:val="00A60E09"/>
    <w:rsid w:val="00A60F9A"/>
    <w:rsid w:val="00A610D1"/>
    <w:rsid w:val="00A6125D"/>
    <w:rsid w:val="00A61BD7"/>
    <w:rsid w:val="00A61F98"/>
    <w:rsid w:val="00A62481"/>
    <w:rsid w:val="00A62BA7"/>
    <w:rsid w:val="00A62D49"/>
    <w:rsid w:val="00A62EFE"/>
    <w:rsid w:val="00A6311A"/>
    <w:rsid w:val="00A6337D"/>
    <w:rsid w:val="00A63402"/>
    <w:rsid w:val="00A63578"/>
    <w:rsid w:val="00A63663"/>
    <w:rsid w:val="00A63CA0"/>
    <w:rsid w:val="00A63D4F"/>
    <w:rsid w:val="00A64131"/>
    <w:rsid w:val="00A644F0"/>
    <w:rsid w:val="00A647D6"/>
    <w:rsid w:val="00A64868"/>
    <w:rsid w:val="00A64AF1"/>
    <w:rsid w:val="00A64D23"/>
    <w:rsid w:val="00A65203"/>
    <w:rsid w:val="00A65682"/>
    <w:rsid w:val="00A65B6B"/>
    <w:rsid w:val="00A65BB0"/>
    <w:rsid w:val="00A65C62"/>
    <w:rsid w:val="00A65E63"/>
    <w:rsid w:val="00A66062"/>
    <w:rsid w:val="00A66380"/>
    <w:rsid w:val="00A66B1F"/>
    <w:rsid w:val="00A66DFB"/>
    <w:rsid w:val="00A66EE0"/>
    <w:rsid w:val="00A67158"/>
    <w:rsid w:val="00A671B2"/>
    <w:rsid w:val="00A672D8"/>
    <w:rsid w:val="00A6745D"/>
    <w:rsid w:val="00A676CF"/>
    <w:rsid w:val="00A678C2"/>
    <w:rsid w:val="00A701ED"/>
    <w:rsid w:val="00A70355"/>
    <w:rsid w:val="00A705C0"/>
    <w:rsid w:val="00A70C77"/>
    <w:rsid w:val="00A70F2C"/>
    <w:rsid w:val="00A711CC"/>
    <w:rsid w:val="00A71866"/>
    <w:rsid w:val="00A71B30"/>
    <w:rsid w:val="00A7261B"/>
    <w:rsid w:val="00A72B2E"/>
    <w:rsid w:val="00A72B49"/>
    <w:rsid w:val="00A72DD0"/>
    <w:rsid w:val="00A72FF5"/>
    <w:rsid w:val="00A7346F"/>
    <w:rsid w:val="00A7359D"/>
    <w:rsid w:val="00A73847"/>
    <w:rsid w:val="00A73D96"/>
    <w:rsid w:val="00A73E9C"/>
    <w:rsid w:val="00A74211"/>
    <w:rsid w:val="00A7445C"/>
    <w:rsid w:val="00A746CC"/>
    <w:rsid w:val="00A7490A"/>
    <w:rsid w:val="00A75034"/>
    <w:rsid w:val="00A75110"/>
    <w:rsid w:val="00A757D1"/>
    <w:rsid w:val="00A75829"/>
    <w:rsid w:val="00A75876"/>
    <w:rsid w:val="00A759F4"/>
    <w:rsid w:val="00A75BA7"/>
    <w:rsid w:val="00A7638C"/>
    <w:rsid w:val="00A76408"/>
    <w:rsid w:val="00A7665B"/>
    <w:rsid w:val="00A77611"/>
    <w:rsid w:val="00A776FE"/>
    <w:rsid w:val="00A80B09"/>
    <w:rsid w:val="00A812BC"/>
    <w:rsid w:val="00A812C1"/>
    <w:rsid w:val="00A812F4"/>
    <w:rsid w:val="00A81342"/>
    <w:rsid w:val="00A8134A"/>
    <w:rsid w:val="00A816DA"/>
    <w:rsid w:val="00A81798"/>
    <w:rsid w:val="00A8256E"/>
    <w:rsid w:val="00A825D5"/>
    <w:rsid w:val="00A82710"/>
    <w:rsid w:val="00A82730"/>
    <w:rsid w:val="00A82B2F"/>
    <w:rsid w:val="00A82FA7"/>
    <w:rsid w:val="00A833AE"/>
    <w:rsid w:val="00A8375F"/>
    <w:rsid w:val="00A83807"/>
    <w:rsid w:val="00A83A71"/>
    <w:rsid w:val="00A83D38"/>
    <w:rsid w:val="00A83F2A"/>
    <w:rsid w:val="00A841CE"/>
    <w:rsid w:val="00A84886"/>
    <w:rsid w:val="00A84DD7"/>
    <w:rsid w:val="00A84F60"/>
    <w:rsid w:val="00A84FAF"/>
    <w:rsid w:val="00A8555B"/>
    <w:rsid w:val="00A8556D"/>
    <w:rsid w:val="00A858E5"/>
    <w:rsid w:val="00A85A91"/>
    <w:rsid w:val="00A85D45"/>
    <w:rsid w:val="00A85F48"/>
    <w:rsid w:val="00A86051"/>
    <w:rsid w:val="00A8607A"/>
    <w:rsid w:val="00A862CF"/>
    <w:rsid w:val="00A86337"/>
    <w:rsid w:val="00A8639F"/>
    <w:rsid w:val="00A863C5"/>
    <w:rsid w:val="00A8653A"/>
    <w:rsid w:val="00A86669"/>
    <w:rsid w:val="00A86903"/>
    <w:rsid w:val="00A86BA4"/>
    <w:rsid w:val="00A86F2C"/>
    <w:rsid w:val="00A8739E"/>
    <w:rsid w:val="00A875DC"/>
    <w:rsid w:val="00A8795D"/>
    <w:rsid w:val="00A879C1"/>
    <w:rsid w:val="00A87BA5"/>
    <w:rsid w:val="00A87C17"/>
    <w:rsid w:val="00A87F61"/>
    <w:rsid w:val="00A90363"/>
    <w:rsid w:val="00A907DB"/>
    <w:rsid w:val="00A90B43"/>
    <w:rsid w:val="00A90C4E"/>
    <w:rsid w:val="00A9134E"/>
    <w:rsid w:val="00A9158F"/>
    <w:rsid w:val="00A91769"/>
    <w:rsid w:val="00A91AAC"/>
    <w:rsid w:val="00A91B89"/>
    <w:rsid w:val="00A91C95"/>
    <w:rsid w:val="00A925E5"/>
    <w:rsid w:val="00A92C70"/>
    <w:rsid w:val="00A92CAA"/>
    <w:rsid w:val="00A92DEB"/>
    <w:rsid w:val="00A92EF6"/>
    <w:rsid w:val="00A93264"/>
    <w:rsid w:val="00A934B4"/>
    <w:rsid w:val="00A9356B"/>
    <w:rsid w:val="00A938F8"/>
    <w:rsid w:val="00A93D27"/>
    <w:rsid w:val="00A93F8B"/>
    <w:rsid w:val="00A93FF3"/>
    <w:rsid w:val="00A94158"/>
    <w:rsid w:val="00A942F6"/>
    <w:rsid w:val="00A94353"/>
    <w:rsid w:val="00A943F9"/>
    <w:rsid w:val="00A9469E"/>
    <w:rsid w:val="00A94ACA"/>
    <w:rsid w:val="00A94B0A"/>
    <w:rsid w:val="00A94F56"/>
    <w:rsid w:val="00A950EC"/>
    <w:rsid w:val="00A95FFC"/>
    <w:rsid w:val="00A96167"/>
    <w:rsid w:val="00A96DEA"/>
    <w:rsid w:val="00A9711B"/>
    <w:rsid w:val="00A9728F"/>
    <w:rsid w:val="00A97461"/>
    <w:rsid w:val="00A975BB"/>
    <w:rsid w:val="00A97687"/>
    <w:rsid w:val="00A97721"/>
    <w:rsid w:val="00A97943"/>
    <w:rsid w:val="00A97BEA"/>
    <w:rsid w:val="00AA04BD"/>
    <w:rsid w:val="00AA073F"/>
    <w:rsid w:val="00AA09FC"/>
    <w:rsid w:val="00AA0C07"/>
    <w:rsid w:val="00AA0D5E"/>
    <w:rsid w:val="00AA0E07"/>
    <w:rsid w:val="00AA0E24"/>
    <w:rsid w:val="00AA0F88"/>
    <w:rsid w:val="00AA107B"/>
    <w:rsid w:val="00AA1098"/>
    <w:rsid w:val="00AA1276"/>
    <w:rsid w:val="00AA143B"/>
    <w:rsid w:val="00AA1449"/>
    <w:rsid w:val="00AA16AD"/>
    <w:rsid w:val="00AA18C7"/>
    <w:rsid w:val="00AA1A73"/>
    <w:rsid w:val="00AA2604"/>
    <w:rsid w:val="00AA2B30"/>
    <w:rsid w:val="00AA2C9F"/>
    <w:rsid w:val="00AA2FAB"/>
    <w:rsid w:val="00AA357C"/>
    <w:rsid w:val="00AA35CB"/>
    <w:rsid w:val="00AA363D"/>
    <w:rsid w:val="00AA381D"/>
    <w:rsid w:val="00AA3E59"/>
    <w:rsid w:val="00AA3F21"/>
    <w:rsid w:val="00AA510F"/>
    <w:rsid w:val="00AA520A"/>
    <w:rsid w:val="00AA524A"/>
    <w:rsid w:val="00AA5603"/>
    <w:rsid w:val="00AA58DB"/>
    <w:rsid w:val="00AA594A"/>
    <w:rsid w:val="00AA6AC4"/>
    <w:rsid w:val="00AA6D01"/>
    <w:rsid w:val="00AA7420"/>
    <w:rsid w:val="00AA751B"/>
    <w:rsid w:val="00AA7563"/>
    <w:rsid w:val="00AA75B3"/>
    <w:rsid w:val="00AA75E9"/>
    <w:rsid w:val="00AA798D"/>
    <w:rsid w:val="00AA7B43"/>
    <w:rsid w:val="00AA7C1B"/>
    <w:rsid w:val="00AA7E4B"/>
    <w:rsid w:val="00AA7F33"/>
    <w:rsid w:val="00AB02D1"/>
    <w:rsid w:val="00AB05B8"/>
    <w:rsid w:val="00AB0979"/>
    <w:rsid w:val="00AB0BE4"/>
    <w:rsid w:val="00AB0C23"/>
    <w:rsid w:val="00AB0CD0"/>
    <w:rsid w:val="00AB10DE"/>
    <w:rsid w:val="00AB1448"/>
    <w:rsid w:val="00AB1ACE"/>
    <w:rsid w:val="00AB22E0"/>
    <w:rsid w:val="00AB25A6"/>
    <w:rsid w:val="00AB2918"/>
    <w:rsid w:val="00AB2B08"/>
    <w:rsid w:val="00AB2CB0"/>
    <w:rsid w:val="00AB2ED8"/>
    <w:rsid w:val="00AB2F33"/>
    <w:rsid w:val="00AB3162"/>
    <w:rsid w:val="00AB3491"/>
    <w:rsid w:val="00AB34BA"/>
    <w:rsid w:val="00AB387F"/>
    <w:rsid w:val="00AB3A05"/>
    <w:rsid w:val="00AB3DAA"/>
    <w:rsid w:val="00AB3DCB"/>
    <w:rsid w:val="00AB42AD"/>
    <w:rsid w:val="00AB454C"/>
    <w:rsid w:val="00AB4BA5"/>
    <w:rsid w:val="00AB521A"/>
    <w:rsid w:val="00AB5DC7"/>
    <w:rsid w:val="00AB5E15"/>
    <w:rsid w:val="00AB6443"/>
    <w:rsid w:val="00AB6445"/>
    <w:rsid w:val="00AB6474"/>
    <w:rsid w:val="00AB65D9"/>
    <w:rsid w:val="00AB6D96"/>
    <w:rsid w:val="00AB7045"/>
    <w:rsid w:val="00AB7227"/>
    <w:rsid w:val="00AB7C8A"/>
    <w:rsid w:val="00AB7F13"/>
    <w:rsid w:val="00AB7F9C"/>
    <w:rsid w:val="00AC0066"/>
    <w:rsid w:val="00AC057A"/>
    <w:rsid w:val="00AC069A"/>
    <w:rsid w:val="00AC0BBF"/>
    <w:rsid w:val="00AC1016"/>
    <w:rsid w:val="00AC1127"/>
    <w:rsid w:val="00AC112E"/>
    <w:rsid w:val="00AC1251"/>
    <w:rsid w:val="00AC1510"/>
    <w:rsid w:val="00AC1716"/>
    <w:rsid w:val="00AC18BD"/>
    <w:rsid w:val="00AC1B7C"/>
    <w:rsid w:val="00AC1C64"/>
    <w:rsid w:val="00AC1DF7"/>
    <w:rsid w:val="00AC2013"/>
    <w:rsid w:val="00AC267F"/>
    <w:rsid w:val="00AC28B0"/>
    <w:rsid w:val="00AC2B7A"/>
    <w:rsid w:val="00AC33F2"/>
    <w:rsid w:val="00AC348B"/>
    <w:rsid w:val="00AC3502"/>
    <w:rsid w:val="00AC3545"/>
    <w:rsid w:val="00AC354C"/>
    <w:rsid w:val="00AC3AB5"/>
    <w:rsid w:val="00AC3D12"/>
    <w:rsid w:val="00AC400C"/>
    <w:rsid w:val="00AC4058"/>
    <w:rsid w:val="00AC4130"/>
    <w:rsid w:val="00AC4249"/>
    <w:rsid w:val="00AC483E"/>
    <w:rsid w:val="00AC4B01"/>
    <w:rsid w:val="00AC4F5A"/>
    <w:rsid w:val="00AC589D"/>
    <w:rsid w:val="00AC5929"/>
    <w:rsid w:val="00AC5A45"/>
    <w:rsid w:val="00AC5CF2"/>
    <w:rsid w:val="00AC5EBA"/>
    <w:rsid w:val="00AC60C7"/>
    <w:rsid w:val="00AC6140"/>
    <w:rsid w:val="00AC61A3"/>
    <w:rsid w:val="00AC667A"/>
    <w:rsid w:val="00AC6C4F"/>
    <w:rsid w:val="00AC6CEA"/>
    <w:rsid w:val="00AC7072"/>
    <w:rsid w:val="00AC7782"/>
    <w:rsid w:val="00AC7A63"/>
    <w:rsid w:val="00AC7B2F"/>
    <w:rsid w:val="00AC7B7D"/>
    <w:rsid w:val="00AC7C63"/>
    <w:rsid w:val="00AC7C95"/>
    <w:rsid w:val="00AD002A"/>
    <w:rsid w:val="00AD0234"/>
    <w:rsid w:val="00AD02A4"/>
    <w:rsid w:val="00AD07F6"/>
    <w:rsid w:val="00AD0B5C"/>
    <w:rsid w:val="00AD0B80"/>
    <w:rsid w:val="00AD0D7A"/>
    <w:rsid w:val="00AD0ED1"/>
    <w:rsid w:val="00AD0F81"/>
    <w:rsid w:val="00AD1165"/>
    <w:rsid w:val="00AD1479"/>
    <w:rsid w:val="00AD1523"/>
    <w:rsid w:val="00AD1BEB"/>
    <w:rsid w:val="00AD1DE6"/>
    <w:rsid w:val="00AD1FE7"/>
    <w:rsid w:val="00AD2513"/>
    <w:rsid w:val="00AD27C7"/>
    <w:rsid w:val="00AD2BD0"/>
    <w:rsid w:val="00AD2D0E"/>
    <w:rsid w:val="00AD2F58"/>
    <w:rsid w:val="00AD3825"/>
    <w:rsid w:val="00AD3E84"/>
    <w:rsid w:val="00AD400C"/>
    <w:rsid w:val="00AD42DA"/>
    <w:rsid w:val="00AD4508"/>
    <w:rsid w:val="00AD4773"/>
    <w:rsid w:val="00AD4857"/>
    <w:rsid w:val="00AD4AAD"/>
    <w:rsid w:val="00AD4DBE"/>
    <w:rsid w:val="00AD4DCD"/>
    <w:rsid w:val="00AD4F2D"/>
    <w:rsid w:val="00AD52C6"/>
    <w:rsid w:val="00AD5CD2"/>
    <w:rsid w:val="00AD5F72"/>
    <w:rsid w:val="00AD607E"/>
    <w:rsid w:val="00AD6739"/>
    <w:rsid w:val="00AD68DE"/>
    <w:rsid w:val="00AD6E38"/>
    <w:rsid w:val="00AD706D"/>
    <w:rsid w:val="00AD70D0"/>
    <w:rsid w:val="00AD7386"/>
    <w:rsid w:val="00AD73A0"/>
    <w:rsid w:val="00AD73DC"/>
    <w:rsid w:val="00AD7432"/>
    <w:rsid w:val="00AD7A8F"/>
    <w:rsid w:val="00AD7F31"/>
    <w:rsid w:val="00AE0098"/>
    <w:rsid w:val="00AE03EB"/>
    <w:rsid w:val="00AE0869"/>
    <w:rsid w:val="00AE08AA"/>
    <w:rsid w:val="00AE0E27"/>
    <w:rsid w:val="00AE10F9"/>
    <w:rsid w:val="00AE166A"/>
    <w:rsid w:val="00AE1DCE"/>
    <w:rsid w:val="00AE23B7"/>
    <w:rsid w:val="00AE23C2"/>
    <w:rsid w:val="00AE2786"/>
    <w:rsid w:val="00AE3079"/>
    <w:rsid w:val="00AE3080"/>
    <w:rsid w:val="00AE3240"/>
    <w:rsid w:val="00AE35F7"/>
    <w:rsid w:val="00AE3D68"/>
    <w:rsid w:val="00AE403A"/>
    <w:rsid w:val="00AE410F"/>
    <w:rsid w:val="00AE4655"/>
    <w:rsid w:val="00AE46E4"/>
    <w:rsid w:val="00AE4A6C"/>
    <w:rsid w:val="00AE579D"/>
    <w:rsid w:val="00AE5A21"/>
    <w:rsid w:val="00AE5BA0"/>
    <w:rsid w:val="00AE5CAB"/>
    <w:rsid w:val="00AE5D1D"/>
    <w:rsid w:val="00AE5EFD"/>
    <w:rsid w:val="00AE62BF"/>
    <w:rsid w:val="00AE725B"/>
    <w:rsid w:val="00AE7B72"/>
    <w:rsid w:val="00AE7C49"/>
    <w:rsid w:val="00AE7D9C"/>
    <w:rsid w:val="00AF0273"/>
    <w:rsid w:val="00AF0491"/>
    <w:rsid w:val="00AF050D"/>
    <w:rsid w:val="00AF07C3"/>
    <w:rsid w:val="00AF099B"/>
    <w:rsid w:val="00AF0D62"/>
    <w:rsid w:val="00AF1271"/>
    <w:rsid w:val="00AF13DB"/>
    <w:rsid w:val="00AF15F3"/>
    <w:rsid w:val="00AF1668"/>
    <w:rsid w:val="00AF17AD"/>
    <w:rsid w:val="00AF1B16"/>
    <w:rsid w:val="00AF1E65"/>
    <w:rsid w:val="00AF2A0D"/>
    <w:rsid w:val="00AF2BF6"/>
    <w:rsid w:val="00AF2F85"/>
    <w:rsid w:val="00AF31DA"/>
    <w:rsid w:val="00AF3A19"/>
    <w:rsid w:val="00AF3C30"/>
    <w:rsid w:val="00AF3DF9"/>
    <w:rsid w:val="00AF3E70"/>
    <w:rsid w:val="00AF4043"/>
    <w:rsid w:val="00AF41AA"/>
    <w:rsid w:val="00AF47C4"/>
    <w:rsid w:val="00AF4887"/>
    <w:rsid w:val="00AF4C0E"/>
    <w:rsid w:val="00AF4EA8"/>
    <w:rsid w:val="00AF4EDB"/>
    <w:rsid w:val="00AF5101"/>
    <w:rsid w:val="00AF5974"/>
    <w:rsid w:val="00AF5BBB"/>
    <w:rsid w:val="00AF5BBD"/>
    <w:rsid w:val="00AF651F"/>
    <w:rsid w:val="00AF677E"/>
    <w:rsid w:val="00AF6A74"/>
    <w:rsid w:val="00AF6BE0"/>
    <w:rsid w:val="00AF7285"/>
    <w:rsid w:val="00AF7621"/>
    <w:rsid w:val="00AF785B"/>
    <w:rsid w:val="00AF7D96"/>
    <w:rsid w:val="00AF7DA4"/>
    <w:rsid w:val="00AF7F62"/>
    <w:rsid w:val="00AF7FC1"/>
    <w:rsid w:val="00B00002"/>
    <w:rsid w:val="00B0019F"/>
    <w:rsid w:val="00B003D2"/>
    <w:rsid w:val="00B00552"/>
    <w:rsid w:val="00B00661"/>
    <w:rsid w:val="00B007B4"/>
    <w:rsid w:val="00B0097F"/>
    <w:rsid w:val="00B010C4"/>
    <w:rsid w:val="00B01171"/>
    <w:rsid w:val="00B01335"/>
    <w:rsid w:val="00B01500"/>
    <w:rsid w:val="00B017A3"/>
    <w:rsid w:val="00B01C08"/>
    <w:rsid w:val="00B01CFE"/>
    <w:rsid w:val="00B01D7D"/>
    <w:rsid w:val="00B01F30"/>
    <w:rsid w:val="00B022F1"/>
    <w:rsid w:val="00B024B6"/>
    <w:rsid w:val="00B029F0"/>
    <w:rsid w:val="00B02B2C"/>
    <w:rsid w:val="00B02F0D"/>
    <w:rsid w:val="00B02F3B"/>
    <w:rsid w:val="00B02FB5"/>
    <w:rsid w:val="00B03005"/>
    <w:rsid w:val="00B03323"/>
    <w:rsid w:val="00B0388A"/>
    <w:rsid w:val="00B038DE"/>
    <w:rsid w:val="00B0430E"/>
    <w:rsid w:val="00B04320"/>
    <w:rsid w:val="00B04B5C"/>
    <w:rsid w:val="00B05009"/>
    <w:rsid w:val="00B05180"/>
    <w:rsid w:val="00B054E4"/>
    <w:rsid w:val="00B062AA"/>
    <w:rsid w:val="00B062C1"/>
    <w:rsid w:val="00B064F1"/>
    <w:rsid w:val="00B06767"/>
    <w:rsid w:val="00B069E5"/>
    <w:rsid w:val="00B06DAA"/>
    <w:rsid w:val="00B07099"/>
    <w:rsid w:val="00B07236"/>
    <w:rsid w:val="00B07882"/>
    <w:rsid w:val="00B0796E"/>
    <w:rsid w:val="00B10316"/>
    <w:rsid w:val="00B1052D"/>
    <w:rsid w:val="00B1067F"/>
    <w:rsid w:val="00B10788"/>
    <w:rsid w:val="00B108B9"/>
    <w:rsid w:val="00B10BBC"/>
    <w:rsid w:val="00B10D26"/>
    <w:rsid w:val="00B10D44"/>
    <w:rsid w:val="00B10E1B"/>
    <w:rsid w:val="00B112A4"/>
    <w:rsid w:val="00B117FB"/>
    <w:rsid w:val="00B118D7"/>
    <w:rsid w:val="00B11B5B"/>
    <w:rsid w:val="00B11E1A"/>
    <w:rsid w:val="00B11E6D"/>
    <w:rsid w:val="00B11EBD"/>
    <w:rsid w:val="00B124A5"/>
    <w:rsid w:val="00B128AC"/>
    <w:rsid w:val="00B129A8"/>
    <w:rsid w:val="00B12D87"/>
    <w:rsid w:val="00B135EB"/>
    <w:rsid w:val="00B1384E"/>
    <w:rsid w:val="00B138C0"/>
    <w:rsid w:val="00B13958"/>
    <w:rsid w:val="00B13C63"/>
    <w:rsid w:val="00B13D2A"/>
    <w:rsid w:val="00B1400F"/>
    <w:rsid w:val="00B1478D"/>
    <w:rsid w:val="00B14A01"/>
    <w:rsid w:val="00B14A0E"/>
    <w:rsid w:val="00B14AF6"/>
    <w:rsid w:val="00B14B57"/>
    <w:rsid w:val="00B14D1F"/>
    <w:rsid w:val="00B151D4"/>
    <w:rsid w:val="00B15809"/>
    <w:rsid w:val="00B1589B"/>
    <w:rsid w:val="00B158B2"/>
    <w:rsid w:val="00B15ADC"/>
    <w:rsid w:val="00B15F64"/>
    <w:rsid w:val="00B16309"/>
    <w:rsid w:val="00B1650D"/>
    <w:rsid w:val="00B166C2"/>
    <w:rsid w:val="00B16D26"/>
    <w:rsid w:val="00B16EB7"/>
    <w:rsid w:val="00B16FBE"/>
    <w:rsid w:val="00B17718"/>
    <w:rsid w:val="00B17880"/>
    <w:rsid w:val="00B17AB0"/>
    <w:rsid w:val="00B17B01"/>
    <w:rsid w:val="00B17B0E"/>
    <w:rsid w:val="00B17EDF"/>
    <w:rsid w:val="00B17F1C"/>
    <w:rsid w:val="00B17F1D"/>
    <w:rsid w:val="00B2014F"/>
    <w:rsid w:val="00B203C2"/>
    <w:rsid w:val="00B207ED"/>
    <w:rsid w:val="00B20801"/>
    <w:rsid w:val="00B20891"/>
    <w:rsid w:val="00B2096A"/>
    <w:rsid w:val="00B20AEC"/>
    <w:rsid w:val="00B20D58"/>
    <w:rsid w:val="00B210A1"/>
    <w:rsid w:val="00B216E3"/>
    <w:rsid w:val="00B216EF"/>
    <w:rsid w:val="00B219EE"/>
    <w:rsid w:val="00B21AE5"/>
    <w:rsid w:val="00B21BD9"/>
    <w:rsid w:val="00B21CCC"/>
    <w:rsid w:val="00B21CF4"/>
    <w:rsid w:val="00B21E6E"/>
    <w:rsid w:val="00B21F2B"/>
    <w:rsid w:val="00B22321"/>
    <w:rsid w:val="00B22470"/>
    <w:rsid w:val="00B224A3"/>
    <w:rsid w:val="00B22ADF"/>
    <w:rsid w:val="00B22D33"/>
    <w:rsid w:val="00B234C8"/>
    <w:rsid w:val="00B239DF"/>
    <w:rsid w:val="00B23BA1"/>
    <w:rsid w:val="00B23FAF"/>
    <w:rsid w:val="00B24313"/>
    <w:rsid w:val="00B2448A"/>
    <w:rsid w:val="00B24547"/>
    <w:rsid w:val="00B247FA"/>
    <w:rsid w:val="00B24889"/>
    <w:rsid w:val="00B24BD5"/>
    <w:rsid w:val="00B24E84"/>
    <w:rsid w:val="00B2530D"/>
    <w:rsid w:val="00B255C2"/>
    <w:rsid w:val="00B25709"/>
    <w:rsid w:val="00B25A40"/>
    <w:rsid w:val="00B26369"/>
    <w:rsid w:val="00B26861"/>
    <w:rsid w:val="00B2691E"/>
    <w:rsid w:val="00B276FB"/>
    <w:rsid w:val="00B27B32"/>
    <w:rsid w:val="00B27E03"/>
    <w:rsid w:val="00B3056A"/>
    <w:rsid w:val="00B30999"/>
    <w:rsid w:val="00B3100A"/>
    <w:rsid w:val="00B310EA"/>
    <w:rsid w:val="00B31160"/>
    <w:rsid w:val="00B311A4"/>
    <w:rsid w:val="00B31677"/>
    <w:rsid w:val="00B316C2"/>
    <w:rsid w:val="00B31731"/>
    <w:rsid w:val="00B31C9F"/>
    <w:rsid w:val="00B31E50"/>
    <w:rsid w:val="00B31F85"/>
    <w:rsid w:val="00B32078"/>
    <w:rsid w:val="00B32329"/>
    <w:rsid w:val="00B32340"/>
    <w:rsid w:val="00B32500"/>
    <w:rsid w:val="00B329B2"/>
    <w:rsid w:val="00B32C26"/>
    <w:rsid w:val="00B32E31"/>
    <w:rsid w:val="00B32FB3"/>
    <w:rsid w:val="00B33069"/>
    <w:rsid w:val="00B3359F"/>
    <w:rsid w:val="00B336A9"/>
    <w:rsid w:val="00B3385A"/>
    <w:rsid w:val="00B338D6"/>
    <w:rsid w:val="00B339A4"/>
    <w:rsid w:val="00B342B2"/>
    <w:rsid w:val="00B342FC"/>
    <w:rsid w:val="00B3442C"/>
    <w:rsid w:val="00B3444E"/>
    <w:rsid w:val="00B346C4"/>
    <w:rsid w:val="00B349C0"/>
    <w:rsid w:val="00B34B6E"/>
    <w:rsid w:val="00B34C63"/>
    <w:rsid w:val="00B34C96"/>
    <w:rsid w:val="00B35146"/>
    <w:rsid w:val="00B35962"/>
    <w:rsid w:val="00B35ADF"/>
    <w:rsid w:val="00B35B15"/>
    <w:rsid w:val="00B35D31"/>
    <w:rsid w:val="00B3601A"/>
    <w:rsid w:val="00B36B8C"/>
    <w:rsid w:val="00B36D10"/>
    <w:rsid w:val="00B36DE2"/>
    <w:rsid w:val="00B36E79"/>
    <w:rsid w:val="00B379A6"/>
    <w:rsid w:val="00B37C0A"/>
    <w:rsid w:val="00B400A9"/>
    <w:rsid w:val="00B4018E"/>
    <w:rsid w:val="00B40380"/>
    <w:rsid w:val="00B40A2F"/>
    <w:rsid w:val="00B40F59"/>
    <w:rsid w:val="00B4128F"/>
    <w:rsid w:val="00B41BB2"/>
    <w:rsid w:val="00B41DE4"/>
    <w:rsid w:val="00B41E10"/>
    <w:rsid w:val="00B42018"/>
    <w:rsid w:val="00B42433"/>
    <w:rsid w:val="00B425F1"/>
    <w:rsid w:val="00B425F6"/>
    <w:rsid w:val="00B42671"/>
    <w:rsid w:val="00B429DA"/>
    <w:rsid w:val="00B43417"/>
    <w:rsid w:val="00B435EF"/>
    <w:rsid w:val="00B437FB"/>
    <w:rsid w:val="00B43AEC"/>
    <w:rsid w:val="00B43B53"/>
    <w:rsid w:val="00B43B61"/>
    <w:rsid w:val="00B43BDE"/>
    <w:rsid w:val="00B43C05"/>
    <w:rsid w:val="00B43C30"/>
    <w:rsid w:val="00B44078"/>
    <w:rsid w:val="00B44349"/>
    <w:rsid w:val="00B44480"/>
    <w:rsid w:val="00B44CFC"/>
    <w:rsid w:val="00B44E82"/>
    <w:rsid w:val="00B44F00"/>
    <w:rsid w:val="00B450E5"/>
    <w:rsid w:val="00B45201"/>
    <w:rsid w:val="00B45295"/>
    <w:rsid w:val="00B4557A"/>
    <w:rsid w:val="00B45583"/>
    <w:rsid w:val="00B458E8"/>
    <w:rsid w:val="00B45B6D"/>
    <w:rsid w:val="00B4697F"/>
    <w:rsid w:val="00B469AC"/>
    <w:rsid w:val="00B469D1"/>
    <w:rsid w:val="00B469D4"/>
    <w:rsid w:val="00B46A47"/>
    <w:rsid w:val="00B46EF1"/>
    <w:rsid w:val="00B474DC"/>
    <w:rsid w:val="00B47584"/>
    <w:rsid w:val="00B477D8"/>
    <w:rsid w:val="00B47D80"/>
    <w:rsid w:val="00B47D82"/>
    <w:rsid w:val="00B47E89"/>
    <w:rsid w:val="00B47E99"/>
    <w:rsid w:val="00B47EE3"/>
    <w:rsid w:val="00B47FC7"/>
    <w:rsid w:val="00B500E7"/>
    <w:rsid w:val="00B50204"/>
    <w:rsid w:val="00B50488"/>
    <w:rsid w:val="00B504E4"/>
    <w:rsid w:val="00B506DD"/>
    <w:rsid w:val="00B50793"/>
    <w:rsid w:val="00B50812"/>
    <w:rsid w:val="00B50909"/>
    <w:rsid w:val="00B50AF9"/>
    <w:rsid w:val="00B50CEE"/>
    <w:rsid w:val="00B51194"/>
    <w:rsid w:val="00B51222"/>
    <w:rsid w:val="00B5135D"/>
    <w:rsid w:val="00B51778"/>
    <w:rsid w:val="00B518A8"/>
    <w:rsid w:val="00B5195C"/>
    <w:rsid w:val="00B51B64"/>
    <w:rsid w:val="00B51B66"/>
    <w:rsid w:val="00B523CB"/>
    <w:rsid w:val="00B52728"/>
    <w:rsid w:val="00B52BDB"/>
    <w:rsid w:val="00B52BE9"/>
    <w:rsid w:val="00B52BEA"/>
    <w:rsid w:val="00B52F43"/>
    <w:rsid w:val="00B53016"/>
    <w:rsid w:val="00B531E9"/>
    <w:rsid w:val="00B53320"/>
    <w:rsid w:val="00B5333A"/>
    <w:rsid w:val="00B534AA"/>
    <w:rsid w:val="00B5363D"/>
    <w:rsid w:val="00B53C77"/>
    <w:rsid w:val="00B54306"/>
    <w:rsid w:val="00B54464"/>
    <w:rsid w:val="00B545A6"/>
    <w:rsid w:val="00B54778"/>
    <w:rsid w:val="00B547AD"/>
    <w:rsid w:val="00B54AE9"/>
    <w:rsid w:val="00B54FE3"/>
    <w:rsid w:val="00B55412"/>
    <w:rsid w:val="00B55601"/>
    <w:rsid w:val="00B557BF"/>
    <w:rsid w:val="00B55DE5"/>
    <w:rsid w:val="00B55E0B"/>
    <w:rsid w:val="00B55E37"/>
    <w:rsid w:val="00B5613C"/>
    <w:rsid w:val="00B56264"/>
    <w:rsid w:val="00B562D4"/>
    <w:rsid w:val="00B56547"/>
    <w:rsid w:val="00B56584"/>
    <w:rsid w:val="00B566A9"/>
    <w:rsid w:val="00B56759"/>
    <w:rsid w:val="00B5685F"/>
    <w:rsid w:val="00B569B8"/>
    <w:rsid w:val="00B56B1E"/>
    <w:rsid w:val="00B56EB1"/>
    <w:rsid w:val="00B577F5"/>
    <w:rsid w:val="00B57872"/>
    <w:rsid w:val="00B5792F"/>
    <w:rsid w:val="00B57B0D"/>
    <w:rsid w:val="00B57B2D"/>
    <w:rsid w:val="00B57B7E"/>
    <w:rsid w:val="00B57C54"/>
    <w:rsid w:val="00B57C6E"/>
    <w:rsid w:val="00B57F8E"/>
    <w:rsid w:val="00B6036B"/>
    <w:rsid w:val="00B607BC"/>
    <w:rsid w:val="00B60861"/>
    <w:rsid w:val="00B608F4"/>
    <w:rsid w:val="00B60D1C"/>
    <w:rsid w:val="00B6100A"/>
    <w:rsid w:val="00B61152"/>
    <w:rsid w:val="00B6133A"/>
    <w:rsid w:val="00B6195A"/>
    <w:rsid w:val="00B61EEF"/>
    <w:rsid w:val="00B6231E"/>
    <w:rsid w:val="00B6250B"/>
    <w:rsid w:val="00B6250D"/>
    <w:rsid w:val="00B62698"/>
    <w:rsid w:val="00B62B74"/>
    <w:rsid w:val="00B62F48"/>
    <w:rsid w:val="00B6307F"/>
    <w:rsid w:val="00B63147"/>
    <w:rsid w:val="00B6321D"/>
    <w:rsid w:val="00B63316"/>
    <w:rsid w:val="00B6349D"/>
    <w:rsid w:val="00B63905"/>
    <w:rsid w:val="00B63A7E"/>
    <w:rsid w:val="00B63CDC"/>
    <w:rsid w:val="00B63F93"/>
    <w:rsid w:val="00B64184"/>
    <w:rsid w:val="00B6422C"/>
    <w:rsid w:val="00B6458F"/>
    <w:rsid w:val="00B648EE"/>
    <w:rsid w:val="00B64E4F"/>
    <w:rsid w:val="00B6506D"/>
    <w:rsid w:val="00B651D9"/>
    <w:rsid w:val="00B65253"/>
    <w:rsid w:val="00B65463"/>
    <w:rsid w:val="00B65A73"/>
    <w:rsid w:val="00B65AF4"/>
    <w:rsid w:val="00B65B6B"/>
    <w:rsid w:val="00B65F24"/>
    <w:rsid w:val="00B65F6E"/>
    <w:rsid w:val="00B661C4"/>
    <w:rsid w:val="00B6681E"/>
    <w:rsid w:val="00B66846"/>
    <w:rsid w:val="00B66B53"/>
    <w:rsid w:val="00B66FD4"/>
    <w:rsid w:val="00B672A0"/>
    <w:rsid w:val="00B67814"/>
    <w:rsid w:val="00B67922"/>
    <w:rsid w:val="00B67A25"/>
    <w:rsid w:val="00B67C94"/>
    <w:rsid w:val="00B67EBB"/>
    <w:rsid w:val="00B700A8"/>
    <w:rsid w:val="00B70300"/>
    <w:rsid w:val="00B705B1"/>
    <w:rsid w:val="00B707FA"/>
    <w:rsid w:val="00B708DE"/>
    <w:rsid w:val="00B7092B"/>
    <w:rsid w:val="00B70A57"/>
    <w:rsid w:val="00B70B68"/>
    <w:rsid w:val="00B70C00"/>
    <w:rsid w:val="00B70DC9"/>
    <w:rsid w:val="00B70E60"/>
    <w:rsid w:val="00B70FAE"/>
    <w:rsid w:val="00B712AB"/>
    <w:rsid w:val="00B7175B"/>
    <w:rsid w:val="00B71935"/>
    <w:rsid w:val="00B71C01"/>
    <w:rsid w:val="00B722A0"/>
    <w:rsid w:val="00B72735"/>
    <w:rsid w:val="00B7286C"/>
    <w:rsid w:val="00B72AD8"/>
    <w:rsid w:val="00B72AEE"/>
    <w:rsid w:val="00B72B35"/>
    <w:rsid w:val="00B72EA5"/>
    <w:rsid w:val="00B7313D"/>
    <w:rsid w:val="00B73516"/>
    <w:rsid w:val="00B7382D"/>
    <w:rsid w:val="00B7391F"/>
    <w:rsid w:val="00B73C6F"/>
    <w:rsid w:val="00B74407"/>
    <w:rsid w:val="00B74CDA"/>
    <w:rsid w:val="00B74F98"/>
    <w:rsid w:val="00B754D9"/>
    <w:rsid w:val="00B7562E"/>
    <w:rsid w:val="00B756BB"/>
    <w:rsid w:val="00B756FA"/>
    <w:rsid w:val="00B75EF5"/>
    <w:rsid w:val="00B75F42"/>
    <w:rsid w:val="00B7641D"/>
    <w:rsid w:val="00B76AE1"/>
    <w:rsid w:val="00B76B1A"/>
    <w:rsid w:val="00B77002"/>
    <w:rsid w:val="00B7714D"/>
    <w:rsid w:val="00B77422"/>
    <w:rsid w:val="00B774D2"/>
    <w:rsid w:val="00B7764E"/>
    <w:rsid w:val="00B776BB"/>
    <w:rsid w:val="00B777D7"/>
    <w:rsid w:val="00B779C0"/>
    <w:rsid w:val="00B77B44"/>
    <w:rsid w:val="00B77EE7"/>
    <w:rsid w:val="00B807DD"/>
    <w:rsid w:val="00B80924"/>
    <w:rsid w:val="00B80961"/>
    <w:rsid w:val="00B80AA1"/>
    <w:rsid w:val="00B80CA2"/>
    <w:rsid w:val="00B80D7D"/>
    <w:rsid w:val="00B80ECC"/>
    <w:rsid w:val="00B80FD5"/>
    <w:rsid w:val="00B81249"/>
    <w:rsid w:val="00B81250"/>
    <w:rsid w:val="00B8129C"/>
    <w:rsid w:val="00B81393"/>
    <w:rsid w:val="00B813FE"/>
    <w:rsid w:val="00B8166F"/>
    <w:rsid w:val="00B81A55"/>
    <w:rsid w:val="00B81ED2"/>
    <w:rsid w:val="00B82BD7"/>
    <w:rsid w:val="00B83029"/>
    <w:rsid w:val="00B83455"/>
    <w:rsid w:val="00B835C2"/>
    <w:rsid w:val="00B8380F"/>
    <w:rsid w:val="00B83AC0"/>
    <w:rsid w:val="00B83C6D"/>
    <w:rsid w:val="00B83C96"/>
    <w:rsid w:val="00B83CDD"/>
    <w:rsid w:val="00B846AB"/>
    <w:rsid w:val="00B847B9"/>
    <w:rsid w:val="00B84FA9"/>
    <w:rsid w:val="00B85306"/>
    <w:rsid w:val="00B85AB6"/>
    <w:rsid w:val="00B85B4F"/>
    <w:rsid w:val="00B85C73"/>
    <w:rsid w:val="00B86042"/>
    <w:rsid w:val="00B861F6"/>
    <w:rsid w:val="00B86383"/>
    <w:rsid w:val="00B86581"/>
    <w:rsid w:val="00B86748"/>
    <w:rsid w:val="00B86816"/>
    <w:rsid w:val="00B86D28"/>
    <w:rsid w:val="00B86FBD"/>
    <w:rsid w:val="00B87258"/>
    <w:rsid w:val="00B87330"/>
    <w:rsid w:val="00B87788"/>
    <w:rsid w:val="00B87BD2"/>
    <w:rsid w:val="00B87C32"/>
    <w:rsid w:val="00B87D29"/>
    <w:rsid w:val="00B87F99"/>
    <w:rsid w:val="00B87FCD"/>
    <w:rsid w:val="00B90120"/>
    <w:rsid w:val="00B901A5"/>
    <w:rsid w:val="00B901B4"/>
    <w:rsid w:val="00B903C0"/>
    <w:rsid w:val="00B90438"/>
    <w:rsid w:val="00B90592"/>
    <w:rsid w:val="00B906DB"/>
    <w:rsid w:val="00B906E3"/>
    <w:rsid w:val="00B910D9"/>
    <w:rsid w:val="00B91435"/>
    <w:rsid w:val="00B91443"/>
    <w:rsid w:val="00B9192E"/>
    <w:rsid w:val="00B91B13"/>
    <w:rsid w:val="00B91E52"/>
    <w:rsid w:val="00B91ECA"/>
    <w:rsid w:val="00B924E7"/>
    <w:rsid w:val="00B9275A"/>
    <w:rsid w:val="00B93A69"/>
    <w:rsid w:val="00B93AF7"/>
    <w:rsid w:val="00B93DF4"/>
    <w:rsid w:val="00B93F57"/>
    <w:rsid w:val="00B94110"/>
    <w:rsid w:val="00B94484"/>
    <w:rsid w:val="00B946CD"/>
    <w:rsid w:val="00B9470F"/>
    <w:rsid w:val="00B950CF"/>
    <w:rsid w:val="00B9555C"/>
    <w:rsid w:val="00B95689"/>
    <w:rsid w:val="00B95810"/>
    <w:rsid w:val="00B9581A"/>
    <w:rsid w:val="00B95849"/>
    <w:rsid w:val="00B95A61"/>
    <w:rsid w:val="00B95D7D"/>
    <w:rsid w:val="00B95FA7"/>
    <w:rsid w:val="00B961BE"/>
    <w:rsid w:val="00B96405"/>
    <w:rsid w:val="00B965CD"/>
    <w:rsid w:val="00B968D1"/>
    <w:rsid w:val="00B96A03"/>
    <w:rsid w:val="00B96E1E"/>
    <w:rsid w:val="00B976B8"/>
    <w:rsid w:val="00B97814"/>
    <w:rsid w:val="00B9793C"/>
    <w:rsid w:val="00BA0343"/>
    <w:rsid w:val="00BA076F"/>
    <w:rsid w:val="00BA0788"/>
    <w:rsid w:val="00BA0B0D"/>
    <w:rsid w:val="00BA0B24"/>
    <w:rsid w:val="00BA0C2B"/>
    <w:rsid w:val="00BA0DD1"/>
    <w:rsid w:val="00BA0DED"/>
    <w:rsid w:val="00BA0E3A"/>
    <w:rsid w:val="00BA11F8"/>
    <w:rsid w:val="00BA1270"/>
    <w:rsid w:val="00BA1492"/>
    <w:rsid w:val="00BA15A9"/>
    <w:rsid w:val="00BA1C08"/>
    <w:rsid w:val="00BA1CA0"/>
    <w:rsid w:val="00BA1CBC"/>
    <w:rsid w:val="00BA1DC1"/>
    <w:rsid w:val="00BA1F5E"/>
    <w:rsid w:val="00BA1FDC"/>
    <w:rsid w:val="00BA224B"/>
    <w:rsid w:val="00BA230D"/>
    <w:rsid w:val="00BA2674"/>
    <w:rsid w:val="00BA2824"/>
    <w:rsid w:val="00BA2977"/>
    <w:rsid w:val="00BA2A2B"/>
    <w:rsid w:val="00BA2F83"/>
    <w:rsid w:val="00BA34B7"/>
    <w:rsid w:val="00BA3792"/>
    <w:rsid w:val="00BA3D40"/>
    <w:rsid w:val="00BA3F04"/>
    <w:rsid w:val="00BA4085"/>
    <w:rsid w:val="00BA40C6"/>
    <w:rsid w:val="00BA441E"/>
    <w:rsid w:val="00BA4546"/>
    <w:rsid w:val="00BA455E"/>
    <w:rsid w:val="00BA4583"/>
    <w:rsid w:val="00BA492B"/>
    <w:rsid w:val="00BA4C28"/>
    <w:rsid w:val="00BA4D99"/>
    <w:rsid w:val="00BA5527"/>
    <w:rsid w:val="00BA5741"/>
    <w:rsid w:val="00BA5843"/>
    <w:rsid w:val="00BA58AD"/>
    <w:rsid w:val="00BA5923"/>
    <w:rsid w:val="00BA5E01"/>
    <w:rsid w:val="00BA660E"/>
    <w:rsid w:val="00BA67E4"/>
    <w:rsid w:val="00BA69BB"/>
    <w:rsid w:val="00BA6F66"/>
    <w:rsid w:val="00BA71E3"/>
    <w:rsid w:val="00BA7A50"/>
    <w:rsid w:val="00BA7C84"/>
    <w:rsid w:val="00BA7DB6"/>
    <w:rsid w:val="00BA7FF5"/>
    <w:rsid w:val="00BB0069"/>
    <w:rsid w:val="00BB0378"/>
    <w:rsid w:val="00BB05D0"/>
    <w:rsid w:val="00BB078D"/>
    <w:rsid w:val="00BB0815"/>
    <w:rsid w:val="00BB0C17"/>
    <w:rsid w:val="00BB0F08"/>
    <w:rsid w:val="00BB1100"/>
    <w:rsid w:val="00BB1276"/>
    <w:rsid w:val="00BB1361"/>
    <w:rsid w:val="00BB1457"/>
    <w:rsid w:val="00BB1799"/>
    <w:rsid w:val="00BB1846"/>
    <w:rsid w:val="00BB1889"/>
    <w:rsid w:val="00BB1913"/>
    <w:rsid w:val="00BB1B01"/>
    <w:rsid w:val="00BB1BC8"/>
    <w:rsid w:val="00BB1DD6"/>
    <w:rsid w:val="00BB20F2"/>
    <w:rsid w:val="00BB22FC"/>
    <w:rsid w:val="00BB2480"/>
    <w:rsid w:val="00BB2956"/>
    <w:rsid w:val="00BB2AF7"/>
    <w:rsid w:val="00BB3385"/>
    <w:rsid w:val="00BB344E"/>
    <w:rsid w:val="00BB38FD"/>
    <w:rsid w:val="00BB3BC3"/>
    <w:rsid w:val="00BB3FAF"/>
    <w:rsid w:val="00BB4073"/>
    <w:rsid w:val="00BB4774"/>
    <w:rsid w:val="00BB48DA"/>
    <w:rsid w:val="00BB4918"/>
    <w:rsid w:val="00BB4ADA"/>
    <w:rsid w:val="00BB4B95"/>
    <w:rsid w:val="00BB4BD1"/>
    <w:rsid w:val="00BB4BDC"/>
    <w:rsid w:val="00BB51FC"/>
    <w:rsid w:val="00BB5259"/>
    <w:rsid w:val="00BB52BB"/>
    <w:rsid w:val="00BB5714"/>
    <w:rsid w:val="00BB5ACC"/>
    <w:rsid w:val="00BB5D46"/>
    <w:rsid w:val="00BB5DCA"/>
    <w:rsid w:val="00BB6581"/>
    <w:rsid w:val="00BB65D7"/>
    <w:rsid w:val="00BB6836"/>
    <w:rsid w:val="00BB68CD"/>
    <w:rsid w:val="00BB6CD8"/>
    <w:rsid w:val="00BB6DF9"/>
    <w:rsid w:val="00BB70F5"/>
    <w:rsid w:val="00BB71CF"/>
    <w:rsid w:val="00BB720F"/>
    <w:rsid w:val="00BB7281"/>
    <w:rsid w:val="00BB732D"/>
    <w:rsid w:val="00BB75A6"/>
    <w:rsid w:val="00BB788F"/>
    <w:rsid w:val="00BB78BA"/>
    <w:rsid w:val="00BB7A3A"/>
    <w:rsid w:val="00BB7E49"/>
    <w:rsid w:val="00BB7EA0"/>
    <w:rsid w:val="00BB7F81"/>
    <w:rsid w:val="00BC002C"/>
    <w:rsid w:val="00BC02E3"/>
    <w:rsid w:val="00BC08BD"/>
    <w:rsid w:val="00BC0A09"/>
    <w:rsid w:val="00BC0AC8"/>
    <w:rsid w:val="00BC0C5F"/>
    <w:rsid w:val="00BC0E04"/>
    <w:rsid w:val="00BC0E05"/>
    <w:rsid w:val="00BC16A3"/>
    <w:rsid w:val="00BC1DCD"/>
    <w:rsid w:val="00BC2008"/>
    <w:rsid w:val="00BC204B"/>
    <w:rsid w:val="00BC21AB"/>
    <w:rsid w:val="00BC250D"/>
    <w:rsid w:val="00BC26A7"/>
    <w:rsid w:val="00BC27A4"/>
    <w:rsid w:val="00BC286B"/>
    <w:rsid w:val="00BC2ACB"/>
    <w:rsid w:val="00BC2E2F"/>
    <w:rsid w:val="00BC338F"/>
    <w:rsid w:val="00BC3630"/>
    <w:rsid w:val="00BC3E5E"/>
    <w:rsid w:val="00BC404B"/>
    <w:rsid w:val="00BC44CB"/>
    <w:rsid w:val="00BC5196"/>
    <w:rsid w:val="00BC560C"/>
    <w:rsid w:val="00BC5675"/>
    <w:rsid w:val="00BC571C"/>
    <w:rsid w:val="00BC5821"/>
    <w:rsid w:val="00BC6002"/>
    <w:rsid w:val="00BC620A"/>
    <w:rsid w:val="00BC6359"/>
    <w:rsid w:val="00BC658A"/>
    <w:rsid w:val="00BC72BC"/>
    <w:rsid w:val="00BC7347"/>
    <w:rsid w:val="00BC74D5"/>
    <w:rsid w:val="00BC7689"/>
    <w:rsid w:val="00BD007D"/>
    <w:rsid w:val="00BD00D8"/>
    <w:rsid w:val="00BD0112"/>
    <w:rsid w:val="00BD048D"/>
    <w:rsid w:val="00BD04E1"/>
    <w:rsid w:val="00BD04F0"/>
    <w:rsid w:val="00BD08F9"/>
    <w:rsid w:val="00BD0C9C"/>
    <w:rsid w:val="00BD12E2"/>
    <w:rsid w:val="00BD161D"/>
    <w:rsid w:val="00BD1911"/>
    <w:rsid w:val="00BD1D7F"/>
    <w:rsid w:val="00BD1E0B"/>
    <w:rsid w:val="00BD1F77"/>
    <w:rsid w:val="00BD1FA1"/>
    <w:rsid w:val="00BD20D8"/>
    <w:rsid w:val="00BD2E16"/>
    <w:rsid w:val="00BD2F83"/>
    <w:rsid w:val="00BD302F"/>
    <w:rsid w:val="00BD3040"/>
    <w:rsid w:val="00BD3816"/>
    <w:rsid w:val="00BD39E8"/>
    <w:rsid w:val="00BD3A53"/>
    <w:rsid w:val="00BD3AAD"/>
    <w:rsid w:val="00BD3F5F"/>
    <w:rsid w:val="00BD4182"/>
    <w:rsid w:val="00BD41D7"/>
    <w:rsid w:val="00BD45FE"/>
    <w:rsid w:val="00BD48D2"/>
    <w:rsid w:val="00BD4C39"/>
    <w:rsid w:val="00BD4F9E"/>
    <w:rsid w:val="00BD5306"/>
    <w:rsid w:val="00BD5335"/>
    <w:rsid w:val="00BD5494"/>
    <w:rsid w:val="00BD571A"/>
    <w:rsid w:val="00BD5725"/>
    <w:rsid w:val="00BD6177"/>
    <w:rsid w:val="00BD65B6"/>
    <w:rsid w:val="00BD6728"/>
    <w:rsid w:val="00BD7071"/>
    <w:rsid w:val="00BD7307"/>
    <w:rsid w:val="00BD735B"/>
    <w:rsid w:val="00BD7550"/>
    <w:rsid w:val="00BD78C1"/>
    <w:rsid w:val="00BD78E4"/>
    <w:rsid w:val="00BD7E3E"/>
    <w:rsid w:val="00BD7EC4"/>
    <w:rsid w:val="00BD7F13"/>
    <w:rsid w:val="00BE0222"/>
    <w:rsid w:val="00BE052C"/>
    <w:rsid w:val="00BE072A"/>
    <w:rsid w:val="00BE080B"/>
    <w:rsid w:val="00BE0BA6"/>
    <w:rsid w:val="00BE18AE"/>
    <w:rsid w:val="00BE18FF"/>
    <w:rsid w:val="00BE1999"/>
    <w:rsid w:val="00BE1A20"/>
    <w:rsid w:val="00BE1BA0"/>
    <w:rsid w:val="00BE1E83"/>
    <w:rsid w:val="00BE1FAB"/>
    <w:rsid w:val="00BE226E"/>
    <w:rsid w:val="00BE22A5"/>
    <w:rsid w:val="00BE2600"/>
    <w:rsid w:val="00BE2989"/>
    <w:rsid w:val="00BE2A1F"/>
    <w:rsid w:val="00BE2C44"/>
    <w:rsid w:val="00BE2EE4"/>
    <w:rsid w:val="00BE2EFA"/>
    <w:rsid w:val="00BE30DC"/>
    <w:rsid w:val="00BE3CD5"/>
    <w:rsid w:val="00BE3D6D"/>
    <w:rsid w:val="00BE3E04"/>
    <w:rsid w:val="00BE41FF"/>
    <w:rsid w:val="00BE42A7"/>
    <w:rsid w:val="00BE46AF"/>
    <w:rsid w:val="00BE4724"/>
    <w:rsid w:val="00BE4E64"/>
    <w:rsid w:val="00BE51B9"/>
    <w:rsid w:val="00BE52A1"/>
    <w:rsid w:val="00BE546D"/>
    <w:rsid w:val="00BE54DD"/>
    <w:rsid w:val="00BE5618"/>
    <w:rsid w:val="00BE594E"/>
    <w:rsid w:val="00BE5FF2"/>
    <w:rsid w:val="00BE698D"/>
    <w:rsid w:val="00BE69B7"/>
    <w:rsid w:val="00BE6A2F"/>
    <w:rsid w:val="00BE6D9A"/>
    <w:rsid w:val="00BE7B11"/>
    <w:rsid w:val="00BE7CDC"/>
    <w:rsid w:val="00BF07DE"/>
    <w:rsid w:val="00BF0BB8"/>
    <w:rsid w:val="00BF0D01"/>
    <w:rsid w:val="00BF15BD"/>
    <w:rsid w:val="00BF1800"/>
    <w:rsid w:val="00BF217B"/>
    <w:rsid w:val="00BF21FF"/>
    <w:rsid w:val="00BF2488"/>
    <w:rsid w:val="00BF2563"/>
    <w:rsid w:val="00BF2601"/>
    <w:rsid w:val="00BF2CD8"/>
    <w:rsid w:val="00BF3256"/>
    <w:rsid w:val="00BF3982"/>
    <w:rsid w:val="00BF3F4D"/>
    <w:rsid w:val="00BF49BB"/>
    <w:rsid w:val="00BF4F23"/>
    <w:rsid w:val="00BF4FD5"/>
    <w:rsid w:val="00BF509A"/>
    <w:rsid w:val="00BF50E7"/>
    <w:rsid w:val="00BF5468"/>
    <w:rsid w:val="00BF5932"/>
    <w:rsid w:val="00BF59CC"/>
    <w:rsid w:val="00BF5C7E"/>
    <w:rsid w:val="00BF5D3B"/>
    <w:rsid w:val="00BF6167"/>
    <w:rsid w:val="00BF621F"/>
    <w:rsid w:val="00BF63DA"/>
    <w:rsid w:val="00BF6626"/>
    <w:rsid w:val="00BF6A50"/>
    <w:rsid w:val="00BF6B7E"/>
    <w:rsid w:val="00BF6C23"/>
    <w:rsid w:val="00BF6CBD"/>
    <w:rsid w:val="00BF72B3"/>
    <w:rsid w:val="00BF740D"/>
    <w:rsid w:val="00BF7464"/>
    <w:rsid w:val="00BF76A1"/>
    <w:rsid w:val="00BF77F0"/>
    <w:rsid w:val="00BF79E6"/>
    <w:rsid w:val="00BF7B29"/>
    <w:rsid w:val="00C0006F"/>
    <w:rsid w:val="00C0022E"/>
    <w:rsid w:val="00C00465"/>
    <w:rsid w:val="00C00573"/>
    <w:rsid w:val="00C007B8"/>
    <w:rsid w:val="00C0096B"/>
    <w:rsid w:val="00C0096D"/>
    <w:rsid w:val="00C011C6"/>
    <w:rsid w:val="00C0120E"/>
    <w:rsid w:val="00C0125D"/>
    <w:rsid w:val="00C013B6"/>
    <w:rsid w:val="00C01565"/>
    <w:rsid w:val="00C01652"/>
    <w:rsid w:val="00C01B43"/>
    <w:rsid w:val="00C01CE0"/>
    <w:rsid w:val="00C02190"/>
    <w:rsid w:val="00C022C5"/>
    <w:rsid w:val="00C0231A"/>
    <w:rsid w:val="00C02328"/>
    <w:rsid w:val="00C02B38"/>
    <w:rsid w:val="00C02BEA"/>
    <w:rsid w:val="00C0304C"/>
    <w:rsid w:val="00C0307C"/>
    <w:rsid w:val="00C040B2"/>
    <w:rsid w:val="00C04E88"/>
    <w:rsid w:val="00C051CB"/>
    <w:rsid w:val="00C05506"/>
    <w:rsid w:val="00C0551C"/>
    <w:rsid w:val="00C0589B"/>
    <w:rsid w:val="00C05B7A"/>
    <w:rsid w:val="00C0630B"/>
    <w:rsid w:val="00C06618"/>
    <w:rsid w:val="00C0689B"/>
    <w:rsid w:val="00C06D31"/>
    <w:rsid w:val="00C0713A"/>
    <w:rsid w:val="00C071CD"/>
    <w:rsid w:val="00C07449"/>
    <w:rsid w:val="00C074B7"/>
    <w:rsid w:val="00C076AA"/>
    <w:rsid w:val="00C07701"/>
    <w:rsid w:val="00C10068"/>
    <w:rsid w:val="00C10162"/>
    <w:rsid w:val="00C101B3"/>
    <w:rsid w:val="00C10202"/>
    <w:rsid w:val="00C10299"/>
    <w:rsid w:val="00C107C1"/>
    <w:rsid w:val="00C1087C"/>
    <w:rsid w:val="00C10A3E"/>
    <w:rsid w:val="00C10E6E"/>
    <w:rsid w:val="00C10EE4"/>
    <w:rsid w:val="00C1113B"/>
    <w:rsid w:val="00C11308"/>
    <w:rsid w:val="00C11856"/>
    <w:rsid w:val="00C11935"/>
    <w:rsid w:val="00C119A2"/>
    <w:rsid w:val="00C12206"/>
    <w:rsid w:val="00C1228D"/>
    <w:rsid w:val="00C122D2"/>
    <w:rsid w:val="00C12419"/>
    <w:rsid w:val="00C12549"/>
    <w:rsid w:val="00C128DD"/>
    <w:rsid w:val="00C1311D"/>
    <w:rsid w:val="00C13186"/>
    <w:rsid w:val="00C13239"/>
    <w:rsid w:val="00C13271"/>
    <w:rsid w:val="00C13336"/>
    <w:rsid w:val="00C13671"/>
    <w:rsid w:val="00C1381C"/>
    <w:rsid w:val="00C1398C"/>
    <w:rsid w:val="00C13E4D"/>
    <w:rsid w:val="00C13F4D"/>
    <w:rsid w:val="00C13F4F"/>
    <w:rsid w:val="00C14251"/>
    <w:rsid w:val="00C1433A"/>
    <w:rsid w:val="00C1453E"/>
    <w:rsid w:val="00C1455D"/>
    <w:rsid w:val="00C145A4"/>
    <w:rsid w:val="00C146BF"/>
    <w:rsid w:val="00C1480D"/>
    <w:rsid w:val="00C1481A"/>
    <w:rsid w:val="00C14BDA"/>
    <w:rsid w:val="00C14E3F"/>
    <w:rsid w:val="00C14F68"/>
    <w:rsid w:val="00C1507C"/>
    <w:rsid w:val="00C1536F"/>
    <w:rsid w:val="00C1549D"/>
    <w:rsid w:val="00C1558E"/>
    <w:rsid w:val="00C1569C"/>
    <w:rsid w:val="00C1570A"/>
    <w:rsid w:val="00C158D1"/>
    <w:rsid w:val="00C15D33"/>
    <w:rsid w:val="00C15D8C"/>
    <w:rsid w:val="00C162C4"/>
    <w:rsid w:val="00C1680D"/>
    <w:rsid w:val="00C16B55"/>
    <w:rsid w:val="00C174CD"/>
    <w:rsid w:val="00C17657"/>
    <w:rsid w:val="00C17694"/>
    <w:rsid w:val="00C178C7"/>
    <w:rsid w:val="00C17A81"/>
    <w:rsid w:val="00C17D55"/>
    <w:rsid w:val="00C2048D"/>
    <w:rsid w:val="00C20787"/>
    <w:rsid w:val="00C207ED"/>
    <w:rsid w:val="00C20B5E"/>
    <w:rsid w:val="00C20D4A"/>
    <w:rsid w:val="00C20DD6"/>
    <w:rsid w:val="00C21A10"/>
    <w:rsid w:val="00C21A23"/>
    <w:rsid w:val="00C2228C"/>
    <w:rsid w:val="00C2281B"/>
    <w:rsid w:val="00C22931"/>
    <w:rsid w:val="00C22BAF"/>
    <w:rsid w:val="00C22DED"/>
    <w:rsid w:val="00C22F90"/>
    <w:rsid w:val="00C23090"/>
    <w:rsid w:val="00C23099"/>
    <w:rsid w:val="00C2332E"/>
    <w:rsid w:val="00C234E5"/>
    <w:rsid w:val="00C24118"/>
    <w:rsid w:val="00C2483D"/>
    <w:rsid w:val="00C24B8B"/>
    <w:rsid w:val="00C24BC9"/>
    <w:rsid w:val="00C254A3"/>
    <w:rsid w:val="00C254E0"/>
    <w:rsid w:val="00C254EF"/>
    <w:rsid w:val="00C255E7"/>
    <w:rsid w:val="00C256A3"/>
    <w:rsid w:val="00C25DC5"/>
    <w:rsid w:val="00C25E74"/>
    <w:rsid w:val="00C261EC"/>
    <w:rsid w:val="00C262F6"/>
    <w:rsid w:val="00C26378"/>
    <w:rsid w:val="00C263F7"/>
    <w:rsid w:val="00C2647B"/>
    <w:rsid w:val="00C266B4"/>
    <w:rsid w:val="00C267EE"/>
    <w:rsid w:val="00C26F9C"/>
    <w:rsid w:val="00C270B0"/>
    <w:rsid w:val="00C275AC"/>
    <w:rsid w:val="00C30124"/>
    <w:rsid w:val="00C3045B"/>
    <w:rsid w:val="00C3045E"/>
    <w:rsid w:val="00C30BBB"/>
    <w:rsid w:val="00C30DF0"/>
    <w:rsid w:val="00C313F5"/>
    <w:rsid w:val="00C3180E"/>
    <w:rsid w:val="00C31C44"/>
    <w:rsid w:val="00C31DBF"/>
    <w:rsid w:val="00C31F30"/>
    <w:rsid w:val="00C320D2"/>
    <w:rsid w:val="00C320F7"/>
    <w:rsid w:val="00C32360"/>
    <w:rsid w:val="00C324EE"/>
    <w:rsid w:val="00C32A53"/>
    <w:rsid w:val="00C32D3F"/>
    <w:rsid w:val="00C32D8B"/>
    <w:rsid w:val="00C32FBE"/>
    <w:rsid w:val="00C331E3"/>
    <w:rsid w:val="00C335F4"/>
    <w:rsid w:val="00C33754"/>
    <w:rsid w:val="00C33C56"/>
    <w:rsid w:val="00C33EFF"/>
    <w:rsid w:val="00C33F1C"/>
    <w:rsid w:val="00C33F40"/>
    <w:rsid w:val="00C33FF9"/>
    <w:rsid w:val="00C3409F"/>
    <w:rsid w:val="00C34356"/>
    <w:rsid w:val="00C34359"/>
    <w:rsid w:val="00C344F0"/>
    <w:rsid w:val="00C347B7"/>
    <w:rsid w:val="00C34A55"/>
    <w:rsid w:val="00C34E77"/>
    <w:rsid w:val="00C35160"/>
    <w:rsid w:val="00C35290"/>
    <w:rsid w:val="00C3540E"/>
    <w:rsid w:val="00C358C7"/>
    <w:rsid w:val="00C35E88"/>
    <w:rsid w:val="00C35EE4"/>
    <w:rsid w:val="00C36018"/>
    <w:rsid w:val="00C36325"/>
    <w:rsid w:val="00C3651C"/>
    <w:rsid w:val="00C36A08"/>
    <w:rsid w:val="00C36B2D"/>
    <w:rsid w:val="00C36DCF"/>
    <w:rsid w:val="00C36DD6"/>
    <w:rsid w:val="00C37020"/>
    <w:rsid w:val="00C370B8"/>
    <w:rsid w:val="00C372D5"/>
    <w:rsid w:val="00C37329"/>
    <w:rsid w:val="00C37592"/>
    <w:rsid w:val="00C376AB"/>
    <w:rsid w:val="00C3786E"/>
    <w:rsid w:val="00C378ED"/>
    <w:rsid w:val="00C37954"/>
    <w:rsid w:val="00C37C09"/>
    <w:rsid w:val="00C40252"/>
    <w:rsid w:val="00C403B3"/>
    <w:rsid w:val="00C40545"/>
    <w:rsid w:val="00C4068E"/>
    <w:rsid w:val="00C406AF"/>
    <w:rsid w:val="00C40891"/>
    <w:rsid w:val="00C40D78"/>
    <w:rsid w:val="00C40EBC"/>
    <w:rsid w:val="00C413E1"/>
    <w:rsid w:val="00C4148A"/>
    <w:rsid w:val="00C414EE"/>
    <w:rsid w:val="00C41DAC"/>
    <w:rsid w:val="00C424B7"/>
    <w:rsid w:val="00C42500"/>
    <w:rsid w:val="00C4269D"/>
    <w:rsid w:val="00C42959"/>
    <w:rsid w:val="00C429C8"/>
    <w:rsid w:val="00C42E2C"/>
    <w:rsid w:val="00C4302A"/>
    <w:rsid w:val="00C4306F"/>
    <w:rsid w:val="00C4374B"/>
    <w:rsid w:val="00C43A71"/>
    <w:rsid w:val="00C43A8A"/>
    <w:rsid w:val="00C44180"/>
    <w:rsid w:val="00C4439B"/>
    <w:rsid w:val="00C448E5"/>
    <w:rsid w:val="00C44F75"/>
    <w:rsid w:val="00C45123"/>
    <w:rsid w:val="00C45D0A"/>
    <w:rsid w:val="00C45D90"/>
    <w:rsid w:val="00C46253"/>
    <w:rsid w:val="00C468AE"/>
    <w:rsid w:val="00C468E8"/>
    <w:rsid w:val="00C46CBE"/>
    <w:rsid w:val="00C46EB9"/>
    <w:rsid w:val="00C46F9B"/>
    <w:rsid w:val="00C4772F"/>
    <w:rsid w:val="00C477F4"/>
    <w:rsid w:val="00C477F9"/>
    <w:rsid w:val="00C4794D"/>
    <w:rsid w:val="00C47A3E"/>
    <w:rsid w:val="00C47D8C"/>
    <w:rsid w:val="00C47EA2"/>
    <w:rsid w:val="00C5000B"/>
    <w:rsid w:val="00C5057C"/>
    <w:rsid w:val="00C50AD9"/>
    <w:rsid w:val="00C50EC1"/>
    <w:rsid w:val="00C50F92"/>
    <w:rsid w:val="00C51397"/>
    <w:rsid w:val="00C51427"/>
    <w:rsid w:val="00C516FC"/>
    <w:rsid w:val="00C51BB7"/>
    <w:rsid w:val="00C51D0C"/>
    <w:rsid w:val="00C520D1"/>
    <w:rsid w:val="00C5218B"/>
    <w:rsid w:val="00C52A14"/>
    <w:rsid w:val="00C52BD9"/>
    <w:rsid w:val="00C52C5F"/>
    <w:rsid w:val="00C52DCC"/>
    <w:rsid w:val="00C52F03"/>
    <w:rsid w:val="00C52FB7"/>
    <w:rsid w:val="00C53069"/>
    <w:rsid w:val="00C532CB"/>
    <w:rsid w:val="00C534F4"/>
    <w:rsid w:val="00C53979"/>
    <w:rsid w:val="00C53BDB"/>
    <w:rsid w:val="00C53D81"/>
    <w:rsid w:val="00C54128"/>
    <w:rsid w:val="00C5466A"/>
    <w:rsid w:val="00C54AAA"/>
    <w:rsid w:val="00C54B48"/>
    <w:rsid w:val="00C54D42"/>
    <w:rsid w:val="00C55124"/>
    <w:rsid w:val="00C55321"/>
    <w:rsid w:val="00C55725"/>
    <w:rsid w:val="00C55B7C"/>
    <w:rsid w:val="00C55C1B"/>
    <w:rsid w:val="00C55C24"/>
    <w:rsid w:val="00C5635D"/>
    <w:rsid w:val="00C567CC"/>
    <w:rsid w:val="00C5685F"/>
    <w:rsid w:val="00C56AE9"/>
    <w:rsid w:val="00C56E0A"/>
    <w:rsid w:val="00C5706E"/>
    <w:rsid w:val="00C57330"/>
    <w:rsid w:val="00C57368"/>
    <w:rsid w:val="00C57612"/>
    <w:rsid w:val="00C57C10"/>
    <w:rsid w:val="00C57F33"/>
    <w:rsid w:val="00C6011E"/>
    <w:rsid w:val="00C60152"/>
    <w:rsid w:val="00C601B9"/>
    <w:rsid w:val="00C602B7"/>
    <w:rsid w:val="00C60436"/>
    <w:rsid w:val="00C60A13"/>
    <w:rsid w:val="00C60C2D"/>
    <w:rsid w:val="00C61078"/>
    <w:rsid w:val="00C6125D"/>
    <w:rsid w:val="00C617AD"/>
    <w:rsid w:val="00C61DD1"/>
    <w:rsid w:val="00C61F41"/>
    <w:rsid w:val="00C62392"/>
    <w:rsid w:val="00C623DC"/>
    <w:rsid w:val="00C628CA"/>
    <w:rsid w:val="00C62A83"/>
    <w:rsid w:val="00C62CCA"/>
    <w:rsid w:val="00C62CFA"/>
    <w:rsid w:val="00C62E1A"/>
    <w:rsid w:val="00C63159"/>
    <w:rsid w:val="00C633DC"/>
    <w:rsid w:val="00C63809"/>
    <w:rsid w:val="00C63DE5"/>
    <w:rsid w:val="00C63F30"/>
    <w:rsid w:val="00C64333"/>
    <w:rsid w:val="00C645CD"/>
    <w:rsid w:val="00C64D2D"/>
    <w:rsid w:val="00C64DEA"/>
    <w:rsid w:val="00C64FEA"/>
    <w:rsid w:val="00C651A1"/>
    <w:rsid w:val="00C6560F"/>
    <w:rsid w:val="00C65AC7"/>
    <w:rsid w:val="00C663D5"/>
    <w:rsid w:val="00C664D0"/>
    <w:rsid w:val="00C66558"/>
    <w:rsid w:val="00C66575"/>
    <w:rsid w:val="00C66A9B"/>
    <w:rsid w:val="00C66AAE"/>
    <w:rsid w:val="00C66AFC"/>
    <w:rsid w:val="00C66D41"/>
    <w:rsid w:val="00C671DF"/>
    <w:rsid w:val="00C6723B"/>
    <w:rsid w:val="00C67354"/>
    <w:rsid w:val="00C67505"/>
    <w:rsid w:val="00C675EB"/>
    <w:rsid w:val="00C67C5E"/>
    <w:rsid w:val="00C67DF7"/>
    <w:rsid w:val="00C67EE3"/>
    <w:rsid w:val="00C70028"/>
    <w:rsid w:val="00C7012A"/>
    <w:rsid w:val="00C702AF"/>
    <w:rsid w:val="00C702BE"/>
    <w:rsid w:val="00C70728"/>
    <w:rsid w:val="00C70776"/>
    <w:rsid w:val="00C707A3"/>
    <w:rsid w:val="00C70811"/>
    <w:rsid w:val="00C709B5"/>
    <w:rsid w:val="00C70A3A"/>
    <w:rsid w:val="00C70A97"/>
    <w:rsid w:val="00C70EE9"/>
    <w:rsid w:val="00C70FAB"/>
    <w:rsid w:val="00C714C3"/>
    <w:rsid w:val="00C718A1"/>
    <w:rsid w:val="00C71C8F"/>
    <w:rsid w:val="00C71DB4"/>
    <w:rsid w:val="00C71E8B"/>
    <w:rsid w:val="00C7213D"/>
    <w:rsid w:val="00C724FD"/>
    <w:rsid w:val="00C7272D"/>
    <w:rsid w:val="00C72A57"/>
    <w:rsid w:val="00C72B52"/>
    <w:rsid w:val="00C73563"/>
    <w:rsid w:val="00C73653"/>
    <w:rsid w:val="00C737EA"/>
    <w:rsid w:val="00C738B8"/>
    <w:rsid w:val="00C73D49"/>
    <w:rsid w:val="00C74386"/>
    <w:rsid w:val="00C7447E"/>
    <w:rsid w:val="00C74696"/>
    <w:rsid w:val="00C7490F"/>
    <w:rsid w:val="00C74B12"/>
    <w:rsid w:val="00C74D6D"/>
    <w:rsid w:val="00C74E05"/>
    <w:rsid w:val="00C74EF5"/>
    <w:rsid w:val="00C752D6"/>
    <w:rsid w:val="00C753FA"/>
    <w:rsid w:val="00C75426"/>
    <w:rsid w:val="00C75676"/>
    <w:rsid w:val="00C7570E"/>
    <w:rsid w:val="00C75928"/>
    <w:rsid w:val="00C75B3E"/>
    <w:rsid w:val="00C75D2B"/>
    <w:rsid w:val="00C769C4"/>
    <w:rsid w:val="00C77074"/>
    <w:rsid w:val="00C7740C"/>
    <w:rsid w:val="00C77586"/>
    <w:rsid w:val="00C776EE"/>
    <w:rsid w:val="00C77910"/>
    <w:rsid w:val="00C77BC5"/>
    <w:rsid w:val="00C77D71"/>
    <w:rsid w:val="00C80042"/>
    <w:rsid w:val="00C800B9"/>
    <w:rsid w:val="00C8041B"/>
    <w:rsid w:val="00C80439"/>
    <w:rsid w:val="00C804B7"/>
    <w:rsid w:val="00C809D8"/>
    <w:rsid w:val="00C80BF9"/>
    <w:rsid w:val="00C80D3E"/>
    <w:rsid w:val="00C80DFE"/>
    <w:rsid w:val="00C80F95"/>
    <w:rsid w:val="00C81540"/>
    <w:rsid w:val="00C8189B"/>
    <w:rsid w:val="00C818A3"/>
    <w:rsid w:val="00C81943"/>
    <w:rsid w:val="00C81AE5"/>
    <w:rsid w:val="00C81D9F"/>
    <w:rsid w:val="00C82056"/>
    <w:rsid w:val="00C820F7"/>
    <w:rsid w:val="00C82149"/>
    <w:rsid w:val="00C8214A"/>
    <w:rsid w:val="00C82289"/>
    <w:rsid w:val="00C825B1"/>
    <w:rsid w:val="00C82AE0"/>
    <w:rsid w:val="00C82C91"/>
    <w:rsid w:val="00C82F72"/>
    <w:rsid w:val="00C8307B"/>
    <w:rsid w:val="00C83196"/>
    <w:rsid w:val="00C832AC"/>
    <w:rsid w:val="00C83661"/>
    <w:rsid w:val="00C83D6C"/>
    <w:rsid w:val="00C83F67"/>
    <w:rsid w:val="00C841BA"/>
    <w:rsid w:val="00C84656"/>
    <w:rsid w:val="00C8474B"/>
    <w:rsid w:val="00C849FD"/>
    <w:rsid w:val="00C84AF3"/>
    <w:rsid w:val="00C84B58"/>
    <w:rsid w:val="00C84C82"/>
    <w:rsid w:val="00C84DBE"/>
    <w:rsid w:val="00C84F04"/>
    <w:rsid w:val="00C84F69"/>
    <w:rsid w:val="00C84F74"/>
    <w:rsid w:val="00C85034"/>
    <w:rsid w:val="00C8526C"/>
    <w:rsid w:val="00C852DC"/>
    <w:rsid w:val="00C85650"/>
    <w:rsid w:val="00C8574E"/>
    <w:rsid w:val="00C85F91"/>
    <w:rsid w:val="00C86172"/>
    <w:rsid w:val="00C863D8"/>
    <w:rsid w:val="00C86404"/>
    <w:rsid w:val="00C86432"/>
    <w:rsid w:val="00C86654"/>
    <w:rsid w:val="00C8669B"/>
    <w:rsid w:val="00C866D2"/>
    <w:rsid w:val="00C869DA"/>
    <w:rsid w:val="00C8727A"/>
    <w:rsid w:val="00C875B5"/>
    <w:rsid w:val="00C87AB7"/>
    <w:rsid w:val="00C87FBA"/>
    <w:rsid w:val="00C90134"/>
    <w:rsid w:val="00C901D2"/>
    <w:rsid w:val="00C9021F"/>
    <w:rsid w:val="00C903DC"/>
    <w:rsid w:val="00C90404"/>
    <w:rsid w:val="00C9081D"/>
    <w:rsid w:val="00C90B5E"/>
    <w:rsid w:val="00C91144"/>
    <w:rsid w:val="00C91328"/>
    <w:rsid w:val="00C916C7"/>
    <w:rsid w:val="00C91C7E"/>
    <w:rsid w:val="00C91C9E"/>
    <w:rsid w:val="00C91D44"/>
    <w:rsid w:val="00C91FE9"/>
    <w:rsid w:val="00C92AAC"/>
    <w:rsid w:val="00C92C44"/>
    <w:rsid w:val="00C92D6A"/>
    <w:rsid w:val="00C92E57"/>
    <w:rsid w:val="00C92F60"/>
    <w:rsid w:val="00C92FBC"/>
    <w:rsid w:val="00C936D4"/>
    <w:rsid w:val="00C936FA"/>
    <w:rsid w:val="00C93709"/>
    <w:rsid w:val="00C937B1"/>
    <w:rsid w:val="00C938C2"/>
    <w:rsid w:val="00C93B53"/>
    <w:rsid w:val="00C93CD1"/>
    <w:rsid w:val="00C93FC0"/>
    <w:rsid w:val="00C941D4"/>
    <w:rsid w:val="00C9463E"/>
    <w:rsid w:val="00C94887"/>
    <w:rsid w:val="00C94C04"/>
    <w:rsid w:val="00C94F6D"/>
    <w:rsid w:val="00C9509D"/>
    <w:rsid w:val="00C95206"/>
    <w:rsid w:val="00C95320"/>
    <w:rsid w:val="00C9537B"/>
    <w:rsid w:val="00C95415"/>
    <w:rsid w:val="00C95540"/>
    <w:rsid w:val="00C95860"/>
    <w:rsid w:val="00C958AE"/>
    <w:rsid w:val="00C95C53"/>
    <w:rsid w:val="00C9649D"/>
    <w:rsid w:val="00C9653E"/>
    <w:rsid w:val="00C96A04"/>
    <w:rsid w:val="00C96AA9"/>
    <w:rsid w:val="00C96BB2"/>
    <w:rsid w:val="00C96BB4"/>
    <w:rsid w:val="00C96D9F"/>
    <w:rsid w:val="00C96F21"/>
    <w:rsid w:val="00C96FCC"/>
    <w:rsid w:val="00C973CF"/>
    <w:rsid w:val="00C97450"/>
    <w:rsid w:val="00C974B6"/>
    <w:rsid w:val="00C97838"/>
    <w:rsid w:val="00C978DF"/>
    <w:rsid w:val="00C97966"/>
    <w:rsid w:val="00C97B26"/>
    <w:rsid w:val="00CA0143"/>
    <w:rsid w:val="00CA02F2"/>
    <w:rsid w:val="00CA036D"/>
    <w:rsid w:val="00CA03A3"/>
    <w:rsid w:val="00CA0AF0"/>
    <w:rsid w:val="00CA0CDE"/>
    <w:rsid w:val="00CA0EB0"/>
    <w:rsid w:val="00CA14E3"/>
    <w:rsid w:val="00CA1E52"/>
    <w:rsid w:val="00CA1EE9"/>
    <w:rsid w:val="00CA1EF5"/>
    <w:rsid w:val="00CA2341"/>
    <w:rsid w:val="00CA2388"/>
    <w:rsid w:val="00CA2424"/>
    <w:rsid w:val="00CA2445"/>
    <w:rsid w:val="00CA2577"/>
    <w:rsid w:val="00CA2947"/>
    <w:rsid w:val="00CA29A0"/>
    <w:rsid w:val="00CA2C6C"/>
    <w:rsid w:val="00CA2E11"/>
    <w:rsid w:val="00CA2FDB"/>
    <w:rsid w:val="00CA3C0D"/>
    <w:rsid w:val="00CA3E77"/>
    <w:rsid w:val="00CA4009"/>
    <w:rsid w:val="00CA409B"/>
    <w:rsid w:val="00CA4104"/>
    <w:rsid w:val="00CA4174"/>
    <w:rsid w:val="00CA4378"/>
    <w:rsid w:val="00CA4F38"/>
    <w:rsid w:val="00CA567C"/>
    <w:rsid w:val="00CA5786"/>
    <w:rsid w:val="00CA5E01"/>
    <w:rsid w:val="00CA5E15"/>
    <w:rsid w:val="00CA5FDA"/>
    <w:rsid w:val="00CA60B2"/>
    <w:rsid w:val="00CA6229"/>
    <w:rsid w:val="00CA6597"/>
    <w:rsid w:val="00CA6C15"/>
    <w:rsid w:val="00CA6F77"/>
    <w:rsid w:val="00CA714A"/>
    <w:rsid w:val="00CA754C"/>
    <w:rsid w:val="00CA75BE"/>
    <w:rsid w:val="00CA7BDB"/>
    <w:rsid w:val="00CB043D"/>
    <w:rsid w:val="00CB04F6"/>
    <w:rsid w:val="00CB050B"/>
    <w:rsid w:val="00CB0624"/>
    <w:rsid w:val="00CB0F5B"/>
    <w:rsid w:val="00CB1002"/>
    <w:rsid w:val="00CB1235"/>
    <w:rsid w:val="00CB1471"/>
    <w:rsid w:val="00CB1798"/>
    <w:rsid w:val="00CB1ACB"/>
    <w:rsid w:val="00CB1B62"/>
    <w:rsid w:val="00CB1EC4"/>
    <w:rsid w:val="00CB238D"/>
    <w:rsid w:val="00CB258C"/>
    <w:rsid w:val="00CB26FC"/>
    <w:rsid w:val="00CB2716"/>
    <w:rsid w:val="00CB2DDD"/>
    <w:rsid w:val="00CB2E1F"/>
    <w:rsid w:val="00CB3396"/>
    <w:rsid w:val="00CB3421"/>
    <w:rsid w:val="00CB3BDF"/>
    <w:rsid w:val="00CB3DAC"/>
    <w:rsid w:val="00CB3DFA"/>
    <w:rsid w:val="00CB40A3"/>
    <w:rsid w:val="00CB4274"/>
    <w:rsid w:val="00CB43A5"/>
    <w:rsid w:val="00CB4D0F"/>
    <w:rsid w:val="00CB514F"/>
    <w:rsid w:val="00CB5338"/>
    <w:rsid w:val="00CB5490"/>
    <w:rsid w:val="00CB565E"/>
    <w:rsid w:val="00CB5684"/>
    <w:rsid w:val="00CB59B6"/>
    <w:rsid w:val="00CB5B51"/>
    <w:rsid w:val="00CB5CED"/>
    <w:rsid w:val="00CB5DA1"/>
    <w:rsid w:val="00CB5E7A"/>
    <w:rsid w:val="00CB60F5"/>
    <w:rsid w:val="00CB62FF"/>
    <w:rsid w:val="00CB642D"/>
    <w:rsid w:val="00CB643C"/>
    <w:rsid w:val="00CB64DF"/>
    <w:rsid w:val="00CB651F"/>
    <w:rsid w:val="00CB6544"/>
    <w:rsid w:val="00CB6A40"/>
    <w:rsid w:val="00CB7392"/>
    <w:rsid w:val="00CB79E7"/>
    <w:rsid w:val="00CC0052"/>
    <w:rsid w:val="00CC0525"/>
    <w:rsid w:val="00CC12F5"/>
    <w:rsid w:val="00CC147D"/>
    <w:rsid w:val="00CC1696"/>
    <w:rsid w:val="00CC19BC"/>
    <w:rsid w:val="00CC19E6"/>
    <w:rsid w:val="00CC1A7B"/>
    <w:rsid w:val="00CC2454"/>
    <w:rsid w:val="00CC32DB"/>
    <w:rsid w:val="00CC37D5"/>
    <w:rsid w:val="00CC3AAD"/>
    <w:rsid w:val="00CC3DA4"/>
    <w:rsid w:val="00CC3EAC"/>
    <w:rsid w:val="00CC43C2"/>
    <w:rsid w:val="00CC46C9"/>
    <w:rsid w:val="00CC4912"/>
    <w:rsid w:val="00CC4A91"/>
    <w:rsid w:val="00CC4BDA"/>
    <w:rsid w:val="00CC4CCD"/>
    <w:rsid w:val="00CC4D69"/>
    <w:rsid w:val="00CC50C4"/>
    <w:rsid w:val="00CC5181"/>
    <w:rsid w:val="00CC523B"/>
    <w:rsid w:val="00CC58A7"/>
    <w:rsid w:val="00CC5A97"/>
    <w:rsid w:val="00CC5BB3"/>
    <w:rsid w:val="00CC6198"/>
    <w:rsid w:val="00CC6421"/>
    <w:rsid w:val="00CC698B"/>
    <w:rsid w:val="00CC6B3D"/>
    <w:rsid w:val="00CC6D4A"/>
    <w:rsid w:val="00CC6D4D"/>
    <w:rsid w:val="00CC7025"/>
    <w:rsid w:val="00CC7284"/>
    <w:rsid w:val="00CC72A0"/>
    <w:rsid w:val="00CC734C"/>
    <w:rsid w:val="00CC78B0"/>
    <w:rsid w:val="00CC7A82"/>
    <w:rsid w:val="00CC7C50"/>
    <w:rsid w:val="00CC7CBE"/>
    <w:rsid w:val="00CC7D78"/>
    <w:rsid w:val="00CD023D"/>
    <w:rsid w:val="00CD0636"/>
    <w:rsid w:val="00CD07EE"/>
    <w:rsid w:val="00CD0876"/>
    <w:rsid w:val="00CD0C68"/>
    <w:rsid w:val="00CD0E5B"/>
    <w:rsid w:val="00CD11A3"/>
    <w:rsid w:val="00CD1259"/>
    <w:rsid w:val="00CD139F"/>
    <w:rsid w:val="00CD1526"/>
    <w:rsid w:val="00CD1BC7"/>
    <w:rsid w:val="00CD2CBB"/>
    <w:rsid w:val="00CD2D51"/>
    <w:rsid w:val="00CD2E43"/>
    <w:rsid w:val="00CD2F21"/>
    <w:rsid w:val="00CD307C"/>
    <w:rsid w:val="00CD3117"/>
    <w:rsid w:val="00CD3305"/>
    <w:rsid w:val="00CD36B2"/>
    <w:rsid w:val="00CD38CC"/>
    <w:rsid w:val="00CD3F99"/>
    <w:rsid w:val="00CD432D"/>
    <w:rsid w:val="00CD43C3"/>
    <w:rsid w:val="00CD478A"/>
    <w:rsid w:val="00CD49CF"/>
    <w:rsid w:val="00CD4BF3"/>
    <w:rsid w:val="00CD4C17"/>
    <w:rsid w:val="00CD4D65"/>
    <w:rsid w:val="00CD4DFA"/>
    <w:rsid w:val="00CD515D"/>
    <w:rsid w:val="00CD517B"/>
    <w:rsid w:val="00CD56F1"/>
    <w:rsid w:val="00CD5CDF"/>
    <w:rsid w:val="00CD5DC9"/>
    <w:rsid w:val="00CD5FC3"/>
    <w:rsid w:val="00CD62C2"/>
    <w:rsid w:val="00CD6322"/>
    <w:rsid w:val="00CD6376"/>
    <w:rsid w:val="00CD66B8"/>
    <w:rsid w:val="00CD696F"/>
    <w:rsid w:val="00CD6B6F"/>
    <w:rsid w:val="00CD6E34"/>
    <w:rsid w:val="00CD73F3"/>
    <w:rsid w:val="00CD7438"/>
    <w:rsid w:val="00CD7745"/>
    <w:rsid w:val="00CD792B"/>
    <w:rsid w:val="00CD7BA2"/>
    <w:rsid w:val="00CD7BBB"/>
    <w:rsid w:val="00CD7CC2"/>
    <w:rsid w:val="00CE08B8"/>
    <w:rsid w:val="00CE0934"/>
    <w:rsid w:val="00CE0B1D"/>
    <w:rsid w:val="00CE0D11"/>
    <w:rsid w:val="00CE0D78"/>
    <w:rsid w:val="00CE0DC4"/>
    <w:rsid w:val="00CE0E13"/>
    <w:rsid w:val="00CE10DD"/>
    <w:rsid w:val="00CE1503"/>
    <w:rsid w:val="00CE170C"/>
    <w:rsid w:val="00CE1884"/>
    <w:rsid w:val="00CE1F2E"/>
    <w:rsid w:val="00CE224C"/>
    <w:rsid w:val="00CE23B3"/>
    <w:rsid w:val="00CE25A0"/>
    <w:rsid w:val="00CE2733"/>
    <w:rsid w:val="00CE2B08"/>
    <w:rsid w:val="00CE2C0D"/>
    <w:rsid w:val="00CE2D5A"/>
    <w:rsid w:val="00CE2D96"/>
    <w:rsid w:val="00CE2E3B"/>
    <w:rsid w:val="00CE3566"/>
    <w:rsid w:val="00CE3647"/>
    <w:rsid w:val="00CE3B30"/>
    <w:rsid w:val="00CE3EA1"/>
    <w:rsid w:val="00CE403D"/>
    <w:rsid w:val="00CE42B8"/>
    <w:rsid w:val="00CE46C5"/>
    <w:rsid w:val="00CE4700"/>
    <w:rsid w:val="00CE47C3"/>
    <w:rsid w:val="00CE47D5"/>
    <w:rsid w:val="00CE4A9D"/>
    <w:rsid w:val="00CE4AA4"/>
    <w:rsid w:val="00CE4BFE"/>
    <w:rsid w:val="00CE5446"/>
    <w:rsid w:val="00CE54A7"/>
    <w:rsid w:val="00CE5907"/>
    <w:rsid w:val="00CE59A8"/>
    <w:rsid w:val="00CE5FB3"/>
    <w:rsid w:val="00CE623D"/>
    <w:rsid w:val="00CE6AB6"/>
    <w:rsid w:val="00CE6C6D"/>
    <w:rsid w:val="00CE6DE3"/>
    <w:rsid w:val="00CE7193"/>
    <w:rsid w:val="00CE764F"/>
    <w:rsid w:val="00CE7749"/>
    <w:rsid w:val="00CE779B"/>
    <w:rsid w:val="00CE7932"/>
    <w:rsid w:val="00CE7BA0"/>
    <w:rsid w:val="00CE7CF0"/>
    <w:rsid w:val="00CE7F54"/>
    <w:rsid w:val="00CE7F8D"/>
    <w:rsid w:val="00CF003E"/>
    <w:rsid w:val="00CF0072"/>
    <w:rsid w:val="00CF03DB"/>
    <w:rsid w:val="00CF05A2"/>
    <w:rsid w:val="00CF09C8"/>
    <w:rsid w:val="00CF09CF"/>
    <w:rsid w:val="00CF10B0"/>
    <w:rsid w:val="00CF1233"/>
    <w:rsid w:val="00CF123A"/>
    <w:rsid w:val="00CF1645"/>
    <w:rsid w:val="00CF16A9"/>
    <w:rsid w:val="00CF16AE"/>
    <w:rsid w:val="00CF19FF"/>
    <w:rsid w:val="00CF25AF"/>
    <w:rsid w:val="00CF279C"/>
    <w:rsid w:val="00CF28B9"/>
    <w:rsid w:val="00CF2A8F"/>
    <w:rsid w:val="00CF2F58"/>
    <w:rsid w:val="00CF3027"/>
    <w:rsid w:val="00CF3087"/>
    <w:rsid w:val="00CF30A2"/>
    <w:rsid w:val="00CF312A"/>
    <w:rsid w:val="00CF3504"/>
    <w:rsid w:val="00CF3824"/>
    <w:rsid w:val="00CF3B66"/>
    <w:rsid w:val="00CF3F28"/>
    <w:rsid w:val="00CF4100"/>
    <w:rsid w:val="00CF43A3"/>
    <w:rsid w:val="00CF548F"/>
    <w:rsid w:val="00CF5624"/>
    <w:rsid w:val="00CF5B59"/>
    <w:rsid w:val="00CF5E73"/>
    <w:rsid w:val="00CF6159"/>
    <w:rsid w:val="00CF6384"/>
    <w:rsid w:val="00CF63B5"/>
    <w:rsid w:val="00CF6408"/>
    <w:rsid w:val="00CF6631"/>
    <w:rsid w:val="00CF6661"/>
    <w:rsid w:val="00CF6756"/>
    <w:rsid w:val="00CF6ADA"/>
    <w:rsid w:val="00CF6D00"/>
    <w:rsid w:val="00CF6F16"/>
    <w:rsid w:val="00CF7098"/>
    <w:rsid w:val="00CF73BD"/>
    <w:rsid w:val="00CF758B"/>
    <w:rsid w:val="00CF7671"/>
    <w:rsid w:val="00CF7710"/>
    <w:rsid w:val="00CF7E58"/>
    <w:rsid w:val="00CF7F37"/>
    <w:rsid w:val="00D000F2"/>
    <w:rsid w:val="00D0052F"/>
    <w:rsid w:val="00D007F3"/>
    <w:rsid w:val="00D008D4"/>
    <w:rsid w:val="00D00900"/>
    <w:rsid w:val="00D009D1"/>
    <w:rsid w:val="00D00A0A"/>
    <w:rsid w:val="00D00CA9"/>
    <w:rsid w:val="00D00E8B"/>
    <w:rsid w:val="00D0126A"/>
    <w:rsid w:val="00D0143B"/>
    <w:rsid w:val="00D0170A"/>
    <w:rsid w:val="00D01A4A"/>
    <w:rsid w:val="00D01BFC"/>
    <w:rsid w:val="00D02004"/>
    <w:rsid w:val="00D022DB"/>
    <w:rsid w:val="00D02314"/>
    <w:rsid w:val="00D02593"/>
    <w:rsid w:val="00D026B1"/>
    <w:rsid w:val="00D0294D"/>
    <w:rsid w:val="00D0307B"/>
    <w:rsid w:val="00D03224"/>
    <w:rsid w:val="00D0337F"/>
    <w:rsid w:val="00D0343D"/>
    <w:rsid w:val="00D0348F"/>
    <w:rsid w:val="00D03C9F"/>
    <w:rsid w:val="00D03CB8"/>
    <w:rsid w:val="00D03D87"/>
    <w:rsid w:val="00D041FE"/>
    <w:rsid w:val="00D0429B"/>
    <w:rsid w:val="00D04533"/>
    <w:rsid w:val="00D04841"/>
    <w:rsid w:val="00D04EE2"/>
    <w:rsid w:val="00D04F34"/>
    <w:rsid w:val="00D050DF"/>
    <w:rsid w:val="00D067F1"/>
    <w:rsid w:val="00D068C1"/>
    <w:rsid w:val="00D06C9B"/>
    <w:rsid w:val="00D06E51"/>
    <w:rsid w:val="00D0719C"/>
    <w:rsid w:val="00D071D6"/>
    <w:rsid w:val="00D07200"/>
    <w:rsid w:val="00D073FC"/>
    <w:rsid w:val="00D077BA"/>
    <w:rsid w:val="00D078CE"/>
    <w:rsid w:val="00D07E07"/>
    <w:rsid w:val="00D07E61"/>
    <w:rsid w:val="00D10047"/>
    <w:rsid w:val="00D103AE"/>
    <w:rsid w:val="00D10469"/>
    <w:rsid w:val="00D105B3"/>
    <w:rsid w:val="00D107C5"/>
    <w:rsid w:val="00D1080B"/>
    <w:rsid w:val="00D109B1"/>
    <w:rsid w:val="00D119DF"/>
    <w:rsid w:val="00D119FA"/>
    <w:rsid w:val="00D11A3B"/>
    <w:rsid w:val="00D11F6C"/>
    <w:rsid w:val="00D1246E"/>
    <w:rsid w:val="00D12597"/>
    <w:rsid w:val="00D128DB"/>
    <w:rsid w:val="00D12B4D"/>
    <w:rsid w:val="00D12D79"/>
    <w:rsid w:val="00D12FFF"/>
    <w:rsid w:val="00D138C8"/>
    <w:rsid w:val="00D13D0A"/>
    <w:rsid w:val="00D13E76"/>
    <w:rsid w:val="00D14171"/>
    <w:rsid w:val="00D14182"/>
    <w:rsid w:val="00D141AA"/>
    <w:rsid w:val="00D14265"/>
    <w:rsid w:val="00D1451A"/>
    <w:rsid w:val="00D147FC"/>
    <w:rsid w:val="00D14975"/>
    <w:rsid w:val="00D14AFE"/>
    <w:rsid w:val="00D14CEB"/>
    <w:rsid w:val="00D14CFC"/>
    <w:rsid w:val="00D14E62"/>
    <w:rsid w:val="00D15271"/>
    <w:rsid w:val="00D156E1"/>
    <w:rsid w:val="00D15717"/>
    <w:rsid w:val="00D157F3"/>
    <w:rsid w:val="00D15B67"/>
    <w:rsid w:val="00D16864"/>
    <w:rsid w:val="00D16A88"/>
    <w:rsid w:val="00D16AA1"/>
    <w:rsid w:val="00D16E33"/>
    <w:rsid w:val="00D16FF5"/>
    <w:rsid w:val="00D172DD"/>
    <w:rsid w:val="00D17434"/>
    <w:rsid w:val="00D176E6"/>
    <w:rsid w:val="00D1795D"/>
    <w:rsid w:val="00D17C6D"/>
    <w:rsid w:val="00D17D7D"/>
    <w:rsid w:val="00D200E5"/>
    <w:rsid w:val="00D2053F"/>
    <w:rsid w:val="00D21082"/>
    <w:rsid w:val="00D213DA"/>
    <w:rsid w:val="00D21A36"/>
    <w:rsid w:val="00D21E6E"/>
    <w:rsid w:val="00D221CD"/>
    <w:rsid w:val="00D22484"/>
    <w:rsid w:val="00D2275F"/>
    <w:rsid w:val="00D2281D"/>
    <w:rsid w:val="00D228B8"/>
    <w:rsid w:val="00D22C3E"/>
    <w:rsid w:val="00D231C7"/>
    <w:rsid w:val="00D232A3"/>
    <w:rsid w:val="00D236C2"/>
    <w:rsid w:val="00D236E8"/>
    <w:rsid w:val="00D24273"/>
    <w:rsid w:val="00D24289"/>
    <w:rsid w:val="00D2444A"/>
    <w:rsid w:val="00D246C9"/>
    <w:rsid w:val="00D24A23"/>
    <w:rsid w:val="00D24C90"/>
    <w:rsid w:val="00D24DA0"/>
    <w:rsid w:val="00D24E30"/>
    <w:rsid w:val="00D25038"/>
    <w:rsid w:val="00D25078"/>
    <w:rsid w:val="00D251BD"/>
    <w:rsid w:val="00D257AD"/>
    <w:rsid w:val="00D25973"/>
    <w:rsid w:val="00D25A3D"/>
    <w:rsid w:val="00D25B73"/>
    <w:rsid w:val="00D25D9D"/>
    <w:rsid w:val="00D25E42"/>
    <w:rsid w:val="00D25EE5"/>
    <w:rsid w:val="00D26241"/>
    <w:rsid w:val="00D2629C"/>
    <w:rsid w:val="00D264FB"/>
    <w:rsid w:val="00D26AE3"/>
    <w:rsid w:val="00D2742E"/>
    <w:rsid w:val="00D27624"/>
    <w:rsid w:val="00D2768F"/>
    <w:rsid w:val="00D27A86"/>
    <w:rsid w:val="00D27B27"/>
    <w:rsid w:val="00D27E0F"/>
    <w:rsid w:val="00D3010C"/>
    <w:rsid w:val="00D304AD"/>
    <w:rsid w:val="00D3051C"/>
    <w:rsid w:val="00D3092B"/>
    <w:rsid w:val="00D30F4E"/>
    <w:rsid w:val="00D31090"/>
    <w:rsid w:val="00D31095"/>
    <w:rsid w:val="00D31109"/>
    <w:rsid w:val="00D314CB"/>
    <w:rsid w:val="00D31676"/>
    <w:rsid w:val="00D31843"/>
    <w:rsid w:val="00D31A8B"/>
    <w:rsid w:val="00D31C04"/>
    <w:rsid w:val="00D31D78"/>
    <w:rsid w:val="00D31F07"/>
    <w:rsid w:val="00D32035"/>
    <w:rsid w:val="00D32356"/>
    <w:rsid w:val="00D324C0"/>
    <w:rsid w:val="00D32A8A"/>
    <w:rsid w:val="00D32DE5"/>
    <w:rsid w:val="00D332F3"/>
    <w:rsid w:val="00D33755"/>
    <w:rsid w:val="00D338DA"/>
    <w:rsid w:val="00D33906"/>
    <w:rsid w:val="00D33EB9"/>
    <w:rsid w:val="00D34014"/>
    <w:rsid w:val="00D3419F"/>
    <w:rsid w:val="00D3441E"/>
    <w:rsid w:val="00D348A0"/>
    <w:rsid w:val="00D3493B"/>
    <w:rsid w:val="00D34C4C"/>
    <w:rsid w:val="00D34D3F"/>
    <w:rsid w:val="00D34E93"/>
    <w:rsid w:val="00D34F55"/>
    <w:rsid w:val="00D354AE"/>
    <w:rsid w:val="00D357DB"/>
    <w:rsid w:val="00D357E7"/>
    <w:rsid w:val="00D35BC7"/>
    <w:rsid w:val="00D35C6A"/>
    <w:rsid w:val="00D35C8D"/>
    <w:rsid w:val="00D35F5A"/>
    <w:rsid w:val="00D360D5"/>
    <w:rsid w:val="00D36281"/>
    <w:rsid w:val="00D36460"/>
    <w:rsid w:val="00D364D6"/>
    <w:rsid w:val="00D36660"/>
    <w:rsid w:val="00D36D44"/>
    <w:rsid w:val="00D36DE8"/>
    <w:rsid w:val="00D37037"/>
    <w:rsid w:val="00D375C7"/>
    <w:rsid w:val="00D378B3"/>
    <w:rsid w:val="00D37DC2"/>
    <w:rsid w:val="00D37E5A"/>
    <w:rsid w:val="00D37F09"/>
    <w:rsid w:val="00D405B1"/>
    <w:rsid w:val="00D406A1"/>
    <w:rsid w:val="00D407CA"/>
    <w:rsid w:val="00D40F3F"/>
    <w:rsid w:val="00D4129A"/>
    <w:rsid w:val="00D418EA"/>
    <w:rsid w:val="00D41A96"/>
    <w:rsid w:val="00D41AE1"/>
    <w:rsid w:val="00D41B74"/>
    <w:rsid w:val="00D41DEC"/>
    <w:rsid w:val="00D41EE2"/>
    <w:rsid w:val="00D41F11"/>
    <w:rsid w:val="00D42833"/>
    <w:rsid w:val="00D429D9"/>
    <w:rsid w:val="00D42AA6"/>
    <w:rsid w:val="00D42FFA"/>
    <w:rsid w:val="00D43093"/>
    <w:rsid w:val="00D43267"/>
    <w:rsid w:val="00D433B0"/>
    <w:rsid w:val="00D434AF"/>
    <w:rsid w:val="00D434F5"/>
    <w:rsid w:val="00D43565"/>
    <w:rsid w:val="00D436BD"/>
    <w:rsid w:val="00D437FE"/>
    <w:rsid w:val="00D43EAD"/>
    <w:rsid w:val="00D44276"/>
    <w:rsid w:val="00D444B5"/>
    <w:rsid w:val="00D44EF3"/>
    <w:rsid w:val="00D45272"/>
    <w:rsid w:val="00D456AF"/>
    <w:rsid w:val="00D459AB"/>
    <w:rsid w:val="00D45BAB"/>
    <w:rsid w:val="00D45F90"/>
    <w:rsid w:val="00D461AE"/>
    <w:rsid w:val="00D463CE"/>
    <w:rsid w:val="00D46771"/>
    <w:rsid w:val="00D46B6F"/>
    <w:rsid w:val="00D46C80"/>
    <w:rsid w:val="00D46CEB"/>
    <w:rsid w:val="00D46D14"/>
    <w:rsid w:val="00D46E69"/>
    <w:rsid w:val="00D471AE"/>
    <w:rsid w:val="00D4786E"/>
    <w:rsid w:val="00D479A3"/>
    <w:rsid w:val="00D47A0B"/>
    <w:rsid w:val="00D47BB1"/>
    <w:rsid w:val="00D47C0E"/>
    <w:rsid w:val="00D47CC8"/>
    <w:rsid w:val="00D5025E"/>
    <w:rsid w:val="00D50339"/>
    <w:rsid w:val="00D50456"/>
    <w:rsid w:val="00D50C1F"/>
    <w:rsid w:val="00D50FF2"/>
    <w:rsid w:val="00D513A1"/>
    <w:rsid w:val="00D515CA"/>
    <w:rsid w:val="00D5168E"/>
    <w:rsid w:val="00D51785"/>
    <w:rsid w:val="00D51BDF"/>
    <w:rsid w:val="00D51E41"/>
    <w:rsid w:val="00D522C2"/>
    <w:rsid w:val="00D5248B"/>
    <w:rsid w:val="00D52AE2"/>
    <w:rsid w:val="00D52C70"/>
    <w:rsid w:val="00D52CB1"/>
    <w:rsid w:val="00D52E40"/>
    <w:rsid w:val="00D530AC"/>
    <w:rsid w:val="00D53388"/>
    <w:rsid w:val="00D5359C"/>
    <w:rsid w:val="00D538E5"/>
    <w:rsid w:val="00D53CFD"/>
    <w:rsid w:val="00D54000"/>
    <w:rsid w:val="00D54A64"/>
    <w:rsid w:val="00D54D7F"/>
    <w:rsid w:val="00D54E18"/>
    <w:rsid w:val="00D55115"/>
    <w:rsid w:val="00D552BD"/>
    <w:rsid w:val="00D55626"/>
    <w:rsid w:val="00D55680"/>
    <w:rsid w:val="00D558BC"/>
    <w:rsid w:val="00D55B4D"/>
    <w:rsid w:val="00D55D36"/>
    <w:rsid w:val="00D562B7"/>
    <w:rsid w:val="00D56550"/>
    <w:rsid w:val="00D565C1"/>
    <w:rsid w:val="00D567F2"/>
    <w:rsid w:val="00D56D0D"/>
    <w:rsid w:val="00D5702F"/>
    <w:rsid w:val="00D573ED"/>
    <w:rsid w:val="00D57951"/>
    <w:rsid w:val="00D57AC4"/>
    <w:rsid w:val="00D57F57"/>
    <w:rsid w:val="00D60118"/>
    <w:rsid w:val="00D60244"/>
    <w:rsid w:val="00D60370"/>
    <w:rsid w:val="00D60737"/>
    <w:rsid w:val="00D60953"/>
    <w:rsid w:val="00D609BD"/>
    <w:rsid w:val="00D6109B"/>
    <w:rsid w:val="00D61241"/>
    <w:rsid w:val="00D614C1"/>
    <w:rsid w:val="00D616CC"/>
    <w:rsid w:val="00D6176E"/>
    <w:rsid w:val="00D6185A"/>
    <w:rsid w:val="00D618D4"/>
    <w:rsid w:val="00D61B92"/>
    <w:rsid w:val="00D61DA3"/>
    <w:rsid w:val="00D61F7C"/>
    <w:rsid w:val="00D6204D"/>
    <w:rsid w:val="00D62183"/>
    <w:rsid w:val="00D62700"/>
    <w:rsid w:val="00D6271E"/>
    <w:rsid w:val="00D628C3"/>
    <w:rsid w:val="00D6296D"/>
    <w:rsid w:val="00D62A76"/>
    <w:rsid w:val="00D62FE2"/>
    <w:rsid w:val="00D632D0"/>
    <w:rsid w:val="00D633DC"/>
    <w:rsid w:val="00D63A99"/>
    <w:rsid w:val="00D63B68"/>
    <w:rsid w:val="00D63CF6"/>
    <w:rsid w:val="00D63DBA"/>
    <w:rsid w:val="00D63E12"/>
    <w:rsid w:val="00D64204"/>
    <w:rsid w:val="00D6436D"/>
    <w:rsid w:val="00D65565"/>
    <w:rsid w:val="00D6557E"/>
    <w:rsid w:val="00D657AA"/>
    <w:rsid w:val="00D65E44"/>
    <w:rsid w:val="00D66011"/>
    <w:rsid w:val="00D66251"/>
    <w:rsid w:val="00D66ADC"/>
    <w:rsid w:val="00D66CA6"/>
    <w:rsid w:val="00D66E76"/>
    <w:rsid w:val="00D66F35"/>
    <w:rsid w:val="00D67146"/>
    <w:rsid w:val="00D6715E"/>
    <w:rsid w:val="00D67444"/>
    <w:rsid w:val="00D7006D"/>
    <w:rsid w:val="00D7011B"/>
    <w:rsid w:val="00D701A9"/>
    <w:rsid w:val="00D70672"/>
    <w:rsid w:val="00D70685"/>
    <w:rsid w:val="00D706BF"/>
    <w:rsid w:val="00D708B1"/>
    <w:rsid w:val="00D709E5"/>
    <w:rsid w:val="00D70E46"/>
    <w:rsid w:val="00D71269"/>
    <w:rsid w:val="00D712BF"/>
    <w:rsid w:val="00D71449"/>
    <w:rsid w:val="00D714B1"/>
    <w:rsid w:val="00D7178A"/>
    <w:rsid w:val="00D718B8"/>
    <w:rsid w:val="00D71DEB"/>
    <w:rsid w:val="00D71F46"/>
    <w:rsid w:val="00D72140"/>
    <w:rsid w:val="00D72371"/>
    <w:rsid w:val="00D724D3"/>
    <w:rsid w:val="00D72B56"/>
    <w:rsid w:val="00D72B65"/>
    <w:rsid w:val="00D72EC5"/>
    <w:rsid w:val="00D730DD"/>
    <w:rsid w:val="00D736E6"/>
    <w:rsid w:val="00D7385C"/>
    <w:rsid w:val="00D7398D"/>
    <w:rsid w:val="00D739C9"/>
    <w:rsid w:val="00D73A06"/>
    <w:rsid w:val="00D73C1D"/>
    <w:rsid w:val="00D73D01"/>
    <w:rsid w:val="00D73DCA"/>
    <w:rsid w:val="00D740A5"/>
    <w:rsid w:val="00D74362"/>
    <w:rsid w:val="00D748F5"/>
    <w:rsid w:val="00D74971"/>
    <w:rsid w:val="00D74974"/>
    <w:rsid w:val="00D749F5"/>
    <w:rsid w:val="00D74BA3"/>
    <w:rsid w:val="00D74C98"/>
    <w:rsid w:val="00D74D71"/>
    <w:rsid w:val="00D74E9A"/>
    <w:rsid w:val="00D75396"/>
    <w:rsid w:val="00D756B3"/>
    <w:rsid w:val="00D75895"/>
    <w:rsid w:val="00D75969"/>
    <w:rsid w:val="00D75BA0"/>
    <w:rsid w:val="00D75CD5"/>
    <w:rsid w:val="00D75E02"/>
    <w:rsid w:val="00D7614E"/>
    <w:rsid w:val="00D7661F"/>
    <w:rsid w:val="00D767AB"/>
    <w:rsid w:val="00D76B82"/>
    <w:rsid w:val="00D76FCF"/>
    <w:rsid w:val="00D77344"/>
    <w:rsid w:val="00D7771D"/>
    <w:rsid w:val="00D779FC"/>
    <w:rsid w:val="00D77AF3"/>
    <w:rsid w:val="00D8008C"/>
    <w:rsid w:val="00D80153"/>
    <w:rsid w:val="00D80977"/>
    <w:rsid w:val="00D80B21"/>
    <w:rsid w:val="00D80BEE"/>
    <w:rsid w:val="00D810E4"/>
    <w:rsid w:val="00D8111B"/>
    <w:rsid w:val="00D81710"/>
    <w:rsid w:val="00D81C0C"/>
    <w:rsid w:val="00D81CE1"/>
    <w:rsid w:val="00D81D1C"/>
    <w:rsid w:val="00D8243F"/>
    <w:rsid w:val="00D82856"/>
    <w:rsid w:val="00D8290F"/>
    <w:rsid w:val="00D829D7"/>
    <w:rsid w:val="00D82CD6"/>
    <w:rsid w:val="00D8355C"/>
    <w:rsid w:val="00D8358B"/>
    <w:rsid w:val="00D837CD"/>
    <w:rsid w:val="00D83878"/>
    <w:rsid w:val="00D83B99"/>
    <w:rsid w:val="00D83CAD"/>
    <w:rsid w:val="00D83CFE"/>
    <w:rsid w:val="00D84161"/>
    <w:rsid w:val="00D841F0"/>
    <w:rsid w:val="00D844FB"/>
    <w:rsid w:val="00D84E71"/>
    <w:rsid w:val="00D84F10"/>
    <w:rsid w:val="00D8545A"/>
    <w:rsid w:val="00D85470"/>
    <w:rsid w:val="00D855BE"/>
    <w:rsid w:val="00D85744"/>
    <w:rsid w:val="00D858AA"/>
    <w:rsid w:val="00D85A8F"/>
    <w:rsid w:val="00D85D45"/>
    <w:rsid w:val="00D85D58"/>
    <w:rsid w:val="00D861AC"/>
    <w:rsid w:val="00D86663"/>
    <w:rsid w:val="00D86A74"/>
    <w:rsid w:val="00D86B4D"/>
    <w:rsid w:val="00D86C39"/>
    <w:rsid w:val="00D86C4D"/>
    <w:rsid w:val="00D86D4E"/>
    <w:rsid w:val="00D86D66"/>
    <w:rsid w:val="00D86D82"/>
    <w:rsid w:val="00D86DE8"/>
    <w:rsid w:val="00D86F17"/>
    <w:rsid w:val="00D873F2"/>
    <w:rsid w:val="00D878F4"/>
    <w:rsid w:val="00D87904"/>
    <w:rsid w:val="00D87A7B"/>
    <w:rsid w:val="00D87A9C"/>
    <w:rsid w:val="00D87D44"/>
    <w:rsid w:val="00D900CD"/>
    <w:rsid w:val="00D900FC"/>
    <w:rsid w:val="00D90654"/>
    <w:rsid w:val="00D90994"/>
    <w:rsid w:val="00D90B88"/>
    <w:rsid w:val="00D90C07"/>
    <w:rsid w:val="00D90C63"/>
    <w:rsid w:val="00D90C89"/>
    <w:rsid w:val="00D90D29"/>
    <w:rsid w:val="00D91049"/>
    <w:rsid w:val="00D91055"/>
    <w:rsid w:val="00D91379"/>
    <w:rsid w:val="00D91454"/>
    <w:rsid w:val="00D91C6A"/>
    <w:rsid w:val="00D9212F"/>
    <w:rsid w:val="00D921D6"/>
    <w:rsid w:val="00D9222D"/>
    <w:rsid w:val="00D92272"/>
    <w:rsid w:val="00D92294"/>
    <w:rsid w:val="00D922F7"/>
    <w:rsid w:val="00D9271F"/>
    <w:rsid w:val="00D92811"/>
    <w:rsid w:val="00D92905"/>
    <w:rsid w:val="00D92915"/>
    <w:rsid w:val="00D92AE2"/>
    <w:rsid w:val="00D92C06"/>
    <w:rsid w:val="00D92CA1"/>
    <w:rsid w:val="00D92DD5"/>
    <w:rsid w:val="00D92FD0"/>
    <w:rsid w:val="00D934BC"/>
    <w:rsid w:val="00D93872"/>
    <w:rsid w:val="00D93B2C"/>
    <w:rsid w:val="00D93D3E"/>
    <w:rsid w:val="00D93E91"/>
    <w:rsid w:val="00D93FF5"/>
    <w:rsid w:val="00D942B2"/>
    <w:rsid w:val="00D946B0"/>
    <w:rsid w:val="00D94D53"/>
    <w:rsid w:val="00D94FD8"/>
    <w:rsid w:val="00D95115"/>
    <w:rsid w:val="00D951A5"/>
    <w:rsid w:val="00D95335"/>
    <w:rsid w:val="00D955F8"/>
    <w:rsid w:val="00D95671"/>
    <w:rsid w:val="00D95770"/>
    <w:rsid w:val="00D9592C"/>
    <w:rsid w:val="00D959C8"/>
    <w:rsid w:val="00D95B27"/>
    <w:rsid w:val="00D95E87"/>
    <w:rsid w:val="00D96002"/>
    <w:rsid w:val="00D961B8"/>
    <w:rsid w:val="00D96742"/>
    <w:rsid w:val="00D967E8"/>
    <w:rsid w:val="00D96CB0"/>
    <w:rsid w:val="00D96D84"/>
    <w:rsid w:val="00D96F33"/>
    <w:rsid w:val="00D96F4A"/>
    <w:rsid w:val="00D9707E"/>
    <w:rsid w:val="00D97355"/>
    <w:rsid w:val="00D97517"/>
    <w:rsid w:val="00D97647"/>
    <w:rsid w:val="00D9768F"/>
    <w:rsid w:val="00D9798D"/>
    <w:rsid w:val="00D97C47"/>
    <w:rsid w:val="00D97F43"/>
    <w:rsid w:val="00D97FC8"/>
    <w:rsid w:val="00DA0319"/>
    <w:rsid w:val="00DA09F7"/>
    <w:rsid w:val="00DA0C6B"/>
    <w:rsid w:val="00DA0CFA"/>
    <w:rsid w:val="00DA0D1F"/>
    <w:rsid w:val="00DA1300"/>
    <w:rsid w:val="00DA13E6"/>
    <w:rsid w:val="00DA1566"/>
    <w:rsid w:val="00DA15D7"/>
    <w:rsid w:val="00DA199F"/>
    <w:rsid w:val="00DA19CF"/>
    <w:rsid w:val="00DA1A1A"/>
    <w:rsid w:val="00DA1D18"/>
    <w:rsid w:val="00DA1F2C"/>
    <w:rsid w:val="00DA1FB8"/>
    <w:rsid w:val="00DA22CD"/>
    <w:rsid w:val="00DA2394"/>
    <w:rsid w:val="00DA23F0"/>
    <w:rsid w:val="00DA26EA"/>
    <w:rsid w:val="00DA2B31"/>
    <w:rsid w:val="00DA2CC0"/>
    <w:rsid w:val="00DA30EE"/>
    <w:rsid w:val="00DA3308"/>
    <w:rsid w:val="00DA3365"/>
    <w:rsid w:val="00DA4199"/>
    <w:rsid w:val="00DA4A33"/>
    <w:rsid w:val="00DA4D41"/>
    <w:rsid w:val="00DA4F29"/>
    <w:rsid w:val="00DA5065"/>
    <w:rsid w:val="00DA50B9"/>
    <w:rsid w:val="00DA58F2"/>
    <w:rsid w:val="00DA5AA0"/>
    <w:rsid w:val="00DA5ACB"/>
    <w:rsid w:val="00DA5D0D"/>
    <w:rsid w:val="00DA6242"/>
    <w:rsid w:val="00DA6E98"/>
    <w:rsid w:val="00DA7079"/>
    <w:rsid w:val="00DA7243"/>
    <w:rsid w:val="00DA7A8D"/>
    <w:rsid w:val="00DB009C"/>
    <w:rsid w:val="00DB00BE"/>
    <w:rsid w:val="00DB03B5"/>
    <w:rsid w:val="00DB0420"/>
    <w:rsid w:val="00DB0469"/>
    <w:rsid w:val="00DB0A22"/>
    <w:rsid w:val="00DB0C6A"/>
    <w:rsid w:val="00DB14DA"/>
    <w:rsid w:val="00DB157C"/>
    <w:rsid w:val="00DB16F9"/>
    <w:rsid w:val="00DB1767"/>
    <w:rsid w:val="00DB1803"/>
    <w:rsid w:val="00DB198E"/>
    <w:rsid w:val="00DB1A3E"/>
    <w:rsid w:val="00DB1AC0"/>
    <w:rsid w:val="00DB1ACA"/>
    <w:rsid w:val="00DB1B73"/>
    <w:rsid w:val="00DB1B74"/>
    <w:rsid w:val="00DB1C00"/>
    <w:rsid w:val="00DB1C90"/>
    <w:rsid w:val="00DB1CCE"/>
    <w:rsid w:val="00DB227A"/>
    <w:rsid w:val="00DB22C4"/>
    <w:rsid w:val="00DB276A"/>
    <w:rsid w:val="00DB2906"/>
    <w:rsid w:val="00DB2A68"/>
    <w:rsid w:val="00DB2DDE"/>
    <w:rsid w:val="00DB3305"/>
    <w:rsid w:val="00DB35BB"/>
    <w:rsid w:val="00DB3A6F"/>
    <w:rsid w:val="00DB3C29"/>
    <w:rsid w:val="00DB3E36"/>
    <w:rsid w:val="00DB424C"/>
    <w:rsid w:val="00DB42A2"/>
    <w:rsid w:val="00DB43FB"/>
    <w:rsid w:val="00DB46A2"/>
    <w:rsid w:val="00DB47B5"/>
    <w:rsid w:val="00DB4F4E"/>
    <w:rsid w:val="00DB5224"/>
    <w:rsid w:val="00DB57F0"/>
    <w:rsid w:val="00DB5882"/>
    <w:rsid w:val="00DB58ED"/>
    <w:rsid w:val="00DB59C8"/>
    <w:rsid w:val="00DB5A8B"/>
    <w:rsid w:val="00DB6062"/>
    <w:rsid w:val="00DB60B8"/>
    <w:rsid w:val="00DB6132"/>
    <w:rsid w:val="00DB62D7"/>
    <w:rsid w:val="00DB632E"/>
    <w:rsid w:val="00DB655D"/>
    <w:rsid w:val="00DB6973"/>
    <w:rsid w:val="00DB6B86"/>
    <w:rsid w:val="00DB6CDC"/>
    <w:rsid w:val="00DB6E67"/>
    <w:rsid w:val="00DB7079"/>
    <w:rsid w:val="00DB7104"/>
    <w:rsid w:val="00DB7A14"/>
    <w:rsid w:val="00DB7B78"/>
    <w:rsid w:val="00DB7C33"/>
    <w:rsid w:val="00DB7CD0"/>
    <w:rsid w:val="00DC02E0"/>
    <w:rsid w:val="00DC0485"/>
    <w:rsid w:val="00DC0507"/>
    <w:rsid w:val="00DC0B40"/>
    <w:rsid w:val="00DC14B9"/>
    <w:rsid w:val="00DC1917"/>
    <w:rsid w:val="00DC1A6D"/>
    <w:rsid w:val="00DC1C06"/>
    <w:rsid w:val="00DC212B"/>
    <w:rsid w:val="00DC2295"/>
    <w:rsid w:val="00DC27A9"/>
    <w:rsid w:val="00DC290D"/>
    <w:rsid w:val="00DC294B"/>
    <w:rsid w:val="00DC2C26"/>
    <w:rsid w:val="00DC2E78"/>
    <w:rsid w:val="00DC3220"/>
    <w:rsid w:val="00DC336C"/>
    <w:rsid w:val="00DC341D"/>
    <w:rsid w:val="00DC3447"/>
    <w:rsid w:val="00DC3643"/>
    <w:rsid w:val="00DC368A"/>
    <w:rsid w:val="00DC3D12"/>
    <w:rsid w:val="00DC415A"/>
    <w:rsid w:val="00DC41B9"/>
    <w:rsid w:val="00DC434F"/>
    <w:rsid w:val="00DC45C1"/>
    <w:rsid w:val="00DC466C"/>
    <w:rsid w:val="00DC4788"/>
    <w:rsid w:val="00DC4BF3"/>
    <w:rsid w:val="00DC53D0"/>
    <w:rsid w:val="00DC56DE"/>
    <w:rsid w:val="00DC5736"/>
    <w:rsid w:val="00DC5B66"/>
    <w:rsid w:val="00DC5C6B"/>
    <w:rsid w:val="00DC5D7A"/>
    <w:rsid w:val="00DC5D82"/>
    <w:rsid w:val="00DC5DBB"/>
    <w:rsid w:val="00DC5E08"/>
    <w:rsid w:val="00DC6325"/>
    <w:rsid w:val="00DC63AD"/>
    <w:rsid w:val="00DC68D0"/>
    <w:rsid w:val="00DC6CD0"/>
    <w:rsid w:val="00DC6D36"/>
    <w:rsid w:val="00DC6DC7"/>
    <w:rsid w:val="00DC6F2C"/>
    <w:rsid w:val="00DC6F7A"/>
    <w:rsid w:val="00DC7295"/>
    <w:rsid w:val="00DC76D2"/>
    <w:rsid w:val="00DC771A"/>
    <w:rsid w:val="00DC775D"/>
    <w:rsid w:val="00DC77A8"/>
    <w:rsid w:val="00DC79E9"/>
    <w:rsid w:val="00DC7BF7"/>
    <w:rsid w:val="00DD05D8"/>
    <w:rsid w:val="00DD07D5"/>
    <w:rsid w:val="00DD0C3D"/>
    <w:rsid w:val="00DD0DD8"/>
    <w:rsid w:val="00DD0F34"/>
    <w:rsid w:val="00DD12A3"/>
    <w:rsid w:val="00DD1788"/>
    <w:rsid w:val="00DD18DF"/>
    <w:rsid w:val="00DD1937"/>
    <w:rsid w:val="00DD1A20"/>
    <w:rsid w:val="00DD1B63"/>
    <w:rsid w:val="00DD1C69"/>
    <w:rsid w:val="00DD1C75"/>
    <w:rsid w:val="00DD1CA1"/>
    <w:rsid w:val="00DD1CF7"/>
    <w:rsid w:val="00DD1EC8"/>
    <w:rsid w:val="00DD1FB2"/>
    <w:rsid w:val="00DD2014"/>
    <w:rsid w:val="00DD212C"/>
    <w:rsid w:val="00DD23BA"/>
    <w:rsid w:val="00DD27C2"/>
    <w:rsid w:val="00DD298D"/>
    <w:rsid w:val="00DD2BF2"/>
    <w:rsid w:val="00DD2CF4"/>
    <w:rsid w:val="00DD2D3B"/>
    <w:rsid w:val="00DD2E62"/>
    <w:rsid w:val="00DD2F7C"/>
    <w:rsid w:val="00DD31D6"/>
    <w:rsid w:val="00DD31FB"/>
    <w:rsid w:val="00DD3335"/>
    <w:rsid w:val="00DD34F7"/>
    <w:rsid w:val="00DD3505"/>
    <w:rsid w:val="00DD3709"/>
    <w:rsid w:val="00DD3728"/>
    <w:rsid w:val="00DD3780"/>
    <w:rsid w:val="00DD3CC8"/>
    <w:rsid w:val="00DD3D9F"/>
    <w:rsid w:val="00DD3DE8"/>
    <w:rsid w:val="00DD42A0"/>
    <w:rsid w:val="00DD47AB"/>
    <w:rsid w:val="00DD490F"/>
    <w:rsid w:val="00DD4EC6"/>
    <w:rsid w:val="00DD505B"/>
    <w:rsid w:val="00DD562A"/>
    <w:rsid w:val="00DD566A"/>
    <w:rsid w:val="00DD58AF"/>
    <w:rsid w:val="00DD5ABF"/>
    <w:rsid w:val="00DD5AF0"/>
    <w:rsid w:val="00DD5BF8"/>
    <w:rsid w:val="00DD6061"/>
    <w:rsid w:val="00DD6064"/>
    <w:rsid w:val="00DD608C"/>
    <w:rsid w:val="00DD637E"/>
    <w:rsid w:val="00DD65E9"/>
    <w:rsid w:val="00DD668F"/>
    <w:rsid w:val="00DD692A"/>
    <w:rsid w:val="00DD6AF0"/>
    <w:rsid w:val="00DD6D3E"/>
    <w:rsid w:val="00DD6E96"/>
    <w:rsid w:val="00DD6FC7"/>
    <w:rsid w:val="00DD7020"/>
    <w:rsid w:val="00DD726B"/>
    <w:rsid w:val="00DD7D59"/>
    <w:rsid w:val="00DD7D5B"/>
    <w:rsid w:val="00DD7E8D"/>
    <w:rsid w:val="00DE03F4"/>
    <w:rsid w:val="00DE0621"/>
    <w:rsid w:val="00DE06D5"/>
    <w:rsid w:val="00DE0BBA"/>
    <w:rsid w:val="00DE10B7"/>
    <w:rsid w:val="00DE10E0"/>
    <w:rsid w:val="00DE1310"/>
    <w:rsid w:val="00DE13F2"/>
    <w:rsid w:val="00DE146B"/>
    <w:rsid w:val="00DE1729"/>
    <w:rsid w:val="00DE1AFA"/>
    <w:rsid w:val="00DE1CDD"/>
    <w:rsid w:val="00DE274F"/>
    <w:rsid w:val="00DE2D49"/>
    <w:rsid w:val="00DE2EA4"/>
    <w:rsid w:val="00DE31A4"/>
    <w:rsid w:val="00DE370D"/>
    <w:rsid w:val="00DE3732"/>
    <w:rsid w:val="00DE3F0D"/>
    <w:rsid w:val="00DE3FC0"/>
    <w:rsid w:val="00DE4063"/>
    <w:rsid w:val="00DE4196"/>
    <w:rsid w:val="00DE423F"/>
    <w:rsid w:val="00DE426B"/>
    <w:rsid w:val="00DE45DA"/>
    <w:rsid w:val="00DE45F6"/>
    <w:rsid w:val="00DE4613"/>
    <w:rsid w:val="00DE47B8"/>
    <w:rsid w:val="00DE4B08"/>
    <w:rsid w:val="00DE4B10"/>
    <w:rsid w:val="00DE4F57"/>
    <w:rsid w:val="00DE562D"/>
    <w:rsid w:val="00DE5727"/>
    <w:rsid w:val="00DE57B3"/>
    <w:rsid w:val="00DE5855"/>
    <w:rsid w:val="00DE5D68"/>
    <w:rsid w:val="00DE5EAA"/>
    <w:rsid w:val="00DE613D"/>
    <w:rsid w:val="00DE6675"/>
    <w:rsid w:val="00DE6B8F"/>
    <w:rsid w:val="00DE773E"/>
    <w:rsid w:val="00DE7910"/>
    <w:rsid w:val="00DE7A7D"/>
    <w:rsid w:val="00DE7B4B"/>
    <w:rsid w:val="00DE7BB1"/>
    <w:rsid w:val="00DE7D0D"/>
    <w:rsid w:val="00DE7F75"/>
    <w:rsid w:val="00DE7F99"/>
    <w:rsid w:val="00DF0022"/>
    <w:rsid w:val="00DF0081"/>
    <w:rsid w:val="00DF0262"/>
    <w:rsid w:val="00DF03A6"/>
    <w:rsid w:val="00DF0820"/>
    <w:rsid w:val="00DF0858"/>
    <w:rsid w:val="00DF09AE"/>
    <w:rsid w:val="00DF0D3C"/>
    <w:rsid w:val="00DF0F9A"/>
    <w:rsid w:val="00DF112D"/>
    <w:rsid w:val="00DF11EA"/>
    <w:rsid w:val="00DF1319"/>
    <w:rsid w:val="00DF16F3"/>
    <w:rsid w:val="00DF19F6"/>
    <w:rsid w:val="00DF1E98"/>
    <w:rsid w:val="00DF1ED0"/>
    <w:rsid w:val="00DF2158"/>
    <w:rsid w:val="00DF25A7"/>
    <w:rsid w:val="00DF25FD"/>
    <w:rsid w:val="00DF292D"/>
    <w:rsid w:val="00DF2BA7"/>
    <w:rsid w:val="00DF31DA"/>
    <w:rsid w:val="00DF34E9"/>
    <w:rsid w:val="00DF3567"/>
    <w:rsid w:val="00DF3608"/>
    <w:rsid w:val="00DF37F9"/>
    <w:rsid w:val="00DF38BF"/>
    <w:rsid w:val="00DF39B8"/>
    <w:rsid w:val="00DF3B5F"/>
    <w:rsid w:val="00DF3C4D"/>
    <w:rsid w:val="00DF3E03"/>
    <w:rsid w:val="00DF40D1"/>
    <w:rsid w:val="00DF4159"/>
    <w:rsid w:val="00DF4D38"/>
    <w:rsid w:val="00DF4E56"/>
    <w:rsid w:val="00DF5699"/>
    <w:rsid w:val="00DF581E"/>
    <w:rsid w:val="00DF591A"/>
    <w:rsid w:val="00DF593C"/>
    <w:rsid w:val="00DF59E5"/>
    <w:rsid w:val="00DF5AC0"/>
    <w:rsid w:val="00DF5E1C"/>
    <w:rsid w:val="00DF60F6"/>
    <w:rsid w:val="00DF652F"/>
    <w:rsid w:val="00DF68A2"/>
    <w:rsid w:val="00DF6C3B"/>
    <w:rsid w:val="00DF6D0F"/>
    <w:rsid w:val="00DF6EF6"/>
    <w:rsid w:val="00DF71D4"/>
    <w:rsid w:val="00DF737D"/>
    <w:rsid w:val="00DF7DC6"/>
    <w:rsid w:val="00DF7DEE"/>
    <w:rsid w:val="00E000CE"/>
    <w:rsid w:val="00E001F2"/>
    <w:rsid w:val="00E00452"/>
    <w:rsid w:val="00E00493"/>
    <w:rsid w:val="00E00A4F"/>
    <w:rsid w:val="00E00B75"/>
    <w:rsid w:val="00E00CD6"/>
    <w:rsid w:val="00E00CFA"/>
    <w:rsid w:val="00E00E54"/>
    <w:rsid w:val="00E010C4"/>
    <w:rsid w:val="00E01694"/>
    <w:rsid w:val="00E0185C"/>
    <w:rsid w:val="00E019F3"/>
    <w:rsid w:val="00E01B85"/>
    <w:rsid w:val="00E01D19"/>
    <w:rsid w:val="00E02064"/>
    <w:rsid w:val="00E02214"/>
    <w:rsid w:val="00E0262D"/>
    <w:rsid w:val="00E02D92"/>
    <w:rsid w:val="00E03572"/>
    <w:rsid w:val="00E03671"/>
    <w:rsid w:val="00E03A7F"/>
    <w:rsid w:val="00E03C49"/>
    <w:rsid w:val="00E03D7B"/>
    <w:rsid w:val="00E03D96"/>
    <w:rsid w:val="00E041C8"/>
    <w:rsid w:val="00E04322"/>
    <w:rsid w:val="00E0438C"/>
    <w:rsid w:val="00E04688"/>
    <w:rsid w:val="00E046C6"/>
    <w:rsid w:val="00E0484A"/>
    <w:rsid w:val="00E048DB"/>
    <w:rsid w:val="00E04B4F"/>
    <w:rsid w:val="00E04B6E"/>
    <w:rsid w:val="00E04F9E"/>
    <w:rsid w:val="00E055BA"/>
    <w:rsid w:val="00E0584E"/>
    <w:rsid w:val="00E05C80"/>
    <w:rsid w:val="00E05EB3"/>
    <w:rsid w:val="00E06243"/>
    <w:rsid w:val="00E063DE"/>
    <w:rsid w:val="00E06A83"/>
    <w:rsid w:val="00E06B88"/>
    <w:rsid w:val="00E07226"/>
    <w:rsid w:val="00E07243"/>
    <w:rsid w:val="00E07B1E"/>
    <w:rsid w:val="00E07C93"/>
    <w:rsid w:val="00E07D03"/>
    <w:rsid w:val="00E07FB4"/>
    <w:rsid w:val="00E101A8"/>
    <w:rsid w:val="00E105FD"/>
    <w:rsid w:val="00E1061E"/>
    <w:rsid w:val="00E10A56"/>
    <w:rsid w:val="00E10DCC"/>
    <w:rsid w:val="00E10E25"/>
    <w:rsid w:val="00E10FA0"/>
    <w:rsid w:val="00E1118F"/>
    <w:rsid w:val="00E118F1"/>
    <w:rsid w:val="00E11B8F"/>
    <w:rsid w:val="00E11BE2"/>
    <w:rsid w:val="00E11DE1"/>
    <w:rsid w:val="00E126C7"/>
    <w:rsid w:val="00E126DB"/>
    <w:rsid w:val="00E12A95"/>
    <w:rsid w:val="00E131FB"/>
    <w:rsid w:val="00E13559"/>
    <w:rsid w:val="00E1358B"/>
    <w:rsid w:val="00E1399F"/>
    <w:rsid w:val="00E144F7"/>
    <w:rsid w:val="00E147FD"/>
    <w:rsid w:val="00E14824"/>
    <w:rsid w:val="00E14A62"/>
    <w:rsid w:val="00E14C05"/>
    <w:rsid w:val="00E14DBC"/>
    <w:rsid w:val="00E14ED4"/>
    <w:rsid w:val="00E151DE"/>
    <w:rsid w:val="00E1528C"/>
    <w:rsid w:val="00E153FA"/>
    <w:rsid w:val="00E1551F"/>
    <w:rsid w:val="00E15C21"/>
    <w:rsid w:val="00E15C91"/>
    <w:rsid w:val="00E15D3C"/>
    <w:rsid w:val="00E15DC2"/>
    <w:rsid w:val="00E15EEB"/>
    <w:rsid w:val="00E16093"/>
    <w:rsid w:val="00E1639C"/>
    <w:rsid w:val="00E168ED"/>
    <w:rsid w:val="00E1697F"/>
    <w:rsid w:val="00E16B44"/>
    <w:rsid w:val="00E16EA8"/>
    <w:rsid w:val="00E173A7"/>
    <w:rsid w:val="00E17E54"/>
    <w:rsid w:val="00E2002A"/>
    <w:rsid w:val="00E201B1"/>
    <w:rsid w:val="00E20319"/>
    <w:rsid w:val="00E204EE"/>
    <w:rsid w:val="00E207B4"/>
    <w:rsid w:val="00E20A97"/>
    <w:rsid w:val="00E20AE0"/>
    <w:rsid w:val="00E20B60"/>
    <w:rsid w:val="00E20C1B"/>
    <w:rsid w:val="00E213DA"/>
    <w:rsid w:val="00E2157E"/>
    <w:rsid w:val="00E21A12"/>
    <w:rsid w:val="00E21EBB"/>
    <w:rsid w:val="00E21EFE"/>
    <w:rsid w:val="00E21F66"/>
    <w:rsid w:val="00E22064"/>
    <w:rsid w:val="00E22097"/>
    <w:rsid w:val="00E22110"/>
    <w:rsid w:val="00E221CB"/>
    <w:rsid w:val="00E221E1"/>
    <w:rsid w:val="00E2227E"/>
    <w:rsid w:val="00E225B2"/>
    <w:rsid w:val="00E22656"/>
    <w:rsid w:val="00E2299B"/>
    <w:rsid w:val="00E22C2B"/>
    <w:rsid w:val="00E22DBE"/>
    <w:rsid w:val="00E230A7"/>
    <w:rsid w:val="00E233C6"/>
    <w:rsid w:val="00E2357D"/>
    <w:rsid w:val="00E23798"/>
    <w:rsid w:val="00E239BD"/>
    <w:rsid w:val="00E23DF7"/>
    <w:rsid w:val="00E23E94"/>
    <w:rsid w:val="00E24139"/>
    <w:rsid w:val="00E244F4"/>
    <w:rsid w:val="00E2459E"/>
    <w:rsid w:val="00E246EC"/>
    <w:rsid w:val="00E255ED"/>
    <w:rsid w:val="00E25608"/>
    <w:rsid w:val="00E25687"/>
    <w:rsid w:val="00E257A1"/>
    <w:rsid w:val="00E25B75"/>
    <w:rsid w:val="00E26086"/>
    <w:rsid w:val="00E2639E"/>
    <w:rsid w:val="00E26766"/>
    <w:rsid w:val="00E26DD6"/>
    <w:rsid w:val="00E26E01"/>
    <w:rsid w:val="00E27391"/>
    <w:rsid w:val="00E273A6"/>
    <w:rsid w:val="00E274A8"/>
    <w:rsid w:val="00E2781E"/>
    <w:rsid w:val="00E27992"/>
    <w:rsid w:val="00E27B46"/>
    <w:rsid w:val="00E27BB9"/>
    <w:rsid w:val="00E27BC1"/>
    <w:rsid w:val="00E27FE4"/>
    <w:rsid w:val="00E3014D"/>
    <w:rsid w:val="00E304A2"/>
    <w:rsid w:val="00E30643"/>
    <w:rsid w:val="00E30AD9"/>
    <w:rsid w:val="00E30C2C"/>
    <w:rsid w:val="00E30CF3"/>
    <w:rsid w:val="00E30F16"/>
    <w:rsid w:val="00E31372"/>
    <w:rsid w:val="00E314FB"/>
    <w:rsid w:val="00E3178B"/>
    <w:rsid w:val="00E31F3C"/>
    <w:rsid w:val="00E32083"/>
    <w:rsid w:val="00E32216"/>
    <w:rsid w:val="00E324FC"/>
    <w:rsid w:val="00E32679"/>
    <w:rsid w:val="00E328FA"/>
    <w:rsid w:val="00E32F75"/>
    <w:rsid w:val="00E33004"/>
    <w:rsid w:val="00E330EC"/>
    <w:rsid w:val="00E3315B"/>
    <w:rsid w:val="00E33451"/>
    <w:rsid w:val="00E334D7"/>
    <w:rsid w:val="00E33552"/>
    <w:rsid w:val="00E33D96"/>
    <w:rsid w:val="00E34343"/>
    <w:rsid w:val="00E34686"/>
    <w:rsid w:val="00E350F8"/>
    <w:rsid w:val="00E35222"/>
    <w:rsid w:val="00E35243"/>
    <w:rsid w:val="00E352B5"/>
    <w:rsid w:val="00E35365"/>
    <w:rsid w:val="00E3562A"/>
    <w:rsid w:val="00E35651"/>
    <w:rsid w:val="00E3573A"/>
    <w:rsid w:val="00E358D4"/>
    <w:rsid w:val="00E35AB4"/>
    <w:rsid w:val="00E35D33"/>
    <w:rsid w:val="00E3624F"/>
    <w:rsid w:val="00E3655B"/>
    <w:rsid w:val="00E367B0"/>
    <w:rsid w:val="00E36AD8"/>
    <w:rsid w:val="00E36B95"/>
    <w:rsid w:val="00E37B91"/>
    <w:rsid w:val="00E37C32"/>
    <w:rsid w:val="00E400F7"/>
    <w:rsid w:val="00E40107"/>
    <w:rsid w:val="00E40A0C"/>
    <w:rsid w:val="00E40BF1"/>
    <w:rsid w:val="00E40D5D"/>
    <w:rsid w:val="00E40F19"/>
    <w:rsid w:val="00E40F47"/>
    <w:rsid w:val="00E41082"/>
    <w:rsid w:val="00E41157"/>
    <w:rsid w:val="00E41293"/>
    <w:rsid w:val="00E41388"/>
    <w:rsid w:val="00E41404"/>
    <w:rsid w:val="00E41449"/>
    <w:rsid w:val="00E416A3"/>
    <w:rsid w:val="00E4184D"/>
    <w:rsid w:val="00E41E23"/>
    <w:rsid w:val="00E41E98"/>
    <w:rsid w:val="00E41F91"/>
    <w:rsid w:val="00E42047"/>
    <w:rsid w:val="00E4224E"/>
    <w:rsid w:val="00E42316"/>
    <w:rsid w:val="00E4243D"/>
    <w:rsid w:val="00E424DF"/>
    <w:rsid w:val="00E42752"/>
    <w:rsid w:val="00E4276C"/>
    <w:rsid w:val="00E427BF"/>
    <w:rsid w:val="00E42C10"/>
    <w:rsid w:val="00E42FB6"/>
    <w:rsid w:val="00E42FDC"/>
    <w:rsid w:val="00E43571"/>
    <w:rsid w:val="00E436CD"/>
    <w:rsid w:val="00E43706"/>
    <w:rsid w:val="00E43A43"/>
    <w:rsid w:val="00E43D24"/>
    <w:rsid w:val="00E43D81"/>
    <w:rsid w:val="00E43EE8"/>
    <w:rsid w:val="00E444AA"/>
    <w:rsid w:val="00E44507"/>
    <w:rsid w:val="00E4466D"/>
    <w:rsid w:val="00E446DD"/>
    <w:rsid w:val="00E449B6"/>
    <w:rsid w:val="00E45366"/>
    <w:rsid w:val="00E45CB0"/>
    <w:rsid w:val="00E463B9"/>
    <w:rsid w:val="00E4666B"/>
    <w:rsid w:val="00E46928"/>
    <w:rsid w:val="00E46B6C"/>
    <w:rsid w:val="00E46DC5"/>
    <w:rsid w:val="00E472C0"/>
    <w:rsid w:val="00E47591"/>
    <w:rsid w:val="00E477FF"/>
    <w:rsid w:val="00E4799B"/>
    <w:rsid w:val="00E47E0A"/>
    <w:rsid w:val="00E47E65"/>
    <w:rsid w:val="00E5009C"/>
    <w:rsid w:val="00E500C2"/>
    <w:rsid w:val="00E502ED"/>
    <w:rsid w:val="00E50614"/>
    <w:rsid w:val="00E506BB"/>
    <w:rsid w:val="00E50C51"/>
    <w:rsid w:val="00E50E98"/>
    <w:rsid w:val="00E51048"/>
    <w:rsid w:val="00E51094"/>
    <w:rsid w:val="00E51623"/>
    <w:rsid w:val="00E516FB"/>
    <w:rsid w:val="00E51A5C"/>
    <w:rsid w:val="00E51B6E"/>
    <w:rsid w:val="00E52187"/>
    <w:rsid w:val="00E52264"/>
    <w:rsid w:val="00E522E4"/>
    <w:rsid w:val="00E52399"/>
    <w:rsid w:val="00E52481"/>
    <w:rsid w:val="00E524A3"/>
    <w:rsid w:val="00E5278F"/>
    <w:rsid w:val="00E52D8E"/>
    <w:rsid w:val="00E52DD9"/>
    <w:rsid w:val="00E5307E"/>
    <w:rsid w:val="00E534C7"/>
    <w:rsid w:val="00E53560"/>
    <w:rsid w:val="00E53660"/>
    <w:rsid w:val="00E537DD"/>
    <w:rsid w:val="00E539D4"/>
    <w:rsid w:val="00E53AB0"/>
    <w:rsid w:val="00E53C0A"/>
    <w:rsid w:val="00E54029"/>
    <w:rsid w:val="00E54200"/>
    <w:rsid w:val="00E54499"/>
    <w:rsid w:val="00E54691"/>
    <w:rsid w:val="00E54919"/>
    <w:rsid w:val="00E549EF"/>
    <w:rsid w:val="00E54A0C"/>
    <w:rsid w:val="00E54BDF"/>
    <w:rsid w:val="00E54D07"/>
    <w:rsid w:val="00E54D0B"/>
    <w:rsid w:val="00E54FE9"/>
    <w:rsid w:val="00E5540A"/>
    <w:rsid w:val="00E55B25"/>
    <w:rsid w:val="00E55E15"/>
    <w:rsid w:val="00E561F4"/>
    <w:rsid w:val="00E564E6"/>
    <w:rsid w:val="00E56AE9"/>
    <w:rsid w:val="00E56CB9"/>
    <w:rsid w:val="00E56D85"/>
    <w:rsid w:val="00E57131"/>
    <w:rsid w:val="00E5722E"/>
    <w:rsid w:val="00E57351"/>
    <w:rsid w:val="00E57543"/>
    <w:rsid w:val="00E57B91"/>
    <w:rsid w:val="00E57F50"/>
    <w:rsid w:val="00E57FC4"/>
    <w:rsid w:val="00E604F5"/>
    <w:rsid w:val="00E605A9"/>
    <w:rsid w:val="00E609BC"/>
    <w:rsid w:val="00E60C50"/>
    <w:rsid w:val="00E60D9E"/>
    <w:rsid w:val="00E61543"/>
    <w:rsid w:val="00E616A5"/>
    <w:rsid w:val="00E6192C"/>
    <w:rsid w:val="00E61943"/>
    <w:rsid w:val="00E625F9"/>
    <w:rsid w:val="00E626F1"/>
    <w:rsid w:val="00E626FF"/>
    <w:rsid w:val="00E62EEF"/>
    <w:rsid w:val="00E62F34"/>
    <w:rsid w:val="00E63340"/>
    <w:rsid w:val="00E63483"/>
    <w:rsid w:val="00E6458D"/>
    <w:rsid w:val="00E645DC"/>
    <w:rsid w:val="00E64639"/>
    <w:rsid w:val="00E650B1"/>
    <w:rsid w:val="00E65102"/>
    <w:rsid w:val="00E6670E"/>
    <w:rsid w:val="00E66EA8"/>
    <w:rsid w:val="00E6734F"/>
    <w:rsid w:val="00E6735B"/>
    <w:rsid w:val="00E67664"/>
    <w:rsid w:val="00E67A82"/>
    <w:rsid w:val="00E7054B"/>
    <w:rsid w:val="00E70C13"/>
    <w:rsid w:val="00E70E6C"/>
    <w:rsid w:val="00E70FC7"/>
    <w:rsid w:val="00E7116F"/>
    <w:rsid w:val="00E7140F"/>
    <w:rsid w:val="00E719A9"/>
    <w:rsid w:val="00E71F79"/>
    <w:rsid w:val="00E7240E"/>
    <w:rsid w:val="00E7247E"/>
    <w:rsid w:val="00E726E5"/>
    <w:rsid w:val="00E72829"/>
    <w:rsid w:val="00E72909"/>
    <w:rsid w:val="00E72925"/>
    <w:rsid w:val="00E7292B"/>
    <w:rsid w:val="00E72999"/>
    <w:rsid w:val="00E72CBE"/>
    <w:rsid w:val="00E72DA1"/>
    <w:rsid w:val="00E73262"/>
    <w:rsid w:val="00E73803"/>
    <w:rsid w:val="00E741A7"/>
    <w:rsid w:val="00E741FF"/>
    <w:rsid w:val="00E743E3"/>
    <w:rsid w:val="00E748AB"/>
    <w:rsid w:val="00E74904"/>
    <w:rsid w:val="00E74F98"/>
    <w:rsid w:val="00E75495"/>
    <w:rsid w:val="00E754F7"/>
    <w:rsid w:val="00E7572E"/>
    <w:rsid w:val="00E7588D"/>
    <w:rsid w:val="00E761FA"/>
    <w:rsid w:val="00E76203"/>
    <w:rsid w:val="00E76235"/>
    <w:rsid w:val="00E76629"/>
    <w:rsid w:val="00E7667D"/>
    <w:rsid w:val="00E76739"/>
    <w:rsid w:val="00E769D2"/>
    <w:rsid w:val="00E77187"/>
    <w:rsid w:val="00E77523"/>
    <w:rsid w:val="00E77F02"/>
    <w:rsid w:val="00E80B88"/>
    <w:rsid w:val="00E80C39"/>
    <w:rsid w:val="00E80DFE"/>
    <w:rsid w:val="00E80F31"/>
    <w:rsid w:val="00E817FB"/>
    <w:rsid w:val="00E81A6C"/>
    <w:rsid w:val="00E81A7E"/>
    <w:rsid w:val="00E81B0E"/>
    <w:rsid w:val="00E81BD9"/>
    <w:rsid w:val="00E81DB3"/>
    <w:rsid w:val="00E81E51"/>
    <w:rsid w:val="00E81EEE"/>
    <w:rsid w:val="00E82319"/>
    <w:rsid w:val="00E82758"/>
    <w:rsid w:val="00E8316E"/>
    <w:rsid w:val="00E8391D"/>
    <w:rsid w:val="00E83E2D"/>
    <w:rsid w:val="00E83F5E"/>
    <w:rsid w:val="00E84000"/>
    <w:rsid w:val="00E8478C"/>
    <w:rsid w:val="00E8491C"/>
    <w:rsid w:val="00E84929"/>
    <w:rsid w:val="00E84BC3"/>
    <w:rsid w:val="00E852D7"/>
    <w:rsid w:val="00E852F3"/>
    <w:rsid w:val="00E8577B"/>
    <w:rsid w:val="00E85ABD"/>
    <w:rsid w:val="00E860EC"/>
    <w:rsid w:val="00E86124"/>
    <w:rsid w:val="00E86897"/>
    <w:rsid w:val="00E86A8E"/>
    <w:rsid w:val="00E86F64"/>
    <w:rsid w:val="00E86FBF"/>
    <w:rsid w:val="00E8726E"/>
    <w:rsid w:val="00E873CC"/>
    <w:rsid w:val="00E87581"/>
    <w:rsid w:val="00E87760"/>
    <w:rsid w:val="00E87911"/>
    <w:rsid w:val="00E8798D"/>
    <w:rsid w:val="00E9057B"/>
    <w:rsid w:val="00E90581"/>
    <w:rsid w:val="00E905EF"/>
    <w:rsid w:val="00E906F2"/>
    <w:rsid w:val="00E9081A"/>
    <w:rsid w:val="00E90E3A"/>
    <w:rsid w:val="00E91377"/>
    <w:rsid w:val="00E9150D"/>
    <w:rsid w:val="00E9184D"/>
    <w:rsid w:val="00E91B90"/>
    <w:rsid w:val="00E91E90"/>
    <w:rsid w:val="00E91F72"/>
    <w:rsid w:val="00E920BE"/>
    <w:rsid w:val="00E92529"/>
    <w:rsid w:val="00E92C61"/>
    <w:rsid w:val="00E92D0C"/>
    <w:rsid w:val="00E93063"/>
    <w:rsid w:val="00E932A0"/>
    <w:rsid w:val="00E936F1"/>
    <w:rsid w:val="00E9371F"/>
    <w:rsid w:val="00E9383C"/>
    <w:rsid w:val="00E93A5F"/>
    <w:rsid w:val="00E93D6A"/>
    <w:rsid w:val="00E93E67"/>
    <w:rsid w:val="00E9414F"/>
    <w:rsid w:val="00E944BA"/>
    <w:rsid w:val="00E948EC"/>
    <w:rsid w:val="00E94915"/>
    <w:rsid w:val="00E94AEA"/>
    <w:rsid w:val="00E94E0A"/>
    <w:rsid w:val="00E9503E"/>
    <w:rsid w:val="00E95104"/>
    <w:rsid w:val="00E9532E"/>
    <w:rsid w:val="00E9554E"/>
    <w:rsid w:val="00E95734"/>
    <w:rsid w:val="00E95800"/>
    <w:rsid w:val="00E959F0"/>
    <w:rsid w:val="00E95C94"/>
    <w:rsid w:val="00E95FC1"/>
    <w:rsid w:val="00E96096"/>
    <w:rsid w:val="00E9623C"/>
    <w:rsid w:val="00E96646"/>
    <w:rsid w:val="00E96703"/>
    <w:rsid w:val="00E96BEE"/>
    <w:rsid w:val="00E96C58"/>
    <w:rsid w:val="00E96CB0"/>
    <w:rsid w:val="00E96D3E"/>
    <w:rsid w:val="00E96F56"/>
    <w:rsid w:val="00E96F92"/>
    <w:rsid w:val="00E97163"/>
    <w:rsid w:val="00E97495"/>
    <w:rsid w:val="00E976ED"/>
    <w:rsid w:val="00E97C2E"/>
    <w:rsid w:val="00E97C88"/>
    <w:rsid w:val="00E97F89"/>
    <w:rsid w:val="00EA0289"/>
    <w:rsid w:val="00EA0301"/>
    <w:rsid w:val="00EA0312"/>
    <w:rsid w:val="00EA05F8"/>
    <w:rsid w:val="00EA08A3"/>
    <w:rsid w:val="00EA0D8B"/>
    <w:rsid w:val="00EA0FA6"/>
    <w:rsid w:val="00EA1165"/>
    <w:rsid w:val="00EA1235"/>
    <w:rsid w:val="00EA14A5"/>
    <w:rsid w:val="00EA158A"/>
    <w:rsid w:val="00EA16AD"/>
    <w:rsid w:val="00EA1A96"/>
    <w:rsid w:val="00EA1BE2"/>
    <w:rsid w:val="00EA1CD9"/>
    <w:rsid w:val="00EA1D70"/>
    <w:rsid w:val="00EA1F59"/>
    <w:rsid w:val="00EA1FD1"/>
    <w:rsid w:val="00EA2CB4"/>
    <w:rsid w:val="00EA3919"/>
    <w:rsid w:val="00EA3A03"/>
    <w:rsid w:val="00EA3AD3"/>
    <w:rsid w:val="00EA3BB9"/>
    <w:rsid w:val="00EA3C70"/>
    <w:rsid w:val="00EA3C91"/>
    <w:rsid w:val="00EA40D4"/>
    <w:rsid w:val="00EA4A2C"/>
    <w:rsid w:val="00EA4B07"/>
    <w:rsid w:val="00EA4B20"/>
    <w:rsid w:val="00EA4C58"/>
    <w:rsid w:val="00EA4D6C"/>
    <w:rsid w:val="00EA54B2"/>
    <w:rsid w:val="00EA5762"/>
    <w:rsid w:val="00EA57AA"/>
    <w:rsid w:val="00EA5891"/>
    <w:rsid w:val="00EA5BC6"/>
    <w:rsid w:val="00EA5F9A"/>
    <w:rsid w:val="00EA637E"/>
    <w:rsid w:val="00EA679A"/>
    <w:rsid w:val="00EA6B9E"/>
    <w:rsid w:val="00EA702C"/>
    <w:rsid w:val="00EA73E2"/>
    <w:rsid w:val="00EA75BB"/>
    <w:rsid w:val="00EA77B6"/>
    <w:rsid w:val="00EA78FD"/>
    <w:rsid w:val="00EA7BC0"/>
    <w:rsid w:val="00EB0007"/>
    <w:rsid w:val="00EB0032"/>
    <w:rsid w:val="00EB0788"/>
    <w:rsid w:val="00EB09F4"/>
    <w:rsid w:val="00EB0EB5"/>
    <w:rsid w:val="00EB0F3B"/>
    <w:rsid w:val="00EB0F61"/>
    <w:rsid w:val="00EB1593"/>
    <w:rsid w:val="00EB1A9D"/>
    <w:rsid w:val="00EB1E97"/>
    <w:rsid w:val="00EB201B"/>
    <w:rsid w:val="00EB2106"/>
    <w:rsid w:val="00EB21A5"/>
    <w:rsid w:val="00EB2208"/>
    <w:rsid w:val="00EB233B"/>
    <w:rsid w:val="00EB2580"/>
    <w:rsid w:val="00EB2880"/>
    <w:rsid w:val="00EB2C85"/>
    <w:rsid w:val="00EB2D08"/>
    <w:rsid w:val="00EB2DB9"/>
    <w:rsid w:val="00EB3550"/>
    <w:rsid w:val="00EB361D"/>
    <w:rsid w:val="00EB36E4"/>
    <w:rsid w:val="00EB37DB"/>
    <w:rsid w:val="00EB383E"/>
    <w:rsid w:val="00EB38EE"/>
    <w:rsid w:val="00EB393C"/>
    <w:rsid w:val="00EB39CA"/>
    <w:rsid w:val="00EB3E09"/>
    <w:rsid w:val="00EB3FB5"/>
    <w:rsid w:val="00EB4265"/>
    <w:rsid w:val="00EB4778"/>
    <w:rsid w:val="00EB4E36"/>
    <w:rsid w:val="00EB4F09"/>
    <w:rsid w:val="00EB5078"/>
    <w:rsid w:val="00EB50B1"/>
    <w:rsid w:val="00EB5223"/>
    <w:rsid w:val="00EB5294"/>
    <w:rsid w:val="00EB52FC"/>
    <w:rsid w:val="00EB5E63"/>
    <w:rsid w:val="00EB5FCA"/>
    <w:rsid w:val="00EB62E3"/>
    <w:rsid w:val="00EB6429"/>
    <w:rsid w:val="00EB658D"/>
    <w:rsid w:val="00EB65DC"/>
    <w:rsid w:val="00EB6811"/>
    <w:rsid w:val="00EB6CA5"/>
    <w:rsid w:val="00EB6E4C"/>
    <w:rsid w:val="00EB710E"/>
    <w:rsid w:val="00EB727A"/>
    <w:rsid w:val="00EB7736"/>
    <w:rsid w:val="00EB7A27"/>
    <w:rsid w:val="00EB7AAF"/>
    <w:rsid w:val="00EB7BC9"/>
    <w:rsid w:val="00EB7D11"/>
    <w:rsid w:val="00EC024A"/>
    <w:rsid w:val="00EC06CF"/>
    <w:rsid w:val="00EC06F1"/>
    <w:rsid w:val="00EC072D"/>
    <w:rsid w:val="00EC098F"/>
    <w:rsid w:val="00EC0B95"/>
    <w:rsid w:val="00EC0D2F"/>
    <w:rsid w:val="00EC0F05"/>
    <w:rsid w:val="00EC12BB"/>
    <w:rsid w:val="00EC1A4A"/>
    <w:rsid w:val="00EC1D09"/>
    <w:rsid w:val="00EC1FD0"/>
    <w:rsid w:val="00EC23AB"/>
    <w:rsid w:val="00EC260A"/>
    <w:rsid w:val="00EC2A4A"/>
    <w:rsid w:val="00EC3109"/>
    <w:rsid w:val="00EC349D"/>
    <w:rsid w:val="00EC3564"/>
    <w:rsid w:val="00EC3E05"/>
    <w:rsid w:val="00EC3E33"/>
    <w:rsid w:val="00EC4022"/>
    <w:rsid w:val="00EC42B8"/>
    <w:rsid w:val="00EC4516"/>
    <w:rsid w:val="00EC4741"/>
    <w:rsid w:val="00EC4B91"/>
    <w:rsid w:val="00EC4D69"/>
    <w:rsid w:val="00EC4E33"/>
    <w:rsid w:val="00EC51E1"/>
    <w:rsid w:val="00EC5267"/>
    <w:rsid w:val="00EC5451"/>
    <w:rsid w:val="00EC5542"/>
    <w:rsid w:val="00EC5620"/>
    <w:rsid w:val="00EC59D6"/>
    <w:rsid w:val="00EC5B30"/>
    <w:rsid w:val="00EC5C31"/>
    <w:rsid w:val="00EC61A6"/>
    <w:rsid w:val="00EC65A9"/>
    <w:rsid w:val="00EC6607"/>
    <w:rsid w:val="00EC7273"/>
    <w:rsid w:val="00EC7422"/>
    <w:rsid w:val="00EC7628"/>
    <w:rsid w:val="00EC76E7"/>
    <w:rsid w:val="00EC7B57"/>
    <w:rsid w:val="00EC7C53"/>
    <w:rsid w:val="00EC7EF6"/>
    <w:rsid w:val="00ED009A"/>
    <w:rsid w:val="00ED03FA"/>
    <w:rsid w:val="00ED05D7"/>
    <w:rsid w:val="00ED0675"/>
    <w:rsid w:val="00ED0A0C"/>
    <w:rsid w:val="00ED0DB9"/>
    <w:rsid w:val="00ED0E7F"/>
    <w:rsid w:val="00ED0F10"/>
    <w:rsid w:val="00ED1059"/>
    <w:rsid w:val="00ED1236"/>
    <w:rsid w:val="00ED178F"/>
    <w:rsid w:val="00ED24DA"/>
    <w:rsid w:val="00ED25D6"/>
    <w:rsid w:val="00ED28C6"/>
    <w:rsid w:val="00ED2A6D"/>
    <w:rsid w:val="00ED306D"/>
    <w:rsid w:val="00ED3169"/>
    <w:rsid w:val="00ED328B"/>
    <w:rsid w:val="00ED32C0"/>
    <w:rsid w:val="00ED3337"/>
    <w:rsid w:val="00ED33A8"/>
    <w:rsid w:val="00ED33E7"/>
    <w:rsid w:val="00ED35B9"/>
    <w:rsid w:val="00ED39F7"/>
    <w:rsid w:val="00ED3C74"/>
    <w:rsid w:val="00ED3F8C"/>
    <w:rsid w:val="00ED4310"/>
    <w:rsid w:val="00ED4453"/>
    <w:rsid w:val="00ED4CF0"/>
    <w:rsid w:val="00ED4DF8"/>
    <w:rsid w:val="00ED4E33"/>
    <w:rsid w:val="00ED511B"/>
    <w:rsid w:val="00ED51BD"/>
    <w:rsid w:val="00ED53A4"/>
    <w:rsid w:val="00ED561F"/>
    <w:rsid w:val="00ED572F"/>
    <w:rsid w:val="00ED5A79"/>
    <w:rsid w:val="00ED5AA0"/>
    <w:rsid w:val="00ED635C"/>
    <w:rsid w:val="00ED64DE"/>
    <w:rsid w:val="00ED6A63"/>
    <w:rsid w:val="00ED6AE7"/>
    <w:rsid w:val="00ED6EB6"/>
    <w:rsid w:val="00ED6EE6"/>
    <w:rsid w:val="00ED7451"/>
    <w:rsid w:val="00ED7498"/>
    <w:rsid w:val="00ED7533"/>
    <w:rsid w:val="00ED7A9F"/>
    <w:rsid w:val="00ED7BBA"/>
    <w:rsid w:val="00ED7C3C"/>
    <w:rsid w:val="00ED7CB0"/>
    <w:rsid w:val="00ED7F79"/>
    <w:rsid w:val="00EE0281"/>
    <w:rsid w:val="00EE061A"/>
    <w:rsid w:val="00EE075A"/>
    <w:rsid w:val="00EE0820"/>
    <w:rsid w:val="00EE0CC2"/>
    <w:rsid w:val="00EE1394"/>
    <w:rsid w:val="00EE1754"/>
    <w:rsid w:val="00EE1A09"/>
    <w:rsid w:val="00EE1E06"/>
    <w:rsid w:val="00EE1E81"/>
    <w:rsid w:val="00EE2325"/>
    <w:rsid w:val="00EE24CA"/>
    <w:rsid w:val="00EE2A35"/>
    <w:rsid w:val="00EE2B6C"/>
    <w:rsid w:val="00EE2EDA"/>
    <w:rsid w:val="00EE2F6E"/>
    <w:rsid w:val="00EE2FEB"/>
    <w:rsid w:val="00EE3102"/>
    <w:rsid w:val="00EE333F"/>
    <w:rsid w:val="00EE3929"/>
    <w:rsid w:val="00EE3C9A"/>
    <w:rsid w:val="00EE3E89"/>
    <w:rsid w:val="00EE3ED7"/>
    <w:rsid w:val="00EE4679"/>
    <w:rsid w:val="00EE472F"/>
    <w:rsid w:val="00EE4A0F"/>
    <w:rsid w:val="00EE4CCB"/>
    <w:rsid w:val="00EE58FE"/>
    <w:rsid w:val="00EE5965"/>
    <w:rsid w:val="00EE5EB7"/>
    <w:rsid w:val="00EE6231"/>
    <w:rsid w:val="00EE6296"/>
    <w:rsid w:val="00EE6357"/>
    <w:rsid w:val="00EE649D"/>
    <w:rsid w:val="00EE64FD"/>
    <w:rsid w:val="00EE67A6"/>
    <w:rsid w:val="00EE694F"/>
    <w:rsid w:val="00EE6B2E"/>
    <w:rsid w:val="00EE6B8B"/>
    <w:rsid w:val="00EE6F4F"/>
    <w:rsid w:val="00EE6FFB"/>
    <w:rsid w:val="00EE79BF"/>
    <w:rsid w:val="00EE7DAF"/>
    <w:rsid w:val="00EE7EC2"/>
    <w:rsid w:val="00EE7F92"/>
    <w:rsid w:val="00EE7FDE"/>
    <w:rsid w:val="00EF007D"/>
    <w:rsid w:val="00EF018D"/>
    <w:rsid w:val="00EF0191"/>
    <w:rsid w:val="00EF033C"/>
    <w:rsid w:val="00EF0779"/>
    <w:rsid w:val="00EF0B40"/>
    <w:rsid w:val="00EF0DE9"/>
    <w:rsid w:val="00EF108B"/>
    <w:rsid w:val="00EF1130"/>
    <w:rsid w:val="00EF13F0"/>
    <w:rsid w:val="00EF1449"/>
    <w:rsid w:val="00EF14FF"/>
    <w:rsid w:val="00EF1672"/>
    <w:rsid w:val="00EF174C"/>
    <w:rsid w:val="00EF1913"/>
    <w:rsid w:val="00EF2208"/>
    <w:rsid w:val="00EF2245"/>
    <w:rsid w:val="00EF2509"/>
    <w:rsid w:val="00EF2518"/>
    <w:rsid w:val="00EF25DD"/>
    <w:rsid w:val="00EF260E"/>
    <w:rsid w:val="00EF280F"/>
    <w:rsid w:val="00EF29D9"/>
    <w:rsid w:val="00EF2AD3"/>
    <w:rsid w:val="00EF2C37"/>
    <w:rsid w:val="00EF311E"/>
    <w:rsid w:val="00EF3247"/>
    <w:rsid w:val="00EF331D"/>
    <w:rsid w:val="00EF3473"/>
    <w:rsid w:val="00EF3A60"/>
    <w:rsid w:val="00EF4326"/>
    <w:rsid w:val="00EF46DC"/>
    <w:rsid w:val="00EF473C"/>
    <w:rsid w:val="00EF4756"/>
    <w:rsid w:val="00EF48AB"/>
    <w:rsid w:val="00EF4964"/>
    <w:rsid w:val="00EF4A6A"/>
    <w:rsid w:val="00EF4BE5"/>
    <w:rsid w:val="00EF4C75"/>
    <w:rsid w:val="00EF4D98"/>
    <w:rsid w:val="00EF52B5"/>
    <w:rsid w:val="00EF540C"/>
    <w:rsid w:val="00EF572F"/>
    <w:rsid w:val="00EF588C"/>
    <w:rsid w:val="00EF5F69"/>
    <w:rsid w:val="00EF5F96"/>
    <w:rsid w:val="00EF610A"/>
    <w:rsid w:val="00EF6140"/>
    <w:rsid w:val="00EF66C1"/>
    <w:rsid w:val="00EF6C90"/>
    <w:rsid w:val="00EF6FD2"/>
    <w:rsid w:val="00EF6FE6"/>
    <w:rsid w:val="00EF7319"/>
    <w:rsid w:val="00EF74E4"/>
    <w:rsid w:val="00EF75DD"/>
    <w:rsid w:val="00EF768B"/>
    <w:rsid w:val="00EF78EC"/>
    <w:rsid w:val="00EF7E8F"/>
    <w:rsid w:val="00F0047C"/>
    <w:rsid w:val="00F0049A"/>
    <w:rsid w:val="00F006C0"/>
    <w:rsid w:val="00F00B8C"/>
    <w:rsid w:val="00F00E88"/>
    <w:rsid w:val="00F010D2"/>
    <w:rsid w:val="00F01261"/>
    <w:rsid w:val="00F01393"/>
    <w:rsid w:val="00F01462"/>
    <w:rsid w:val="00F0179E"/>
    <w:rsid w:val="00F01814"/>
    <w:rsid w:val="00F01A4C"/>
    <w:rsid w:val="00F01E0A"/>
    <w:rsid w:val="00F02242"/>
    <w:rsid w:val="00F026FC"/>
    <w:rsid w:val="00F028BB"/>
    <w:rsid w:val="00F0381D"/>
    <w:rsid w:val="00F03946"/>
    <w:rsid w:val="00F03B7B"/>
    <w:rsid w:val="00F03E1F"/>
    <w:rsid w:val="00F04161"/>
    <w:rsid w:val="00F04312"/>
    <w:rsid w:val="00F046CE"/>
    <w:rsid w:val="00F047C0"/>
    <w:rsid w:val="00F04A7E"/>
    <w:rsid w:val="00F05036"/>
    <w:rsid w:val="00F057CE"/>
    <w:rsid w:val="00F05954"/>
    <w:rsid w:val="00F05B9D"/>
    <w:rsid w:val="00F05FE9"/>
    <w:rsid w:val="00F06401"/>
    <w:rsid w:val="00F06518"/>
    <w:rsid w:val="00F0658D"/>
    <w:rsid w:val="00F06AA4"/>
    <w:rsid w:val="00F06C03"/>
    <w:rsid w:val="00F06C8E"/>
    <w:rsid w:val="00F06F5E"/>
    <w:rsid w:val="00F0765A"/>
    <w:rsid w:val="00F07847"/>
    <w:rsid w:val="00F07997"/>
    <w:rsid w:val="00F07F78"/>
    <w:rsid w:val="00F10410"/>
    <w:rsid w:val="00F10777"/>
    <w:rsid w:val="00F10827"/>
    <w:rsid w:val="00F10AF4"/>
    <w:rsid w:val="00F10BF4"/>
    <w:rsid w:val="00F10C41"/>
    <w:rsid w:val="00F1108B"/>
    <w:rsid w:val="00F112A7"/>
    <w:rsid w:val="00F11513"/>
    <w:rsid w:val="00F115CA"/>
    <w:rsid w:val="00F118EF"/>
    <w:rsid w:val="00F11998"/>
    <w:rsid w:val="00F119AA"/>
    <w:rsid w:val="00F11AED"/>
    <w:rsid w:val="00F11DF4"/>
    <w:rsid w:val="00F11E1C"/>
    <w:rsid w:val="00F12001"/>
    <w:rsid w:val="00F12402"/>
    <w:rsid w:val="00F12DAC"/>
    <w:rsid w:val="00F1365A"/>
    <w:rsid w:val="00F1376F"/>
    <w:rsid w:val="00F13A07"/>
    <w:rsid w:val="00F13A13"/>
    <w:rsid w:val="00F13BC4"/>
    <w:rsid w:val="00F13EFA"/>
    <w:rsid w:val="00F1402B"/>
    <w:rsid w:val="00F1404F"/>
    <w:rsid w:val="00F14426"/>
    <w:rsid w:val="00F14960"/>
    <w:rsid w:val="00F14B3A"/>
    <w:rsid w:val="00F14BF7"/>
    <w:rsid w:val="00F14C6E"/>
    <w:rsid w:val="00F15AC7"/>
    <w:rsid w:val="00F16414"/>
    <w:rsid w:val="00F16747"/>
    <w:rsid w:val="00F16848"/>
    <w:rsid w:val="00F16970"/>
    <w:rsid w:val="00F169D7"/>
    <w:rsid w:val="00F16C94"/>
    <w:rsid w:val="00F16CE2"/>
    <w:rsid w:val="00F17045"/>
    <w:rsid w:val="00F1727F"/>
    <w:rsid w:val="00F179EE"/>
    <w:rsid w:val="00F17D3C"/>
    <w:rsid w:val="00F20052"/>
    <w:rsid w:val="00F207D3"/>
    <w:rsid w:val="00F207D9"/>
    <w:rsid w:val="00F208A8"/>
    <w:rsid w:val="00F20A71"/>
    <w:rsid w:val="00F20BD7"/>
    <w:rsid w:val="00F20C98"/>
    <w:rsid w:val="00F2117F"/>
    <w:rsid w:val="00F2118B"/>
    <w:rsid w:val="00F212F2"/>
    <w:rsid w:val="00F215BF"/>
    <w:rsid w:val="00F21708"/>
    <w:rsid w:val="00F2188F"/>
    <w:rsid w:val="00F218D9"/>
    <w:rsid w:val="00F218DA"/>
    <w:rsid w:val="00F218F3"/>
    <w:rsid w:val="00F2199B"/>
    <w:rsid w:val="00F21CB3"/>
    <w:rsid w:val="00F220D3"/>
    <w:rsid w:val="00F22342"/>
    <w:rsid w:val="00F2258B"/>
    <w:rsid w:val="00F228B8"/>
    <w:rsid w:val="00F229BF"/>
    <w:rsid w:val="00F22B4F"/>
    <w:rsid w:val="00F22C87"/>
    <w:rsid w:val="00F2324B"/>
    <w:rsid w:val="00F234D4"/>
    <w:rsid w:val="00F23511"/>
    <w:rsid w:val="00F23E30"/>
    <w:rsid w:val="00F242D7"/>
    <w:rsid w:val="00F2472D"/>
    <w:rsid w:val="00F247F3"/>
    <w:rsid w:val="00F24DE2"/>
    <w:rsid w:val="00F2585A"/>
    <w:rsid w:val="00F25AB4"/>
    <w:rsid w:val="00F25B03"/>
    <w:rsid w:val="00F25C07"/>
    <w:rsid w:val="00F25F51"/>
    <w:rsid w:val="00F26738"/>
    <w:rsid w:val="00F26B70"/>
    <w:rsid w:val="00F26C9B"/>
    <w:rsid w:val="00F2702B"/>
    <w:rsid w:val="00F2713F"/>
    <w:rsid w:val="00F2721B"/>
    <w:rsid w:val="00F27A18"/>
    <w:rsid w:val="00F27AB5"/>
    <w:rsid w:val="00F27CC3"/>
    <w:rsid w:val="00F27CF8"/>
    <w:rsid w:val="00F27EE1"/>
    <w:rsid w:val="00F3017A"/>
    <w:rsid w:val="00F3061A"/>
    <w:rsid w:val="00F30627"/>
    <w:rsid w:val="00F30665"/>
    <w:rsid w:val="00F30B19"/>
    <w:rsid w:val="00F30FCB"/>
    <w:rsid w:val="00F31007"/>
    <w:rsid w:val="00F31061"/>
    <w:rsid w:val="00F31398"/>
    <w:rsid w:val="00F317FF"/>
    <w:rsid w:val="00F31E3B"/>
    <w:rsid w:val="00F31EFD"/>
    <w:rsid w:val="00F3255A"/>
    <w:rsid w:val="00F32C99"/>
    <w:rsid w:val="00F330DD"/>
    <w:rsid w:val="00F33227"/>
    <w:rsid w:val="00F338E2"/>
    <w:rsid w:val="00F33E81"/>
    <w:rsid w:val="00F3427A"/>
    <w:rsid w:val="00F343C6"/>
    <w:rsid w:val="00F34572"/>
    <w:rsid w:val="00F345AB"/>
    <w:rsid w:val="00F348BF"/>
    <w:rsid w:val="00F351DC"/>
    <w:rsid w:val="00F352B5"/>
    <w:rsid w:val="00F35AED"/>
    <w:rsid w:val="00F35DD2"/>
    <w:rsid w:val="00F35DFC"/>
    <w:rsid w:val="00F35E00"/>
    <w:rsid w:val="00F35EAE"/>
    <w:rsid w:val="00F361B1"/>
    <w:rsid w:val="00F36919"/>
    <w:rsid w:val="00F36DEF"/>
    <w:rsid w:val="00F36E6F"/>
    <w:rsid w:val="00F37A8C"/>
    <w:rsid w:val="00F37BDD"/>
    <w:rsid w:val="00F37C8F"/>
    <w:rsid w:val="00F37D86"/>
    <w:rsid w:val="00F37FD5"/>
    <w:rsid w:val="00F4018A"/>
    <w:rsid w:val="00F403AB"/>
    <w:rsid w:val="00F40403"/>
    <w:rsid w:val="00F404FF"/>
    <w:rsid w:val="00F405B4"/>
    <w:rsid w:val="00F40619"/>
    <w:rsid w:val="00F40B9D"/>
    <w:rsid w:val="00F40C39"/>
    <w:rsid w:val="00F40D23"/>
    <w:rsid w:val="00F40D61"/>
    <w:rsid w:val="00F41027"/>
    <w:rsid w:val="00F4105E"/>
    <w:rsid w:val="00F412A0"/>
    <w:rsid w:val="00F413D7"/>
    <w:rsid w:val="00F413FE"/>
    <w:rsid w:val="00F4140C"/>
    <w:rsid w:val="00F41919"/>
    <w:rsid w:val="00F41B51"/>
    <w:rsid w:val="00F424F4"/>
    <w:rsid w:val="00F424FE"/>
    <w:rsid w:val="00F4253A"/>
    <w:rsid w:val="00F428DF"/>
    <w:rsid w:val="00F42A79"/>
    <w:rsid w:val="00F42AEC"/>
    <w:rsid w:val="00F42C95"/>
    <w:rsid w:val="00F42DBB"/>
    <w:rsid w:val="00F42E63"/>
    <w:rsid w:val="00F42EC3"/>
    <w:rsid w:val="00F43214"/>
    <w:rsid w:val="00F432D1"/>
    <w:rsid w:val="00F43483"/>
    <w:rsid w:val="00F43589"/>
    <w:rsid w:val="00F43C65"/>
    <w:rsid w:val="00F43D55"/>
    <w:rsid w:val="00F441F4"/>
    <w:rsid w:val="00F44485"/>
    <w:rsid w:val="00F44AA8"/>
    <w:rsid w:val="00F44AB9"/>
    <w:rsid w:val="00F44D8D"/>
    <w:rsid w:val="00F44E2D"/>
    <w:rsid w:val="00F44E86"/>
    <w:rsid w:val="00F44FA1"/>
    <w:rsid w:val="00F45293"/>
    <w:rsid w:val="00F454BD"/>
    <w:rsid w:val="00F45A79"/>
    <w:rsid w:val="00F460CC"/>
    <w:rsid w:val="00F4612C"/>
    <w:rsid w:val="00F46261"/>
    <w:rsid w:val="00F46636"/>
    <w:rsid w:val="00F468AD"/>
    <w:rsid w:val="00F468ED"/>
    <w:rsid w:val="00F46B54"/>
    <w:rsid w:val="00F46FD7"/>
    <w:rsid w:val="00F472B2"/>
    <w:rsid w:val="00F4747F"/>
    <w:rsid w:val="00F474E3"/>
    <w:rsid w:val="00F47711"/>
    <w:rsid w:val="00F47789"/>
    <w:rsid w:val="00F47A06"/>
    <w:rsid w:val="00F47A16"/>
    <w:rsid w:val="00F47BAC"/>
    <w:rsid w:val="00F47F90"/>
    <w:rsid w:val="00F5002B"/>
    <w:rsid w:val="00F500E6"/>
    <w:rsid w:val="00F5019A"/>
    <w:rsid w:val="00F501A9"/>
    <w:rsid w:val="00F50F85"/>
    <w:rsid w:val="00F510D0"/>
    <w:rsid w:val="00F5269E"/>
    <w:rsid w:val="00F52780"/>
    <w:rsid w:val="00F5282F"/>
    <w:rsid w:val="00F5293E"/>
    <w:rsid w:val="00F52971"/>
    <w:rsid w:val="00F52B03"/>
    <w:rsid w:val="00F52C33"/>
    <w:rsid w:val="00F52CAB"/>
    <w:rsid w:val="00F5301F"/>
    <w:rsid w:val="00F53617"/>
    <w:rsid w:val="00F53A43"/>
    <w:rsid w:val="00F54249"/>
    <w:rsid w:val="00F5447C"/>
    <w:rsid w:val="00F54593"/>
    <w:rsid w:val="00F546D2"/>
    <w:rsid w:val="00F54761"/>
    <w:rsid w:val="00F54BB0"/>
    <w:rsid w:val="00F54D74"/>
    <w:rsid w:val="00F550A1"/>
    <w:rsid w:val="00F551D8"/>
    <w:rsid w:val="00F55204"/>
    <w:rsid w:val="00F552F6"/>
    <w:rsid w:val="00F555AE"/>
    <w:rsid w:val="00F5562A"/>
    <w:rsid w:val="00F556DA"/>
    <w:rsid w:val="00F556FA"/>
    <w:rsid w:val="00F55A0C"/>
    <w:rsid w:val="00F55D94"/>
    <w:rsid w:val="00F560AF"/>
    <w:rsid w:val="00F56143"/>
    <w:rsid w:val="00F561DF"/>
    <w:rsid w:val="00F562F8"/>
    <w:rsid w:val="00F5630C"/>
    <w:rsid w:val="00F5635A"/>
    <w:rsid w:val="00F563A7"/>
    <w:rsid w:val="00F56C1A"/>
    <w:rsid w:val="00F56E94"/>
    <w:rsid w:val="00F5746E"/>
    <w:rsid w:val="00F577DF"/>
    <w:rsid w:val="00F57E80"/>
    <w:rsid w:val="00F6002A"/>
    <w:rsid w:val="00F601AE"/>
    <w:rsid w:val="00F60292"/>
    <w:rsid w:val="00F6045E"/>
    <w:rsid w:val="00F60486"/>
    <w:rsid w:val="00F60514"/>
    <w:rsid w:val="00F606A2"/>
    <w:rsid w:val="00F606F5"/>
    <w:rsid w:val="00F60992"/>
    <w:rsid w:val="00F60C66"/>
    <w:rsid w:val="00F60C79"/>
    <w:rsid w:val="00F60CBE"/>
    <w:rsid w:val="00F60CF9"/>
    <w:rsid w:val="00F60DC9"/>
    <w:rsid w:val="00F612E9"/>
    <w:rsid w:val="00F613F6"/>
    <w:rsid w:val="00F61832"/>
    <w:rsid w:val="00F619F0"/>
    <w:rsid w:val="00F61ECE"/>
    <w:rsid w:val="00F621BB"/>
    <w:rsid w:val="00F62944"/>
    <w:rsid w:val="00F6294B"/>
    <w:rsid w:val="00F62CF0"/>
    <w:rsid w:val="00F63057"/>
    <w:rsid w:val="00F63120"/>
    <w:rsid w:val="00F63151"/>
    <w:rsid w:val="00F632BD"/>
    <w:rsid w:val="00F6342F"/>
    <w:rsid w:val="00F6369B"/>
    <w:rsid w:val="00F6372B"/>
    <w:rsid w:val="00F637EC"/>
    <w:rsid w:val="00F6392F"/>
    <w:rsid w:val="00F639C5"/>
    <w:rsid w:val="00F63A6B"/>
    <w:rsid w:val="00F64077"/>
    <w:rsid w:val="00F6414A"/>
    <w:rsid w:val="00F64275"/>
    <w:rsid w:val="00F642C5"/>
    <w:rsid w:val="00F64396"/>
    <w:rsid w:val="00F644D8"/>
    <w:rsid w:val="00F6461C"/>
    <w:rsid w:val="00F64C54"/>
    <w:rsid w:val="00F64EEA"/>
    <w:rsid w:val="00F65253"/>
    <w:rsid w:val="00F6527D"/>
    <w:rsid w:val="00F652F9"/>
    <w:rsid w:val="00F653C7"/>
    <w:rsid w:val="00F6568D"/>
    <w:rsid w:val="00F65A25"/>
    <w:rsid w:val="00F65A63"/>
    <w:rsid w:val="00F65C33"/>
    <w:rsid w:val="00F65FE2"/>
    <w:rsid w:val="00F66583"/>
    <w:rsid w:val="00F6664F"/>
    <w:rsid w:val="00F66C05"/>
    <w:rsid w:val="00F672EC"/>
    <w:rsid w:val="00F6730D"/>
    <w:rsid w:val="00F6769D"/>
    <w:rsid w:val="00F67A79"/>
    <w:rsid w:val="00F7009A"/>
    <w:rsid w:val="00F701D2"/>
    <w:rsid w:val="00F704AE"/>
    <w:rsid w:val="00F7058C"/>
    <w:rsid w:val="00F708F3"/>
    <w:rsid w:val="00F7096E"/>
    <w:rsid w:val="00F70BF1"/>
    <w:rsid w:val="00F70C4F"/>
    <w:rsid w:val="00F70DEF"/>
    <w:rsid w:val="00F70E13"/>
    <w:rsid w:val="00F70E9E"/>
    <w:rsid w:val="00F71206"/>
    <w:rsid w:val="00F7125E"/>
    <w:rsid w:val="00F71312"/>
    <w:rsid w:val="00F7167A"/>
    <w:rsid w:val="00F71782"/>
    <w:rsid w:val="00F71975"/>
    <w:rsid w:val="00F71C04"/>
    <w:rsid w:val="00F71D8D"/>
    <w:rsid w:val="00F71F21"/>
    <w:rsid w:val="00F722F3"/>
    <w:rsid w:val="00F726B6"/>
    <w:rsid w:val="00F72C27"/>
    <w:rsid w:val="00F72DD0"/>
    <w:rsid w:val="00F72F67"/>
    <w:rsid w:val="00F73095"/>
    <w:rsid w:val="00F732ED"/>
    <w:rsid w:val="00F7356C"/>
    <w:rsid w:val="00F73610"/>
    <w:rsid w:val="00F73870"/>
    <w:rsid w:val="00F73CC1"/>
    <w:rsid w:val="00F73D34"/>
    <w:rsid w:val="00F73F74"/>
    <w:rsid w:val="00F748C9"/>
    <w:rsid w:val="00F74B61"/>
    <w:rsid w:val="00F74B6E"/>
    <w:rsid w:val="00F75033"/>
    <w:rsid w:val="00F75244"/>
    <w:rsid w:val="00F75A76"/>
    <w:rsid w:val="00F75E8A"/>
    <w:rsid w:val="00F76308"/>
    <w:rsid w:val="00F76323"/>
    <w:rsid w:val="00F7644A"/>
    <w:rsid w:val="00F7665C"/>
    <w:rsid w:val="00F7675C"/>
    <w:rsid w:val="00F76928"/>
    <w:rsid w:val="00F76C57"/>
    <w:rsid w:val="00F76D06"/>
    <w:rsid w:val="00F76FE5"/>
    <w:rsid w:val="00F77003"/>
    <w:rsid w:val="00F77259"/>
    <w:rsid w:val="00F778BD"/>
    <w:rsid w:val="00F779B0"/>
    <w:rsid w:val="00F77DC5"/>
    <w:rsid w:val="00F800CE"/>
    <w:rsid w:val="00F80285"/>
    <w:rsid w:val="00F80737"/>
    <w:rsid w:val="00F80AEB"/>
    <w:rsid w:val="00F81172"/>
    <w:rsid w:val="00F818B0"/>
    <w:rsid w:val="00F81ADE"/>
    <w:rsid w:val="00F81CF6"/>
    <w:rsid w:val="00F81E5D"/>
    <w:rsid w:val="00F81EC5"/>
    <w:rsid w:val="00F8214B"/>
    <w:rsid w:val="00F82672"/>
    <w:rsid w:val="00F828E6"/>
    <w:rsid w:val="00F82CB1"/>
    <w:rsid w:val="00F82D3E"/>
    <w:rsid w:val="00F83148"/>
    <w:rsid w:val="00F834EC"/>
    <w:rsid w:val="00F8358C"/>
    <w:rsid w:val="00F83694"/>
    <w:rsid w:val="00F83734"/>
    <w:rsid w:val="00F83DFF"/>
    <w:rsid w:val="00F83E0F"/>
    <w:rsid w:val="00F8420E"/>
    <w:rsid w:val="00F84C0C"/>
    <w:rsid w:val="00F850CD"/>
    <w:rsid w:val="00F85333"/>
    <w:rsid w:val="00F855DA"/>
    <w:rsid w:val="00F85641"/>
    <w:rsid w:val="00F85D0B"/>
    <w:rsid w:val="00F85D4F"/>
    <w:rsid w:val="00F85DCA"/>
    <w:rsid w:val="00F85E42"/>
    <w:rsid w:val="00F85F74"/>
    <w:rsid w:val="00F860C7"/>
    <w:rsid w:val="00F86245"/>
    <w:rsid w:val="00F863CC"/>
    <w:rsid w:val="00F86402"/>
    <w:rsid w:val="00F86AC7"/>
    <w:rsid w:val="00F86D1F"/>
    <w:rsid w:val="00F87403"/>
    <w:rsid w:val="00F875CD"/>
    <w:rsid w:val="00F8797D"/>
    <w:rsid w:val="00F9002A"/>
    <w:rsid w:val="00F903BF"/>
    <w:rsid w:val="00F9083A"/>
    <w:rsid w:val="00F9083D"/>
    <w:rsid w:val="00F9095A"/>
    <w:rsid w:val="00F90B1D"/>
    <w:rsid w:val="00F90BA5"/>
    <w:rsid w:val="00F90DCC"/>
    <w:rsid w:val="00F90E5C"/>
    <w:rsid w:val="00F90FD7"/>
    <w:rsid w:val="00F910B4"/>
    <w:rsid w:val="00F910E1"/>
    <w:rsid w:val="00F911C5"/>
    <w:rsid w:val="00F91263"/>
    <w:rsid w:val="00F91719"/>
    <w:rsid w:val="00F917BF"/>
    <w:rsid w:val="00F91B74"/>
    <w:rsid w:val="00F91D4A"/>
    <w:rsid w:val="00F91E61"/>
    <w:rsid w:val="00F9226F"/>
    <w:rsid w:val="00F92354"/>
    <w:rsid w:val="00F928BA"/>
    <w:rsid w:val="00F928CB"/>
    <w:rsid w:val="00F92BCF"/>
    <w:rsid w:val="00F92E5A"/>
    <w:rsid w:val="00F92F52"/>
    <w:rsid w:val="00F92F58"/>
    <w:rsid w:val="00F92F7D"/>
    <w:rsid w:val="00F92FF3"/>
    <w:rsid w:val="00F9306D"/>
    <w:rsid w:val="00F936DD"/>
    <w:rsid w:val="00F937BC"/>
    <w:rsid w:val="00F93868"/>
    <w:rsid w:val="00F93C77"/>
    <w:rsid w:val="00F93F90"/>
    <w:rsid w:val="00F93FC4"/>
    <w:rsid w:val="00F9444A"/>
    <w:rsid w:val="00F9499F"/>
    <w:rsid w:val="00F94B38"/>
    <w:rsid w:val="00F94C72"/>
    <w:rsid w:val="00F95587"/>
    <w:rsid w:val="00F9566C"/>
    <w:rsid w:val="00F95753"/>
    <w:rsid w:val="00F9585A"/>
    <w:rsid w:val="00F95962"/>
    <w:rsid w:val="00F95E7F"/>
    <w:rsid w:val="00F95FAC"/>
    <w:rsid w:val="00F961F0"/>
    <w:rsid w:val="00F9626A"/>
    <w:rsid w:val="00F96676"/>
    <w:rsid w:val="00F966CC"/>
    <w:rsid w:val="00F968F1"/>
    <w:rsid w:val="00F96940"/>
    <w:rsid w:val="00F96BF1"/>
    <w:rsid w:val="00F96D2D"/>
    <w:rsid w:val="00F96D68"/>
    <w:rsid w:val="00F96F22"/>
    <w:rsid w:val="00F96F36"/>
    <w:rsid w:val="00F9704D"/>
    <w:rsid w:val="00F9720E"/>
    <w:rsid w:val="00F97510"/>
    <w:rsid w:val="00F97605"/>
    <w:rsid w:val="00F97772"/>
    <w:rsid w:val="00F978A4"/>
    <w:rsid w:val="00F97B9E"/>
    <w:rsid w:val="00FA047E"/>
    <w:rsid w:val="00FA0647"/>
    <w:rsid w:val="00FA0866"/>
    <w:rsid w:val="00FA0AB2"/>
    <w:rsid w:val="00FA0E35"/>
    <w:rsid w:val="00FA103E"/>
    <w:rsid w:val="00FA11E7"/>
    <w:rsid w:val="00FA1204"/>
    <w:rsid w:val="00FA128D"/>
    <w:rsid w:val="00FA1532"/>
    <w:rsid w:val="00FA1E61"/>
    <w:rsid w:val="00FA20A8"/>
    <w:rsid w:val="00FA21E8"/>
    <w:rsid w:val="00FA2317"/>
    <w:rsid w:val="00FA246E"/>
    <w:rsid w:val="00FA2FE9"/>
    <w:rsid w:val="00FA3026"/>
    <w:rsid w:val="00FA3065"/>
    <w:rsid w:val="00FA3218"/>
    <w:rsid w:val="00FA35FE"/>
    <w:rsid w:val="00FA3692"/>
    <w:rsid w:val="00FA370F"/>
    <w:rsid w:val="00FA3B16"/>
    <w:rsid w:val="00FA3BD8"/>
    <w:rsid w:val="00FA3DF8"/>
    <w:rsid w:val="00FA3E90"/>
    <w:rsid w:val="00FA415E"/>
    <w:rsid w:val="00FA4563"/>
    <w:rsid w:val="00FA47E8"/>
    <w:rsid w:val="00FA480B"/>
    <w:rsid w:val="00FA49EF"/>
    <w:rsid w:val="00FA4A6D"/>
    <w:rsid w:val="00FA4E0B"/>
    <w:rsid w:val="00FA4E1D"/>
    <w:rsid w:val="00FA51A2"/>
    <w:rsid w:val="00FA5505"/>
    <w:rsid w:val="00FA5938"/>
    <w:rsid w:val="00FA5A1B"/>
    <w:rsid w:val="00FA5B11"/>
    <w:rsid w:val="00FA5DB5"/>
    <w:rsid w:val="00FA5DE3"/>
    <w:rsid w:val="00FA639B"/>
    <w:rsid w:val="00FA6F5D"/>
    <w:rsid w:val="00FA6F85"/>
    <w:rsid w:val="00FA74A4"/>
    <w:rsid w:val="00FA7B18"/>
    <w:rsid w:val="00FA7F15"/>
    <w:rsid w:val="00FB03E1"/>
    <w:rsid w:val="00FB0736"/>
    <w:rsid w:val="00FB078C"/>
    <w:rsid w:val="00FB0895"/>
    <w:rsid w:val="00FB0989"/>
    <w:rsid w:val="00FB0BAE"/>
    <w:rsid w:val="00FB0E82"/>
    <w:rsid w:val="00FB12F2"/>
    <w:rsid w:val="00FB1372"/>
    <w:rsid w:val="00FB1707"/>
    <w:rsid w:val="00FB1CD5"/>
    <w:rsid w:val="00FB1DFF"/>
    <w:rsid w:val="00FB1F4A"/>
    <w:rsid w:val="00FB1FE2"/>
    <w:rsid w:val="00FB20B8"/>
    <w:rsid w:val="00FB212B"/>
    <w:rsid w:val="00FB23BA"/>
    <w:rsid w:val="00FB28AB"/>
    <w:rsid w:val="00FB2AC6"/>
    <w:rsid w:val="00FB2D49"/>
    <w:rsid w:val="00FB2E71"/>
    <w:rsid w:val="00FB2EAE"/>
    <w:rsid w:val="00FB302E"/>
    <w:rsid w:val="00FB3746"/>
    <w:rsid w:val="00FB374E"/>
    <w:rsid w:val="00FB39BD"/>
    <w:rsid w:val="00FB3DCD"/>
    <w:rsid w:val="00FB3DD4"/>
    <w:rsid w:val="00FB3F13"/>
    <w:rsid w:val="00FB406D"/>
    <w:rsid w:val="00FB408E"/>
    <w:rsid w:val="00FB40B0"/>
    <w:rsid w:val="00FB40EE"/>
    <w:rsid w:val="00FB43DE"/>
    <w:rsid w:val="00FB44EA"/>
    <w:rsid w:val="00FB48AB"/>
    <w:rsid w:val="00FB4B10"/>
    <w:rsid w:val="00FB506F"/>
    <w:rsid w:val="00FB5255"/>
    <w:rsid w:val="00FB542B"/>
    <w:rsid w:val="00FB55D9"/>
    <w:rsid w:val="00FB5919"/>
    <w:rsid w:val="00FB5A48"/>
    <w:rsid w:val="00FB5A7C"/>
    <w:rsid w:val="00FB5E58"/>
    <w:rsid w:val="00FB64A4"/>
    <w:rsid w:val="00FB65CC"/>
    <w:rsid w:val="00FB66A4"/>
    <w:rsid w:val="00FB6725"/>
    <w:rsid w:val="00FB6A21"/>
    <w:rsid w:val="00FB7019"/>
    <w:rsid w:val="00FB7300"/>
    <w:rsid w:val="00FB7320"/>
    <w:rsid w:val="00FB7511"/>
    <w:rsid w:val="00FB790B"/>
    <w:rsid w:val="00FB795A"/>
    <w:rsid w:val="00FB7B6B"/>
    <w:rsid w:val="00FB7FA2"/>
    <w:rsid w:val="00FC0A7E"/>
    <w:rsid w:val="00FC0DF5"/>
    <w:rsid w:val="00FC0EB0"/>
    <w:rsid w:val="00FC18A3"/>
    <w:rsid w:val="00FC1B65"/>
    <w:rsid w:val="00FC1F8C"/>
    <w:rsid w:val="00FC20F3"/>
    <w:rsid w:val="00FC2379"/>
    <w:rsid w:val="00FC2577"/>
    <w:rsid w:val="00FC26DB"/>
    <w:rsid w:val="00FC29E2"/>
    <w:rsid w:val="00FC2C6F"/>
    <w:rsid w:val="00FC31C4"/>
    <w:rsid w:val="00FC334D"/>
    <w:rsid w:val="00FC34C0"/>
    <w:rsid w:val="00FC3B81"/>
    <w:rsid w:val="00FC3BE0"/>
    <w:rsid w:val="00FC3E22"/>
    <w:rsid w:val="00FC3EC9"/>
    <w:rsid w:val="00FC3F13"/>
    <w:rsid w:val="00FC456D"/>
    <w:rsid w:val="00FC458D"/>
    <w:rsid w:val="00FC45F5"/>
    <w:rsid w:val="00FC464D"/>
    <w:rsid w:val="00FC4753"/>
    <w:rsid w:val="00FC4B68"/>
    <w:rsid w:val="00FC5775"/>
    <w:rsid w:val="00FC58E1"/>
    <w:rsid w:val="00FC5C08"/>
    <w:rsid w:val="00FC5CFC"/>
    <w:rsid w:val="00FC5D5D"/>
    <w:rsid w:val="00FC6178"/>
    <w:rsid w:val="00FC6266"/>
    <w:rsid w:val="00FC636F"/>
    <w:rsid w:val="00FC6A84"/>
    <w:rsid w:val="00FC6B35"/>
    <w:rsid w:val="00FC6F65"/>
    <w:rsid w:val="00FC71BE"/>
    <w:rsid w:val="00FC7428"/>
    <w:rsid w:val="00FC74A4"/>
    <w:rsid w:val="00FC7758"/>
    <w:rsid w:val="00FC793F"/>
    <w:rsid w:val="00FC7AB4"/>
    <w:rsid w:val="00FC7DAC"/>
    <w:rsid w:val="00FC7F4A"/>
    <w:rsid w:val="00FC7FDF"/>
    <w:rsid w:val="00FD0409"/>
    <w:rsid w:val="00FD0502"/>
    <w:rsid w:val="00FD0A9B"/>
    <w:rsid w:val="00FD0CCE"/>
    <w:rsid w:val="00FD1597"/>
    <w:rsid w:val="00FD15A0"/>
    <w:rsid w:val="00FD1688"/>
    <w:rsid w:val="00FD1AA3"/>
    <w:rsid w:val="00FD1AB8"/>
    <w:rsid w:val="00FD1C8C"/>
    <w:rsid w:val="00FD1FE5"/>
    <w:rsid w:val="00FD211C"/>
    <w:rsid w:val="00FD215B"/>
    <w:rsid w:val="00FD21BD"/>
    <w:rsid w:val="00FD2672"/>
    <w:rsid w:val="00FD2D39"/>
    <w:rsid w:val="00FD2D5D"/>
    <w:rsid w:val="00FD3134"/>
    <w:rsid w:val="00FD326B"/>
    <w:rsid w:val="00FD33E8"/>
    <w:rsid w:val="00FD3C21"/>
    <w:rsid w:val="00FD3C27"/>
    <w:rsid w:val="00FD3C4F"/>
    <w:rsid w:val="00FD3E1F"/>
    <w:rsid w:val="00FD3E37"/>
    <w:rsid w:val="00FD4728"/>
    <w:rsid w:val="00FD4F61"/>
    <w:rsid w:val="00FD5016"/>
    <w:rsid w:val="00FD5023"/>
    <w:rsid w:val="00FD5606"/>
    <w:rsid w:val="00FD5612"/>
    <w:rsid w:val="00FD59C4"/>
    <w:rsid w:val="00FD622F"/>
    <w:rsid w:val="00FD625B"/>
    <w:rsid w:val="00FD6406"/>
    <w:rsid w:val="00FD6751"/>
    <w:rsid w:val="00FD6760"/>
    <w:rsid w:val="00FD6E24"/>
    <w:rsid w:val="00FD745D"/>
    <w:rsid w:val="00FD75C8"/>
    <w:rsid w:val="00FD7619"/>
    <w:rsid w:val="00FD76DB"/>
    <w:rsid w:val="00FD78A9"/>
    <w:rsid w:val="00FD7BBC"/>
    <w:rsid w:val="00FD7D70"/>
    <w:rsid w:val="00FE0050"/>
    <w:rsid w:val="00FE024A"/>
    <w:rsid w:val="00FE05CA"/>
    <w:rsid w:val="00FE0ACF"/>
    <w:rsid w:val="00FE0AE8"/>
    <w:rsid w:val="00FE0B61"/>
    <w:rsid w:val="00FE0C63"/>
    <w:rsid w:val="00FE0EF5"/>
    <w:rsid w:val="00FE128E"/>
    <w:rsid w:val="00FE1804"/>
    <w:rsid w:val="00FE182F"/>
    <w:rsid w:val="00FE18A3"/>
    <w:rsid w:val="00FE1A4A"/>
    <w:rsid w:val="00FE1D8C"/>
    <w:rsid w:val="00FE20EF"/>
    <w:rsid w:val="00FE23A3"/>
    <w:rsid w:val="00FE267D"/>
    <w:rsid w:val="00FE28A0"/>
    <w:rsid w:val="00FE2AA7"/>
    <w:rsid w:val="00FE32C6"/>
    <w:rsid w:val="00FE3422"/>
    <w:rsid w:val="00FE3437"/>
    <w:rsid w:val="00FE34E5"/>
    <w:rsid w:val="00FE3657"/>
    <w:rsid w:val="00FE37F8"/>
    <w:rsid w:val="00FE3A5B"/>
    <w:rsid w:val="00FE3C0D"/>
    <w:rsid w:val="00FE3C23"/>
    <w:rsid w:val="00FE414E"/>
    <w:rsid w:val="00FE4727"/>
    <w:rsid w:val="00FE5121"/>
    <w:rsid w:val="00FE5522"/>
    <w:rsid w:val="00FE57C3"/>
    <w:rsid w:val="00FE57F2"/>
    <w:rsid w:val="00FE58E3"/>
    <w:rsid w:val="00FE5A49"/>
    <w:rsid w:val="00FE5EFF"/>
    <w:rsid w:val="00FE5FF7"/>
    <w:rsid w:val="00FE6044"/>
    <w:rsid w:val="00FE6109"/>
    <w:rsid w:val="00FE6CC6"/>
    <w:rsid w:val="00FE6D50"/>
    <w:rsid w:val="00FE70B5"/>
    <w:rsid w:val="00FE7309"/>
    <w:rsid w:val="00FE75D0"/>
    <w:rsid w:val="00FE7722"/>
    <w:rsid w:val="00FE7929"/>
    <w:rsid w:val="00FF01D9"/>
    <w:rsid w:val="00FF092B"/>
    <w:rsid w:val="00FF099C"/>
    <w:rsid w:val="00FF0CE9"/>
    <w:rsid w:val="00FF0D4A"/>
    <w:rsid w:val="00FF0FAE"/>
    <w:rsid w:val="00FF1069"/>
    <w:rsid w:val="00FF13CD"/>
    <w:rsid w:val="00FF16F0"/>
    <w:rsid w:val="00FF1703"/>
    <w:rsid w:val="00FF1989"/>
    <w:rsid w:val="00FF1AF4"/>
    <w:rsid w:val="00FF1C0D"/>
    <w:rsid w:val="00FF1D75"/>
    <w:rsid w:val="00FF202C"/>
    <w:rsid w:val="00FF25FE"/>
    <w:rsid w:val="00FF2645"/>
    <w:rsid w:val="00FF2D45"/>
    <w:rsid w:val="00FF3312"/>
    <w:rsid w:val="00FF3423"/>
    <w:rsid w:val="00FF3706"/>
    <w:rsid w:val="00FF391C"/>
    <w:rsid w:val="00FF3A16"/>
    <w:rsid w:val="00FF45D7"/>
    <w:rsid w:val="00FF4737"/>
    <w:rsid w:val="00FF4AC6"/>
    <w:rsid w:val="00FF4F14"/>
    <w:rsid w:val="00FF503F"/>
    <w:rsid w:val="00FF5347"/>
    <w:rsid w:val="00FF5483"/>
    <w:rsid w:val="00FF57EE"/>
    <w:rsid w:val="00FF5CEE"/>
    <w:rsid w:val="00FF5EFB"/>
    <w:rsid w:val="00FF66DC"/>
    <w:rsid w:val="00FF6769"/>
    <w:rsid w:val="00FF679B"/>
    <w:rsid w:val="00FF6A7B"/>
    <w:rsid w:val="00FF6B7F"/>
    <w:rsid w:val="00FF6CE4"/>
    <w:rsid w:val="00FF71CF"/>
    <w:rsid w:val="00FF76D6"/>
    <w:rsid w:val="00FF76F3"/>
    <w:rsid w:val="00FF77ED"/>
    <w:rsid w:val="00FF799C"/>
    <w:rsid w:val="00FF79CE"/>
    <w:rsid w:val="00FF7A7B"/>
    <w:rsid w:val="00FF7BB7"/>
    <w:rsid w:val="00FF7D84"/>
    <w:rsid w:val="00FF7F9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7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1C"/>
    <w:pPr>
      <w:spacing w:before="120" w:after="120" w:line="360" w:lineRule="auto"/>
      <w:jc w:val="both"/>
    </w:pPr>
    <w:rPr>
      <w:rFonts w:ascii="Times New Roman" w:hAnsi="Times New Roman"/>
      <w:sz w:val="26"/>
      <w:lang w:val="en-US"/>
    </w:rPr>
  </w:style>
  <w:style w:type="paragraph" w:styleId="Heading1">
    <w:name w:val="heading 1"/>
    <w:basedOn w:val="Normal"/>
    <w:next w:val="Normal"/>
    <w:link w:val="Heading1Char"/>
    <w:autoRedefine/>
    <w:uiPriority w:val="9"/>
    <w:qFormat/>
    <w:rsid w:val="004F2F98"/>
    <w:pPr>
      <w:widowControl w:val="0"/>
      <w:spacing w:before="0" w:after="0" w:line="340" w:lineRule="exact"/>
      <w:jc w:val="center"/>
      <w:outlineLvl w:val="0"/>
    </w:pPr>
    <w:rPr>
      <w:rFonts w:cs="Times New Roman"/>
      <w:b/>
      <w:szCs w:val="26"/>
    </w:rPr>
  </w:style>
  <w:style w:type="paragraph" w:styleId="Heading2">
    <w:name w:val="heading 2"/>
    <w:basedOn w:val="Normal"/>
    <w:next w:val="Normal"/>
    <w:link w:val="Heading2Char"/>
    <w:autoRedefine/>
    <w:uiPriority w:val="9"/>
    <w:unhideWhenUsed/>
    <w:qFormat/>
    <w:rsid w:val="002508D1"/>
    <w:pPr>
      <w:keepNext/>
      <w:keepLines/>
      <w:spacing w:before="0" w:after="0" w:line="340" w:lineRule="exact"/>
      <w:outlineLvl w:val="1"/>
    </w:pPr>
    <w:rPr>
      <w:rFonts w:asciiTheme="majorHAnsi" w:eastAsiaTheme="majorEastAsia" w:hAnsiTheme="majorHAnsi" w:cstheme="majorBidi"/>
      <w:b/>
      <w:sz w:val="22"/>
    </w:rPr>
  </w:style>
  <w:style w:type="paragraph" w:styleId="Heading3">
    <w:name w:val="heading 3"/>
    <w:basedOn w:val="Normal"/>
    <w:next w:val="Normal"/>
    <w:link w:val="Heading3Char"/>
    <w:autoRedefine/>
    <w:uiPriority w:val="9"/>
    <w:unhideWhenUsed/>
    <w:qFormat/>
    <w:rsid w:val="004F2F98"/>
    <w:pPr>
      <w:widowControl w:val="0"/>
      <w:spacing w:before="0" w:after="0" w:line="340" w:lineRule="exact"/>
      <w:outlineLvl w:val="2"/>
    </w:pPr>
    <w:rPr>
      <w:rFonts w:eastAsiaTheme="majorEastAsia" w:cs="Times New Roman"/>
      <w:b/>
      <w:i/>
      <w:szCs w:val="26"/>
      <w:lang w:eastAsia="ja-JP"/>
    </w:rPr>
  </w:style>
  <w:style w:type="paragraph" w:styleId="Heading4">
    <w:name w:val="heading 4"/>
    <w:basedOn w:val="Normal"/>
    <w:next w:val="Normal"/>
    <w:link w:val="Heading4Char"/>
    <w:autoRedefine/>
    <w:uiPriority w:val="9"/>
    <w:unhideWhenUsed/>
    <w:qFormat/>
    <w:rsid w:val="00EA6B9E"/>
    <w:pPr>
      <w:keepNext/>
      <w:keepLines/>
      <w:outlineLvl w:val="3"/>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F98"/>
    <w:rPr>
      <w:rFonts w:ascii="Times New Roman" w:hAnsi="Times New Roman" w:cs="Times New Roman"/>
      <w:b/>
      <w:sz w:val="26"/>
      <w:szCs w:val="26"/>
      <w:lang w:val="en-US"/>
    </w:rPr>
  </w:style>
  <w:style w:type="character" w:customStyle="1" w:styleId="Heading2Char">
    <w:name w:val="Heading 2 Char"/>
    <w:basedOn w:val="DefaultParagraphFont"/>
    <w:link w:val="Heading2"/>
    <w:uiPriority w:val="9"/>
    <w:rsid w:val="002508D1"/>
    <w:rPr>
      <w:rFonts w:asciiTheme="majorHAnsi" w:eastAsiaTheme="majorEastAsia" w:hAnsiTheme="majorHAnsi" w:cstheme="majorBidi"/>
      <w:b/>
      <w:lang w:val="en-US"/>
    </w:rPr>
  </w:style>
  <w:style w:type="character" w:customStyle="1" w:styleId="Heading3Char">
    <w:name w:val="Heading 3 Char"/>
    <w:basedOn w:val="DefaultParagraphFont"/>
    <w:link w:val="Heading3"/>
    <w:uiPriority w:val="9"/>
    <w:rsid w:val="004F2F98"/>
    <w:rPr>
      <w:rFonts w:ascii="Times New Roman" w:eastAsiaTheme="majorEastAsia" w:hAnsi="Times New Roman" w:cs="Times New Roman"/>
      <w:b/>
      <w:i/>
      <w:sz w:val="26"/>
      <w:szCs w:val="26"/>
      <w:lang w:val="en-US" w:eastAsia="ja-JP"/>
    </w:rPr>
  </w:style>
  <w:style w:type="character" w:customStyle="1" w:styleId="Heading4Char">
    <w:name w:val="Heading 4 Char"/>
    <w:basedOn w:val="DefaultParagraphFont"/>
    <w:link w:val="Heading4"/>
    <w:uiPriority w:val="9"/>
    <w:rsid w:val="00EA6B9E"/>
    <w:rPr>
      <w:rFonts w:asciiTheme="majorHAnsi" w:eastAsiaTheme="majorEastAsia" w:hAnsiTheme="majorHAnsi" w:cstheme="majorBidi"/>
      <w:b/>
      <w:iCs/>
      <w:color w:val="000000" w:themeColor="text1"/>
      <w:sz w:val="26"/>
    </w:rPr>
  </w:style>
  <w:style w:type="paragraph" w:styleId="BalloonText">
    <w:name w:val="Balloon Text"/>
    <w:basedOn w:val="Normal"/>
    <w:link w:val="BalloonTextChar"/>
    <w:uiPriority w:val="99"/>
    <w:semiHidden/>
    <w:unhideWhenUsed/>
    <w:rsid w:val="00276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BE3"/>
    <w:rPr>
      <w:rFonts w:ascii="Tahoma" w:hAnsi="Tahoma" w:cs="Tahoma"/>
      <w:sz w:val="16"/>
      <w:szCs w:val="16"/>
    </w:rPr>
  </w:style>
  <w:style w:type="paragraph" w:styleId="Bibliography">
    <w:name w:val="Bibliography"/>
    <w:basedOn w:val="Normal"/>
    <w:next w:val="Normal"/>
    <w:uiPriority w:val="37"/>
    <w:unhideWhenUsed/>
    <w:rsid w:val="00276BE3"/>
  </w:style>
  <w:style w:type="paragraph" w:styleId="ListParagraph">
    <w:name w:val="List Paragraph"/>
    <w:basedOn w:val="Normal"/>
    <w:uiPriority w:val="34"/>
    <w:qFormat/>
    <w:rsid w:val="00A04324"/>
    <w:pPr>
      <w:ind w:left="720"/>
      <w:contextualSpacing/>
    </w:pPr>
  </w:style>
  <w:style w:type="paragraph" w:styleId="Header">
    <w:name w:val="header"/>
    <w:basedOn w:val="Normal"/>
    <w:link w:val="HeaderChar"/>
    <w:uiPriority w:val="99"/>
    <w:unhideWhenUsed/>
    <w:rsid w:val="007D4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275"/>
  </w:style>
  <w:style w:type="paragraph" w:styleId="Footer">
    <w:name w:val="footer"/>
    <w:basedOn w:val="Normal"/>
    <w:link w:val="FooterChar"/>
    <w:uiPriority w:val="99"/>
    <w:unhideWhenUsed/>
    <w:rsid w:val="007D4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275"/>
  </w:style>
  <w:style w:type="table" w:styleId="TableGrid">
    <w:name w:val="Table Grid"/>
    <w:basedOn w:val="TableNormal"/>
    <w:uiPriority w:val="39"/>
    <w:rsid w:val="003B367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137A7"/>
    <w:rPr>
      <w:color w:val="0000FF" w:themeColor="hyperlink"/>
      <w:u w:val="single"/>
    </w:rPr>
  </w:style>
  <w:style w:type="character" w:styleId="FollowedHyperlink">
    <w:name w:val="FollowedHyperlink"/>
    <w:basedOn w:val="DefaultParagraphFont"/>
    <w:uiPriority w:val="99"/>
    <w:semiHidden/>
    <w:unhideWhenUsed/>
    <w:rsid w:val="0056178B"/>
    <w:rPr>
      <w:color w:val="800080" w:themeColor="followedHyperlink"/>
      <w:u w:val="single"/>
    </w:rPr>
  </w:style>
  <w:style w:type="character" w:customStyle="1" w:styleId="fontstyle01">
    <w:name w:val="fontstyle01"/>
    <w:basedOn w:val="DefaultParagraphFont"/>
    <w:rsid w:val="00814657"/>
    <w:rPr>
      <w:rFonts w:ascii="TimesNewRomanPSMT" w:hAnsi="TimesNewRomanPSMT" w:hint="default"/>
      <w:b w:val="0"/>
      <w:bCs w:val="0"/>
      <w:i w:val="0"/>
      <w:iCs w:val="0"/>
      <w:color w:val="000000"/>
      <w:sz w:val="22"/>
      <w:szCs w:val="22"/>
    </w:rPr>
  </w:style>
  <w:style w:type="paragraph" w:styleId="Caption">
    <w:name w:val="caption"/>
    <w:basedOn w:val="Normal"/>
    <w:next w:val="Normal"/>
    <w:uiPriority w:val="35"/>
    <w:unhideWhenUsed/>
    <w:qFormat/>
    <w:rsid w:val="0075401C"/>
    <w:pPr>
      <w:spacing w:line="240" w:lineRule="auto"/>
    </w:pPr>
    <w:rPr>
      <w:iCs/>
      <w:szCs w:val="18"/>
    </w:rPr>
  </w:style>
  <w:style w:type="paragraph" w:styleId="TableofFigures">
    <w:name w:val="table of figures"/>
    <w:basedOn w:val="Normal"/>
    <w:next w:val="Normal"/>
    <w:uiPriority w:val="99"/>
    <w:unhideWhenUsed/>
    <w:rsid w:val="00AC267F"/>
    <w:pPr>
      <w:spacing w:after="0"/>
    </w:pPr>
  </w:style>
  <w:style w:type="paragraph" w:styleId="TOCHeading">
    <w:name w:val="TOC Heading"/>
    <w:basedOn w:val="Heading1"/>
    <w:next w:val="Normal"/>
    <w:uiPriority w:val="39"/>
    <w:unhideWhenUsed/>
    <w:qFormat/>
    <w:rsid w:val="00C75928"/>
    <w:pPr>
      <w:spacing w:before="240" w:line="259" w:lineRule="auto"/>
      <w:outlineLvl w:val="9"/>
    </w:pPr>
    <w:rPr>
      <w:b w:val="0"/>
      <w:bCs/>
      <w:sz w:val="32"/>
      <w:szCs w:val="32"/>
    </w:rPr>
  </w:style>
  <w:style w:type="paragraph" w:styleId="TOC1">
    <w:name w:val="toc 1"/>
    <w:basedOn w:val="Normal"/>
    <w:next w:val="Normal"/>
    <w:autoRedefine/>
    <w:uiPriority w:val="39"/>
    <w:unhideWhenUsed/>
    <w:rsid w:val="00A5234F"/>
    <w:pPr>
      <w:tabs>
        <w:tab w:val="right" w:leader="dot" w:pos="9630"/>
      </w:tabs>
      <w:spacing w:before="0" w:after="0" w:line="320" w:lineRule="exact"/>
    </w:pPr>
  </w:style>
  <w:style w:type="paragraph" w:styleId="TOC2">
    <w:name w:val="toc 2"/>
    <w:basedOn w:val="Normal"/>
    <w:next w:val="Normal"/>
    <w:autoRedefine/>
    <w:uiPriority w:val="39"/>
    <w:unhideWhenUsed/>
    <w:rsid w:val="00C75928"/>
    <w:pPr>
      <w:spacing w:after="100"/>
      <w:ind w:left="220"/>
    </w:pPr>
  </w:style>
  <w:style w:type="paragraph" w:styleId="TOC3">
    <w:name w:val="toc 3"/>
    <w:basedOn w:val="Normal"/>
    <w:next w:val="Normal"/>
    <w:autoRedefine/>
    <w:uiPriority w:val="39"/>
    <w:unhideWhenUsed/>
    <w:rsid w:val="00A5234F"/>
    <w:pPr>
      <w:tabs>
        <w:tab w:val="right" w:leader="dot" w:pos="9630"/>
      </w:tabs>
      <w:spacing w:before="0" w:after="0" w:line="320" w:lineRule="exact"/>
      <w:ind w:left="440"/>
    </w:pPr>
  </w:style>
  <w:style w:type="character" w:customStyle="1" w:styleId="fontstyle21">
    <w:name w:val="fontstyle21"/>
    <w:basedOn w:val="DefaultParagraphFont"/>
    <w:rsid w:val="008D5114"/>
    <w:rPr>
      <w:rFonts w:ascii="Bembo-Italic" w:hAnsi="Bembo-Italic" w:hint="default"/>
      <w:b w:val="0"/>
      <w:bCs w:val="0"/>
      <w:i/>
      <w:iCs/>
      <w:color w:val="131413"/>
      <w:sz w:val="20"/>
      <w:szCs w:val="20"/>
    </w:rPr>
  </w:style>
  <w:style w:type="paragraph" w:styleId="CommentText">
    <w:name w:val="annotation text"/>
    <w:basedOn w:val="Normal"/>
    <w:link w:val="CommentTextChar"/>
    <w:uiPriority w:val="99"/>
    <w:semiHidden/>
    <w:unhideWhenUsed/>
    <w:rsid w:val="002424B3"/>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2424B3"/>
    <w:rPr>
      <w:sz w:val="20"/>
      <w:szCs w:val="20"/>
      <w:lang w:val="en-US"/>
    </w:rPr>
  </w:style>
  <w:style w:type="paragraph" w:styleId="TOC4">
    <w:name w:val="toc 4"/>
    <w:basedOn w:val="Normal"/>
    <w:next w:val="Normal"/>
    <w:autoRedefine/>
    <w:uiPriority w:val="39"/>
    <w:unhideWhenUsed/>
    <w:rsid w:val="00876F94"/>
    <w:pPr>
      <w:spacing w:after="100"/>
      <w:ind w:left="660"/>
    </w:pPr>
  </w:style>
  <w:style w:type="character" w:styleId="CommentReference">
    <w:name w:val="annotation reference"/>
    <w:basedOn w:val="DefaultParagraphFont"/>
    <w:uiPriority w:val="99"/>
    <w:semiHidden/>
    <w:unhideWhenUsed/>
    <w:rsid w:val="004F6CE0"/>
    <w:rPr>
      <w:sz w:val="16"/>
      <w:szCs w:val="16"/>
    </w:rPr>
  </w:style>
  <w:style w:type="paragraph" w:styleId="CommentSubject">
    <w:name w:val="annotation subject"/>
    <w:basedOn w:val="CommentText"/>
    <w:next w:val="CommentText"/>
    <w:link w:val="CommentSubjectChar"/>
    <w:uiPriority w:val="99"/>
    <w:semiHidden/>
    <w:unhideWhenUsed/>
    <w:rsid w:val="004F6CE0"/>
    <w:pPr>
      <w:spacing w:after="200"/>
    </w:pPr>
    <w:rPr>
      <w:b/>
      <w:bCs/>
      <w:lang w:val="vi-VN"/>
    </w:rPr>
  </w:style>
  <w:style w:type="character" w:customStyle="1" w:styleId="CommentSubjectChar">
    <w:name w:val="Comment Subject Char"/>
    <w:basedOn w:val="CommentTextChar"/>
    <w:link w:val="CommentSubject"/>
    <w:uiPriority w:val="99"/>
    <w:semiHidden/>
    <w:rsid w:val="004F6CE0"/>
    <w:rPr>
      <w:b/>
      <w:bCs/>
      <w:sz w:val="20"/>
      <w:szCs w:val="20"/>
      <w:lang w:val="en-US"/>
    </w:rPr>
  </w:style>
  <w:style w:type="paragraph" w:styleId="NormalWeb">
    <w:name w:val="Normal (Web)"/>
    <w:basedOn w:val="Normal"/>
    <w:uiPriority w:val="99"/>
    <w:unhideWhenUsed/>
    <w:rsid w:val="00FC3BE0"/>
    <w:pPr>
      <w:spacing w:before="100" w:beforeAutospacing="1" w:after="100" w:afterAutospacing="1" w:line="240" w:lineRule="auto"/>
    </w:pPr>
    <w:rPr>
      <w:rFonts w:eastAsia="Times New Roman" w:cs="Times New Roman"/>
      <w:sz w:val="24"/>
      <w:szCs w:val="24"/>
    </w:rPr>
  </w:style>
  <w:style w:type="character" w:customStyle="1" w:styleId="fontstyle31">
    <w:name w:val="fontstyle31"/>
    <w:basedOn w:val="DefaultParagraphFont"/>
    <w:rsid w:val="000055F1"/>
    <w:rPr>
      <w:rFonts w:ascii="Cheltenham-Book" w:hAnsi="Cheltenham-Book" w:hint="default"/>
      <w:b w:val="0"/>
      <w:bCs w:val="0"/>
      <w:i w:val="0"/>
      <w:iCs w:val="0"/>
      <w:color w:val="000000"/>
      <w:sz w:val="18"/>
      <w:szCs w:val="18"/>
    </w:rPr>
  </w:style>
  <w:style w:type="paragraph" w:styleId="Revision">
    <w:name w:val="Revision"/>
    <w:hidden/>
    <w:uiPriority w:val="99"/>
    <w:semiHidden/>
    <w:rsid w:val="0017329D"/>
    <w:pPr>
      <w:spacing w:after="0" w:line="240" w:lineRule="auto"/>
    </w:pPr>
    <w:rPr>
      <w:rFonts w:ascii="Times New Roman" w:hAnsi="Times New Roman"/>
      <w:sz w:val="26"/>
    </w:rPr>
  </w:style>
  <w:style w:type="character" w:customStyle="1" w:styleId="il">
    <w:name w:val="il"/>
    <w:basedOn w:val="DefaultParagraphFont"/>
    <w:rsid w:val="0015638A"/>
  </w:style>
  <w:style w:type="paragraph" w:customStyle="1" w:styleId="Style1">
    <w:name w:val="Style1"/>
    <w:basedOn w:val="Caption"/>
    <w:qFormat/>
    <w:rsid w:val="0075401C"/>
    <w:pPr>
      <w:spacing w:before="0" w:after="0"/>
      <w:jc w:val="center"/>
    </w:pPr>
    <w:rPr>
      <w:rFonts w:cs="Times New Roman"/>
      <w:i/>
      <w:szCs w:val="26"/>
    </w:rPr>
  </w:style>
  <w:style w:type="paragraph" w:customStyle="1" w:styleId="Style2">
    <w:name w:val="Style2"/>
    <w:basedOn w:val="Caption"/>
    <w:qFormat/>
    <w:rsid w:val="0075401C"/>
    <w:pPr>
      <w:spacing w:before="0" w:after="0"/>
      <w:jc w:val="center"/>
    </w:pPr>
    <w:rPr>
      <w:rFonts w:cs="Times New Roman"/>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1C"/>
    <w:pPr>
      <w:spacing w:before="120" w:after="120" w:line="360" w:lineRule="auto"/>
      <w:jc w:val="both"/>
    </w:pPr>
    <w:rPr>
      <w:rFonts w:ascii="Times New Roman" w:hAnsi="Times New Roman"/>
      <w:sz w:val="26"/>
      <w:lang w:val="en-US"/>
    </w:rPr>
  </w:style>
  <w:style w:type="paragraph" w:styleId="Heading1">
    <w:name w:val="heading 1"/>
    <w:basedOn w:val="Normal"/>
    <w:next w:val="Normal"/>
    <w:link w:val="Heading1Char"/>
    <w:autoRedefine/>
    <w:uiPriority w:val="9"/>
    <w:qFormat/>
    <w:rsid w:val="004F2F98"/>
    <w:pPr>
      <w:widowControl w:val="0"/>
      <w:spacing w:before="0" w:after="0" w:line="340" w:lineRule="exact"/>
      <w:jc w:val="center"/>
      <w:outlineLvl w:val="0"/>
    </w:pPr>
    <w:rPr>
      <w:rFonts w:cs="Times New Roman"/>
      <w:b/>
      <w:szCs w:val="26"/>
    </w:rPr>
  </w:style>
  <w:style w:type="paragraph" w:styleId="Heading2">
    <w:name w:val="heading 2"/>
    <w:basedOn w:val="Normal"/>
    <w:next w:val="Normal"/>
    <w:link w:val="Heading2Char"/>
    <w:autoRedefine/>
    <w:uiPriority w:val="9"/>
    <w:unhideWhenUsed/>
    <w:qFormat/>
    <w:rsid w:val="002508D1"/>
    <w:pPr>
      <w:keepNext/>
      <w:keepLines/>
      <w:spacing w:before="0" w:after="0" w:line="340" w:lineRule="exact"/>
      <w:outlineLvl w:val="1"/>
    </w:pPr>
    <w:rPr>
      <w:rFonts w:asciiTheme="majorHAnsi" w:eastAsiaTheme="majorEastAsia" w:hAnsiTheme="majorHAnsi" w:cstheme="majorBidi"/>
      <w:b/>
      <w:sz w:val="22"/>
    </w:rPr>
  </w:style>
  <w:style w:type="paragraph" w:styleId="Heading3">
    <w:name w:val="heading 3"/>
    <w:basedOn w:val="Normal"/>
    <w:next w:val="Normal"/>
    <w:link w:val="Heading3Char"/>
    <w:autoRedefine/>
    <w:uiPriority w:val="9"/>
    <w:unhideWhenUsed/>
    <w:qFormat/>
    <w:rsid w:val="004F2F98"/>
    <w:pPr>
      <w:widowControl w:val="0"/>
      <w:spacing w:before="0" w:after="0" w:line="340" w:lineRule="exact"/>
      <w:outlineLvl w:val="2"/>
    </w:pPr>
    <w:rPr>
      <w:rFonts w:eastAsiaTheme="majorEastAsia" w:cs="Times New Roman"/>
      <w:b/>
      <w:i/>
      <w:szCs w:val="26"/>
      <w:lang w:eastAsia="ja-JP"/>
    </w:rPr>
  </w:style>
  <w:style w:type="paragraph" w:styleId="Heading4">
    <w:name w:val="heading 4"/>
    <w:basedOn w:val="Normal"/>
    <w:next w:val="Normal"/>
    <w:link w:val="Heading4Char"/>
    <w:autoRedefine/>
    <w:uiPriority w:val="9"/>
    <w:unhideWhenUsed/>
    <w:qFormat/>
    <w:rsid w:val="00EA6B9E"/>
    <w:pPr>
      <w:keepNext/>
      <w:keepLines/>
      <w:outlineLvl w:val="3"/>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F98"/>
    <w:rPr>
      <w:rFonts w:ascii="Times New Roman" w:hAnsi="Times New Roman" w:cs="Times New Roman"/>
      <w:b/>
      <w:sz w:val="26"/>
      <w:szCs w:val="26"/>
      <w:lang w:val="en-US"/>
    </w:rPr>
  </w:style>
  <w:style w:type="character" w:customStyle="1" w:styleId="Heading2Char">
    <w:name w:val="Heading 2 Char"/>
    <w:basedOn w:val="DefaultParagraphFont"/>
    <w:link w:val="Heading2"/>
    <w:uiPriority w:val="9"/>
    <w:rsid w:val="002508D1"/>
    <w:rPr>
      <w:rFonts w:asciiTheme="majorHAnsi" w:eastAsiaTheme="majorEastAsia" w:hAnsiTheme="majorHAnsi" w:cstheme="majorBidi"/>
      <w:b/>
      <w:lang w:val="en-US"/>
    </w:rPr>
  </w:style>
  <w:style w:type="character" w:customStyle="1" w:styleId="Heading3Char">
    <w:name w:val="Heading 3 Char"/>
    <w:basedOn w:val="DefaultParagraphFont"/>
    <w:link w:val="Heading3"/>
    <w:uiPriority w:val="9"/>
    <w:rsid w:val="004F2F98"/>
    <w:rPr>
      <w:rFonts w:ascii="Times New Roman" w:eastAsiaTheme="majorEastAsia" w:hAnsi="Times New Roman" w:cs="Times New Roman"/>
      <w:b/>
      <w:i/>
      <w:sz w:val="26"/>
      <w:szCs w:val="26"/>
      <w:lang w:val="en-US" w:eastAsia="ja-JP"/>
    </w:rPr>
  </w:style>
  <w:style w:type="character" w:customStyle="1" w:styleId="Heading4Char">
    <w:name w:val="Heading 4 Char"/>
    <w:basedOn w:val="DefaultParagraphFont"/>
    <w:link w:val="Heading4"/>
    <w:uiPriority w:val="9"/>
    <w:rsid w:val="00EA6B9E"/>
    <w:rPr>
      <w:rFonts w:asciiTheme="majorHAnsi" w:eastAsiaTheme="majorEastAsia" w:hAnsiTheme="majorHAnsi" w:cstheme="majorBidi"/>
      <w:b/>
      <w:iCs/>
      <w:color w:val="000000" w:themeColor="text1"/>
      <w:sz w:val="26"/>
    </w:rPr>
  </w:style>
  <w:style w:type="paragraph" w:styleId="BalloonText">
    <w:name w:val="Balloon Text"/>
    <w:basedOn w:val="Normal"/>
    <w:link w:val="BalloonTextChar"/>
    <w:uiPriority w:val="99"/>
    <w:semiHidden/>
    <w:unhideWhenUsed/>
    <w:rsid w:val="00276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BE3"/>
    <w:rPr>
      <w:rFonts w:ascii="Tahoma" w:hAnsi="Tahoma" w:cs="Tahoma"/>
      <w:sz w:val="16"/>
      <w:szCs w:val="16"/>
    </w:rPr>
  </w:style>
  <w:style w:type="paragraph" w:styleId="Bibliography">
    <w:name w:val="Bibliography"/>
    <w:basedOn w:val="Normal"/>
    <w:next w:val="Normal"/>
    <w:uiPriority w:val="37"/>
    <w:unhideWhenUsed/>
    <w:rsid w:val="00276BE3"/>
  </w:style>
  <w:style w:type="paragraph" w:styleId="ListParagraph">
    <w:name w:val="List Paragraph"/>
    <w:basedOn w:val="Normal"/>
    <w:uiPriority w:val="34"/>
    <w:qFormat/>
    <w:rsid w:val="00A04324"/>
    <w:pPr>
      <w:ind w:left="720"/>
      <w:contextualSpacing/>
    </w:pPr>
  </w:style>
  <w:style w:type="paragraph" w:styleId="Header">
    <w:name w:val="header"/>
    <w:basedOn w:val="Normal"/>
    <w:link w:val="HeaderChar"/>
    <w:uiPriority w:val="99"/>
    <w:unhideWhenUsed/>
    <w:rsid w:val="007D4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275"/>
  </w:style>
  <w:style w:type="paragraph" w:styleId="Footer">
    <w:name w:val="footer"/>
    <w:basedOn w:val="Normal"/>
    <w:link w:val="FooterChar"/>
    <w:uiPriority w:val="99"/>
    <w:unhideWhenUsed/>
    <w:rsid w:val="007D4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275"/>
  </w:style>
  <w:style w:type="table" w:styleId="TableGrid">
    <w:name w:val="Table Grid"/>
    <w:basedOn w:val="TableNormal"/>
    <w:uiPriority w:val="39"/>
    <w:rsid w:val="003B367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137A7"/>
    <w:rPr>
      <w:color w:val="0000FF" w:themeColor="hyperlink"/>
      <w:u w:val="single"/>
    </w:rPr>
  </w:style>
  <w:style w:type="character" w:styleId="FollowedHyperlink">
    <w:name w:val="FollowedHyperlink"/>
    <w:basedOn w:val="DefaultParagraphFont"/>
    <w:uiPriority w:val="99"/>
    <w:semiHidden/>
    <w:unhideWhenUsed/>
    <w:rsid w:val="0056178B"/>
    <w:rPr>
      <w:color w:val="800080" w:themeColor="followedHyperlink"/>
      <w:u w:val="single"/>
    </w:rPr>
  </w:style>
  <w:style w:type="character" w:customStyle="1" w:styleId="fontstyle01">
    <w:name w:val="fontstyle01"/>
    <w:basedOn w:val="DefaultParagraphFont"/>
    <w:rsid w:val="00814657"/>
    <w:rPr>
      <w:rFonts w:ascii="TimesNewRomanPSMT" w:hAnsi="TimesNewRomanPSMT" w:hint="default"/>
      <w:b w:val="0"/>
      <w:bCs w:val="0"/>
      <w:i w:val="0"/>
      <w:iCs w:val="0"/>
      <w:color w:val="000000"/>
      <w:sz w:val="22"/>
      <w:szCs w:val="22"/>
    </w:rPr>
  </w:style>
  <w:style w:type="paragraph" w:styleId="Caption">
    <w:name w:val="caption"/>
    <w:basedOn w:val="Normal"/>
    <w:next w:val="Normal"/>
    <w:uiPriority w:val="35"/>
    <w:unhideWhenUsed/>
    <w:qFormat/>
    <w:rsid w:val="0075401C"/>
    <w:pPr>
      <w:spacing w:line="240" w:lineRule="auto"/>
    </w:pPr>
    <w:rPr>
      <w:iCs/>
      <w:szCs w:val="18"/>
    </w:rPr>
  </w:style>
  <w:style w:type="paragraph" w:styleId="TableofFigures">
    <w:name w:val="table of figures"/>
    <w:basedOn w:val="Normal"/>
    <w:next w:val="Normal"/>
    <w:uiPriority w:val="99"/>
    <w:unhideWhenUsed/>
    <w:rsid w:val="00AC267F"/>
    <w:pPr>
      <w:spacing w:after="0"/>
    </w:pPr>
  </w:style>
  <w:style w:type="paragraph" w:styleId="TOCHeading">
    <w:name w:val="TOC Heading"/>
    <w:basedOn w:val="Heading1"/>
    <w:next w:val="Normal"/>
    <w:uiPriority w:val="39"/>
    <w:unhideWhenUsed/>
    <w:qFormat/>
    <w:rsid w:val="00C75928"/>
    <w:pPr>
      <w:spacing w:before="240" w:line="259" w:lineRule="auto"/>
      <w:outlineLvl w:val="9"/>
    </w:pPr>
    <w:rPr>
      <w:b w:val="0"/>
      <w:bCs/>
      <w:sz w:val="32"/>
      <w:szCs w:val="32"/>
    </w:rPr>
  </w:style>
  <w:style w:type="paragraph" w:styleId="TOC1">
    <w:name w:val="toc 1"/>
    <w:basedOn w:val="Normal"/>
    <w:next w:val="Normal"/>
    <w:autoRedefine/>
    <w:uiPriority w:val="39"/>
    <w:unhideWhenUsed/>
    <w:rsid w:val="00A5234F"/>
    <w:pPr>
      <w:tabs>
        <w:tab w:val="right" w:leader="dot" w:pos="9630"/>
      </w:tabs>
      <w:spacing w:before="0" w:after="0" w:line="320" w:lineRule="exact"/>
    </w:pPr>
  </w:style>
  <w:style w:type="paragraph" w:styleId="TOC2">
    <w:name w:val="toc 2"/>
    <w:basedOn w:val="Normal"/>
    <w:next w:val="Normal"/>
    <w:autoRedefine/>
    <w:uiPriority w:val="39"/>
    <w:unhideWhenUsed/>
    <w:rsid w:val="00C75928"/>
    <w:pPr>
      <w:spacing w:after="100"/>
      <w:ind w:left="220"/>
    </w:pPr>
  </w:style>
  <w:style w:type="paragraph" w:styleId="TOC3">
    <w:name w:val="toc 3"/>
    <w:basedOn w:val="Normal"/>
    <w:next w:val="Normal"/>
    <w:autoRedefine/>
    <w:uiPriority w:val="39"/>
    <w:unhideWhenUsed/>
    <w:rsid w:val="00A5234F"/>
    <w:pPr>
      <w:tabs>
        <w:tab w:val="right" w:leader="dot" w:pos="9630"/>
      </w:tabs>
      <w:spacing w:before="0" w:after="0" w:line="320" w:lineRule="exact"/>
      <w:ind w:left="440"/>
    </w:pPr>
  </w:style>
  <w:style w:type="character" w:customStyle="1" w:styleId="fontstyle21">
    <w:name w:val="fontstyle21"/>
    <w:basedOn w:val="DefaultParagraphFont"/>
    <w:rsid w:val="008D5114"/>
    <w:rPr>
      <w:rFonts w:ascii="Bembo-Italic" w:hAnsi="Bembo-Italic" w:hint="default"/>
      <w:b w:val="0"/>
      <w:bCs w:val="0"/>
      <w:i/>
      <w:iCs/>
      <w:color w:val="131413"/>
      <w:sz w:val="20"/>
      <w:szCs w:val="20"/>
    </w:rPr>
  </w:style>
  <w:style w:type="paragraph" w:styleId="CommentText">
    <w:name w:val="annotation text"/>
    <w:basedOn w:val="Normal"/>
    <w:link w:val="CommentTextChar"/>
    <w:uiPriority w:val="99"/>
    <w:semiHidden/>
    <w:unhideWhenUsed/>
    <w:rsid w:val="002424B3"/>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2424B3"/>
    <w:rPr>
      <w:sz w:val="20"/>
      <w:szCs w:val="20"/>
      <w:lang w:val="en-US"/>
    </w:rPr>
  </w:style>
  <w:style w:type="paragraph" w:styleId="TOC4">
    <w:name w:val="toc 4"/>
    <w:basedOn w:val="Normal"/>
    <w:next w:val="Normal"/>
    <w:autoRedefine/>
    <w:uiPriority w:val="39"/>
    <w:unhideWhenUsed/>
    <w:rsid w:val="00876F94"/>
    <w:pPr>
      <w:spacing w:after="100"/>
      <w:ind w:left="660"/>
    </w:pPr>
  </w:style>
  <w:style w:type="character" w:styleId="CommentReference">
    <w:name w:val="annotation reference"/>
    <w:basedOn w:val="DefaultParagraphFont"/>
    <w:uiPriority w:val="99"/>
    <w:semiHidden/>
    <w:unhideWhenUsed/>
    <w:rsid w:val="004F6CE0"/>
    <w:rPr>
      <w:sz w:val="16"/>
      <w:szCs w:val="16"/>
    </w:rPr>
  </w:style>
  <w:style w:type="paragraph" w:styleId="CommentSubject">
    <w:name w:val="annotation subject"/>
    <w:basedOn w:val="CommentText"/>
    <w:next w:val="CommentText"/>
    <w:link w:val="CommentSubjectChar"/>
    <w:uiPriority w:val="99"/>
    <w:semiHidden/>
    <w:unhideWhenUsed/>
    <w:rsid w:val="004F6CE0"/>
    <w:pPr>
      <w:spacing w:after="200"/>
    </w:pPr>
    <w:rPr>
      <w:b/>
      <w:bCs/>
      <w:lang w:val="vi-VN"/>
    </w:rPr>
  </w:style>
  <w:style w:type="character" w:customStyle="1" w:styleId="CommentSubjectChar">
    <w:name w:val="Comment Subject Char"/>
    <w:basedOn w:val="CommentTextChar"/>
    <w:link w:val="CommentSubject"/>
    <w:uiPriority w:val="99"/>
    <w:semiHidden/>
    <w:rsid w:val="004F6CE0"/>
    <w:rPr>
      <w:b/>
      <w:bCs/>
      <w:sz w:val="20"/>
      <w:szCs w:val="20"/>
      <w:lang w:val="en-US"/>
    </w:rPr>
  </w:style>
  <w:style w:type="paragraph" w:styleId="NormalWeb">
    <w:name w:val="Normal (Web)"/>
    <w:basedOn w:val="Normal"/>
    <w:uiPriority w:val="99"/>
    <w:unhideWhenUsed/>
    <w:rsid w:val="00FC3BE0"/>
    <w:pPr>
      <w:spacing w:before="100" w:beforeAutospacing="1" w:after="100" w:afterAutospacing="1" w:line="240" w:lineRule="auto"/>
    </w:pPr>
    <w:rPr>
      <w:rFonts w:eastAsia="Times New Roman" w:cs="Times New Roman"/>
      <w:sz w:val="24"/>
      <w:szCs w:val="24"/>
    </w:rPr>
  </w:style>
  <w:style w:type="character" w:customStyle="1" w:styleId="fontstyle31">
    <w:name w:val="fontstyle31"/>
    <w:basedOn w:val="DefaultParagraphFont"/>
    <w:rsid w:val="000055F1"/>
    <w:rPr>
      <w:rFonts w:ascii="Cheltenham-Book" w:hAnsi="Cheltenham-Book" w:hint="default"/>
      <w:b w:val="0"/>
      <w:bCs w:val="0"/>
      <w:i w:val="0"/>
      <w:iCs w:val="0"/>
      <w:color w:val="000000"/>
      <w:sz w:val="18"/>
      <w:szCs w:val="18"/>
    </w:rPr>
  </w:style>
  <w:style w:type="paragraph" w:styleId="Revision">
    <w:name w:val="Revision"/>
    <w:hidden/>
    <w:uiPriority w:val="99"/>
    <w:semiHidden/>
    <w:rsid w:val="0017329D"/>
    <w:pPr>
      <w:spacing w:after="0" w:line="240" w:lineRule="auto"/>
    </w:pPr>
    <w:rPr>
      <w:rFonts w:ascii="Times New Roman" w:hAnsi="Times New Roman"/>
      <w:sz w:val="26"/>
    </w:rPr>
  </w:style>
  <w:style w:type="character" w:customStyle="1" w:styleId="il">
    <w:name w:val="il"/>
    <w:basedOn w:val="DefaultParagraphFont"/>
    <w:rsid w:val="0015638A"/>
  </w:style>
  <w:style w:type="paragraph" w:customStyle="1" w:styleId="Style1">
    <w:name w:val="Style1"/>
    <w:basedOn w:val="Caption"/>
    <w:qFormat/>
    <w:rsid w:val="0075401C"/>
    <w:pPr>
      <w:spacing w:before="0" w:after="0"/>
      <w:jc w:val="center"/>
    </w:pPr>
    <w:rPr>
      <w:rFonts w:cs="Times New Roman"/>
      <w:i/>
      <w:szCs w:val="26"/>
    </w:rPr>
  </w:style>
  <w:style w:type="paragraph" w:customStyle="1" w:styleId="Style2">
    <w:name w:val="Style2"/>
    <w:basedOn w:val="Caption"/>
    <w:qFormat/>
    <w:rsid w:val="0075401C"/>
    <w:pPr>
      <w:spacing w:before="0" w:after="0"/>
      <w:jc w:val="center"/>
    </w:pPr>
    <w:rPr>
      <w:rFonts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066">
      <w:bodyDiv w:val="1"/>
      <w:marLeft w:val="0"/>
      <w:marRight w:val="0"/>
      <w:marTop w:val="0"/>
      <w:marBottom w:val="0"/>
      <w:divBdr>
        <w:top w:val="none" w:sz="0" w:space="0" w:color="auto"/>
        <w:left w:val="none" w:sz="0" w:space="0" w:color="auto"/>
        <w:bottom w:val="none" w:sz="0" w:space="0" w:color="auto"/>
        <w:right w:val="none" w:sz="0" w:space="0" w:color="auto"/>
      </w:divBdr>
    </w:div>
    <w:div w:id="9533517">
      <w:bodyDiv w:val="1"/>
      <w:marLeft w:val="0"/>
      <w:marRight w:val="0"/>
      <w:marTop w:val="0"/>
      <w:marBottom w:val="0"/>
      <w:divBdr>
        <w:top w:val="none" w:sz="0" w:space="0" w:color="auto"/>
        <w:left w:val="none" w:sz="0" w:space="0" w:color="auto"/>
        <w:bottom w:val="none" w:sz="0" w:space="0" w:color="auto"/>
        <w:right w:val="none" w:sz="0" w:space="0" w:color="auto"/>
      </w:divBdr>
    </w:div>
    <w:div w:id="33316054">
      <w:bodyDiv w:val="1"/>
      <w:marLeft w:val="0"/>
      <w:marRight w:val="0"/>
      <w:marTop w:val="0"/>
      <w:marBottom w:val="0"/>
      <w:divBdr>
        <w:top w:val="none" w:sz="0" w:space="0" w:color="auto"/>
        <w:left w:val="none" w:sz="0" w:space="0" w:color="auto"/>
        <w:bottom w:val="none" w:sz="0" w:space="0" w:color="auto"/>
        <w:right w:val="none" w:sz="0" w:space="0" w:color="auto"/>
      </w:divBdr>
    </w:div>
    <w:div w:id="69041987">
      <w:bodyDiv w:val="1"/>
      <w:marLeft w:val="0"/>
      <w:marRight w:val="0"/>
      <w:marTop w:val="0"/>
      <w:marBottom w:val="0"/>
      <w:divBdr>
        <w:top w:val="none" w:sz="0" w:space="0" w:color="auto"/>
        <w:left w:val="none" w:sz="0" w:space="0" w:color="auto"/>
        <w:bottom w:val="none" w:sz="0" w:space="0" w:color="auto"/>
        <w:right w:val="none" w:sz="0" w:space="0" w:color="auto"/>
      </w:divBdr>
    </w:div>
    <w:div w:id="72240326">
      <w:bodyDiv w:val="1"/>
      <w:marLeft w:val="0"/>
      <w:marRight w:val="0"/>
      <w:marTop w:val="0"/>
      <w:marBottom w:val="0"/>
      <w:divBdr>
        <w:top w:val="none" w:sz="0" w:space="0" w:color="auto"/>
        <w:left w:val="none" w:sz="0" w:space="0" w:color="auto"/>
        <w:bottom w:val="none" w:sz="0" w:space="0" w:color="auto"/>
        <w:right w:val="none" w:sz="0" w:space="0" w:color="auto"/>
      </w:divBdr>
    </w:div>
    <w:div w:id="179661049">
      <w:bodyDiv w:val="1"/>
      <w:marLeft w:val="0"/>
      <w:marRight w:val="0"/>
      <w:marTop w:val="0"/>
      <w:marBottom w:val="0"/>
      <w:divBdr>
        <w:top w:val="none" w:sz="0" w:space="0" w:color="auto"/>
        <w:left w:val="none" w:sz="0" w:space="0" w:color="auto"/>
        <w:bottom w:val="none" w:sz="0" w:space="0" w:color="auto"/>
        <w:right w:val="none" w:sz="0" w:space="0" w:color="auto"/>
      </w:divBdr>
    </w:div>
    <w:div w:id="206643053">
      <w:bodyDiv w:val="1"/>
      <w:marLeft w:val="0"/>
      <w:marRight w:val="0"/>
      <w:marTop w:val="0"/>
      <w:marBottom w:val="0"/>
      <w:divBdr>
        <w:top w:val="none" w:sz="0" w:space="0" w:color="auto"/>
        <w:left w:val="none" w:sz="0" w:space="0" w:color="auto"/>
        <w:bottom w:val="none" w:sz="0" w:space="0" w:color="auto"/>
        <w:right w:val="none" w:sz="0" w:space="0" w:color="auto"/>
      </w:divBdr>
    </w:div>
    <w:div w:id="227617437">
      <w:bodyDiv w:val="1"/>
      <w:marLeft w:val="0"/>
      <w:marRight w:val="0"/>
      <w:marTop w:val="0"/>
      <w:marBottom w:val="0"/>
      <w:divBdr>
        <w:top w:val="none" w:sz="0" w:space="0" w:color="auto"/>
        <w:left w:val="none" w:sz="0" w:space="0" w:color="auto"/>
        <w:bottom w:val="none" w:sz="0" w:space="0" w:color="auto"/>
        <w:right w:val="none" w:sz="0" w:space="0" w:color="auto"/>
      </w:divBdr>
    </w:div>
    <w:div w:id="242301512">
      <w:bodyDiv w:val="1"/>
      <w:marLeft w:val="0"/>
      <w:marRight w:val="0"/>
      <w:marTop w:val="0"/>
      <w:marBottom w:val="0"/>
      <w:divBdr>
        <w:top w:val="none" w:sz="0" w:space="0" w:color="auto"/>
        <w:left w:val="none" w:sz="0" w:space="0" w:color="auto"/>
        <w:bottom w:val="none" w:sz="0" w:space="0" w:color="auto"/>
        <w:right w:val="none" w:sz="0" w:space="0" w:color="auto"/>
      </w:divBdr>
    </w:div>
    <w:div w:id="280113425">
      <w:bodyDiv w:val="1"/>
      <w:marLeft w:val="0"/>
      <w:marRight w:val="0"/>
      <w:marTop w:val="0"/>
      <w:marBottom w:val="0"/>
      <w:divBdr>
        <w:top w:val="none" w:sz="0" w:space="0" w:color="auto"/>
        <w:left w:val="none" w:sz="0" w:space="0" w:color="auto"/>
        <w:bottom w:val="none" w:sz="0" w:space="0" w:color="auto"/>
        <w:right w:val="none" w:sz="0" w:space="0" w:color="auto"/>
      </w:divBdr>
    </w:div>
    <w:div w:id="284849595">
      <w:bodyDiv w:val="1"/>
      <w:marLeft w:val="0"/>
      <w:marRight w:val="0"/>
      <w:marTop w:val="0"/>
      <w:marBottom w:val="0"/>
      <w:divBdr>
        <w:top w:val="none" w:sz="0" w:space="0" w:color="auto"/>
        <w:left w:val="none" w:sz="0" w:space="0" w:color="auto"/>
        <w:bottom w:val="none" w:sz="0" w:space="0" w:color="auto"/>
        <w:right w:val="none" w:sz="0" w:space="0" w:color="auto"/>
      </w:divBdr>
    </w:div>
    <w:div w:id="295918737">
      <w:bodyDiv w:val="1"/>
      <w:marLeft w:val="0"/>
      <w:marRight w:val="0"/>
      <w:marTop w:val="0"/>
      <w:marBottom w:val="0"/>
      <w:divBdr>
        <w:top w:val="none" w:sz="0" w:space="0" w:color="auto"/>
        <w:left w:val="none" w:sz="0" w:space="0" w:color="auto"/>
        <w:bottom w:val="none" w:sz="0" w:space="0" w:color="auto"/>
        <w:right w:val="none" w:sz="0" w:space="0" w:color="auto"/>
      </w:divBdr>
    </w:div>
    <w:div w:id="323971154">
      <w:bodyDiv w:val="1"/>
      <w:marLeft w:val="0"/>
      <w:marRight w:val="0"/>
      <w:marTop w:val="0"/>
      <w:marBottom w:val="0"/>
      <w:divBdr>
        <w:top w:val="none" w:sz="0" w:space="0" w:color="auto"/>
        <w:left w:val="none" w:sz="0" w:space="0" w:color="auto"/>
        <w:bottom w:val="none" w:sz="0" w:space="0" w:color="auto"/>
        <w:right w:val="none" w:sz="0" w:space="0" w:color="auto"/>
      </w:divBdr>
    </w:div>
    <w:div w:id="352851962">
      <w:bodyDiv w:val="1"/>
      <w:marLeft w:val="0"/>
      <w:marRight w:val="0"/>
      <w:marTop w:val="0"/>
      <w:marBottom w:val="0"/>
      <w:divBdr>
        <w:top w:val="none" w:sz="0" w:space="0" w:color="auto"/>
        <w:left w:val="none" w:sz="0" w:space="0" w:color="auto"/>
        <w:bottom w:val="none" w:sz="0" w:space="0" w:color="auto"/>
        <w:right w:val="none" w:sz="0" w:space="0" w:color="auto"/>
      </w:divBdr>
    </w:div>
    <w:div w:id="425350008">
      <w:bodyDiv w:val="1"/>
      <w:marLeft w:val="0"/>
      <w:marRight w:val="0"/>
      <w:marTop w:val="0"/>
      <w:marBottom w:val="0"/>
      <w:divBdr>
        <w:top w:val="none" w:sz="0" w:space="0" w:color="auto"/>
        <w:left w:val="none" w:sz="0" w:space="0" w:color="auto"/>
        <w:bottom w:val="none" w:sz="0" w:space="0" w:color="auto"/>
        <w:right w:val="none" w:sz="0" w:space="0" w:color="auto"/>
      </w:divBdr>
    </w:div>
    <w:div w:id="499201708">
      <w:bodyDiv w:val="1"/>
      <w:marLeft w:val="0"/>
      <w:marRight w:val="0"/>
      <w:marTop w:val="0"/>
      <w:marBottom w:val="0"/>
      <w:divBdr>
        <w:top w:val="none" w:sz="0" w:space="0" w:color="auto"/>
        <w:left w:val="none" w:sz="0" w:space="0" w:color="auto"/>
        <w:bottom w:val="none" w:sz="0" w:space="0" w:color="auto"/>
        <w:right w:val="none" w:sz="0" w:space="0" w:color="auto"/>
      </w:divBdr>
    </w:div>
    <w:div w:id="530414874">
      <w:bodyDiv w:val="1"/>
      <w:marLeft w:val="0"/>
      <w:marRight w:val="0"/>
      <w:marTop w:val="0"/>
      <w:marBottom w:val="0"/>
      <w:divBdr>
        <w:top w:val="none" w:sz="0" w:space="0" w:color="auto"/>
        <w:left w:val="none" w:sz="0" w:space="0" w:color="auto"/>
        <w:bottom w:val="none" w:sz="0" w:space="0" w:color="auto"/>
        <w:right w:val="none" w:sz="0" w:space="0" w:color="auto"/>
      </w:divBdr>
    </w:div>
    <w:div w:id="547492441">
      <w:bodyDiv w:val="1"/>
      <w:marLeft w:val="0"/>
      <w:marRight w:val="0"/>
      <w:marTop w:val="0"/>
      <w:marBottom w:val="0"/>
      <w:divBdr>
        <w:top w:val="none" w:sz="0" w:space="0" w:color="auto"/>
        <w:left w:val="none" w:sz="0" w:space="0" w:color="auto"/>
        <w:bottom w:val="none" w:sz="0" w:space="0" w:color="auto"/>
        <w:right w:val="none" w:sz="0" w:space="0" w:color="auto"/>
      </w:divBdr>
    </w:div>
    <w:div w:id="582420447">
      <w:bodyDiv w:val="1"/>
      <w:marLeft w:val="0"/>
      <w:marRight w:val="0"/>
      <w:marTop w:val="0"/>
      <w:marBottom w:val="0"/>
      <w:divBdr>
        <w:top w:val="none" w:sz="0" w:space="0" w:color="auto"/>
        <w:left w:val="none" w:sz="0" w:space="0" w:color="auto"/>
        <w:bottom w:val="none" w:sz="0" w:space="0" w:color="auto"/>
        <w:right w:val="none" w:sz="0" w:space="0" w:color="auto"/>
      </w:divBdr>
    </w:div>
    <w:div w:id="582835316">
      <w:bodyDiv w:val="1"/>
      <w:marLeft w:val="0"/>
      <w:marRight w:val="0"/>
      <w:marTop w:val="0"/>
      <w:marBottom w:val="0"/>
      <w:divBdr>
        <w:top w:val="none" w:sz="0" w:space="0" w:color="auto"/>
        <w:left w:val="none" w:sz="0" w:space="0" w:color="auto"/>
        <w:bottom w:val="none" w:sz="0" w:space="0" w:color="auto"/>
        <w:right w:val="none" w:sz="0" w:space="0" w:color="auto"/>
      </w:divBdr>
    </w:div>
    <w:div w:id="606499011">
      <w:bodyDiv w:val="1"/>
      <w:marLeft w:val="0"/>
      <w:marRight w:val="0"/>
      <w:marTop w:val="0"/>
      <w:marBottom w:val="0"/>
      <w:divBdr>
        <w:top w:val="none" w:sz="0" w:space="0" w:color="auto"/>
        <w:left w:val="none" w:sz="0" w:space="0" w:color="auto"/>
        <w:bottom w:val="none" w:sz="0" w:space="0" w:color="auto"/>
        <w:right w:val="none" w:sz="0" w:space="0" w:color="auto"/>
      </w:divBdr>
    </w:div>
    <w:div w:id="608926522">
      <w:bodyDiv w:val="1"/>
      <w:marLeft w:val="0"/>
      <w:marRight w:val="0"/>
      <w:marTop w:val="0"/>
      <w:marBottom w:val="0"/>
      <w:divBdr>
        <w:top w:val="none" w:sz="0" w:space="0" w:color="auto"/>
        <w:left w:val="none" w:sz="0" w:space="0" w:color="auto"/>
        <w:bottom w:val="none" w:sz="0" w:space="0" w:color="auto"/>
        <w:right w:val="none" w:sz="0" w:space="0" w:color="auto"/>
      </w:divBdr>
    </w:div>
    <w:div w:id="642931671">
      <w:bodyDiv w:val="1"/>
      <w:marLeft w:val="0"/>
      <w:marRight w:val="0"/>
      <w:marTop w:val="0"/>
      <w:marBottom w:val="0"/>
      <w:divBdr>
        <w:top w:val="none" w:sz="0" w:space="0" w:color="auto"/>
        <w:left w:val="none" w:sz="0" w:space="0" w:color="auto"/>
        <w:bottom w:val="none" w:sz="0" w:space="0" w:color="auto"/>
        <w:right w:val="none" w:sz="0" w:space="0" w:color="auto"/>
      </w:divBdr>
    </w:div>
    <w:div w:id="651835648">
      <w:bodyDiv w:val="1"/>
      <w:marLeft w:val="0"/>
      <w:marRight w:val="0"/>
      <w:marTop w:val="0"/>
      <w:marBottom w:val="0"/>
      <w:divBdr>
        <w:top w:val="none" w:sz="0" w:space="0" w:color="auto"/>
        <w:left w:val="none" w:sz="0" w:space="0" w:color="auto"/>
        <w:bottom w:val="none" w:sz="0" w:space="0" w:color="auto"/>
        <w:right w:val="none" w:sz="0" w:space="0" w:color="auto"/>
      </w:divBdr>
    </w:div>
    <w:div w:id="729883169">
      <w:bodyDiv w:val="1"/>
      <w:marLeft w:val="0"/>
      <w:marRight w:val="0"/>
      <w:marTop w:val="0"/>
      <w:marBottom w:val="0"/>
      <w:divBdr>
        <w:top w:val="none" w:sz="0" w:space="0" w:color="auto"/>
        <w:left w:val="none" w:sz="0" w:space="0" w:color="auto"/>
        <w:bottom w:val="none" w:sz="0" w:space="0" w:color="auto"/>
        <w:right w:val="none" w:sz="0" w:space="0" w:color="auto"/>
      </w:divBdr>
    </w:div>
    <w:div w:id="956328651">
      <w:bodyDiv w:val="1"/>
      <w:marLeft w:val="0"/>
      <w:marRight w:val="0"/>
      <w:marTop w:val="0"/>
      <w:marBottom w:val="0"/>
      <w:divBdr>
        <w:top w:val="none" w:sz="0" w:space="0" w:color="auto"/>
        <w:left w:val="none" w:sz="0" w:space="0" w:color="auto"/>
        <w:bottom w:val="none" w:sz="0" w:space="0" w:color="auto"/>
        <w:right w:val="none" w:sz="0" w:space="0" w:color="auto"/>
      </w:divBdr>
    </w:div>
    <w:div w:id="967129111">
      <w:bodyDiv w:val="1"/>
      <w:marLeft w:val="0"/>
      <w:marRight w:val="0"/>
      <w:marTop w:val="0"/>
      <w:marBottom w:val="0"/>
      <w:divBdr>
        <w:top w:val="none" w:sz="0" w:space="0" w:color="auto"/>
        <w:left w:val="none" w:sz="0" w:space="0" w:color="auto"/>
        <w:bottom w:val="none" w:sz="0" w:space="0" w:color="auto"/>
        <w:right w:val="none" w:sz="0" w:space="0" w:color="auto"/>
      </w:divBdr>
    </w:div>
    <w:div w:id="972566150">
      <w:bodyDiv w:val="1"/>
      <w:marLeft w:val="0"/>
      <w:marRight w:val="0"/>
      <w:marTop w:val="0"/>
      <w:marBottom w:val="0"/>
      <w:divBdr>
        <w:top w:val="none" w:sz="0" w:space="0" w:color="auto"/>
        <w:left w:val="none" w:sz="0" w:space="0" w:color="auto"/>
        <w:bottom w:val="none" w:sz="0" w:space="0" w:color="auto"/>
        <w:right w:val="none" w:sz="0" w:space="0" w:color="auto"/>
      </w:divBdr>
    </w:div>
    <w:div w:id="977303617">
      <w:bodyDiv w:val="1"/>
      <w:marLeft w:val="0"/>
      <w:marRight w:val="0"/>
      <w:marTop w:val="0"/>
      <w:marBottom w:val="0"/>
      <w:divBdr>
        <w:top w:val="none" w:sz="0" w:space="0" w:color="auto"/>
        <w:left w:val="none" w:sz="0" w:space="0" w:color="auto"/>
        <w:bottom w:val="none" w:sz="0" w:space="0" w:color="auto"/>
        <w:right w:val="none" w:sz="0" w:space="0" w:color="auto"/>
      </w:divBdr>
    </w:div>
    <w:div w:id="1055933265">
      <w:bodyDiv w:val="1"/>
      <w:marLeft w:val="0"/>
      <w:marRight w:val="0"/>
      <w:marTop w:val="0"/>
      <w:marBottom w:val="0"/>
      <w:divBdr>
        <w:top w:val="none" w:sz="0" w:space="0" w:color="auto"/>
        <w:left w:val="none" w:sz="0" w:space="0" w:color="auto"/>
        <w:bottom w:val="none" w:sz="0" w:space="0" w:color="auto"/>
        <w:right w:val="none" w:sz="0" w:space="0" w:color="auto"/>
      </w:divBdr>
    </w:div>
    <w:div w:id="1081757849">
      <w:bodyDiv w:val="1"/>
      <w:marLeft w:val="0"/>
      <w:marRight w:val="0"/>
      <w:marTop w:val="0"/>
      <w:marBottom w:val="0"/>
      <w:divBdr>
        <w:top w:val="none" w:sz="0" w:space="0" w:color="auto"/>
        <w:left w:val="none" w:sz="0" w:space="0" w:color="auto"/>
        <w:bottom w:val="none" w:sz="0" w:space="0" w:color="auto"/>
        <w:right w:val="none" w:sz="0" w:space="0" w:color="auto"/>
      </w:divBdr>
    </w:div>
    <w:div w:id="1136222174">
      <w:bodyDiv w:val="1"/>
      <w:marLeft w:val="0"/>
      <w:marRight w:val="0"/>
      <w:marTop w:val="0"/>
      <w:marBottom w:val="0"/>
      <w:divBdr>
        <w:top w:val="none" w:sz="0" w:space="0" w:color="auto"/>
        <w:left w:val="none" w:sz="0" w:space="0" w:color="auto"/>
        <w:bottom w:val="none" w:sz="0" w:space="0" w:color="auto"/>
        <w:right w:val="none" w:sz="0" w:space="0" w:color="auto"/>
      </w:divBdr>
    </w:div>
    <w:div w:id="1139762753">
      <w:bodyDiv w:val="1"/>
      <w:marLeft w:val="0"/>
      <w:marRight w:val="0"/>
      <w:marTop w:val="0"/>
      <w:marBottom w:val="0"/>
      <w:divBdr>
        <w:top w:val="none" w:sz="0" w:space="0" w:color="auto"/>
        <w:left w:val="none" w:sz="0" w:space="0" w:color="auto"/>
        <w:bottom w:val="none" w:sz="0" w:space="0" w:color="auto"/>
        <w:right w:val="none" w:sz="0" w:space="0" w:color="auto"/>
      </w:divBdr>
    </w:div>
    <w:div w:id="1179540898">
      <w:bodyDiv w:val="1"/>
      <w:marLeft w:val="0"/>
      <w:marRight w:val="0"/>
      <w:marTop w:val="0"/>
      <w:marBottom w:val="0"/>
      <w:divBdr>
        <w:top w:val="none" w:sz="0" w:space="0" w:color="auto"/>
        <w:left w:val="none" w:sz="0" w:space="0" w:color="auto"/>
        <w:bottom w:val="none" w:sz="0" w:space="0" w:color="auto"/>
        <w:right w:val="none" w:sz="0" w:space="0" w:color="auto"/>
      </w:divBdr>
    </w:div>
    <w:div w:id="1182859909">
      <w:bodyDiv w:val="1"/>
      <w:marLeft w:val="0"/>
      <w:marRight w:val="0"/>
      <w:marTop w:val="0"/>
      <w:marBottom w:val="0"/>
      <w:divBdr>
        <w:top w:val="none" w:sz="0" w:space="0" w:color="auto"/>
        <w:left w:val="none" w:sz="0" w:space="0" w:color="auto"/>
        <w:bottom w:val="none" w:sz="0" w:space="0" w:color="auto"/>
        <w:right w:val="none" w:sz="0" w:space="0" w:color="auto"/>
      </w:divBdr>
    </w:div>
    <w:div w:id="1263413176">
      <w:bodyDiv w:val="1"/>
      <w:marLeft w:val="0"/>
      <w:marRight w:val="0"/>
      <w:marTop w:val="0"/>
      <w:marBottom w:val="0"/>
      <w:divBdr>
        <w:top w:val="none" w:sz="0" w:space="0" w:color="auto"/>
        <w:left w:val="none" w:sz="0" w:space="0" w:color="auto"/>
        <w:bottom w:val="none" w:sz="0" w:space="0" w:color="auto"/>
        <w:right w:val="none" w:sz="0" w:space="0" w:color="auto"/>
      </w:divBdr>
    </w:div>
    <w:div w:id="1285428596">
      <w:bodyDiv w:val="1"/>
      <w:marLeft w:val="0"/>
      <w:marRight w:val="0"/>
      <w:marTop w:val="0"/>
      <w:marBottom w:val="0"/>
      <w:divBdr>
        <w:top w:val="none" w:sz="0" w:space="0" w:color="auto"/>
        <w:left w:val="none" w:sz="0" w:space="0" w:color="auto"/>
        <w:bottom w:val="none" w:sz="0" w:space="0" w:color="auto"/>
        <w:right w:val="none" w:sz="0" w:space="0" w:color="auto"/>
      </w:divBdr>
      <w:divsChild>
        <w:div w:id="1397127455">
          <w:marLeft w:val="0"/>
          <w:marRight w:val="0"/>
          <w:marTop w:val="0"/>
          <w:marBottom w:val="0"/>
          <w:divBdr>
            <w:top w:val="none" w:sz="0" w:space="0" w:color="auto"/>
            <w:left w:val="none" w:sz="0" w:space="0" w:color="auto"/>
            <w:bottom w:val="none" w:sz="0" w:space="0" w:color="auto"/>
            <w:right w:val="none" w:sz="0" w:space="0" w:color="auto"/>
          </w:divBdr>
        </w:div>
        <w:div w:id="1563717268">
          <w:marLeft w:val="0"/>
          <w:marRight w:val="0"/>
          <w:marTop w:val="0"/>
          <w:marBottom w:val="0"/>
          <w:divBdr>
            <w:top w:val="none" w:sz="0" w:space="0" w:color="auto"/>
            <w:left w:val="none" w:sz="0" w:space="0" w:color="auto"/>
            <w:bottom w:val="none" w:sz="0" w:space="0" w:color="auto"/>
            <w:right w:val="none" w:sz="0" w:space="0" w:color="auto"/>
          </w:divBdr>
        </w:div>
      </w:divsChild>
    </w:div>
    <w:div w:id="1326323856">
      <w:bodyDiv w:val="1"/>
      <w:marLeft w:val="0"/>
      <w:marRight w:val="0"/>
      <w:marTop w:val="0"/>
      <w:marBottom w:val="0"/>
      <w:divBdr>
        <w:top w:val="none" w:sz="0" w:space="0" w:color="auto"/>
        <w:left w:val="none" w:sz="0" w:space="0" w:color="auto"/>
        <w:bottom w:val="none" w:sz="0" w:space="0" w:color="auto"/>
        <w:right w:val="none" w:sz="0" w:space="0" w:color="auto"/>
      </w:divBdr>
    </w:div>
    <w:div w:id="1355689968">
      <w:bodyDiv w:val="1"/>
      <w:marLeft w:val="0"/>
      <w:marRight w:val="0"/>
      <w:marTop w:val="0"/>
      <w:marBottom w:val="0"/>
      <w:divBdr>
        <w:top w:val="none" w:sz="0" w:space="0" w:color="auto"/>
        <w:left w:val="none" w:sz="0" w:space="0" w:color="auto"/>
        <w:bottom w:val="none" w:sz="0" w:space="0" w:color="auto"/>
        <w:right w:val="none" w:sz="0" w:space="0" w:color="auto"/>
      </w:divBdr>
    </w:div>
    <w:div w:id="1389300677">
      <w:bodyDiv w:val="1"/>
      <w:marLeft w:val="0"/>
      <w:marRight w:val="0"/>
      <w:marTop w:val="0"/>
      <w:marBottom w:val="0"/>
      <w:divBdr>
        <w:top w:val="none" w:sz="0" w:space="0" w:color="auto"/>
        <w:left w:val="none" w:sz="0" w:space="0" w:color="auto"/>
        <w:bottom w:val="none" w:sz="0" w:space="0" w:color="auto"/>
        <w:right w:val="none" w:sz="0" w:space="0" w:color="auto"/>
      </w:divBdr>
    </w:div>
    <w:div w:id="1413813707">
      <w:bodyDiv w:val="1"/>
      <w:marLeft w:val="0"/>
      <w:marRight w:val="0"/>
      <w:marTop w:val="0"/>
      <w:marBottom w:val="0"/>
      <w:divBdr>
        <w:top w:val="none" w:sz="0" w:space="0" w:color="auto"/>
        <w:left w:val="none" w:sz="0" w:space="0" w:color="auto"/>
        <w:bottom w:val="none" w:sz="0" w:space="0" w:color="auto"/>
        <w:right w:val="none" w:sz="0" w:space="0" w:color="auto"/>
      </w:divBdr>
    </w:div>
    <w:div w:id="1415858922">
      <w:bodyDiv w:val="1"/>
      <w:marLeft w:val="0"/>
      <w:marRight w:val="0"/>
      <w:marTop w:val="0"/>
      <w:marBottom w:val="0"/>
      <w:divBdr>
        <w:top w:val="none" w:sz="0" w:space="0" w:color="auto"/>
        <w:left w:val="none" w:sz="0" w:space="0" w:color="auto"/>
        <w:bottom w:val="none" w:sz="0" w:space="0" w:color="auto"/>
        <w:right w:val="none" w:sz="0" w:space="0" w:color="auto"/>
      </w:divBdr>
    </w:div>
    <w:div w:id="1426415617">
      <w:bodyDiv w:val="1"/>
      <w:marLeft w:val="0"/>
      <w:marRight w:val="0"/>
      <w:marTop w:val="0"/>
      <w:marBottom w:val="0"/>
      <w:divBdr>
        <w:top w:val="none" w:sz="0" w:space="0" w:color="auto"/>
        <w:left w:val="none" w:sz="0" w:space="0" w:color="auto"/>
        <w:bottom w:val="none" w:sz="0" w:space="0" w:color="auto"/>
        <w:right w:val="none" w:sz="0" w:space="0" w:color="auto"/>
      </w:divBdr>
    </w:div>
    <w:div w:id="1534267078">
      <w:bodyDiv w:val="1"/>
      <w:marLeft w:val="0"/>
      <w:marRight w:val="0"/>
      <w:marTop w:val="0"/>
      <w:marBottom w:val="0"/>
      <w:divBdr>
        <w:top w:val="none" w:sz="0" w:space="0" w:color="auto"/>
        <w:left w:val="none" w:sz="0" w:space="0" w:color="auto"/>
        <w:bottom w:val="none" w:sz="0" w:space="0" w:color="auto"/>
        <w:right w:val="none" w:sz="0" w:space="0" w:color="auto"/>
      </w:divBdr>
    </w:div>
    <w:div w:id="1663268461">
      <w:bodyDiv w:val="1"/>
      <w:marLeft w:val="0"/>
      <w:marRight w:val="0"/>
      <w:marTop w:val="0"/>
      <w:marBottom w:val="0"/>
      <w:divBdr>
        <w:top w:val="none" w:sz="0" w:space="0" w:color="auto"/>
        <w:left w:val="none" w:sz="0" w:space="0" w:color="auto"/>
        <w:bottom w:val="none" w:sz="0" w:space="0" w:color="auto"/>
        <w:right w:val="none" w:sz="0" w:space="0" w:color="auto"/>
      </w:divBdr>
    </w:div>
    <w:div w:id="1668316154">
      <w:bodyDiv w:val="1"/>
      <w:marLeft w:val="0"/>
      <w:marRight w:val="0"/>
      <w:marTop w:val="0"/>
      <w:marBottom w:val="0"/>
      <w:divBdr>
        <w:top w:val="none" w:sz="0" w:space="0" w:color="auto"/>
        <w:left w:val="none" w:sz="0" w:space="0" w:color="auto"/>
        <w:bottom w:val="none" w:sz="0" w:space="0" w:color="auto"/>
        <w:right w:val="none" w:sz="0" w:space="0" w:color="auto"/>
      </w:divBdr>
    </w:div>
    <w:div w:id="1692410378">
      <w:bodyDiv w:val="1"/>
      <w:marLeft w:val="0"/>
      <w:marRight w:val="0"/>
      <w:marTop w:val="0"/>
      <w:marBottom w:val="0"/>
      <w:divBdr>
        <w:top w:val="none" w:sz="0" w:space="0" w:color="auto"/>
        <w:left w:val="none" w:sz="0" w:space="0" w:color="auto"/>
        <w:bottom w:val="none" w:sz="0" w:space="0" w:color="auto"/>
        <w:right w:val="none" w:sz="0" w:space="0" w:color="auto"/>
      </w:divBdr>
    </w:div>
    <w:div w:id="1725791081">
      <w:bodyDiv w:val="1"/>
      <w:marLeft w:val="0"/>
      <w:marRight w:val="0"/>
      <w:marTop w:val="0"/>
      <w:marBottom w:val="0"/>
      <w:divBdr>
        <w:top w:val="none" w:sz="0" w:space="0" w:color="auto"/>
        <w:left w:val="none" w:sz="0" w:space="0" w:color="auto"/>
        <w:bottom w:val="none" w:sz="0" w:space="0" w:color="auto"/>
        <w:right w:val="none" w:sz="0" w:space="0" w:color="auto"/>
      </w:divBdr>
    </w:div>
    <w:div w:id="1730493264">
      <w:bodyDiv w:val="1"/>
      <w:marLeft w:val="0"/>
      <w:marRight w:val="0"/>
      <w:marTop w:val="0"/>
      <w:marBottom w:val="0"/>
      <w:divBdr>
        <w:top w:val="none" w:sz="0" w:space="0" w:color="auto"/>
        <w:left w:val="none" w:sz="0" w:space="0" w:color="auto"/>
        <w:bottom w:val="none" w:sz="0" w:space="0" w:color="auto"/>
        <w:right w:val="none" w:sz="0" w:space="0" w:color="auto"/>
      </w:divBdr>
    </w:div>
    <w:div w:id="1792701797">
      <w:bodyDiv w:val="1"/>
      <w:marLeft w:val="0"/>
      <w:marRight w:val="0"/>
      <w:marTop w:val="0"/>
      <w:marBottom w:val="0"/>
      <w:divBdr>
        <w:top w:val="none" w:sz="0" w:space="0" w:color="auto"/>
        <w:left w:val="none" w:sz="0" w:space="0" w:color="auto"/>
        <w:bottom w:val="none" w:sz="0" w:space="0" w:color="auto"/>
        <w:right w:val="none" w:sz="0" w:space="0" w:color="auto"/>
      </w:divBdr>
    </w:div>
    <w:div w:id="1793359446">
      <w:bodyDiv w:val="1"/>
      <w:marLeft w:val="0"/>
      <w:marRight w:val="0"/>
      <w:marTop w:val="0"/>
      <w:marBottom w:val="0"/>
      <w:divBdr>
        <w:top w:val="none" w:sz="0" w:space="0" w:color="auto"/>
        <w:left w:val="none" w:sz="0" w:space="0" w:color="auto"/>
        <w:bottom w:val="none" w:sz="0" w:space="0" w:color="auto"/>
        <w:right w:val="none" w:sz="0" w:space="0" w:color="auto"/>
      </w:divBdr>
    </w:div>
    <w:div w:id="1844659560">
      <w:bodyDiv w:val="1"/>
      <w:marLeft w:val="0"/>
      <w:marRight w:val="0"/>
      <w:marTop w:val="0"/>
      <w:marBottom w:val="0"/>
      <w:divBdr>
        <w:top w:val="none" w:sz="0" w:space="0" w:color="auto"/>
        <w:left w:val="none" w:sz="0" w:space="0" w:color="auto"/>
        <w:bottom w:val="none" w:sz="0" w:space="0" w:color="auto"/>
        <w:right w:val="none" w:sz="0" w:space="0" w:color="auto"/>
      </w:divBdr>
    </w:div>
    <w:div w:id="1884752718">
      <w:bodyDiv w:val="1"/>
      <w:marLeft w:val="0"/>
      <w:marRight w:val="0"/>
      <w:marTop w:val="0"/>
      <w:marBottom w:val="0"/>
      <w:divBdr>
        <w:top w:val="none" w:sz="0" w:space="0" w:color="auto"/>
        <w:left w:val="none" w:sz="0" w:space="0" w:color="auto"/>
        <w:bottom w:val="none" w:sz="0" w:space="0" w:color="auto"/>
        <w:right w:val="none" w:sz="0" w:space="0" w:color="auto"/>
      </w:divBdr>
    </w:div>
    <w:div w:id="1899632955">
      <w:bodyDiv w:val="1"/>
      <w:marLeft w:val="0"/>
      <w:marRight w:val="0"/>
      <w:marTop w:val="0"/>
      <w:marBottom w:val="0"/>
      <w:divBdr>
        <w:top w:val="none" w:sz="0" w:space="0" w:color="auto"/>
        <w:left w:val="none" w:sz="0" w:space="0" w:color="auto"/>
        <w:bottom w:val="none" w:sz="0" w:space="0" w:color="auto"/>
        <w:right w:val="none" w:sz="0" w:space="0" w:color="auto"/>
      </w:divBdr>
    </w:div>
    <w:div w:id="1927415403">
      <w:bodyDiv w:val="1"/>
      <w:marLeft w:val="0"/>
      <w:marRight w:val="0"/>
      <w:marTop w:val="0"/>
      <w:marBottom w:val="0"/>
      <w:divBdr>
        <w:top w:val="none" w:sz="0" w:space="0" w:color="auto"/>
        <w:left w:val="none" w:sz="0" w:space="0" w:color="auto"/>
        <w:bottom w:val="none" w:sz="0" w:space="0" w:color="auto"/>
        <w:right w:val="none" w:sz="0" w:space="0" w:color="auto"/>
      </w:divBdr>
    </w:div>
    <w:div w:id="1976329052">
      <w:bodyDiv w:val="1"/>
      <w:marLeft w:val="0"/>
      <w:marRight w:val="0"/>
      <w:marTop w:val="0"/>
      <w:marBottom w:val="0"/>
      <w:divBdr>
        <w:top w:val="none" w:sz="0" w:space="0" w:color="auto"/>
        <w:left w:val="none" w:sz="0" w:space="0" w:color="auto"/>
        <w:bottom w:val="none" w:sz="0" w:space="0" w:color="auto"/>
        <w:right w:val="none" w:sz="0" w:space="0" w:color="auto"/>
      </w:divBdr>
    </w:div>
    <w:div w:id="1983268729">
      <w:bodyDiv w:val="1"/>
      <w:marLeft w:val="0"/>
      <w:marRight w:val="0"/>
      <w:marTop w:val="0"/>
      <w:marBottom w:val="0"/>
      <w:divBdr>
        <w:top w:val="none" w:sz="0" w:space="0" w:color="auto"/>
        <w:left w:val="none" w:sz="0" w:space="0" w:color="auto"/>
        <w:bottom w:val="none" w:sz="0" w:space="0" w:color="auto"/>
        <w:right w:val="none" w:sz="0" w:space="0" w:color="auto"/>
      </w:divBdr>
    </w:div>
    <w:div w:id="2031106308">
      <w:bodyDiv w:val="1"/>
      <w:marLeft w:val="0"/>
      <w:marRight w:val="0"/>
      <w:marTop w:val="0"/>
      <w:marBottom w:val="0"/>
      <w:divBdr>
        <w:top w:val="none" w:sz="0" w:space="0" w:color="auto"/>
        <w:left w:val="none" w:sz="0" w:space="0" w:color="auto"/>
        <w:bottom w:val="none" w:sz="0" w:space="0" w:color="auto"/>
        <w:right w:val="none" w:sz="0" w:space="0" w:color="auto"/>
      </w:divBdr>
    </w:div>
    <w:div w:id="20655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Kat96</b:Tag>
    <b:SourceType>Book</b:SourceType>
    <b:Guid>{76A32E4E-D609-4649-8A4F-190814D30679}</b:Guid>
    <b:Title>Teachers as course developers</b:Title>
    <b:Year>1996</b:Year>
    <b:City>United State of America</b:City>
    <b:Publisher>Cambridge University Press</b:Publisher>
    <b:Author>
      <b:Author>
        <b:NameList>
          <b:Person>
            <b:Last>Graves</b:Last>
            <b:First>Kathleen</b:First>
          </b:Person>
        </b:NameList>
      </b:Author>
    </b:Author>
    <b:RefOrder>1</b:RefOrder>
  </b:Source>
  <b:Source>
    <b:Tag>Bet10</b:Tag>
    <b:SourceType>JournalArticle</b:SourceType>
    <b:Guid>{48407C41-C6A6-4436-8883-4E5206FBC6ED}</b:Guid>
    <b:Title>Teachers as curriculum leader: A consideration of the appropriateness of that role assignment to classroom-based practitioners</b:Title>
    <b:Year>2010</b:Year>
    <b:Author>
      <b:Author>
        <b:NameList>
          <b:Person>
            <b:Last>Handler</b:Last>
            <b:First>Beth</b:First>
          </b:Person>
        </b:NameList>
      </b:Author>
    </b:Author>
    <b:JournalName>International Journal of Teacher Leadership</b:JournalName>
    <b:Pages>32-42</b:Pages>
    <b:RefOrder>2</b:RefOrder>
  </b:Source>
  <b:Source>
    <b:Tag>Lil99</b:Tag>
    <b:SourceType>Report</b:SourceType>
    <b:Guid>{9ECB34D5-84D2-4107-B498-9765C7914225}</b:Guid>
    <b:Title>Teacher involvement in curriculum development</b:Title>
    <b:Year>1999</b:Year>
    <b:Author>
      <b:Author>
        <b:NameList>
          <b:Person>
            <b:Last>Malebye</b:Last>
            <b:First>Lillian</b:First>
            <b:Middle>Malefsane</b:Middle>
          </b:Person>
        </b:NameList>
      </b:Author>
    </b:Author>
    <b:RefOrder>3</b:RefOrder>
  </b:Source>
  <b:Source>
    <b:Tag>Dav87</b:Tag>
    <b:SourceType>Book</b:SourceType>
    <b:Guid>{04C42A0A-194A-40FF-8859-40D86AB05D63}</b:Guid>
    <b:Title>The teacher as curriculum developer: An investigation of curriculum processes within adult migrant education program</b:Title>
    <b:Year>1987</b:Year>
    <b:Publisher>National Curriculum Resource Centre</b:Publisher>
    <b:City>South Australia</b:City>
    <b:Author>
      <b:Author>
        <b:NameList>
          <b:Person>
            <b:Last>Nunan</b:Last>
            <b:First>David</b:First>
          </b:Person>
        </b:NameList>
      </b:Author>
    </b:Author>
    <b:RefOrder>4</b:RefOrder>
  </b:Source>
  <b:Source>
    <b:Tag>Bru91</b:Tag>
    <b:SourceType>ElectronicSource</b:SourceType>
    <b:Guid>{C8051D26-4128-4B0F-8493-0441EF74D4FE}</b:Guid>
    <b:Title>Teacher involvement in curriculum development</b:Title>
    <b:Year>1991</b:Year>
    <b:City>Alexandria</b:City>
    <b:Author>
      <b:Author>
        <b:NameList>
          <b:Person>
            <b:Last>Bowers</b:Last>
            <b:First>Bruce</b:First>
          </b:Person>
        </b:NameList>
      </b:Author>
    </b:Author>
    <b:RefOrder>5</b:RefOrder>
  </b:Source>
  <b:Source>
    <b:Tag>Mer05</b:Tag>
    <b:SourceType>Book</b:SourceType>
    <b:Guid>{32991384-5DBC-4FE1-933C-63E6EA40C207}</b:Guid>
    <b:Author>
      <b:Author>
        <b:NameList>
          <b:Person>
            <b:Last>Mertens</b:Last>
            <b:First>D.</b:First>
            <b:Middle>M</b:Middle>
          </b:Person>
        </b:NameList>
      </b:Author>
    </b:Author>
    <b:Title>Research and evaluation in education and psychology: Integrating diversity with quantitative, qualitative, and mixed methods</b:Title>
    <b:Year>2005</b:Year>
    <b:City>California</b:City>
    <b:Publisher>SAGE Publications</b:Publisher>
    <b:RefOrder>6</b:RefOrder>
  </b:Source>
  <b:Source>
    <b:Tag>Bor06</b:Tag>
    <b:SourceType>Book</b:SourceType>
    <b:Guid>{E5B224EA-6A30-4481-87AC-61752843896F}</b:Guid>
    <b:Author>
      <b:Author>
        <b:NameList>
          <b:Person>
            <b:Last>Borg</b:Last>
            <b:First>S</b:First>
          </b:Person>
        </b:NameList>
      </b:Author>
    </b:Author>
    <b:Title>Teacher cognition and language education: Research and practice</b:Title>
    <b:Year>2006</b:Year>
    <b:City>Great Britain</b:City>
    <b:Publisher>Biddles Ltd</b:Publisher>
    <b:RefOrder>7</b:RefOrder>
  </b:Source>
  <b:Source>
    <b:Tag>Bro95</b:Tag>
    <b:SourceType>Book</b:SourceType>
    <b:Guid>{681412C3-CBF8-4067-9F9F-ECBCBC129C57}</b:Guid>
    <b:Author>
      <b:Author>
        <b:NameList>
          <b:Person>
            <b:Last>Brown</b:Last>
            <b:First>J.</b:First>
            <b:Middle>D</b:Middle>
          </b:Person>
        </b:NameList>
      </b:Author>
    </b:Author>
    <b:Title>The elements of language curriculum: A systematic approach to program development</b:Title>
    <b:Year>1995</b:Year>
    <b:City>USA</b:City>
    <b:Publisher>Heinle &amp; Heinle Publishers</b:Publisher>
    <b:RefOrder>8</b:RefOrder>
  </b:Source>
  <b:Source>
    <b:Tag>Bow09</b:Tag>
    <b:SourceType>JournalArticle</b:SourceType>
    <b:Guid>{582BBF0C-69F0-459B-8026-976702C142D5}</b:Guid>
    <b:Title>Document analysis as a qualitative research method</b:Title>
    <b:Year>2009</b:Year>
    <b:Author>
      <b:Author>
        <b:NameList>
          <b:Person>
            <b:Last>Bowen</b:Last>
            <b:First>G.</b:First>
            <b:Middle>A</b:Middle>
          </b:Person>
        </b:NameList>
      </b:Author>
    </b:Author>
    <b:JournalName>Qualitative Research Journal</b:JournalName>
    <b:Pages>27-40</b:Pages>
    <b:RefOrder>9</b:RefOrder>
  </b:Source>
  <b:Source>
    <b:Tag>Flo01</b:Tag>
    <b:SourceType>BookSection</b:SourceType>
    <b:Guid>{F83137BB-293E-41AC-9AF9-38DA1BBFF2D2}</b:Guid>
    <b:Title>Issues in EAP: A preliminary perspectives</b:Title>
    <b:Year>2001</b:Year>
    <b:Pages>8-24</b:Pages>
    <b:Author>
      <b:Author>
        <b:NameList>
          <b:Person>
            <b:Last>Flowerdew</b:Last>
            <b:First>J.</b:First>
          </b:Person>
          <b:Person>
            <b:Last>M</b:Last>
            <b:First>Peacock.</b:First>
          </b:Person>
        </b:NameList>
      </b:Author>
      <b:BookAuthor>
        <b:NameList>
          <b:Person>
            <b:Last>Flowerdew</b:Last>
            <b:First>J.</b:First>
          </b:Person>
          <b:Person>
            <b:Last>M</b:Last>
            <b:First>Peacock.</b:First>
          </b:Person>
        </b:NameList>
      </b:BookAuthor>
    </b:Author>
    <b:BookTitle>Research perspective on English for Academic Purposes</b:BookTitle>
    <b:City>United Kingdom</b:City>
    <b:Publisher>Cambridge University Press</b:Publisher>
    <b:RefOrder>10</b:RefOrder>
  </b:Source>
  <b:Source>
    <b:Tag>Fiv14</b:Tag>
    <b:SourceType>Book</b:SourceType>
    <b:Guid>{5ECEA32D-E1AD-4A33-8C06-6724742DC02B}</b:Guid>
    <b:Title>International handbook of research on teachers' beliefs</b:Title>
    <b:Year>2014</b:Year>
    <b:Publisher>Routledge</b:Publisher>
    <b:Author>
      <b:Author>
        <b:NameList>
          <b:Person>
            <b:Last>Fives</b:Last>
            <b:First>Helenrose</b:First>
          </b:Person>
          <b:Person>
            <b:Last>Gill</b:Last>
            <b:First>Michele</b:First>
            <b:Middle>Gregoir</b:Middle>
          </b:Person>
        </b:NameList>
      </b:Author>
    </b:Author>
    <b:RefOrder>11</b:RefOrder>
  </b:Source>
  <b:Source>
    <b:Tag>Hyl02</b:Tag>
    <b:SourceType>JournalArticle</b:SourceType>
    <b:Guid>{FDEA7259-362D-46A4-AAAA-A2340D4998AD}</b:Guid>
    <b:Title>EAP: Issues and directions</b:Title>
    <b:Year>2002</b:Year>
    <b:Author>
      <b:Author>
        <b:NameList>
          <b:Person>
            <b:Last>Hyland</b:Last>
            <b:First>K</b:First>
          </b:Person>
          <b:Person>
            <b:Last>Hamp-Lyons</b:Last>
            <b:First>L</b:First>
          </b:Person>
        </b:NameList>
      </b:Author>
    </b:Author>
    <b:JournalName>Journal of English for Academic Purposes</b:JournalName>
    <b:Pages>1-12</b:Pages>
    <b:RefOrder>12</b:RefOrder>
  </b:Source>
  <b:Source>
    <b:Tag>Hyl06</b:Tag>
    <b:SourceType>Book</b:SourceType>
    <b:Guid>{2331C1A1-37FB-4944-B4AB-7EC4A3F61AB0}</b:Guid>
    <b:Title>English for Academic Purposes: An advanced resource book</b:Title>
    <b:Year>2006</b:Year>
    <b:Author>
      <b:Author>
        <b:NameList>
          <b:Person>
            <b:Last>Hyland</b:Last>
            <b:First>K</b:First>
          </b:Person>
        </b:NameList>
      </b:Author>
    </b:Author>
    <b:City>New York</b:City>
    <b:Publisher>Routledge</b:Publisher>
    <b:RefOrder>13</b:RefOrder>
  </b:Source>
  <b:Source>
    <b:Tag>Kuz11</b:Tag>
    <b:SourceType>JournalArticle</b:SourceType>
    <b:Guid>{029513FD-A49A-45D2-A3CC-1C1CEFCD34CE}</b:Guid>
    <b:Author>
      <b:Author>
        <b:NameList>
          <b:Person>
            <b:Last>Kuzborska</b:Last>
            <b:First>I</b:First>
          </b:Person>
        </b:NameList>
      </b:Author>
    </b:Author>
    <b:Title>Teachers' decision-making process when desiging EAP reading materials in a Lihuanian university setting</b:Title>
    <b:Year>2011</b:Year>
    <b:JournalName>Journal of English for Academic Purposes</b:JournalName>
    <b:Pages>223-237</b:Pages>
    <b:RefOrder>14</b:RefOrder>
  </b:Source>
  <b:Source>
    <b:Tag>Liy14</b:Tag>
    <b:SourceType>Book</b:SourceType>
    <b:Guid>{F90378B8-524F-4852-84F6-56DEF5E21551}</b:Guid>
    <b:Author>
      <b:Author>
        <b:NameList>
          <b:Person>
            <b:Last>Liyanage</b:Last>
            <b:First>I</b:First>
          </b:Person>
          <b:Person>
            <b:Last>Walker</b:Last>
            <b:First>T</b:First>
          </b:Person>
        </b:NameList>
      </b:Author>
    </b:Author>
    <b:Title>English for Academic Purposes (EAP) in Asia: Negotiating appropriate practices in a global context</b:Title>
    <b:Year>2014</b:Year>
    <b:City>Rotterdam</b:City>
    <b:Publisher>Sense Publishers</b:Publisher>
    <b:RefOrder>15</b:RefOrder>
  </b:Source>
  <b:Source>
    <b:Tag>Nat10</b:Tag>
    <b:SourceType>Book</b:SourceType>
    <b:Guid>{0D7E13D5-0C25-44D6-B30D-3410D0E2EEDC}</b:Guid>
    <b:Author>
      <b:Author>
        <b:NameList>
          <b:Person>
            <b:Last>Nation</b:Last>
            <b:First>I.S.P</b:First>
          </b:Person>
          <b:Person>
            <b:Last>Macalister</b:Last>
            <b:First>J</b:First>
          </b:Person>
        </b:NameList>
      </b:Author>
    </b:Author>
    <b:Title>Language curriculum design</b:Title>
    <b:Year>2010</b:Year>
    <b:City>New York</b:City>
    <b:Publisher>Routledge</b:Publisher>
    <b:RefOrder>16</b:RefOrder>
  </b:Source>
  <b:Source>
    <b:Tag>ONe15</b:Tag>
    <b:SourceType>Book</b:SourceType>
    <b:Guid>{509BE4C4-0D07-413A-97EB-BFDC18E3EA9A}</b:Guid>
    <b:Author>
      <b:Author>
        <b:NameList>
          <b:Person>
            <b:Last>O'Neill</b:Last>
            <b:First>G</b:First>
          </b:Person>
        </b:NameList>
      </b:Author>
    </b:Author>
    <b:Title>Curriculum design in higher education: Theory and practice</b:Title>
    <b:Year>2015</b:Year>
    <b:City>Dublin</b:City>
    <b:Publisher>UCD Teaching and Learning</b:Publisher>
    <b:RefOrder>17</b:RefOrder>
  </b:Source>
  <b:Source>
    <b:Tag>Pat05</b:Tag>
    <b:SourceType>Misc</b:SourceType>
    <b:Guid>{953F8C23-997E-4026-8180-94C6A2F2A942}</b:Guid>
    <b:Author>
      <b:Author>
        <b:NameList>
          <b:Person>
            <b:Last>Patrick</b:Last>
            <b:First>J.</b:First>
            <b:Middle>E</b:Middle>
          </b:Person>
        </b:NameList>
      </b:Author>
    </b:Author>
    <b:Title>Curriculum stories and college instructors: A narrative inquiry on college curriculum development</b:Title>
    <b:Year>2005</b:Year>
    <b:RefOrder>18</b:RefOrder>
  </b:Source>
  <b:Source>
    <b:Tag>Paj92</b:Tag>
    <b:SourceType>JournalArticle</b:SourceType>
    <b:Guid>{1FC99522-456B-4CFA-A5A7-92599EC31A21}</b:Guid>
    <b:Author>
      <b:Author>
        <b:NameList>
          <b:Person>
            <b:Last>Pajares</b:Last>
            <b:First>M.F</b:First>
          </b:Person>
        </b:NameList>
      </b:Author>
    </b:Author>
    <b:Title>Teachers' beliefs and educational research: Cleaning up a messy construct</b:Title>
    <b:Year>1992</b:Year>
    <b:JournalName>Review of Educational Research</b:JournalName>
    <b:Pages>307-332</b:Pages>
    <b:RefOrder>19</b:RefOrder>
  </b:Source>
  <b:Source>
    <b:Tag>Pos04</b:Tag>
    <b:SourceType>Book</b:SourceType>
    <b:Guid>{6E85224C-6C81-4303-AB8B-141BC3F97565}</b:Guid>
    <b:Title>Analyzing the curriculum</b:Title>
    <b:Year>2004</b:Year>
    <b:Author>
      <b:Author>
        <b:NameList>
          <b:Person>
            <b:Last>Posner</b:Last>
            <b:First>George</b:First>
            <b:Middle>J</b:Middle>
          </b:Person>
        </b:NameList>
      </b:Author>
    </b:Author>
    <b:City>New York</b:City>
    <b:Publisher>McGraw Hill Companies, Inc.</b:Publisher>
    <b:RefOrder>20</b:RefOrder>
  </b:Source>
  <b:Source>
    <b:Tag>Sha14</b:Tag>
    <b:SourceType>JournalArticle</b:SourceType>
    <b:Guid>{E45487CC-003C-4B30-BF07-CBB39581B8F3}</b:Guid>
    <b:Title>English for Academic Purposes: A tool for enhancing students' proficiency in English language skills</b:Title>
    <b:Year>2014</b:Year>
    <b:Author>
      <b:Author>
        <b:NameList>
          <b:Person>
            <b:Last>Sharndama</b:Last>
            <b:First>E.C</b:First>
          </b:Person>
          <b:Person>
            <b:Last>Samaila</b:Last>
            <b:First>Y</b:First>
          </b:Person>
          <b:Person>
            <b:Last>Tsojon</b:Last>
            <b:First>Y.I</b:First>
          </b:Person>
        </b:NameList>
      </b:Author>
    </b:Author>
    <b:JournalName>International Journal of English Language Teaching</b:JournalName>
    <b:Pages>5-33</b:Pages>
    <b:RefOrder>21</b:RefOrder>
  </b:Source>
  <b:Source>
    <b:Tag>Shi11</b:Tag>
    <b:SourceType>JournalArticle</b:SourceType>
    <b:Guid>{280CEF84-DADF-4170-9CC3-CB468C67FC32}</b:Guid>
    <b:Author>
      <b:Author>
        <b:NameList>
          <b:Person>
            <b:Last>Shing</b:Last>
            <b:First>S.R</b:First>
          </b:Person>
        </b:NameList>
      </b:Author>
    </b:Author>
    <b:Title>EAP needs analysis in higher education: Significance and future direction</b:Title>
    <b:JournalName>English for Specific Purposes World</b:JournalName>
    <b:Year>2011</b:Year>
    <b:Pages>1-11</b:Pages>
    <b:RefOrder>22</b:RefOrder>
  </b:Source>
  <b:Source>
    <b:Tag>Fan96</b:Tag>
    <b:SourceType>JournalArticle</b:SourceType>
    <b:Guid>{7154A4F7-7558-4404-A729-AD91921F4842}</b:Guid>
    <b:Author>
      <b:Author>
        <b:NameList>
          <b:Person>
            <b:Last>Fang</b:Last>
            <b:First>Zhihui</b:First>
          </b:Person>
        </b:NameList>
      </b:Author>
    </b:Author>
    <b:Title>A review of research on teacher beliefs and practices</b:Title>
    <b:JournalName>Educational Research </b:JournalName>
    <b:Year>1996</b:Year>
    <b:Pages>47-65</b:Pages>
    <b:RefOrder>23</b:RefOrder>
  </b:Source>
  <b:Source>
    <b:Tag>Mur</b:Tag>
    <b:SourceType>Misc</b:SourceType>
    <b:Guid>{B1D43C2E-FFAF-46AC-9A1D-4B32A140202F}</b:Guid>
    <b:Title>Framework for curriculum design: Use of a design framework for year curriculum</b:Title>
    <b:Author>
      <b:Author>
        <b:NameList>
          <b:Person>
            <b:Last>Murdoch</b:Last>
            <b:First>Deborah</b:First>
          </b:Person>
        </b:NameList>
      </b:Author>
    </b:Author>
    <b:City>Charles Sturt University</b:City>
    <b:RefOrder>24</b:RefOrder>
  </b:Source>
  <b:Source>
    <b:Tag>AlM15</b:Tag>
    <b:SourceType>JournalArticle</b:SourceType>
    <b:Guid>{7174A799-F17A-4393-9C65-4362B97C8690}</b:Guid>
    <b:Author>
      <b:Author>
        <b:NameList>
          <b:Person>
            <b:Last>Al-Mahdi</b:Last>
            <b:First>Osama</b:First>
          </b:Person>
          <b:Person>
            <b:Last>Al-Wadi</b:Last>
            <b:First>Hasan</b:First>
          </b:Person>
        </b:NameList>
      </b:Author>
    </b:Author>
    <b:Title>Towards a sociocultural approach on teachers' professional development in Bahrain</b:Title>
    <b:Year>2015</b:Year>
    <b:JournalName>Journal of Teaching and Teacher Education</b:JournalName>
    <b:Pages>89-100</b:Pages>
    <b:RefOrder>25</b:RefOrder>
  </b:Source>
  <b:Source>
    <b:Tag>Kyu09</b:Tag>
    <b:SourceType>Report</b:SourceType>
    <b:Guid>{DC13B2E4-E64C-44DB-BAC4-93BB3C6694D9}</b:Guid>
    <b:Title>Learning to teach within the curricular reform context: a sociocultural perspective on English student teachers' practicum experience in South Korea</b:Title>
    <b:Year>2009</b:Year>
    <b:Author>
      <b:Author>
        <b:NameList>
          <b:Person>
            <b:Last>Ahn</b:Last>
            <b:First>Kyungja</b:First>
          </b:Person>
        </b:NameList>
      </b:Author>
    </b:Author>
    <b:RefOrder>26</b:RefOrder>
  </b:Source>
  <b:Source>
    <b:Tag>Eka14</b:Tag>
    <b:SourceType>JournalArticle</b:SourceType>
    <b:Guid>{CFF0D2D7-02CC-4D64-A127-DCC77E3B31F1}</b:Guid>
    <b:Title>Promoting pre-service second language (L2) teacher learning via narrative: A sociocultural perspective</b:Title>
    <b:Year>2014</b:Year>
    <b:Author>
      <b:Author>
        <b:NameList>
          <b:Person>
            <b:Last>Arshavskaya</b:Last>
            <b:First>Ekaterina</b:First>
          </b:Person>
          <b:Person>
            <b:Last>Whitney</b:Last>
            <b:First>Anne</b:First>
            <b:Middle>Elrod</b:Middle>
          </b:Person>
        </b:NameList>
      </b:Author>
    </b:Author>
    <b:JournalName>Journal of Language Teaching and Research</b:JournalName>
    <b:Pages>731-741</b:Pages>
    <b:RefOrder>27</b:RefOrder>
  </b:Source>
  <b:Source>
    <b:Tag>Ern03</b:Tag>
    <b:SourceType>JournalArticle</b:SourceType>
    <b:Guid>{9CCC9BDB-FEDB-41F8-A2C8-CA5AB618C8CB}</b:Guid>
    <b:Author>
      <b:Author>
        <b:NameList>
          <b:Person>
            <b:Last>Morrell</b:Last>
            <b:First>Ernest</b:First>
          </b:Person>
        </b:NameList>
      </b:Author>
    </b:Author>
    <b:Title>Legitimate peripheral participation</b:Title>
    <b:JournalName>Teacher Education Quarterly</b:JournalName>
    <b:Year>2003</b:Year>
    <b:Pages>89-99</b:Pages>
    <b:RefOrder>28</b:RefOrder>
  </b:Source>
  <b:Source>
    <b:Tag>Con15</b:Tag>
    <b:SourceType>JournalArticle</b:SourceType>
    <b:Guid>{D195F837-D706-4F70-84C1-0E8E85799945}</b:Guid>
    <b:Title>Connecting research and practice in TESOL: A community of practice perspective</b:Title>
    <b:JournalName>RELC Journal</b:JournalName>
    <b:Year>2015</b:Year>
    <b:Pages>37-52</b:Pages>
    <b:Author>
      <b:Author>
        <b:NameList>
          <b:Person>
            <b:Last>Tavakoli</b:Last>
            <b:First>Paravaneh</b:First>
          </b:Person>
        </b:NameList>
      </b:Author>
    </b:Author>
    <b:RefOrder>29</b:RefOrder>
  </b:Source>
  <b:Source>
    <b:Tag>Jea91</b:Tag>
    <b:SourceType>BookSection</b:SourceType>
    <b:Guid>{409B5C81-776D-4B88-B72A-9EBB3881C0D6}</b:Guid>
    <b:Title>Situating learning in communities of practice</b:Title>
    <b:Year>1991</b:Year>
    <b:Pages>63-82</b:Pages>
    <b:Author>
      <b:Author>
        <b:NameList>
          <b:Person>
            <b:Last>Lave</b:Last>
            <b:First>Jean</b:First>
          </b:Person>
        </b:NameList>
      </b:Author>
      <b:BookAuthor>
        <b:NameList>
          <b:Person>
            <b:Last>Resnick</b:Last>
            <b:First>Laurene</b:First>
          </b:Person>
          <b:Person>
            <b:Last>Levine</b:Last>
            <b:First>John</b:First>
            <b:Middle>M</b:Middle>
          </b:Person>
          <b:Person>
            <b:Last>Teasley</b:Last>
            <b:First>Stephanie</b:First>
            <b:Middle>D</b:Middle>
          </b:Person>
        </b:NameList>
      </b:BookAuthor>
    </b:Author>
    <b:BookTitle>Perspectives on Socially Shared Cognition</b:BookTitle>
    <b:RefOrder>30</b:RefOrder>
  </b:Source>
  <b:Source>
    <b:Tag>Kar09</b:Tag>
    <b:SourceType>Book</b:SourceType>
    <b:Guid>{B3AF17AA-3909-41D6-9A1A-57990326BAED}</b:Guid>
    <b:Author>
      <b:Author>
        <b:NameList>
          <b:Person>
            <b:Last>Johnson</b:Last>
          </b:Person>
        </b:NameList>
      </b:Author>
    </b:Author>
    <b:Title>Second language teacher education: A sociocultural perspective</b:Title>
    <b:Year>2009</b:Year>
    <b:City>New York</b:City>
    <b:Publisher>Routledge</b:Publisher>
    <b:RefOrder>31</b:RefOrder>
  </b:Source>
  <b:Source>
    <b:Tag>Kar11</b:Tag>
    <b:SourceType>Book</b:SourceType>
    <b:Guid>{016538BE-25C3-4D48-9809-BCE111C44A4F}</b:Guid>
    <b:Author>
      <b:Author>
        <b:NameList>
          <b:Person>
            <b:Last>Johnson</b:Last>
          </b:Person>
          <b:Person>
            <b:Last>Golomobek</b:Last>
          </b:Person>
        </b:NameList>
      </b:Author>
    </b:Author>
    <b:Title>Research on second language teacher education: A sociocultural perspective on professional development</b:Title>
    <b:Year>2011</b:Year>
    <b:City>New York</b:City>
    <b:Publisher>Routledge</b:Publisher>
    <b:RefOrder>32</b:RefOrder>
  </b:Source>
  <b:Source>
    <b:Tag>Alb01</b:Tag>
    <b:SourceType>JournalArticle</b:SourceType>
    <b:Guid>{EAA9FE8D-058A-4024-BBD0-A0432A456BCB}</b:Guid>
    <b:Title>Social cognitive theory: An agentic perspective</b:Title>
    <b:Year>2001</b:Year>
    <b:Pages>1-26</b:Pages>
    <b:Author>
      <b:Author>
        <b:NameList>
          <b:Person>
            <b:Last>Bandura</b:Last>
            <b:First>Albert</b:First>
          </b:Person>
        </b:NameList>
      </b:Author>
    </b:Author>
    <b:JournalName>Annual Reviews</b:JournalName>
    <b:RefOrder>33</b:RefOrder>
  </b:Source>
  <b:Source>
    <b:Tag>Alb05</b:Tag>
    <b:SourceType>BookSection</b:SourceType>
    <b:Guid>{6476F7AC-D6B9-4456-B3B8-96D8382F88DA}</b:Guid>
    <b:Title>The evolution of social cognitive theory</b:Title>
    <b:Year>2005</b:Year>
    <b:Pages>9-35</b:Pages>
    <b:Author>
      <b:Author>
        <b:NameList>
          <b:Person>
            <b:Last>Bandura</b:Last>
            <b:First>Albert</b:First>
          </b:Person>
        </b:NameList>
      </b:Author>
      <b:BookAuthor>
        <b:NameList>
          <b:Person>
            <b:Last>Smith</b:Last>
          </b:Person>
          <b:Person>
            <b:Last>Hitt</b:Last>
          </b:Person>
        </b:NameList>
      </b:BookAuthor>
    </b:Author>
    <b:BookTitle>Great minds in management</b:BookTitle>
    <b:RefOrder>34</b:RefOrder>
  </b:Source>
  <b:Source>
    <b:Tag>Alb82</b:Tag>
    <b:SourceType>JournalArticle</b:SourceType>
    <b:Guid>{46B389BB-5631-4176-BEBC-125584742713}</b:Guid>
    <b:Author>
      <b:Author>
        <b:NameList>
          <b:Person>
            <b:Last>Bandura</b:Last>
            <b:First>Albert</b:First>
          </b:Person>
        </b:NameList>
      </b:Author>
    </b:Author>
    <b:Title>Self-efficacy mechanism in human agency</b:Title>
    <b:JournalName>American Psychologist</b:JournalName>
    <b:Year>1982</b:Year>
    <b:Pages>122-147</b:Pages>
    <b:RefOrder>35</b:RefOrder>
  </b:Source>
  <b:Source>
    <b:Tag>Fra09</b:Tag>
    <b:SourceType>JournalArticle</b:SourceType>
    <b:Guid>{F8A2C352-6275-47E5-B29F-077B0504D7B0}</b:Guid>
    <b:Author>
      <b:Author>
        <b:NameList>
          <b:Person>
            <b:Last>Pajares</b:Last>
            <b:First>Frank</b:First>
          </b:Person>
        </b:NameList>
      </b:Author>
    </b:Author>
    <b:Title>Self-efficacy theory</b:Title>
    <b:Year>2009</b:Year>
    <b:RefOrder>36</b:RefOrder>
  </b:Source>
  <b:Source>
    <b:Tag>Lou07</b:Tag>
    <b:SourceType>Book</b:SourceType>
    <b:Guid>{0BCA3E03-4F8E-4ABE-9D72-A7DACE123011}</b:Guid>
    <b:Title>Research methods in education</b:Title>
    <b:Year>2007</b:Year>
    <b:Author>
      <b:Author>
        <b:NameList>
          <b:Person>
            <b:Last>Cohen</b:Last>
            <b:First>Louis</b:First>
          </b:Person>
          <b:Person>
            <b:Last>Manion</b:Last>
            <b:First>Lawrence</b:First>
          </b:Person>
          <b:Person>
            <b:Last>Morrison</b:Last>
            <b:First>Keith</b:First>
          </b:Person>
        </b:NameList>
      </b:Author>
    </b:Author>
    <b:City>New York</b:City>
    <b:Publisher>Routledge</b:Publisher>
    <b:RefOrder>37</b:RefOrder>
  </b:Source>
  <b:Source>
    <b:Tag>Gar14</b:Tag>
    <b:SourceType>Book</b:SourceType>
    <b:Guid>{C00CCED6-6286-4FBB-AE93-23688E974618}</b:Guid>
    <b:Author>
      <b:Author>
        <b:NameList>
          <b:Person>
            <b:Last>Barkhuizen</b:Last>
            <b:First>Gary</b:First>
          </b:Person>
          <b:Person>
            <b:Last>Benson</b:Last>
            <b:First>Phl</b:First>
          </b:Person>
          <b:Person>
            <b:Last>Chik</b:Last>
            <b:First>Alice</b:First>
          </b:Person>
        </b:NameList>
      </b:Author>
    </b:Author>
    <b:Title>Narrative inquiry in language teaching and learning research</b:Title>
    <b:Year>2014</b:Year>
    <b:City>New York</b:City>
    <b:Publisher>Routledge</b:Publisher>
    <b:RefOrder>38</b:RefOrder>
  </b:Source>
  <b:Source>
    <b:Tag>Cland</b:Tag>
    <b:SourceType>BookSection</b:SourceType>
    <b:Guid>{E46CF3ED-EFF4-4157-B89C-77A36DF432E1}</b:Guid>
    <b:Title>Narrative inquiry</b:Title>
    <b:Year>n.d</b:Year>
    <b:City>New York</b:City>
    <b:Publisher>Elsevier</b:Publisher>
    <b:Author>
      <b:Author>
        <b:NameList>
          <b:Person>
            <b:Last>Clandinin</b:Last>
            <b:First>D.</b:First>
            <b:Middle>J.</b:Middle>
          </b:Person>
          <b:Person>
            <b:Last>Huber</b:Last>
            <b:First>J.</b:First>
          </b:Person>
        </b:NameList>
      </b:Author>
      <b:BookAuthor>
        <b:NameList>
          <b:Person>
            <b:Last>McGaw</b:Last>
            <b:First>B.</b:First>
          </b:Person>
          <b:Person>
            <b:Last>Baker</b:Last>
            <b:First>E.</b:First>
          </b:Person>
          <b:Person>
            <b:Last>Peterson</b:Last>
            <b:First>P.</b:First>
            <b:Middle>P.</b:Middle>
          </b:Person>
        </b:NameList>
      </b:BookAuthor>
    </b:Author>
    <b:BookTitle>International encyclopedia of education</b:BookTitle>
    <b:RefOrder>39</b:RefOrder>
  </b:Source>
  <b:Source>
    <b:Tag>Jud03</b:Tag>
    <b:SourceType>Report</b:SourceType>
    <b:Guid>{A390C5E1-FFF0-41C6-9900-67FFE4EF7F7C}</b:Guid>
    <b:Title>Curriculum design and development</b:Title>
    <b:Year>2003</b:Year>
    <b:Author>
      <b:Author>
        <b:NameList>
          <b:Person>
            <b:Last>McKimm</b:Last>
            <b:First>Judy</b:First>
          </b:Person>
        </b:NameList>
      </b:Author>
    </b:Author>
    <b:RefOrder>40</b:RefOrder>
  </b:Source>
  <b:Source>
    <b:Tag>Kat08</b:Tag>
    <b:SourceType>JournalArticle</b:SourceType>
    <b:Guid>{C9663E1F-BCD9-43F2-AAA8-8ADFD34AE5D0}</b:Guid>
    <b:Title>The language curriculum: A social contextual perspective</b:Title>
    <b:Year>2008</b:Year>
    <b:Author>
      <b:Author>
        <b:NameList>
          <b:Person>
            <b:Last>Graves</b:Last>
            <b:First>Kathleen</b:First>
          </b:Person>
        </b:NameList>
      </b:Author>
    </b:Author>
    <b:JournalName>Lang. Teach.</b:JournalName>
    <b:Pages>147-181</b:Pages>
    <b:RefOrder>41</b:RefOrder>
  </b:Source>
  <b:Source>
    <b:Tag>Jac13</b:Tag>
    <b:SourceType>JournalArticle</b:SourceType>
    <b:Guid>{D3521CB0-C4BF-4E6B-B2CD-5656343E28CC}</b:Guid>
    <b:Author>
      <b:Author>
        <b:NameList>
          <b:Person>
            <b:Last>Richards</b:Last>
            <b:First>Jack</b:First>
            <b:Middle>C.</b:Middle>
          </b:Person>
        </b:NameList>
      </b:Author>
    </b:Author>
    <b:Title>Curriculum approaches in language teaching: Forward, central, and backward design </b:Title>
    <b:JournalName>RELC Journal</b:JournalName>
    <b:Year>2013</b:Year>
    <b:Pages>5-33</b:Pages>
    <b:RefOrder>42</b:RefOrder>
  </b:Source>
  <b:Source>
    <b:Tag>Fra86</b:Tag>
    <b:SourceType>BookSection</b:SourceType>
    <b:Guid>{EDD7E1DB-8B0A-44D3-BA32-F9E6714ED306}</b:Guid>
    <b:Title>Introduction</b:Title>
    <b:Year>1986</b:Year>
    <b:Pages>1-4</b:Pages>
    <b:Author>
      <b:Author>
        <b:NameList>
          <b:Person>
            <b:Last>Dubin</b:Last>
            <b:First>Fraida</b:First>
          </b:Person>
          <b:Person>
            <b:Last>Olshtain</b:Last>
            <b:First>Elite</b:First>
          </b:Person>
        </b:NameList>
      </b:Author>
      <b:BookAuthor>
        <b:NameList>
          <b:Person>
            <b:Last>Dubin</b:Last>
            <b:First>Fraida</b:First>
          </b:Person>
          <b:Person>
            <b:Last>Olshtain</b:Last>
            <b:First>Elite</b:First>
          </b:Person>
        </b:NameList>
      </b:BookAuthor>
    </b:Author>
    <b:BookTitle>Course design: Developing programs and materials for language learning</b:BookTitle>
    <b:City>United States of America</b:City>
    <b:Publisher>Cambridge University Press</b:Publisher>
    <b:RefOrder>43</b:RefOrder>
  </b:Source>
  <b:Source>
    <b:Tag>Max15</b:Tag>
    <b:SourceType>JournalArticle</b:SourceType>
    <b:Guid>{696414BA-D523-4621-903D-8D1EC3CC0DBA}</b:Guid>
    <b:Title>Planning to teach: Interrogating the link among the curricular, the syllabi, schemes and lesson plans in the teaching process</b:Title>
    <b:Year>2015</b:Year>
    <b:Pages>54-59</b:Pages>
    <b:Author>
      <b:Author>
        <b:NameList>
          <b:Person>
            <b:Last>Musingafi</b:Last>
            <b:First>Maxwell</b:First>
            <b:Middle>C.C.</b:Middle>
          </b:Person>
          <b:Person>
            <b:Last>Mhute</b:Last>
            <b:First>Isac</b:First>
          </b:Person>
          <b:Person>
            <b:Last>Zebron</b:Last>
            <b:First>Shupikai</b:First>
          </b:Person>
          <b:Person>
            <b:Last>Kaseke</b:Last>
            <b:First>Kwaedza</b:First>
            <b:Middle>E.</b:Middle>
          </b:Person>
        </b:NameList>
      </b:Author>
    </b:Author>
    <b:JournalName>Journal of Education and Practice</b:JournalName>
    <b:RefOrder>44</b:RefOrder>
  </b:Source>
  <b:Source>
    <b:Tag>Una11</b:Tag>
    <b:SourceType>JournalArticle</b:SourceType>
    <b:Guid>{76334D86-E439-4C14-BE18-8E749C10CA40}</b:Guid>
    <b:Author>
      <b:Author>
        <b:NameList>
          <b:Person>
            <b:Last>Hanley</b:Last>
            <b:First>Una</b:First>
          </b:Person>
          <b:Person>
            <b:Last>Torrance</b:Last>
            <b:First>Harry</b:First>
          </b:Person>
        </b:NameList>
      </b:Author>
    </b:Author>
    <b:Title>Curriculum innovation: difference and resemblance</b:Title>
    <b:JournalName>Mathematics Teacher Education and Development</b:JournalName>
    <b:Year>2011</b:Year>
    <b:Pages>67-84</b:Pages>
    <b:RefOrder>45</b:RefOrder>
  </b:Source>
  <b:Source>
    <b:Tag>Kat99</b:Tag>
    <b:SourceType>ConferenceProceedings</b:SourceType>
    <b:Guid>{B0C805C5-9392-4964-BB4D-493C35E12A51}</b:Guid>
    <b:Title>Obstacles to implementing a new curriculum</b:Title>
    <b:Year>1999</b:Year>
    <b:Pages>150-157</b:Pages>
    <b:Author>
      <b:Author>
        <b:NameList>
          <b:Person>
            <b:Last>Bennie</b:Last>
            <b:First>Kate</b:First>
          </b:Person>
          <b:Person>
            <b:Last>Newstead</b:Last>
            <b:First>Karen</b:First>
          </b:Person>
        </b:NameList>
      </b:Author>
    </b:Author>
    <b:ConferenceName>The National Subject Didactics Symposium</b:ConferenceName>
    <b:City>Stellenbosch</b:City>
    <b:Publisher>University of Stellenbosch</b:Publisher>
    <b:RefOrder>46</b:RefOrder>
  </b:Source>
  <b:Source>
    <b:Tag>Hil13</b:Tag>
    <b:SourceType>JournalArticle</b:SourceType>
    <b:Guid>{F54E4A94-1CB8-41F2-B6A1-25B728414025}</b:Guid>
    <b:Author>
      <b:Author>
        <b:NameList>
          <b:Person>
            <b:Last>Hill</b:Last>
            <b:First>Heather</b:First>
            <b:Middle>C</b:Middle>
          </b:Person>
          <b:Person>
            <b:Last>Beisiegel</b:Last>
            <b:First>Mary</b:First>
          </b:Person>
          <b:Person>
            <b:Last>Jacob</b:Last>
            <b:First>Robin</b:First>
          </b:Person>
        </b:NameList>
      </b:Author>
    </b:Author>
    <b:Title>Professional development research: Consensus, crossroad, and Challenges</b:Title>
    <b:JournalName>Educational Research </b:JournalName>
    <b:Year>2013</b:Year>
    <b:Pages>476-487</b:Pages>
    <b:RefOrder>47</b:RefOrder>
  </b:Source>
  <b:Source>
    <b:Tag>Bor05</b:Tag>
    <b:SourceType>JournalArticle</b:SourceType>
    <b:Guid>{E9086507-F06F-42CE-975B-DB180B12974C}</b:Guid>
    <b:Author>
      <b:Author>
        <b:NameList>
          <b:Person>
            <b:Last>Borko</b:Last>
            <b:First>Hilda</b:First>
          </b:Person>
          <b:Person>
            <b:Last>Stecher</b:Last>
            <b:First>Brian</b:First>
            <b:Middle>M</b:Middle>
          </b:Person>
          <b:Person>
            <b:Last>Alonzo</b:Last>
            <b:First>Alicia</b:First>
            <b:Middle>C</b:Middle>
          </b:Person>
          <b:Person>
            <b:Last>Moncure</b:Last>
            <b:First>Shannon</b:First>
          </b:Person>
          <b:Person>
            <b:Last>McClam</b:Last>
            <b:First>Sherie</b:First>
          </b:Person>
        </b:NameList>
      </b:Author>
    </b:Author>
    <b:Title>Artifact packages for characterizing classroom practice: A pilot study</b:Title>
    <b:JournalName>Educational assessment</b:JournalName>
    <b:Year>2005</b:Year>
    <b:Pages>73-104</b:Pages>
    <b:RefOrder>48</b:RefOrder>
  </b:Source>
  <b:Source>
    <b:Tag>Des02</b:Tag>
    <b:SourceType>JournalArticle</b:SourceType>
    <b:Guid>{DB24E0F8-1758-4F10-93A8-7B0CB965070F}</b:Guid>
    <b:Author>
      <b:Author>
        <b:NameList>
          <b:Person>
            <b:Last>Desimone</b:Last>
            <b:First>Laura</b:First>
            <b:Middle>M</b:Middle>
          </b:Person>
          <b:Person>
            <b:Last>Porter</b:Last>
            <b:First>Andrew</b:First>
            <b:Middle>C</b:Middle>
          </b:Person>
          <b:Person>
            <b:Last>Garet</b:Last>
            <b:First>Michael</b:First>
            <b:Middle>S</b:Middle>
          </b:Person>
          <b:Person>
            <b:Last>Yoon</b:Last>
            <b:First>Kwang</b:First>
            <b:Middle>Suk</b:Middle>
          </b:Person>
          <b:Person>
            <b:Last>Birman</b:Last>
            <b:First>Beatrice</b:First>
            <b:Middle>F</b:Middle>
          </b:Person>
        </b:NameList>
      </b:Author>
    </b:Author>
    <b:Title>Effects of professional development on teachers' instruction: Results from a three-year longitudinal study</b:Title>
    <b:Year>2002</b:Year>
    <b:JournalName>Educational Evaluation and Policy Analysis</b:JournalName>
    <b:Pages>81-112</b:Pages>
    <b:RefOrder>49</b:RefOrder>
  </b:Source>
  <b:Source>
    <b:Tag>Her09</b:Tag>
    <b:SourceType>JournalArticle</b:SourceType>
    <b:Guid>{83A75AA4-250D-42EE-97AA-F0B09AEF2530}</b:Guid>
    <b:Author>
      <b:Author>
        <b:NameList>
          <b:Person>
            <b:Last>Herner-Patnode</b:Last>
            <b:First>Leah</b:First>
          </b:Person>
        </b:NameList>
      </b:Author>
    </b:Author>
    <b:Title>Educator study groups: A professional development tool to enhance inclusion</b:Title>
    <b:JournalName>Intervention in School and Clinic</b:JournalName>
    <b:Year>2009</b:Year>
    <b:Pages>24-30</b:Pages>
    <b:RefOrder>50</b:RefOrder>
  </b:Source>
  <b:Source>
    <b:Tag>Yoo07</b:Tag>
    <b:SourceType>Report</b:SourceType>
    <b:Guid>{4164E57F-B915-4CEF-B85D-3BF772A33ECF}</b:Guid>
    <b:Title>Reviewing the evidence on how teacher professional development affects student achievement</b:Title>
    <b:Year>2007</b:Year>
    <b:Author>
      <b:Author>
        <b:NameList>
          <b:Person>
            <b:Last>Yoon</b:Last>
            <b:First>Kwang</b:First>
            <b:Middle>Suk</b:Middle>
          </b:Person>
          <b:Person>
            <b:Last>Duncan</b:Last>
            <b:First>Terasa</b:First>
          </b:Person>
          <b:Person>
            <b:Last>Lee</b:Last>
            <b:First>Silvia</b:First>
            <b:Middle>Wen-Yu</b:Middle>
          </b:Person>
          <b:Person>
            <b:Last>Scarloss</b:Last>
            <b:First>B</b:First>
          </b:Person>
          <b:Person>
            <b:Last>Shapley</b:Last>
            <b:First>Kathy</b:First>
            <b:Middle>L</b:Middle>
          </b:Person>
        </b:NameList>
      </b:Author>
    </b:Author>
    <b:Publisher>U.S. Department of Education, Institute of Education Sciences, National Center for Education Evaluation and Regional Assistance, Regional Educational Laboratory Southwest</b:Publisher>
    <b:City>Washington, DC</b:City>
    <b:RefOrder>51</b:RefOrder>
  </b:Source>
  <b:Source>
    <b:Tag>Ken16</b:Tag>
    <b:SourceType>JournalArticle</b:SourceType>
    <b:Guid>{F25BCCCD-CDDF-4978-919A-C46D8C586BC1}</b:Guid>
    <b:Author>
      <b:Author>
        <b:NameList>
          <b:Person>
            <b:Last>Kennedy</b:Last>
            <b:First>Mary</b:First>
            <b:Middle>M</b:Middle>
          </b:Person>
        </b:NameList>
      </b:Author>
    </b:Author>
    <b:Title>How does professional development improve teaching?</b:Title>
    <b:Year>2016</b:Year>
    <b:JournalName>Review of Educational Research</b:JournalName>
    <b:Pages>945-980</b:Pages>
    <b:RefOrder>52</b:RefOrder>
  </b:Source>
  <b:Source>
    <b:Tag>Ran16</b:Tag>
    <b:SourceType>JournalArticle</b:SourceType>
    <b:Guid>{709CBB29-BF24-42BA-94DC-3ECDF94E64B1}</b:Guid>
    <b:Author>
      <b:Author>
        <b:NameList>
          <b:Person>
            <b:Last>Randel</b:Last>
            <b:First>Bruce</b:First>
          </b:Person>
          <b:Person>
            <b:Last>Apthorp</b:Last>
            <b:First>Helen</b:First>
          </b:Person>
          <b:Person>
            <b:Last>Beesley</b:Last>
            <b:First>Andrea</b:First>
            <b:Middle>D</b:Middle>
          </b:Person>
          <b:Person>
            <b:Last>Clark</b:Last>
            <b:First>Tedra</b:First>
            <b:Middle>F</b:Middle>
          </b:Person>
          <b:Person>
            <b:Last>Wang</b:Last>
            <b:First>Xin</b:First>
          </b:Person>
        </b:NameList>
      </b:Author>
    </b:Author>
    <b:Title>Impacts of professional development in classroom assessment on teacher and student outcomes</b:Title>
    <b:JournalName>The journal of Educational Research</b:JournalName>
    <b:Year>2016</b:Year>
    <b:Pages>1-12</b:Pages>
    <b:RefOrder>53</b:RefOrder>
  </b:Source>
  <b:Source>
    <b:Tag>Bor04</b:Tag>
    <b:SourceType>JournalArticle</b:SourceType>
    <b:Guid>{FFB5397C-0DA8-46BB-B759-062BAD282CB1}</b:Guid>
    <b:Author>
      <b:Author>
        <b:NameList>
          <b:Person>
            <b:Last>Borg</b:Last>
            <b:First>Michaela</b:First>
          </b:Person>
        </b:NameList>
      </b:Author>
    </b:Author>
    <b:Title>The apprenticeship of observation</b:Title>
    <b:Year>2004</b:Year>
    <b:JournalName>ELT Journal</b:JournalName>
    <b:Pages>274-276</b:Pages>
    <b:RefOrder>54</b:RefOrder>
  </b:Source>
  <b:Source>
    <b:Tag>Mew06</b:Tag>
    <b:SourceType>JournalArticle</b:SourceType>
    <b:Guid>{1723532F-E871-465B-89B6-A68FB3745B1B}</b:Guid>
    <b:Author>
      <b:Author>
        <b:NameList>
          <b:Person>
            <b:Last>Mewborn</b:Last>
            <b:First>Denise</b:First>
            <b:Middle>S</b:Middle>
          </b:Person>
          <b:Person>
            <b:Last>Tyminski</b:Last>
            <b:First>Andrew</b:First>
            <b:Middle>M</b:Middle>
          </b:Person>
        </b:NameList>
      </b:Author>
    </b:Author>
    <b:Title>Lortie's apprenticeship of observation revisited</b:Title>
    <b:JournalName>For the Learning of Mathematics</b:JournalName>
    <b:Year>2006</b:Year>
    <b:Pages>30-33</b:Pages>
    <b:RefOrder>55</b:RefOrder>
  </b:Source>
  <b:Source>
    <b:Tag>Shu04</b:Tag>
    <b:SourceType>JournalArticle</b:SourceType>
    <b:Guid>{F97A8D3E-1B23-4266-B8E4-527C4DC39FEB}</b:Guid>
    <b:Title>How and what teachers learn: A shifting perspective</b:Title>
    <b:Year>2004</b:Year>
    <b:Author>
      <b:Author>
        <b:NameList>
          <b:Person>
            <b:Last>Shulman</b:Last>
            <b:First>Lee</b:First>
            <b:Middle>S</b:Middle>
          </b:Person>
          <b:Person>
            <b:Last>Shulman</b:Last>
            <b:First>Judith</b:First>
            <b:Middle>H</b:Middle>
          </b:Person>
        </b:NameList>
      </b:Author>
    </b:Author>
    <b:JournalName>Journal of curriculum studies</b:JournalName>
    <b:Pages>257-271</b:Pages>
    <b:RefOrder>56</b:RefOrder>
  </b:Source>
  <b:Source>
    <b:Tag>Bro15</b:Tag>
    <b:SourceType>JournalArticle</b:SourceType>
    <b:Guid>{0A5B0091-94AE-4619-B3D3-A548A9E88A80}</b:Guid>
    <b:Title>Personal professional trajectories of novice and experienced teacher educators in a professional development community</b:Title>
    <b:Year>2015</b:Year>
    <b:Author>
      <b:Author>
        <b:NameList>
          <b:Person>
            <b:Last>Brody</b:Last>
            <b:First>David</b:First>
            <b:Middle>L</b:Middle>
          </b:Person>
          <b:Person>
            <b:Last>Hadar</b:Last>
            <b:First>Linor</b:First>
            <b:Middle>L</b:Middle>
          </b:Person>
        </b:NameList>
      </b:Author>
    </b:Author>
    <b:JournalName>Teacher Development</b:JournalName>
    <b:Pages>246-266</b:Pages>
    <b:RefOrder>57</b:RefOrder>
  </b:Source>
  <b:Source>
    <b:Tag>Fre961</b:Tag>
    <b:SourceType>Book</b:SourceType>
    <b:Guid>{EF98F7BF-040F-4F9E-A481-A593386A1A99}</b:Guid>
    <b:Title>Teacher learning in language teaching</b:Title>
    <b:Year>1996</b:Year>
    <b:Author>
      <b:Author>
        <b:NameList>
          <b:Person>
            <b:Last>Freeman</b:Last>
            <b:First>Donald</b:First>
          </b:Person>
          <b:Person>
            <b:Last>Richards</b:Last>
            <b:First>Jack</b:First>
            <b:Middle>C</b:Middle>
          </b:Person>
        </b:NameList>
      </b:Author>
    </b:Author>
    <b:Publisher>Cambridge University Press</b:Publisher>
    <b:RefOrder>58</b:RefOrder>
  </b:Source>
  <b:Source>
    <b:Tag>Cra98</b:Tag>
    <b:SourceType>Book</b:SourceType>
    <b:Guid>{CE4C4B9F-1434-460C-B6D9-8F2078A8086C}</b:Guid>
    <b:Author>
      <b:Author>
        <b:NameList>
          <b:Person>
            <b:Last>Craig</b:Last>
            <b:First>Helen</b:First>
            <b:Middle>J</b:Middle>
          </b:Person>
          <b:Person>
            <b:Last>Kraft</b:Last>
            <b:First>Richard</b:First>
            <b:Middle>J</b:Middle>
          </b:Person>
          <b:Person>
            <b:Last>du Plessis</b:Last>
            <b:First>Joy</b:First>
          </b:Person>
        </b:NameList>
      </b:Author>
    </b:Author>
    <b:Title>Teacher development: Making an impact</b:Title>
    <b:Year>1998</b:Year>
    <b:City>Papua New Guinea</b:City>
    <b:Publisher>World Bank</b:Publisher>
    <b:RefOrder>59</b:RefOrder>
  </b:Source>
  <b:Source>
    <b:Tag>Des09</b:Tag>
    <b:SourceType>JournalArticle</b:SourceType>
    <b:Guid>{93D2C189-39EA-42E1-9098-9FEDAD620286}</b:Guid>
    <b:Author>
      <b:Author>
        <b:NameList>
          <b:Person>
            <b:Last>Desimone</b:Last>
            <b:First>Laura</b:First>
            <b:Middle>M</b:Middle>
          </b:Person>
        </b:NameList>
      </b:Author>
    </b:Author>
    <b:Title>Improving impact studies of teachers' professional development: Toward better conceptualization and measure</b:Title>
    <b:JournalName>Educational Research</b:JournalName>
    <b:Year>2009</b:Year>
    <b:Pages>181-199</b:Pages>
    <b:RefOrder>60</b:RefOrder>
  </b:Source>
  <b:Source>
    <b:Tag>Har92</b:Tag>
    <b:SourceType>Book</b:SourceType>
    <b:Guid>{C7E76586-54D6-4EA1-8206-2B1BD8E379ED}</b:Guid>
    <b:Title>Understanding teacher development</b:Title>
    <b:Year>1992</b:Year>
    <b:Author>
      <b:Author>
        <b:NameList>
          <b:Person>
            <b:Last>Hargreaves</b:Last>
            <b:First>Andy</b:First>
          </b:Person>
          <b:Person>
            <b:Last>Fullan</b:Last>
            <b:First>Michael</b:First>
            <b:Middle>G</b:Middle>
          </b:Person>
        </b:NameList>
      </b:Author>
    </b:Author>
    <b:City>New York</b:City>
    <b:Publisher>Teacher College Press</b:Publisher>
    <b:RefOrder>61</b:RefOrder>
  </b:Source>
  <b:Source>
    <b:Tag>Vil03</b:Tag>
    <b:SourceType>Report</b:SourceType>
    <b:Guid>{F646C59A-9284-462B-A586-32FCA10A9C79}</b:Guid>
    <b:Title>Teacher professional development: an international review of the literature</b:Title>
    <b:Year>2003</b:Year>
    <b:Publisher>UNESCO: International Institute for Educational Planning</b:Publisher>
    <b:Author>
      <b:Author>
        <b:NameList>
          <b:Person>
            <b:Last>Villegas-Reimers</b:Last>
            <b:First>Eleonora</b:First>
          </b:Person>
        </b:NameList>
      </b:Author>
    </b:Author>
    <b:RefOrder>62</b:RefOrder>
  </b:Source>
  <b:Source>
    <b:Tag>Gus02</b:Tag>
    <b:SourceType>JournalArticle</b:SourceType>
    <b:Guid>{37B572B8-86D8-414C-8238-466DB951B7AA}</b:Guid>
    <b:Title>Professional development and teacher change</b:Title>
    <b:Year>2002</b:Year>
    <b:Author>
      <b:Author>
        <b:NameList>
          <b:Person>
            <b:Last>Guskey</b:Last>
            <b:First>Thomas</b:First>
            <b:Middle>R</b:Middle>
          </b:Person>
        </b:NameList>
      </b:Author>
    </b:Author>
    <b:JournalName>Teachers and teaching: theory and practice</b:JournalName>
    <b:Pages>381-391</b:Pages>
    <b:RefOrder>63</b:RefOrder>
  </b:Source>
  <b:Source>
    <b:Tag>Dri12</b:Tag>
    <b:SourceType>JournalArticle</b:SourceType>
    <b:Guid>{16AD9DEF-5367-4BBC-AB9E-178B143F7C94}</b:Guid>
    <b:Author>
      <b:Author>
        <b:NameList>
          <b:Person>
            <b:Last>Driel</b:Last>
            <b:First>Jan</b:First>
            <b:Middle>H.Van</b:Middle>
          </b:Person>
          <b:Person>
            <b:Last>Berry</b:Last>
            <b:First>Amanda</b:First>
          </b:Person>
        </b:NameList>
      </b:Author>
    </b:Author>
    <b:Title>Teacher professional development focusing on pedagogical content knowledge</b:Title>
    <b:JournalName>Educational Researcher</b:JournalName>
    <b:Year>2012</b:Year>
    <b:Pages>26-28</b:Pages>
    <b:RefOrder>64</b:RefOrder>
  </b:Source>
  <b:Source>
    <b:Tag>Bau11</b:Tag>
    <b:SourceType>JournalArticle</b:SourceType>
    <b:Guid>{4626F68A-206A-445D-8873-B5375BC879CB}</b:Guid>
    <b:Author>
      <b:Author>
        <b:NameList>
          <b:Person>
            <b:Last>Bausmith</b:Last>
            <b:First>Jennifer</b:First>
            <b:Middle>Merriam</b:Middle>
          </b:Person>
          <b:Person>
            <b:Last>Barry</b:Last>
            <b:First>Carol</b:First>
          </b:Person>
        </b:NameList>
      </b:Author>
    </b:Author>
    <b:Title>Revisiting professional learning communities to increase college readiness: The importance of pedagogical content knowledge</b:Title>
    <b:JournalName>Educational Research</b:JournalName>
    <b:Year>2011</b:Year>
    <b:Pages>175-178</b:Pages>
    <b:RefOrder>65</b:RefOrder>
  </b:Source>
  <b:Source>
    <b:Tag>Kenn16</b:Tag>
    <b:SourceType>JournalArticle</b:SourceType>
    <b:Guid>{9E008473-133E-41B2-94B3-B99B7AACB3BB}</b:Guid>
    <b:Author>
      <b:Author>
        <b:NameList>
          <b:Person>
            <b:Last>Kennedy</b:Last>
            <b:First>Mary</b:First>
            <b:Middle>M</b:Middle>
          </b:Person>
        </b:NameList>
      </b:Author>
    </b:Author>
    <b:Title>How does professional development improve teaching</b:Title>
    <b:JournalName>Review of Educational Research</b:JournalName>
    <b:Year>2016</b:Year>
    <b:Pages>945-980</b:Pages>
    <b:RefOrder>66</b:RefOrder>
  </b:Source>
  <b:Source>
    <b:Tag>Zwa08</b:Tag>
    <b:SourceType>JournalArticle</b:SourceType>
    <b:Guid>{CE416A14-0A9C-4C00-BD18-3C25EDD366D0}</b:Guid>
    <b:Author>
      <b:Author>
        <b:NameList>
          <b:Person>
            <b:Last>Zwart</b:Last>
            <b:First>R.C</b:First>
          </b:Person>
          <b:Person>
            <b:Last>Wubbels</b:Last>
            <b:First>Th.</b:First>
          </b:Person>
          <b:Person>
            <b:Last>Bolhuis</b:Last>
            <b:First>S</b:First>
          </b:Person>
          <b:Person>
            <b:Last>Bergen</b:Last>
            <b:First>Th.C.M</b:First>
          </b:Person>
        </b:NameList>
      </b:Author>
    </b:Author>
    <b:Title>Teacher learning through reciprocal peer coaching: An analysis of activity sequences</b:Title>
    <b:JournalName>Teaching and Teacher Education</b:JournalName>
    <b:Year>2008</b:Year>
    <b:Pages>982-1002</b:Pages>
    <b:RefOrder>67</b:RefOrder>
  </b:Source>
  <b:Source>
    <b:Tag>Wol09</b:Tag>
    <b:SourceType>JournalArticle</b:SourceType>
    <b:Guid>{93D1C995-5606-43D6-AB5A-38BB0E904CEF}</b:Guid>
    <b:Author>
      <b:Author>
        <b:NameList>
          <b:Person>
            <b:Last>Wolfensberger</b:Last>
            <b:First>Balz</b:First>
          </b:Person>
          <b:Person>
            <b:Last>Piniel</b:Last>
            <b:First>Jolanda</b:First>
          </b:Person>
          <b:Person>
            <b:Last>Canella</b:Last>
            <b:First>Claudia</b:First>
          </b:Person>
          <b:Person>
            <b:Last>Kyburz-Graber</b:Last>
            <b:First>Regula</b:First>
          </b:Person>
        </b:NameList>
      </b:Author>
    </b:Author>
    <b:Title>The challenge of involvement in reflective teaching: Three case studies from a teacher education project on conducting classrooms on socio-scientific issues</b:Title>
    <b:JournalName>Teacher and Teacher Education</b:JournalName>
    <b:Year>2009</b:Year>
    <b:Pages>714-721</b:Pages>
    <b:RefOrder>68</b:RefOrder>
  </b:Source>
  <b:Source>
    <b:Tag>Ava10</b:Tag>
    <b:SourceType>JournalArticle</b:SourceType>
    <b:Guid>{857CAA28-36D3-445C-9F9E-495154BFD5D0}</b:Guid>
    <b:Author>
      <b:Author>
        <b:NameList>
          <b:Person>
            <b:Last>Avalos</b:Last>
            <b:First>Beatrice</b:First>
          </b:Person>
        </b:NameList>
      </b:Author>
    </b:Author>
    <b:Title>Teacher professional development in Teaching and Teacher Education over ten years</b:Title>
    <b:JournalName>Teaching and Teacher Education</b:JournalName>
    <b:Year>2010</b:Year>
    <b:Pages>10-20</b:Pages>
    <b:RefOrder>69</b:RefOrder>
  </b:Source>
  <b:Source>
    <b:Tag>Mei09</b:Tag>
    <b:SourceType>JournalArticle</b:SourceType>
    <b:Guid>{5D4318C8-DEC1-46A9-96D3-22B075E45C66}</b:Guid>
    <b:Author>
      <b:Author>
        <b:NameList>
          <b:Person>
            <b:Last>Meirink</b:Last>
            <b:First>Jacobiene</b:First>
          </b:Person>
          <b:Person>
            <b:Last>Meijer</b:Last>
            <b:First>Paulien</b:First>
            <b:Middle>C</b:Middle>
          </b:Person>
          <b:Person>
            <b:Last>Verloop</b:Last>
            <b:First>Nico</b:First>
          </b:Person>
          <b:Person>
            <b:Last>Bergen</b:Last>
            <b:First>Theo</b:First>
            <b:Middle>C.M</b:Middle>
          </b:Person>
        </b:NameList>
      </b:Author>
    </b:Author>
    <b:Title>Understanding teacher learning in secondary education: The relation of teacher activities to changed beliefs about teaching and learning</b:Title>
    <b:JournalName>Teaching and Teacher Education</b:JournalName>
    <b:Year>2009</b:Year>
    <b:Pages>89-100</b:Pages>
    <b:RefOrder>70</b:RefOrder>
  </b:Source>
  <b:Source>
    <b:Tag>Fis03</b:Tag>
    <b:SourceType>JournalArticle</b:SourceType>
    <b:Guid>{24703C0B-DCFF-478D-8A83-2CF574068944}</b:Guid>
    <b:Author>
      <b:Author>
        <b:NameList>
          <b:Person>
            <b:Last>Fishman</b:Last>
            <b:First>Barry</b:First>
            <b:Middle>J</b:Middle>
          </b:Person>
          <b:Person>
            <b:Last>Marx</b:Last>
            <b:First>Ronald</b:First>
            <b:Middle>W</b:Middle>
          </b:Person>
          <b:Person>
            <b:Last>Best</b:Last>
            <b:First>Stephen</b:First>
          </b:Person>
          <b:Person>
            <b:Last>Tal</b:Last>
            <b:First>Revital</b:First>
            <b:Middle>T</b:Middle>
          </b:Person>
        </b:NameList>
      </b:Author>
    </b:Author>
    <b:Title>Linking teacher and student learning to improve professional development in systematic reform</b:Title>
    <b:JournalName>Teaching and Teacher Education</b:JournalName>
    <b:Year>2003</b:Year>
    <b:Pages>643-658</b:Pages>
    <b:RefOrder>71</b:RefOrder>
  </b:Source>
  <b:Source>
    <b:Tag>Gus05</b:Tag>
    <b:SourceType>JournalArticle</b:SourceType>
    <b:Guid>{9EC83F84-F22B-44FC-B450-67E24A364156}</b:Guid>
    <b:Author>
      <b:Author>
        <b:NameList>
          <b:Person>
            <b:Last>Guskey</b:Last>
            <b:First>Thomas</b:First>
            <b:Middle>R</b:Middle>
          </b:Person>
        </b:NameList>
      </b:Author>
    </b:Author>
    <b:Title>Five key concepts kick off the process</b:Title>
    <b:JournalName>Journal of the National Staff Development Council</b:JournalName>
    <b:Year>2005</b:Year>
    <b:Pages>36-40</b:Pages>
    <b:RefOrder>72</b:RefOrder>
  </b:Source>
  <b:Source>
    <b:Tag>Mur05</b:Tag>
    <b:SourceType>JournalArticle</b:SourceType>
    <b:Guid>{7DFDC94F-36BA-4B9E-A96A-87FEDF3D6056}</b:Guid>
    <b:Author>
      <b:Author>
        <b:NameList>
          <b:Person>
            <b:Last>Murphy</b:Last>
            <b:First>Susan</b:First>
          </b:Person>
        </b:NameList>
      </b:Author>
    </b:Author>
    <b:Title>Changing perspectives in professional development</b:Title>
    <b:JournalName>Science Educator</b:JournalName>
    <b:Year>2005</b:Year>
    <b:Pages>9-15</b:Pages>
    <b:RefOrder>73</b:RefOrder>
  </b:Source>
  <b:Source>
    <b:Tag>Hol06</b:Tag>
    <b:SourceType>JournalArticle</b:SourceType>
    <b:Guid>{555F3EFA-2FCA-486A-9AE3-9327AC138687}</b:Guid>
    <b:Author>
      <b:Author>
        <b:NameList>
          <b:Person>
            <b:Last>Holloway</b:Last>
            <b:First>John</b:First>
            <b:Middle>H</b:Middle>
          </b:Person>
        </b:NameList>
      </b:Author>
    </b:Author>
    <b:Title>Connecting professional development to student learning gains</b:Title>
    <b:Year>2006</b:Year>
    <b:Pages>37-43</b:Pages>
    <b:RefOrder>74</b:RefOrder>
  </b:Source>
  <b:Source>
    <b:Tag>Kub03</b:Tag>
    <b:SourceType>JournalArticle</b:SourceType>
    <b:Guid>{07F1F35C-9B12-47EC-AD34-DC910DFBEB15}</b:Guid>
    <b:Author>
      <b:Author>
        <b:NameList>
          <b:Person>
            <b:Last>Kubitskey</b:Last>
            <b:First>Beth</b:First>
          </b:Person>
          <b:Person>
            <b:Last>Fishman</b:Last>
            <b:First>Barry</b:First>
            <b:Middle>J</b:Middle>
          </b:Person>
          <b:Person>
            <b:Last>Marx</b:Last>
            <b:First>Ron</b:First>
          </b:Person>
        </b:NameList>
      </b:Author>
    </b:Author>
    <b:Title>The relationship between professional development and student learning: Exploring the link through design research</b:Title>
    <b:Year>2003</b:Year>
    <b:RefOrder>75</b:RefOrder>
  </b:Source>
  <b:Source>
    <b:Tag>Ves08</b:Tag>
    <b:SourceType>JournalArticle</b:SourceType>
    <b:Guid>{CAA633CA-7061-4417-A678-245B8A401557}</b:Guid>
    <b:Author>
      <b:Author>
        <b:NameList>
          <b:Person>
            <b:Last>Vescio</b:Last>
            <b:First>Vicki</b:First>
          </b:Person>
          <b:Person>
            <b:Last>Ross</b:Last>
            <b:First>Dorene</b:First>
          </b:Person>
          <b:Person>
            <b:Last>Adams</b:Last>
            <b:First>Alyson</b:First>
          </b:Person>
        </b:NameList>
      </b:Author>
    </b:Author>
    <b:Title>A review of research on the impact of professional learning communities on teaching practice and student learning</b:Title>
    <b:JournalName>Teaching and Teacher Education</b:JournalName>
    <b:Year>2008</b:Year>
    <b:Pages>80-91</b:Pages>
    <b:RefOrder>76</b:RefOrder>
  </b:Source>
  <b:Source>
    <b:Tag>Hag90</b:Tag>
    <b:SourceType>JournalArticle</b:SourceType>
    <b:Guid>{E1608F9A-5171-4A85-81BB-4C0279B7D2A0}</b:Guid>
    <b:Author>
      <b:Author>
        <b:NameList>
          <b:Person>
            <b:Last>Hargreaves</b:Last>
            <b:First>Andy</b:First>
          </b:Person>
          <b:Person>
            <b:Last>Dawe</b:Last>
            <b:First>Ruth</b:First>
          </b:Person>
        </b:NameList>
      </b:Author>
    </b:Author>
    <b:Title>Paths of professional development: Constrived collegiality, collaborative culture, and the case of peer coaching</b:Title>
    <b:JournalName>Teaching and Teacher Education</b:JournalName>
    <b:Year>1990</b:Year>
    <b:Pages>227-241</b:Pages>
    <b:RefOrder>77</b:RefOrder>
  </b:Source>
  <b:Source>
    <b:Tag>Bro06</b:Tag>
    <b:SourceType>Report</b:SourceType>
    <b:Guid>{38EE0965-A982-4407-84C2-D9B9CA678B4C}</b:Guid>
    <b:Author>
      <b:Author>
        <b:NameList>
          <b:Person>
            <b:Last>Broad</b:Last>
            <b:First>Kathryn</b:First>
          </b:Person>
          <b:Person>
            <b:Last>Evans</b:Last>
            <b:First>Mark</b:First>
          </b:Person>
        </b:NameList>
      </b:Author>
    </b:Author>
    <b:Title>A review of literature on professional development content and delivery: Modes for experienced teachers</b:Title>
    <b:Year>2006</b:Year>
    <b:Publisher>University of Toronto, Ontario Institute for Studies in Education.</b:Publisher>
    <b:City>Toronto</b:City>
    <b:RefOrder>78</b:RefOrder>
  </b:Source>
  <b:Source>
    <b:Tag>Har03</b:Tag>
    <b:SourceType>Report</b:SourceType>
    <b:Guid>{5B9F655E-2674-44FE-850F-FACAC92B05FA}</b:Guid>
    <b:Author>
      <b:Author>
        <b:NameList>
          <b:Person>
            <b:Last>Harwell</b:Last>
            <b:First>Sandra</b:First>
            <b:Middle>H</b:Middle>
          </b:Person>
        </b:NameList>
      </b:Author>
    </b:Author>
    <b:Title>Teacher professional development: It's not an event, it's a process</b:Title>
    <b:Year>2003</b:Year>
    <b:Publisher>CORD</b:Publisher>
    <b:RefOrder>79</b:RefOrder>
  </b:Source>
  <b:Source>
    <b:Tag>Sar12</b:Tag>
    <b:SourceType>Report</b:SourceType>
    <b:Guid>{7A5F11A7-DD1A-4DCA-85FB-D59036D1A0DF}</b:Guid>
    <b:Author>
      <b:Author>
        <b:NameList>
          <b:Person>
            <b:Last>Sari</b:Last>
            <b:First>Eunice</b:First>
            <b:Middle>Ratna</b:Middle>
          </b:Person>
        </b:NameList>
      </b:Author>
    </b:Author>
    <b:Title>Teacher professional development in an online learning community: A case study in Indonesia</b:Title>
    <b:Year>2012</b:Year>
    <b:RefOrder>80</b:RefOrder>
  </b:Source>
  <b:Source>
    <b:Tag>Ros13</b:Tag>
    <b:SourceType>JournalArticle</b:SourceType>
    <b:Guid>{4BD5EE40-EEC1-46B1-8F59-6653B3E0A124}</b:Guid>
    <b:Title>Teacher professional development: A different perspective</b:Title>
    <b:Year>2013</b:Year>
    <b:Author>
      <b:Author>
        <b:NameList>
          <b:Person>
            <b:Last>Roseler</b:Last>
            <b:First>Katrina</b:First>
          </b:Person>
          <b:Person>
            <b:Last>Dentzau</b:Last>
            <b:First>Michael</b:First>
            <b:Middle>W</b:Middle>
          </b:Person>
        </b:NameList>
      </b:Author>
    </b:Author>
    <b:JournalName>Cultural Studies of Science Education</b:JournalName>
    <b:Pages>619-622</b:Pages>
    <b:RefOrder>81</b:RefOrder>
  </b:Source>
  <b:Source>
    <b:Tag>Gus09</b:Tag>
    <b:SourceType>JournalArticle</b:SourceType>
    <b:Guid>{D313D340-3912-4303-AC7E-4AB638973B7A}</b:Guid>
    <b:Author>
      <b:Author>
        <b:NameList>
          <b:Person>
            <b:Last>Guskey</b:Last>
            <b:First>Thomas</b:First>
            <b:Middle>R</b:Middle>
          </b:Person>
          <b:Person>
            <b:Last>Yoon</b:Last>
            <b:First>Kwang</b:First>
            <b:Middle>Suk</b:Middle>
          </b:Person>
        </b:NameList>
      </b:Author>
    </b:Author>
    <b:Title>What works in professional development?</b:Title>
    <b:JournalName>Phi delta kappan</b:JournalName>
    <b:Year>2009</b:Year>
    <b:Pages>495-500</b:Pages>
    <b:RefOrder>82</b:RefOrder>
  </b:Source>
  <b:Source>
    <b:Tag>Mei07</b:Tag>
    <b:SourceType>JournalArticle</b:SourceType>
    <b:Guid>{A744E664-7CF7-444F-A4CF-2556B3706DD3}</b:Guid>
    <b:Author>
      <b:Author>
        <b:NameList>
          <b:Person>
            <b:Last>Meirink</b:Last>
            <b:First>Jacobiene</b:First>
            <b:Middle>A</b:Middle>
          </b:Person>
          <b:Person>
            <b:Last>Meijer</b:Last>
            <b:First>Paulien</b:First>
            <b:Middle>C</b:Middle>
          </b:Person>
          <b:Person>
            <b:Last>Verloop</b:Last>
            <b:First>Nico</b:First>
          </b:Person>
        </b:NameList>
      </b:Author>
    </b:Author>
    <b:Title>A closer look at teachers' individual learning in collaborative settings</b:Title>
    <b:JournalName>Teacher and Teaching: Theory and practice</b:JournalName>
    <b:Year>2007</b:Year>
    <b:Pages>145-164</b:Pages>
    <b:RefOrder>83</b:RefOrder>
  </b:Source>
  <b:Source>
    <b:Tag>Cro05</b:Tag>
    <b:SourceType>JournalArticle</b:SourceType>
    <b:Guid>{2ECF837E-C36F-4630-907E-5C40FF830D62}</b:Guid>
    <b:Author>
      <b:Author>
        <b:NameList>
          <b:Person>
            <b:Last>Crow</b:Last>
            <b:First>Jayne</b:First>
          </b:Person>
          <b:Person>
            <b:Last>Smith</b:Last>
            <b:First>Lesley</b:First>
          </b:Person>
        </b:NameList>
      </b:Author>
    </b:Author>
    <b:Title>Co-teaching in higher education: reflective conversation on shared experience as continued professional development for lectures and health and social care students</b:Title>
    <b:JournalName>Reflective practice</b:JournalName>
    <b:Year>2005</b:Year>
    <b:Pages>491-506</b:Pages>
    <b:RefOrder>84</b:RefOrder>
  </b:Source>
  <b:Source>
    <b:Tag>Hoa</b:Tag>
    <b:SourceType>BookSection</b:SourceType>
    <b:Guid>{E06130E8-BD57-418F-904B-2106BF5C86AA}</b:Guid>
    <b:Title>What is a community of practice and how can we support it?</b:Title>
    <b:Author>
      <b:Author>
        <b:NameList>
          <b:Person>
            <b:Last>Hoadley</b:Last>
            <b:First>Christopher</b:First>
          </b:Person>
        </b:NameList>
      </b:Author>
    </b:Author>
    <b:RefOrder>85</b:RefOrder>
  </b:Source>
  <b:Source>
    <b:Tag>Agr15</b:Tag>
    <b:SourceType>Book</b:SourceType>
    <b:Guid>{CBAA3347-18A8-472E-8ED0-05B69DA78C03}</b:Guid>
    <b:Title>Knowledge preservation through community of practice: Theoretical issues and emporical evidence</b:Title>
    <b:Year>2015</b:Year>
    <b:City>Switzerland</b:City>
    <b:Publisher>Springer International Publishing</b:Publisher>
    <b:Author>
      <b:Author>
        <b:NameList>
          <b:Person>
            <b:Last>Agrifoglio</b:Last>
            <b:First>Rocco</b:First>
          </b:Person>
        </b:NameList>
      </b:Author>
    </b:Author>
    <b:RefOrder>86</b:RefOrder>
  </b:Source>
  <b:Source>
    <b:Tag>Liu11</b:Tag>
    <b:SourceType>JournalArticle</b:SourceType>
    <b:Guid>{92BA9801-1CBA-4A26-93B4-B53F56C8B861}</b:Guid>
    <b:Author>
      <b:Author>
        <b:NameList>
          <b:Person>
            <b:Last>Liu</b:Last>
            <b:First>Yongcan</b:First>
          </b:Person>
          <b:Person>
            <b:Last>Xu</b:Last>
            <b:First>Yueting</b:First>
          </b:Person>
        </b:NameList>
      </b:Author>
    </b:Author>
    <b:Title>The trajectory of learning in a teacher community of practice: a narrative inquiry of a language teacher's identity in the workplace</b:Title>
    <b:Year>2011</b:Year>
    <b:JournalName>Research Papers in Education</b:JournalName>
    <b:Pages>176-195</b:Pages>
    <b:RefOrder>87</b:RefOrder>
  </b:Source>
  <b:Source>
    <b:Tag>Hud13</b:Tag>
    <b:SourceType>JournalArticle</b:SourceType>
    <b:Guid>{423BFA88-F48D-4C34-B8BC-DE03224CC90A}</b:Guid>
    <b:Author>
      <b:Author>
        <b:NameList>
          <b:Person>
            <b:Last>Hudson</b:Last>
            <b:First>Peter</b:First>
          </b:Person>
        </b:NameList>
      </b:Author>
    </b:Author>
    <b:Title>Mentoring as professional development: 'growth for both' mentor and mentee</b:Title>
    <b:JournalName>Professional Development in Education</b:JournalName>
    <b:Year>2013</b:Year>
    <b:Pages>771-783</b:Pages>
    <b:RefOrder>88</b:RefOrder>
  </b:Source>
  <b:Source>
    <b:Tag>Lop06</b:Tag>
    <b:SourceType>JournalArticle</b:SourceType>
    <b:Guid>{D397FBE6-B4FB-489D-9EF9-8BA5759C90E3}</b:Guid>
    <b:Author>
      <b:Author>
        <b:NameList>
          <b:Person>
            <b:Last>Lopez-Real</b:Last>
            <b:First>Francis</b:First>
          </b:Person>
          <b:Person>
            <b:Last>Kwan</b:Last>
            <b:First>Tammy</b:First>
          </b:Person>
        </b:NameList>
      </b:Author>
    </b:Author>
    <b:Title>Mentor's perceptions of their own professional development during mentoring</b:Title>
    <b:JournalName>Journal of Education for Teaching: International research and pedagogy</b:JournalName>
    <b:Year>2006</b:Year>
    <b:Pages>15-24</b:Pages>
    <b:RefOrder>89</b:RefOrder>
  </b:Source>
  <b:Source>
    <b:Tag>Sha11</b:Tag>
    <b:SourceType>JournalArticle</b:SourceType>
    <b:Guid>{0F5A7C9F-4E1F-4987-9A3A-E0EAFE841368}</b:Guid>
    <b:Author>
      <b:Author>
        <b:NameList>
          <b:Person>
            <b:Last>Shaw</b:Last>
            <b:First>Donita</b:First>
            <b:Middle>Massengill</b:Middle>
          </b:Person>
        </b:NameList>
      </b:Author>
    </b:Author>
    <b:Title>Promoting professional student learning through study group: A case study</b:Title>
    <b:JournalName>College Teaching</b:JournalName>
    <b:Year>2011</b:Year>
    <b:Pages>85-92</b:Pages>
    <b:RefOrder>90</b:RefOrder>
  </b:Source>
  <b:Source>
    <b:Tag>Mul08</b:Tag>
    <b:SourceType>JournalArticle</b:SourceType>
    <b:Guid>{3FF8EBEF-1009-49EE-87FE-27FAF1456920}</b:Guid>
    <b:Author>
      <b:Author>
        <b:NameList>
          <b:Person>
            <b:Last>Mullen</b:Last>
            <b:First>Carol</b:First>
            <b:Middle>A</b:Middle>
          </b:Person>
          <b:Person>
            <b:Last>Hutinger</b:Last>
            <b:First>Janice</b:First>
            <b:Middle>L</b:Middle>
          </b:Person>
        </b:NameList>
      </b:Author>
    </b:Author>
    <b:Title>The principle's role in fostering collaborative learning communities through faculty study group development</b:Title>
    <b:JournalName>Theory into Practice</b:JournalName>
    <b:Year>2008</b:Year>
    <b:Pages>276-285</b:Pages>
    <b:RefOrder>91</b:RefOrder>
  </b:Source>
  <b:Source>
    <b:Tag>Sta11</b:Tag>
    <b:SourceType>JournalArticle</b:SourceType>
    <b:Guid>{9354EB48-944C-4595-951C-6969E5D0690C}</b:Guid>
    <b:Author>
      <b:Author>
        <b:NameList>
          <b:Person>
            <b:Last>Stanley</b:Last>
            <b:First>Ann</b:First>
            <b:Middle>Marie</b:Middle>
          </b:Person>
        </b:NameList>
      </b:Author>
    </b:Author>
    <b:Title>Professional development within Collaborative teacher study groups: pitfalls and promises</b:Title>
    <b:JournalName>Arts education policy review</b:JournalName>
    <b:Year>2011</b:Year>
    <b:Pages>71-78</b:Pages>
    <b:RefOrder>92</b:RefOrder>
  </b:Source>
  <b:Source>
    <b:Tag>Fer02</b:Tag>
    <b:SourceType>JournalArticle</b:SourceType>
    <b:Guid>{FE537309-87C4-4A22-98C7-4F97068B62F4}</b:Guid>
    <b:Author>
      <b:Author>
        <b:NameList>
          <b:Person>
            <b:Last>Fermandez</b:Last>
            <b:First>Clea</b:First>
          </b:Person>
        </b:NameList>
      </b:Author>
    </b:Author>
    <b:Title>Learning from Japanese approaches to professional development: The case of lesson study</b:Title>
    <b:JournalName>Journal of teacher education</b:JournalName>
    <b:Year>2002</b:Year>
    <b:Pages>292-405</b:Pages>
    <b:RefOrder>93</b:RefOrder>
  </b:Source>
  <b:Source>
    <b:Tag>Doi11</b:Tag>
    <b:SourceType>JournalArticle</b:SourceType>
    <b:Guid>{C7607507-3214-4C15-9579-84F2A7E75297}</b:Guid>
    <b:Author>
      <b:Author>
        <b:NameList>
          <b:Person>
            <b:Last>Doig</b:Last>
            <b:First>Brian</b:First>
          </b:Person>
          <b:Person>
            <b:Last>Groves</b:Last>
            <b:First>Susie</b:First>
          </b:Person>
        </b:NameList>
      </b:Author>
    </b:Author>
    <b:Title>Japanese lesson study: teacher professional developement through communities of inquiry</b:Title>
    <b:JournalName>Mathematics Teacher Education and Development</b:JournalName>
    <b:Year>2011</b:Year>
    <b:Pages>77-93</b:Pages>
    <b:RefOrder>94</b:RefOrder>
  </b:Source>
  <b:Source>
    <b:Tag>Cab14</b:Tag>
    <b:SourceType>JournalArticle</b:SourceType>
    <b:Guid>{13E6EF3E-1D8B-403E-967C-36A725E9A7B0}</b:Guid>
    <b:Author>
      <b:Author>
        <b:NameList>
          <b:Person>
            <b:Last>Cabaroglu</b:Last>
          </b:Person>
        </b:NameList>
      </b:Author>
    </b:Author>
    <b:Title>Professional development through action research: Impact on self-efficacy</b:Title>
    <b:JournalName>System</b:JournalName>
    <b:Year>2014</b:Year>
    <b:Pages>79-88</b:Pages>
    <b:RefOrder>95</b:RefOrder>
  </b:Source>
  <b:Source>
    <b:Tag>Ado13</b:Tag>
    <b:SourceType>JournalArticle</b:SourceType>
    <b:Guid>{D868927A-AB48-44A4-B772-30A74608C671}</b:Guid>
    <b:Author>
      <b:Author>
        <b:NameList>
          <b:Person>
            <b:Last>Ado</b:Last>
            <b:First>Kathryn</b:First>
          </b:Person>
        </b:NameList>
      </b:Author>
    </b:Author>
    <b:Title>Action research: Professional development to help support and retain early career teachers</b:Title>
    <b:JournalName>Educational Action Research</b:JournalName>
    <b:Year>2013</b:Year>
    <b:Pages>131-146</b:Pages>
    <b:RefOrder>96</b:RefOrder>
  </b:Source>
  <b:Source>
    <b:Tag>Min11</b:Tag>
    <b:SourceType>JournalArticle</b:SourceType>
    <b:Guid>{6C16EC9A-3FDB-4AC7-B7E1-26199440BD52}</b:Guid>
    <b:Author>
      <b:Author>
        <b:NameList>
          <b:Person>
            <b:Last>Minott</b:Last>
            <b:First>Mark</b:First>
            <b:Middle>A</b:Middle>
          </b:Person>
        </b:NameList>
      </b:Author>
    </b:Author>
    <b:Title>Reflective teaching, critical literacy and the teacher's tasks in the critical literacy classroom. A confirmatory investigation</b:Title>
    <b:JournalName>Reflective Practice</b:JournalName>
    <b:Year>2011</b:Year>
    <b:Pages>73-85</b:Pages>
    <b:RefOrder>97</b:RefOrder>
  </b:Source>
  <b:Source>
    <b:Tag>Wol10</b:Tag>
    <b:SourceType>JournalArticle</b:SourceType>
    <b:Guid>{EAC3F291-406F-4DE1-899B-A0C076431614}</b:Guid>
    <b:Author>
      <b:Author>
        <b:NameList>
          <b:Person>
            <b:Last>Wolfensberger</b:Last>
            <b:First>Balz</b:First>
          </b:Person>
          <b:Person>
            <b:Last>Piniel</b:Last>
            <b:First>Jolanda</b:First>
          </b:Person>
          <b:Person>
            <b:Last>Canella</b:Last>
            <b:First>Claudia</b:First>
          </b:Person>
          <b:Person>
            <b:Last>Kyburz-Graber</b:Last>
            <b:First>Regula</b:First>
          </b:Person>
        </b:NameList>
      </b:Author>
    </b:Author>
    <b:Title>The challenge of involvement in reflective teaching: Three case studies from a teacher education project on conducting classroom discussion on socio-scientific issues</b:Title>
    <b:JournalName>Teaching and Teacher Education</b:JournalName>
    <b:Year>2010</b:Year>
    <b:Pages>714-721</b:Pages>
    <b:RefOrder>98</b:RefOrder>
  </b:Source>
  <b:Source>
    <b:Tag>MaJ11</b:Tag>
    <b:SourceType>JournalArticle</b:SourceType>
    <b:Guid>{2D5D7EC7-8C9B-4962-A319-18094B17DF57}</b:Guid>
    <b:Author>
      <b:Author>
        <b:NameList>
          <b:Person>
            <b:Last>Ma</b:Last>
            <b:First>Jing</b:First>
          </b:Person>
          <b:Person>
            <b:Last>Ren</b:Last>
            <b:First>Suzhen</b:First>
          </b:Person>
        </b:NameList>
      </b:Author>
    </b:Author>
    <b:Title>Reflective teaching and professional development of young college English teachers - From the perspective of constructivism</b:Title>
    <b:JournalName>Theory and Practice in Language Studies</b:JournalName>
    <b:Year>2011</b:Year>
    <b:Pages>153-156</b:Pages>
    <b:RefOrder>99</b:RefOrder>
  </b:Source>
  <b:Source>
    <b:Tag>Liu14</b:Tag>
    <b:SourceType>JournalArticle</b:SourceType>
    <b:Guid>{07B3F2C7-FA24-4D4B-904B-E4310199BC6C}</b:Guid>
    <b:Author>
      <b:Author>
        <b:NameList>
          <b:Person>
            <b:Last>Liu</b:Last>
            <b:First>Lin</b:First>
          </b:Person>
          <b:Person>
            <b:Last>Zhang</b:Last>
            <b:First>Ying</b:First>
          </b:Person>
        </b:NameList>
      </b:Author>
    </b:Author>
    <b:Title>Enhancing teachers' professional development through reflective teaching</b:Title>
    <b:JournalName>Theory and Practice in Language Studies</b:JournalName>
    <b:Year>2014</b:Year>
    <b:Pages>2396-2401</b:Pages>
    <b:RefOrder>100</b:RefOrder>
  </b:Source>
  <b:Source>
    <b:Tag>Min15</b:Tag>
    <b:SourceType>JournalArticle</b:SourceType>
    <b:Guid>{413FD9F0-E9A7-43CA-B5B0-B4EF0D7C6480}</b:Guid>
    <b:Author>
      <b:Author>
        <b:NameList>
          <b:Person>
            <b:Last>Minott</b:Last>
            <b:First>Mark</b:First>
            <b:Middle>A</b:Middle>
          </b:Person>
        </b:NameList>
      </b:Author>
    </b:Author>
    <b:Title>Reflective teaching as self-directed professional development: Building practical or work-related knowledge</b:Title>
    <b:JournalName>Professional development in Education</b:JournalName>
    <b:Year>2015</b:Year>
    <b:Pages>325-338</b:Pages>
    <b:RefOrder>101</b:RefOrder>
  </b:Source>
  <b:Source>
    <b:Tag>Sha15</b:Tag>
    <b:SourceType>JournalArticle</b:SourceType>
    <b:Guid>{684766C0-AAFD-4C76-AA94-25120D4EE72D}</b:Guid>
    <b:Author>
      <b:Author>
        <b:NameList>
          <b:Person>
            <b:Last>Shaffer</b:Last>
            <b:First>LaShorage</b:First>
          </b:Person>
          <b:Person>
            <b:Last>Thomas-Brown</b:Last>
            <b:First>Karen</b:First>
          </b:Person>
        </b:NameList>
      </b:Author>
    </b:Author>
    <b:Title>Enhancing teacher competency through co-teaching and embedded professional development</b:Title>
    <b:JournalName>Journal of Education and Training Studies</b:JournalName>
    <b:Year>2015</b:Year>
    <b:Pages>117-125</b:Pages>
    <b:RefOrder>102</b:RefOrder>
  </b:Source>
  <b:Source>
    <b:Tag>Ger10</b:Tag>
    <b:SourceType>JournalArticle</b:SourceType>
    <b:Guid>{65A7FB18-A815-466D-ABC6-7D7BA460200C}</b:Guid>
    <b:Author>
      <b:Author>
        <b:NameList>
          <b:Person>
            <b:Last>Gersten</b:Last>
            <b:First>Russell</b:First>
          </b:Person>
          <b:Person>
            <b:Last>Dimino</b:Last>
            <b:First>Joseph</b:First>
          </b:Person>
          <b:Person>
            <b:Last>Jayanthi</b:Last>
            <b:First>Madhabi</b:First>
          </b:Person>
          <b:Person>
            <b:Last>Kim</b:Last>
            <b:First>James</b:First>
            <b:Middle>S</b:Middle>
          </b:Person>
          <b:Person>
            <b:Last>Santoro</b:Last>
            <b:First>Lana</b:First>
            <b:Middle>Edwards</b:Middle>
          </b:Person>
        </b:NameList>
      </b:Author>
    </b:Author>
    <b:Title>Teacher study group: Impact of the professional development model on reading instruction and student outcomes in first grade classrooms</b:Title>
    <b:JournalName>American Education Research Journal</b:JournalName>
    <b:Year>2010</b:Year>
    <b:Pages>693-740</b:Pages>
    <b:RefOrder>103</b:RefOrder>
  </b:Source>
  <b:Source>
    <b:Tag>Hul01</b:Tag>
    <b:SourceType>JournalArticle</b:SourceType>
    <b:Guid>{E385CCF9-8E71-4DA1-90F8-2ACF90840D06}</b:Guid>
    <b:Author>
      <b:Author>
        <b:NameList>
          <b:Person>
            <b:Last>Huling</b:Last>
            <b:First>Leslie</b:First>
          </b:Person>
          <b:Person>
            <b:Last>Resta</b:Last>
            <b:First>Virginia</b:First>
          </b:Person>
        </b:NameList>
      </b:Author>
    </b:Author>
    <b:Title>Teacher mentoring as professional development</b:Title>
    <b:JournalName>ERIC Digest</b:JournalName>
    <b:Year>2001</b:Year>
    <b:RefOrder>104</b:RefOrder>
  </b:Source>
  <b:Source>
    <b:Tag>Bor03</b:Tag>
    <b:SourceType>JournalArticle</b:SourceType>
    <b:Guid>{7FE42BBC-D1CD-4CC0-B77F-9BF45C5D62D7}</b:Guid>
    <b:Author>
      <b:Author>
        <b:NameList>
          <b:Person>
            <b:Last>Borg</b:Last>
            <b:First>Simon</b:First>
          </b:Person>
        </b:NameList>
      </b:Author>
    </b:Author>
    <b:Title>Teacher cognition in language teaching: A review of research on what language teachers think, know, believe, and do</b:Title>
    <b:JournalName>Language Teaching</b:JournalName>
    <b:Year>2003</b:Year>
    <b:Pages>81-109</b:Pages>
    <b:RefOrder>105</b:RefOrder>
  </b:Source>
  <b:Source>
    <b:Tag>Put00</b:Tag>
    <b:SourceType>JournalArticle</b:SourceType>
    <b:Guid>{ED66F9CA-6967-40A3-ABE1-98D7B2E5FC40}</b:Guid>
    <b:Author>
      <b:Author>
        <b:NameList>
          <b:Person>
            <b:Last>Putnam</b:Last>
            <b:First>Ralph</b:First>
            <b:Middle>T</b:Middle>
          </b:Person>
          <b:Person>
            <b:Last>Borko</b:Last>
            <b:First>Hilda</b:First>
          </b:Person>
        </b:NameList>
      </b:Author>
    </b:Author>
    <b:Title>What do new views of knowledge and thinking have to say about research on teacher learning</b:Title>
    <b:JournalName>Educational Researcher</b:JournalName>
    <b:Year>2000</b:Year>
    <b:Pages>4-15</b:Pages>
    <b:RefOrder>106</b:RefOrder>
  </b:Source>
  <b:Source>
    <b:Tag>Bro89</b:Tag>
    <b:SourceType>JournalArticle</b:SourceType>
    <b:Guid>{078EB065-0F3E-44E4-9DC2-EC1DE4232116}</b:Guid>
    <b:Author>
      <b:Author>
        <b:NameList>
          <b:Person>
            <b:Last>Brown</b:Last>
            <b:First>John</b:First>
            <b:Middle>Seely, Collins, Allan</b:Middle>
          </b:Person>
          <b:Person>
            <b:Last>Duguid</b:Last>
            <b:First>Paul</b:First>
          </b:Person>
        </b:NameList>
      </b:Author>
    </b:Author>
    <b:Title>Situated cognition and the culture of learning</b:Title>
    <b:JournalName>Educational Researcher</b:JournalName>
    <b:Year>1989</b:Year>
    <b:Pages>32-42</b:Pages>
    <b:RefOrder>107</b:RefOrder>
  </b:Source>
  <b:Source>
    <b:Tag>Van141</b:Tag>
    <b:SourceType>JournalArticle</b:SourceType>
    <b:Guid>{5AF4D8DD-2277-4A30-9064-F3E457959818}</b:Guid>
    <b:Author>
      <b:Author>
        <b:NameList>
          <b:Person>
            <b:Last>Van den Berg</b:Last>
            <b:First>Linda</b:First>
          </b:Person>
          <b:Person>
            <b:Last>Ros</b:Last>
            <b:First>Anje</b:First>
          </b:Person>
          <b:Person>
            <b:Last>Beijaard</b:Last>
            <b:First>Douwe</b:First>
          </b:Person>
        </b:NameList>
      </b:Author>
    </b:Author>
    <b:Title>Improving teacher feedback during active learning: Effects of a professional development program</b:Title>
    <b:JournalName>American Educational Research Journal</b:JournalName>
    <b:Year>2014</b:Year>
    <b:Pages>772-809</b:Pages>
    <b:RefOrder>108</b:RefOrder>
  </b:Source>
  <b:Source>
    <b:Tag>Pat15</b:Tag>
    <b:SourceType>JournalArticle</b:SourceType>
    <b:Guid>{61D4BED2-2714-4D7F-BA6A-C280488FF9BC}</b:Guid>
    <b:Author>
      <b:Author>
        <b:NameList>
          <b:Person>
            <b:Last>Patton</b:Last>
            <b:First>Kevin</b:First>
          </b:Person>
          <b:Person>
            <b:Last>Parker</b:Last>
            <b:First>Melissa</b:First>
          </b:Person>
          <b:Person>
            <b:Last>Tannehill</b:Last>
            <b:First>Deborah</b:First>
          </b:Person>
        </b:NameList>
      </b:Author>
    </b:Author>
    <b:Title>Helping teachers help themselves: Professional development that makes a difference</b:Title>
    <b:JournalName>SAGE Publications</b:JournalName>
    <b:Year>2015</b:Year>
    <b:Pages>26-42</b:Pages>
    <b:RefOrder>109</b:RefOrder>
  </b:Source>
  <b:Source>
    <b:Tag>Tri12</b:Tag>
    <b:SourceType>JournalArticle</b:SourceType>
    <b:Guid>{F0EA6575-25A4-4A5C-BD99-59DBFA4BD127}</b:Guid>
    <b:Author>
      <b:Author>
        <b:NameList>
          <b:Person>
            <b:Last>Tripp</b:Last>
            <b:First>Tonya,</b:First>
            <b:Middle>R</b:Middle>
          </b:Person>
          <b:Person>
            <b:Last>Rich</b:Last>
            <b:First>Peter</b:First>
            <b:Middle>J</b:Middle>
          </b:Person>
        </b:NameList>
      </b:Author>
    </b:Author>
    <b:Title>The influence of video analysis on the process of teacher change</b:Title>
    <b:JournalName>Teaching and Teacher Education</b:JournalName>
    <b:Year>2012</b:Year>
    <b:Pages>728-739</b:Pages>
    <b:RefOrder>110</b:RefOrder>
  </b:Source>
  <b:Source>
    <b:Tag>Eve15</b:Tag>
    <b:SourceType>JournalArticle</b:SourceType>
    <b:Guid>{4E7074D7-959F-4390-9D70-A3650B46207B}</b:Guid>
    <b:Author>
      <b:Author>
        <b:NameList>
          <b:Person>
            <b:Last>Evens</b:Last>
            <b:First>Marie</b:First>
          </b:Person>
          <b:Person>
            <b:Last>Elen</b:Last>
            <b:First>Jan</b:First>
          </b:Person>
          <b:Person>
            <b:Last>Depaepe</b:Last>
            <b:First>Fien</b:First>
          </b:Person>
        </b:NameList>
      </b:Author>
    </b:Author>
    <b:Title>Developing pedagogical content knowledge: Lessons learned from intervention studies</b:Title>
    <b:JournalName>Education Research International</b:JournalName>
    <b:Year>2015</b:Year>
    <b:RefOrder>111</b:RefOrder>
  </b:Source>
  <b:Source>
    <b:Tag>Lee11</b:Tag>
    <b:SourceType>JournalArticle</b:SourceType>
    <b:Guid>{431F4D02-DF46-49D7-A11A-D45F55767065}</b:Guid>
    <b:Author>
      <b:Author>
        <b:NameList>
          <b:Person>
            <b:Last>Lee</b:Last>
            <b:First>Yeung-Chung</b:First>
          </b:Person>
        </b:NameList>
      </b:Author>
    </b:Author>
    <b:Title>Enhancing pedagogical content knowledge in a collaborative school-based professional development program for inquiry-based science teaching</b:Title>
    <b:JournalName>Asia-Pacific Forum on Science Learning and Teaching</b:JournalName>
    <b:Year>2011</b:Year>
    <b:RefOrder>112</b:RefOrder>
  </b:Source>
  <b:Source>
    <b:Tag>McN15</b:Tag>
    <b:SourceType>JournalArticle</b:SourceType>
    <b:Guid>{CB5D9B7C-0CAC-4E05-998A-7BA96B9B118D}</b:Guid>
    <b:Author>
      <b:Author>
        <b:NameList>
          <b:Person>
            <b:Last>McNeill</b:Last>
            <b:First>Katherine</b:First>
            <b:Middle>L</b:Middle>
          </b:Person>
          <b:Person>
            <b:Last>Knight</b:Last>
            <b:First>Amanda</b:First>
            <b:Middle>M</b:Middle>
          </b:Person>
        </b:NameList>
      </b:Author>
    </b:Author>
    <b:Title>Teachers' pedagogical content knowledge of scientific argumentation: The impact of professional development on K-12 teachers</b:Title>
    <b:JournalName>Science Education</b:JournalName>
    <b:Year>2015</b:Year>
    <b:Pages>936-972</b:Pages>
    <b:RefOrder>113</b:RefOrder>
  </b:Source>
  <b:Source>
    <b:Tag>See14</b:Tag>
    <b:SourceType>JournalArticle</b:SourceType>
    <b:Guid>{97C70703-D677-492D-9B90-6D12DCDD4826}</b:Guid>
    <b:Author>
      <b:Author>
        <b:NameList>
          <b:Person>
            <b:Last>See</b:Last>
            <b:First>Nancy</b:First>
            <b:Middle>Lee Ming</b:Middle>
          </b:Person>
        </b:NameList>
      </b:Author>
    </b:Author>
    <b:Title>Mentoring and developing pedagogical content knowledge in beginning teachers</b:Title>
    <b:JournalName>Social and Behavioral Sciences</b:JournalName>
    <b:Year>2014</b:Year>
    <b:Pages>53-62</b:Pages>
    <b:RefOrder>114</b:RefOrder>
  </b:Source>
  <b:Source>
    <b:Tag>Sau09</b:Tag>
    <b:SourceType>JournalArticle</b:SourceType>
    <b:Guid>{449504E6-F040-45BF-BEDD-8B66B8D0607C}</b:Guid>
    <b:Author>
      <b:Author>
        <b:NameList>
          <b:Person>
            <b:Last>Saunders</b:Last>
            <b:First>William</b:First>
            <b:Middle>M</b:Middle>
          </b:Person>
          <b:Person>
            <b:Last>Goldenberg</b:Last>
            <b:First>Claude,</b:First>
            <b:Middle>N</b:Middle>
          </b:Person>
          <b:Person>
            <b:Last>Gallimore</b:Last>
            <b:First>Ronald</b:First>
          </b:Person>
        </b:NameList>
      </b:Author>
    </b:Author>
    <b:Title>Increasing achievement by focusing grade-level teams on improving classroom learning: A prospective, quasi-experimental study of title I school</b:Title>
    <b:JournalName>American Educational Research Journal</b:JournalName>
    <b:Year>2009</b:Year>
    <b:Pages>1006-1033</b:Pages>
    <b:RefOrder>115</b:RefOrder>
  </b:Source>
  <b:Source>
    <b:Tag>Yoon07</b:Tag>
    <b:SourceType>Report</b:SourceType>
    <b:Guid>{4435BDF8-7D5E-4645-ACD3-7080DB1B5F10}</b:Guid>
    <b:Title>Reviewing the evidence on how teacher professional development affect student achievement</b:Title>
    <b:Year>2007</b:Year>
    <b:Author>
      <b:Author>
        <b:NameList>
          <b:Person>
            <b:Last>Yoon</b:Last>
            <b:First>Kwang</b:First>
            <b:Middle>Suk</b:Middle>
          </b:Person>
          <b:Person>
            <b:Last>Duncan</b:Last>
            <b:First>Teresa</b:First>
          </b:Person>
          <b:Person>
            <b:Last>Lee</b:Last>
            <b:First>Silvia</b:First>
            <b:Middle>Wen-Yu</b:Middle>
          </b:Person>
          <b:Person>
            <b:Last>Scarloss</b:Last>
            <b:First>Beth</b:First>
          </b:Person>
          <b:Person>
            <b:Last>Shapley</b:Last>
            <b:First>Lathy</b:First>
            <b:Middle>L</b:Middle>
          </b:Person>
        </b:NameList>
      </b:Author>
    </b:Author>
    <b:Publisher>US Department of Education, Institute of Education Sciences, National Center for Education Evaluation and Regional Assistance, Regional Educational Laboratory Southwest</b:Publisher>
    <b:City>Washington, DC</b:City>
    <b:RefOrder>116</b:RefOrder>
  </b:Source>
  <b:Source>
    <b:Tag>Ken98</b:Tag>
    <b:SourceType>Report</b:SourceType>
    <b:Guid>{932AAEED-D622-4CFE-9EEA-A69B52D2CB70}</b:Guid>
    <b:Author>
      <b:Author>
        <b:NameList>
          <b:Person>
            <b:Last>Kennedy</b:Last>
            <b:First>Mary</b:First>
          </b:Person>
        </b:NameList>
      </b:Author>
    </b:Author>
    <b:Title>Form and substance in inservice teacher education</b:Title>
    <b:Year>1998</b:Year>
    <b:Publisher>National Center for Improving Science Education</b:Publisher>
    <b:RefOrder>117</b:RefOrder>
  </b:Source>
  <b:Source>
    <b:Tag>Dop09</b:Tag>
    <b:SourceType>JournalArticle</b:SourceType>
    <b:Guid>{4315FCA4-AC1F-4D80-9C78-F3626D6A173B}</b:Guid>
    <b:Author>
      <b:Author>
        <b:NameList>
          <b:Person>
            <b:Last>Doppelt</b:Last>
            <b:First>Yaron</b:First>
          </b:Person>
          <b:Person>
            <b:Last>Schunn</b:Last>
            <b:First>Christian</b:First>
            <b:Middle>D</b:Middle>
          </b:Person>
          <b:Person>
            <b:Last>Silk</b:Last>
            <b:First>Eli</b:First>
            <b:Middle>M</b:Middle>
          </b:Person>
          <b:Person>
            <b:Last>Mehalik</b:Last>
            <b:First>Matthew</b:First>
            <b:Middle>M</b:Middle>
          </b:Person>
          <b:Person>
            <b:Last>Reynolds</b:Last>
            <b:First>Birdy</b:First>
          </b:Person>
          <b:Person>
            <b:Last>Ward</b:Last>
            <b:First>Erin</b:First>
          </b:Person>
        </b:NameList>
      </b:Author>
    </b:Author>
    <b:Title>Evaluating the impact of a facilitated learning community approach to professional development on teacher practice and student achievement</b:Title>
    <b:Year>2009</b:Year>
    <b:JournalName>Research in Science &amp; Technology Education</b:JournalName>
    <b:Pages>339-345</b:Pages>
    <b:RefOrder>118</b:RefOrder>
  </b:Source>
  <b:Source>
    <b:Tag>Alb02</b:Tag>
    <b:SourceType>JournalArticle</b:SourceType>
    <b:Guid>{B4698D89-AF2E-45A9-8624-36293E11B922}</b:Guid>
    <b:Title>Social cognitive theory in cultural context</b:Title>
    <b:Year>2002</b:Year>
    <b:Pages>269-290</b:Pages>
    <b:Author>
      <b:Author>
        <b:NameList>
          <b:Person>
            <b:Last>Bandura</b:Last>
            <b:First>Albert</b:First>
          </b:Person>
        </b:NameList>
      </b:Author>
    </b:Author>
    <b:JournalName>Applied Psychology: An international review</b:JournalName>
    <b:RefOrder>119</b:RefOrder>
  </b:Source>
  <b:Source>
    <b:Tag>Con05</b:Tag>
    <b:SourceType>JournalArticle</b:SourceType>
    <b:Guid>{CFBA2B85-740E-4BF3-8F65-BADE27962740}</b:Guid>
    <b:Author>
      <b:Author>
        <b:NameList>
          <b:Person>
            <b:Last>Conrad</b:Last>
            <b:First>Dianne</b:First>
          </b:Person>
        </b:NameList>
      </b:Author>
    </b:Author>
    <b:Title>Building and maintaining community in cohort-based online learning</b:Title>
    <b:JournalName>Journal of Distance Education</b:JournalName>
    <b:Year>2005</b:Year>
    <b:Pages>1-20</b:Pages>
    <b:RefOrder>120</b:RefOrder>
  </b:Source>
  <b:Source>
    <b:Tag>Dun07</b:Tag>
    <b:SourceType>JournalArticle</b:SourceType>
    <b:Guid>{098D4E12-ACA1-44E6-8522-1CBBB50236EB}</b:Guid>
    <b:Author>
      <b:Author>
        <b:NameList>
          <b:Person>
            <b:Last>Duncan-Howell</b:Last>
            <b:First>Jennifer</b:First>
          </b:Person>
        </b:NameList>
      </b:Author>
    </b:Author>
    <b:Title>Online communities of practice and their role in the professional development of teachers</b:Title>
    <b:JournalName>[Thesis]</b:JournalName>
    <b:Year>2007</b:Year>
    <b:RefOrder>121</b:RefOrder>
  </b:Source>
  <b:Source>
    <b:Tag>Dun10</b:Tag>
    <b:SourceType>JournalArticle</b:SourceType>
    <b:Guid>{A0D5AD57-6348-4CBB-B185-411CDBD40B92}</b:Guid>
    <b:Author>
      <b:Author>
        <b:NameList>
          <b:Person>
            <b:Last>Duncan-Howell</b:Last>
          </b:Person>
        </b:NameList>
      </b:Author>
    </b:Author>
    <b:Title>Teachers making connections: Online communities as a source of professional learning</b:Title>
    <b:JournalName>British Journal of Educational Technology</b:JournalName>
    <b:Year>2010</b:Year>
    <b:Pages>324-340</b:Pages>
    <b:RefOrder>122</b:RefOrder>
  </b:Source>
  <b:Source>
    <b:Tag>Han13</b:Tag>
    <b:SourceType>JournalArticle</b:SourceType>
    <b:Guid>{7636A538-87BD-44F9-BAAB-D1A428523DE4}</b:Guid>
    <b:Author>
      <b:Author>
        <b:NameList>
          <b:Person>
            <b:Last>Hanewald</b:Last>
            <b:First>Ria</b:First>
          </b:Person>
        </b:NameList>
      </b:Author>
    </b:Author>
    <b:Title>Teachers' learning in online communities of practice: Two case studies from Australia</b:Title>
    <b:JournalName>International Conference on Educational Technologies</b:JournalName>
    <b:Year>2013</b:Year>
    <b:Pages>97-104</b:Pages>
    <b:RefOrder>123</b:RefOrder>
  </b:Source>
  <b:Source>
    <b:Tag>Boy09</b:Tag>
    <b:SourceType>JournalArticle</b:SourceType>
    <b:Guid>{21D455DB-B05D-4420-AB71-79333676AD46}</b:Guid>
    <b:Author>
      <b:Author>
        <b:NameList>
          <b:Person>
            <b:Last>Boyarko</b:Last>
            <b:First>Maria</b:First>
            <b:Middle>A</b:Middle>
          </b:Person>
        </b:NameList>
      </b:Author>
    </b:Author>
    <b:Title>Online professional development: A study of first year online teachers</b:Title>
    <b:JournalName>[Thesis]</b:JournalName>
    <b:Year>2009</b:Year>
    <b:RefOrder>124</b:RefOrder>
  </b:Source>
  <b:Source>
    <b:Tag>Gar15</b:Tag>
    <b:SourceType>JournalArticle</b:SourceType>
    <b:Guid>{2742BFC6-B8E6-4D23-9761-8BA6EB5955D0}</b:Guid>
    <b:Author>
      <b:Author>
        <b:NameList>
          <b:Person>
            <b:Last>Garbin</b:Last>
            <b:First>Monica</b:First>
            <b:Middle>Cristina</b:Middle>
          </b:Person>
          <b:Person>
            <b:Last>Garcia</b:Last>
            <b:First>Marta</b:First>
            <b:Middle>Fernandes</b:Middle>
          </b:Person>
          <b:Person>
            <b:Last>ferreira do Amaral</b:Last>
            <b:First>Sergio</b:First>
          </b:Person>
          <b:Person>
            <b:Last>Silva</b:Last>
            <b:First>Dirceu</b:First>
          </b:Person>
          <b:Person>
            <b:Last>Rodrigues de A breu</b:Last>
            <b:First>Ricardo</b:First>
          </b:Person>
        </b:NameList>
      </b:Author>
    </b:Author>
    <b:Title>Teachers perception on collaborative learning process: Experiencing continuing teacher education in Brazil</b:Title>
    <b:JournalName>Social and Behavioral Sciences</b:JournalName>
    <b:Year>2015</b:Year>
    <b:Pages>2231-2235</b:Pages>
    <b:RefOrder>125</b:RefOrder>
  </b:Source>
  <b:Source>
    <b:Tag>Che09</b:Tag>
    <b:SourceType>JournalArticle</b:SourceType>
    <b:Guid>{E0F1926A-A259-4AA7-AC12-7F27318F7422}</b:Guid>
    <b:Author>
      <b:Author>
        <b:NameList>
          <b:Person>
            <b:Last>Chen</b:Last>
            <b:First>Yihsuan</b:First>
          </b:Person>
          <b:Person>
            <b:Last>Chen</b:Last>
            <b:First>Nian-Shing</b:First>
          </b:Person>
          <b:Person>
            <b:Last>Tsai</b:Last>
            <b:First>Chin-Chung</b:First>
          </b:Person>
        </b:NameList>
      </b:Author>
    </b:Author>
    <b:Title>The use of online synchronous discussion for web-based professional development for teachers</b:Title>
    <b:JournalName>Computers and Education</b:JournalName>
    <b:Year>2009</b:Year>
    <b:Pages>1155-1166</b:Pages>
    <b:RefOrder>126</b:RefOrder>
  </b:Source>
  <b:Source>
    <b:Tag>Cab141</b:Tag>
    <b:SourceType>JournalArticle</b:SourceType>
    <b:Guid>{5D85C489-EACC-46BA-A3ED-0D790F757CA6}</b:Guid>
    <b:Author>
      <b:Author>
        <b:NameList>
          <b:Person>
            <b:Last>Cabaroglu</b:Last>
            <b:First>Nese</b:First>
          </b:Person>
        </b:NameList>
      </b:Author>
    </b:Author>
    <b:Title>Professional development through action research: Impact on self-efficacy</b:Title>
    <b:JournalName>Elsevler </b:JournalName>
    <b:Year>2014</b:Year>
    <b:Pages>79-88</b:Pages>
    <b:RefOrder>127</b:RefOrder>
  </b:Source>
  <b:Source>
    <b:Tag>Goo11</b:Tag>
    <b:SourceType>JournalArticle</b:SourceType>
    <b:Guid>{1B5EAB65-4E1A-46BA-854F-D72FE00EE016}</b:Guid>
    <b:Author>
      <b:Author>
        <b:NameList>
          <b:Person>
            <b:Last>Goodnough</b:Last>
            <b:First>Karen</b:First>
          </b:Person>
        </b:NameList>
      </b:Author>
    </b:Author>
    <b:Title>Examining the long-term impact of collaborative action research on teacher identity and practice: the perceptions of K-12 teachers</b:Title>
    <b:JournalName>Educational Action Research</b:JournalName>
    <b:Year>2011</b:Year>
    <b:Pages>73-86</b:Pages>
    <b:RefOrder>128</b:RefOrder>
  </b:Source>
  <b:Source>
    <b:Tag>Kim05</b:Tag>
    <b:SourceType>JournalArticle</b:SourceType>
    <b:Guid>{737745AA-1A4A-4906-8BB9-3D13D86BFA26}</b:Guid>
    <b:Author>
      <b:Author>
        <b:NameList>
          <b:Person>
            <b:Last>Kim</b:Last>
            <b:First>Tina</b:First>
            <b:Middle>Lim Swee</b:Middle>
          </b:Person>
        </b:NameList>
      </b:Author>
    </b:Author>
    <b:Title>Teacher professional development through action research: The case for a mathematics teacher</b:Title>
    <b:Year>2005</b:Year>
    <b:RefOrder>129</b:RefOrder>
  </b:Source>
  <b:Source>
    <b:Tag>Mat17</b:Tag>
    <b:SourceType>JournalArticle</b:SourceType>
    <b:Guid>{E8B3746D-22FB-440D-B89A-207C96D2B377}</b:Guid>
    <b:Author>
      <b:Author>
        <b:NameList>
          <b:Person>
            <b:Last>Mathew</b:Last>
            <b:First>Priya</b:First>
          </b:Person>
          <b:Person>
            <b:Last>Mathew</b:Last>
            <b:First>Prasanth</b:First>
          </b:Person>
          <b:Person>
            <b:Last>Peechattu</b:Last>
            <b:First>Prince</b:First>
            <b:Middle>J</b:Middle>
          </b:Person>
        </b:NameList>
      </b:Author>
    </b:Author>
    <b:Title>Reflective practices: A means to teacher development</b:Title>
    <b:JournalName>Asia Pacific Journal of Contemporary Education and COmmunication Technology</b:JournalName>
    <b:Year>2017</b:Year>
    <b:Pages>126-131</b:Pages>
    <b:RefOrder>130</b:RefOrder>
  </b:Source>
  <b:Source>
    <b:Tag>Rat17</b:Tag>
    <b:SourceType>JournalArticle</b:SourceType>
    <b:Guid>{E84F2E33-896F-4639-AE9D-94C830E1E52D}</b:Guid>
    <b:Title>Incorporating self and peer assessment in reflective teaching practices</b:Title>
    <b:JournalName>International Journal of Instruction</b:JournalName>
    <b:Year>2017</b:Year>
    <b:Pages>165-184</b:Pages>
    <b:Author>
      <b:Author>
        <b:NameList>
          <b:Person>
            <b:Last>Ratminingsih</b:Last>
            <b:First>Ni</b:First>
            <b:Middle>Made</b:Middle>
          </b:Person>
          <b:Person>
            <b:Last>Artini</b:Last>
            <b:First>Luh</b:First>
            <b:Middle>Putu</b:Middle>
          </b:Person>
          <b:Person>
            <b:Last>Padmadewi</b:Last>
            <b:First>Ni</b:First>
            <b:Middle>Nyoman</b:Middle>
          </b:Person>
        </b:NameList>
      </b:Author>
    </b:Author>
    <b:RefOrder>131</b:RefOrder>
  </b:Source>
  <b:Source>
    <b:Tag>Afs15</b:Tag>
    <b:SourceType>JournalArticle</b:SourceType>
    <b:Guid>{CF8372DC-777A-46C5-B42E-4DDDCA6D37AB}</b:Guid>
    <b:Author>
      <b:Author>
        <b:NameList>
          <b:Person>
            <b:Last>Afshar</b:Last>
            <b:First>Hassan</b:First>
            <b:Middle>Soodmand</b:Middle>
          </b:Person>
          <b:Person>
            <b:Last>Farahani</b:Last>
            <b:First>Mojtaba</b:First>
          </b:Person>
        </b:NameList>
      </b:Author>
    </b:Author>
    <b:Title>Reflective thinking and reflective teaching among Iranian EFL teachers: Do gender and teaching experience make a difference?</b:Title>
    <b:JournalName>Social and Behavioral Sciences</b:JournalName>
    <b:Year>2015</b:Year>
    <b:Pages>615-620</b:Pages>
    <b:RefOrder>132</b:RefOrder>
  </b:Source>
  <b:Source>
    <b:Tag>Tsa15</b:Tag>
    <b:SourceType>JournalArticle</b:SourceType>
    <b:Guid>{E37CDBD6-866F-4869-8A60-5474543B0F34}</b:Guid>
    <b:Author>
      <b:Author>
        <b:NameList>
          <b:Person>
            <b:Last>Tsai</b:Last>
            <b:First>Jui-min</b:First>
          </b:Person>
        </b:NameList>
      </b:Author>
    </b:Author>
    <b:Title>Team teaching and teachers' professional learning: case studies of collaboration between foreign and Taiwanese English teachers in Taiwanese elementary schools</b:Title>
    <b:JournalName>[Thesis]</b:JournalName>
    <b:Year>2015</b:Year>
    <b:RefOrder>133</b:RefOrder>
  </b:Source>
  <b:Source>
    <b:Tag>Scr07</b:Tag>
    <b:SourceType>JournalArticle</b:SourceType>
    <b:Guid>{4C9B5B37-CA08-4CF7-AA17-D88F5695F348}</b:Guid>
    <b:Author>
      <b:Author>
        <b:NameList>
          <b:Person>
            <b:Last>Scruggs</b:Last>
            <b:First>Thomas</b:First>
            <b:Middle>E</b:Middle>
          </b:Person>
          <b:Person>
            <b:Last>Mastropieri</b:Last>
            <b:First>Margo</b:First>
            <b:Middle>A</b:Middle>
          </b:Person>
          <b:Person>
            <b:Last>Mcduffie</b:Last>
            <b:First>Kimberly</b:First>
            <b:Middle>A</b:Middle>
          </b:Person>
        </b:NameList>
      </b:Author>
    </b:Author>
    <b:Title>Co-teaching in inclusive classrooms: A metasynthesis of qualitative research</b:Title>
    <b:JournalName>Exceptional children</b:JournalName>
    <b:Year>2007</b:Year>
    <b:Pages>392-416</b:Pages>
    <b:RefOrder>134</b:RefOrder>
  </b:Source>
  <b:Source>
    <b:Tag>Mas05</b:Tag>
    <b:SourceType>JournalArticle</b:SourceType>
    <b:Guid>{53E1C8D9-6BD4-41A1-8B33-2D2AE84E8952}</b:Guid>
    <b:Author>
      <b:Author>
        <b:NameList>
          <b:Person>
            <b:Last>Mastropieri</b:Last>
            <b:First>Margo</b:First>
            <b:Middle>A</b:Middle>
          </b:Person>
          <b:Person>
            <b:Last>E</b:Last>
            <b:First>Scruggs</b:First>
            <b:Middle>Thomas</b:Middle>
          </b:Person>
          <b:Person>
            <b:Last>Graetz</b:Last>
            <b:First>Janet</b:First>
          </b:Person>
          <b:Person>
            <b:Last>Norland</b:Last>
            <b:First>Jennifer</b:First>
          </b:Person>
        </b:NameList>
      </b:Author>
    </b:Author>
    <b:Title>Case studies in co-teaching in the content areas: Successes, failtures, and challenges</b:Title>
    <b:JournalName>Intervention in School and Clinic</b:JournalName>
    <b:Year>2005</b:Year>
    <b:Pages>260-271</b:Pages>
    <b:RefOrder>135</b:RefOrder>
  </b:Source>
  <b:Source>
    <b:Tag>Car06</b:Tag>
    <b:SourceType>JournalArticle</b:SourceType>
    <b:Guid>{DEF9ACEB-565C-48EE-8CA7-D4DEADF2C7BC}</b:Guid>
    <b:Author>
      <b:Author>
        <b:NameList>
          <b:Person>
            <b:Last>Carless</b:Last>
            <b:First>David</b:First>
          </b:Person>
          <b:Person>
            <b:Last>Walker</b:Last>
            <b:First>Elizabeth</b:First>
          </b:Person>
        </b:NameList>
      </b:Author>
    </b:Author>
    <b:Title>Effective team teaching between local and native-speaking English teachers</b:Title>
    <b:JournalName>Language and Education</b:JournalName>
    <b:Year>2006</b:Year>
    <b:Pages>463-477</b:Pages>
    <b:RefOrder>136</b:RefOrder>
  </b:Source>
  <b:Source>
    <b:Tag>Shi10</b:Tag>
    <b:SourceType>JournalArticle</b:SourceType>
    <b:Guid>{655F1873-E30E-4A4A-B542-ABEC7526283C}</b:Guid>
    <b:Author>
      <b:Author>
        <b:NameList>
          <b:Person>
            <b:Last>Shibley</b:Last>
            <b:First>Ivan</b:First>
            <b:Middle>A</b:Middle>
          </b:Person>
        </b:NameList>
      </b:Author>
    </b:Author>
    <b:Title>Interdisciplinary team teaching: negotiating pedagogical differences</b:Title>
    <b:JournalName>College Teaching</b:JournalName>
    <b:Year>2010</b:Year>
    <b:Pages>271-274</b:Pages>
    <b:RefOrder>137</b:RefOrder>
  </b:Source>
  <b:Source>
    <b:Tag>Hig15</b:Tag>
    <b:SourceType>JournalArticle</b:SourceType>
    <b:Guid>{0AD55D58-8CD5-4FBB-B407-F08F4A3A143F}</b:Guid>
    <b:Author>
      <b:Author>
        <b:NameList>
          <b:Person>
            <b:Last>Higgins</b:Last>
            <b:First>Lindsey</b:First>
            <b:Middle>M</b:Middle>
          </b:Person>
          <b:Person>
            <b:Last>Lizenberg</b:Last>
            <b:First>Kerry</b:First>
            <b:Middle>K</b:Middle>
          </b:Person>
        </b:NameList>
      </b:Author>
    </b:Author>
    <b:Title>Transferring experience through team teaching: The chance of a lifetime</b:Title>
    <b:JournalName>College Teaching</b:JournalName>
    <b:Year>2015</b:Year>
    <b:Pages>105-111</b:Pages>
    <b:RefOrder>138</b:RefOrder>
  </b:Source>
  <b:Source>
    <b:Tag>KSm17</b:Tag>
    <b:SourceType>JournalArticle</b:SourceType>
    <b:Guid>{5C466AE3-A491-4045-AF79-B31E0A44F3B7}</b:Guid>
    <b:Author>
      <b:Author>
        <b:NameList>
          <b:Person>
            <b:Last>Smith</b:Last>
            <b:First>Katherine</b:First>
            <b:Middle>K</b:Middle>
          </b:Person>
          <b:Person>
            <b:Last>Winn</b:Last>
            <b:First>Vanessa</b:First>
            <b:Middle>G</b:Middle>
          </b:Person>
        </b:NameList>
      </b:Author>
    </b:Author>
    <b:Title>Co-teaching in the college classroom</b:Title>
    <b:JournalName>Teaching Education</b:JournalName>
    <b:Year>2017</b:Year>
    <b:Pages>1-14</b:Pages>
    <b:RefOrder>139</b:RefOrder>
  </b:Source>
  <b:Source>
    <b:Tag>Jao13</b:Tag>
    <b:SourceType>JournalArticle</b:SourceType>
    <b:Guid>{D483C97F-3A4F-4102-A3C1-221074DAA945}</b:Guid>
    <b:Author>
      <b:Author>
        <b:NameList>
          <b:Person>
            <b:Last>Jao</b:Last>
            <b:First>Limin</b:First>
          </b:Person>
        </b:NameList>
      </b:Author>
    </b:Author>
    <b:Title>Peer coaching as a model for professional development in elementary Mathematics context: Challenges, needs and rewards</b:Title>
    <b:JournalName>Policy Futures in Education</b:JournalName>
    <b:Year>2013</b:Year>
    <b:Pages>290-298</b:Pages>
    <b:RefOrder>140</b:RefOrder>
  </b:Source>
  <b:Source>
    <b:Tag>Can08</b:Tag>
    <b:SourceType>JournalArticle</b:SourceType>
    <b:Guid>{EC106CD4-E33D-46FC-A8BF-B64D27F75E32}</b:Guid>
    <b:Author>
      <b:Author>
        <b:NameList>
          <b:Person>
            <b:Last>Cantrell</b:Last>
            <b:First>Susan</b:First>
            <b:Middle>Chambers</b:Middle>
          </b:Person>
          <b:Person>
            <b:Last>Hughes</b:Last>
            <b:First>Hannah</b:First>
            <b:Middle>H</b:Middle>
          </b:Person>
        </b:NameList>
      </b:Author>
    </b:Author>
    <b:Title>Teacher efficacy and content literacy implementation: An exploration of the effects of extended professional development with coaching </b:Title>
    <b:JournalName>Journal of Literacy Research</b:JournalName>
    <b:Year>2008</b:Year>
    <b:Pages>95-127</b:Pages>
    <b:RefOrder>141</b:RefOrder>
  </b:Source>
  <b:Source>
    <b:Tag>Moa14</b:Tag>
    <b:SourceType>JournalArticle</b:SourceType>
    <b:Guid>{1E283FBA-E3C6-426B-A2CB-6A8AFA51C9C4}</b:Guid>
    <b:Author>
      <b:Author>
        <b:NameList>
          <b:Person>
            <b:Last>Moak</b:Last>
            <b:First>Stacy</b:First>
            <b:Middle>C</b:Middle>
          </b:Person>
          <b:Person>
            <b:Last>Walker</b:Last>
            <b:First>Jeffery</b:First>
            <b:Middle>T</b:Middle>
          </b:Person>
        </b:NameList>
      </b:Author>
    </b:Author>
    <b:Title>How to be a successful mentor</b:Title>
    <b:JournalName>Journal of contemporary criminal justice</b:JournalName>
    <b:Year>2014</b:Year>
    <b:Pages>427-442</b:Pages>
    <b:RefOrder>142</b:RefOrder>
  </b:Source>
  <b:Source>
    <b:Tag>Haa06</b:Tag>
    <b:SourceType>JournalArticle</b:SourceType>
    <b:Guid>{4B65115F-B399-4DF9-952C-49BF156014DB}</b:Guid>
    <b:Author>
      <b:Author>
        <b:NameList>
          <b:Person>
            <b:Last>Haack</b:Last>
            <b:First>Paul</b:First>
            <b:Middle>A</b:Middle>
          </b:Person>
        </b:NameList>
      </b:Author>
    </b:Author>
    <b:Title>Mentoring and professional development programs: Possibilities and pitfalls</b:Title>
    <b:JournalName>Music Educators Journal</b:JournalName>
    <b:Year>2006</b:Year>
    <b:Pages>60-64</b:Pages>
    <b:RefOrder>143</b:RefOrder>
  </b:Source>
  <b:Source>
    <b:Tag>Was10</b:Tag>
    <b:SourceType>JournalArticle</b:SourceType>
    <b:Guid>{17CE5112-729A-4AD8-902B-116869C27BE3}</b:Guid>
    <b:Author>
      <b:Author>
        <b:NameList>
          <b:Person>
            <b:Last>Weasmer</b:Last>
            <b:First>Jerie</b:First>
          </b:Person>
          <b:Person>
            <b:Last>Woods</b:Last>
            <b:First>Amelia</b:First>
            <b:Middle>Mays</b:Middle>
          </b:Person>
        </b:NameList>
      </b:Author>
    </b:Author>
    <b:Title>Mentoring: Professional development through reflection</b:Title>
    <b:JournalName>The Teacher Educator</b:JournalName>
    <b:Year>2010</b:Year>
    <b:Pages>65-77</b:Pages>
    <b:RefOrder>144</b:RefOrder>
  </b:Source>
  <b:Source>
    <b:Tag>Hae16</b:Tag>
    <b:SourceType>JournalArticle</b:SourceType>
    <b:Guid>{A7443B59-AA9F-46FB-8C59-1488F531E2B0}</b:Guid>
    <b:Author>
      <b:Author>
        <b:NameList>
          <b:Person>
            <b:Last>Haegele</b:Last>
            <b:First>Justin</b:First>
            <b:Middle>A</b:Middle>
          </b:Person>
          <b:Person>
            <b:Last>Hodge</b:Last>
            <b:First>Samuel</b:First>
          </b:Person>
          <b:Person>
            <b:Last>Gutierres Filho</b:Last>
            <b:First>Paulo</b:First>
            <b:Middle>Jose Barbosa</b:Middle>
          </b:Person>
          <b:Person>
            <b:Last>Goncalves de Rezende</b:Last>
            <b:First>Alexandre</b:First>
            <b:Middle>Luiz</b:Middle>
          </b:Person>
        </b:NameList>
      </b:Author>
    </b:Author>
    <b:Title>Brazilian physical education teachers’ attitudes toward inclusion before and after participation in a professional development workshop</b:Title>
    <b:JournalName>European Physical Education Review</b:JournalName>
    <b:Year>2016</b:Year>
    <b:Pages>21-38</b:Pages>
    <b:RefOrder>145</b:RefOrder>
  </b:Source>
  <b:Source>
    <b:Tag>Cro07</b:Tag>
    <b:SourceType>JournalArticle</b:SourceType>
    <b:Guid>{3C180AD3-E8E9-4AE7-A88E-A5307CA4C0FC}</b:Guid>
    <b:Author>
      <b:Author>
        <b:NameList>
          <b:Person>
            <b:Last>Cronin</b:Last>
            <b:First>Mary</b:First>
          </b:Person>
          <b:Person>
            <b:Last>Connolly</b:Last>
            <b:First>Claire</b:First>
          </b:Person>
        </b:NameList>
      </b:Author>
    </b:Author>
    <b:Title>Exploring the use of experiential learning workshops and reflective practice within professional practice development for post-graduate health promotion students</b:Title>
    <b:JournalName>Health Education Journal</b:JournalName>
    <b:Year>2007</b:Year>
    <b:Pages>286-303</b:Pages>
    <b:RefOrder>146</b:RefOrder>
  </b:Source>
  <b:Source>
    <b:Tag>Sim08</b:Tag>
    <b:SourceType>JournalArticle</b:SourceType>
    <b:Guid>{A8CF1D48-CBA2-498B-8DE5-0AA7D90183D1}</b:Guid>
    <b:Author>
      <b:Author>
        <b:NameList>
          <b:Person>
            <b:Last>Simon</b:Last>
            <b:First>Shirley</b:First>
          </b:Person>
          <b:Person>
            <b:Last>Johnson</b:Last>
            <b:First>Susan</b:First>
          </b:Person>
        </b:NameList>
      </b:Author>
    </b:Author>
    <b:Title>Professional learning portfolios for argumentation in school science</b:Title>
    <b:Year>2008</b:Year>
    <b:Pages>669-688</b:Pages>
    <b:JournalName>International Journal of Science Education</b:JournalName>
    <b:RefOrder>147</b:RefOrder>
  </b:Source>
  <b:Source>
    <b:Tag>Che11</b:Tag>
    <b:SourceType>JournalArticle</b:SourceType>
    <b:Guid>{83D28559-7963-497D-A59A-DC5A8039BCA5}</b:Guid>
    <b:Author>
      <b:Author>
        <b:NameList>
          <b:Person>
            <b:Last>Chetcuti</b:Last>
            <b:First>Deborah</b:First>
          </b:Person>
          <b:Person>
            <b:Last>Buhagiar</b:Last>
            <b:First>Michael</b:First>
          </b:Person>
          <b:Person>
            <b:Last>Cardona</b:Last>
            <b:First>Anthony</b:First>
          </b:Person>
        </b:NameList>
      </b:Author>
    </b:Author>
    <b:Title>The professional development portfolio: learning through reflection in the first year of teaching</b:Title>
    <b:JournalName>Reflective pracice: International and Multidisciplinary Perspectives</b:JournalName>
    <b:Year>2011</b:Year>
    <b:Pages>61-72</b:Pages>
    <b:RefOrder>148</b:RefOrder>
  </b:Source>
  <b:Source>
    <b:Tag>Hal06</b:Tag>
    <b:SourceType>JournalArticle</b:SourceType>
    <b:Guid>{8384A76D-4DC7-415A-AA5D-2B84F452A3E8}</b:Guid>
    <b:Author>
      <b:Author>
        <b:NameList>
          <b:Person>
            <b:Last>Hall</b:Last>
            <b:First>Dal</b:First>
          </b:Person>
        </b:NameList>
      </b:Author>
    </b:Author>
    <b:Title>Professioal development portfolios for teachers and lectures</b:Title>
    <b:JournalName>British Journal of In-service Education</b:JournalName>
    <b:Year>2006</b:Year>
    <b:Pages>81-86</b:Pages>
    <b:RefOrder>149</b:RefOrder>
  </b:Source>
  <b:Source>
    <b:Tag>Pyö14</b:Tag>
    <b:SourceType>JournalArticle</b:SourceType>
    <b:Guid>{CBD63A7A-8939-444C-AFA0-5A4C0D849BCA}</b:Guid>
    <b:Author>
      <b:Author>
        <b:NameList>
          <b:Person>
            <b:Last>Pyörälä</b:Last>
            <b:First>Eeva</b:First>
          </b:Person>
        </b:NameList>
      </b:Author>
    </b:Author>
    <b:Title>How we developed a role-based portfolio for teachers' professional development</b:Title>
    <b:JournalName>Medical Teacher</b:JournalName>
    <b:Year>2014</b:Year>
    <b:Pages>765-768</b:Pages>
    <b:RefOrder>150</b:RefOrder>
  </b:Source>
  <b:Source>
    <b:Tag>Por09</b:Tag>
    <b:SourceType>JournalArticle</b:SourceType>
    <b:Guid>{5B1EB859-9527-451D-BC65-C786B719C452}</b:Guid>
    <b:Title>Portfolio development for in‐service teachers to learn the new Chinese language teaching pedagogy in Hong Kong primary schools</b:Title>
    <b:JournalName>Professional Development in Education</b:JournalName>
    <b:Year>2009</b:Year>
    <b:Pages>195-210</b:Pages>
    <b:Author>
      <b:Author>
        <b:NameList>
          <b:Person>
            <b:Last>Liu</b:Last>
            <b:First>Pul</b:First>
            <b:Middle>Lee</b:Middle>
          </b:Person>
        </b:NameList>
      </b:Author>
    </b:Author>
    <b:RefOrder>151</b:RefOrder>
  </b:Source>
  <b:Source>
    <b:Tag>Cud11</b:Tag>
    <b:SourceType>JournalArticle</b:SourceType>
    <b:Guid>{51672F6F-9E0B-4B70-89C3-8BE59D1CB408}</b:Guid>
    <b:Title>Using Wenger's communities of practice to explore a new teacher cohort</b:Title>
    <b:Year>2011</b:Year>
    <b:Author>
      <b:Author>
        <b:NameList>
          <b:Person>
            <b:Last>Cuddapah</b:Last>
            <b:First>Jennifer</b:First>
            <b:Middle>L</b:Middle>
          </b:Person>
          <b:Person>
            <b:Last>Clayton</b:Last>
            <b:First>Christine</b:First>
            <b:Middle>D</b:Middle>
          </b:Person>
        </b:NameList>
      </b:Author>
    </b:Author>
    <b:JournalName>Journal of Teacher Education</b:JournalName>
    <b:Pages>62-75</b:Pages>
    <b:RefOrder>152</b:RefOrder>
  </b:Source>
  <b:Source>
    <b:Tag>Gra03</b:Tag>
    <b:SourceType>JournalArticle</b:SourceType>
    <b:Guid>{7D60D16E-6220-4E2D-888B-46122ECB60EF}</b:Guid>
    <b:Author>
      <b:Author>
        <b:NameList>
          <b:Person>
            <b:Last>Graven</b:Last>
            <b:First>Mellony</b:First>
          </b:Person>
          <b:Person>
            <b:Last>Leman</b:Last>
            <b:First>Stephen</b:First>
          </b:Person>
        </b:NameList>
      </b:Author>
    </b:Author>
    <b:Title>Wenger, E. (1998). Communities of practice: Learning, meaning and identity</b:Title>
    <b:JournalName>Journal of Mathematics Teacher Education</b:JournalName>
    <b:Year>2003</b:Year>
    <b:Pages>185-194</b:Pages>
    <b:RefOrder>153</b:RefOrder>
  </b:Source>
  <b:Source>
    <b:Tag>Lav91</b:Tag>
    <b:SourceType>Book</b:SourceType>
    <b:Guid>{DC20C002-AB27-412C-AAA1-8FD8AE8308EE}</b:Guid>
    <b:Title>Situated learning: Legitimate peripheral participation</b:Title>
    <b:Year>1991</b:Year>
    <b:Author>
      <b:Author>
        <b:NameList>
          <b:Person>
            <b:Last>Lave</b:Last>
            <b:First>Jean</b:First>
          </b:Person>
          <b:Person>
            <b:Last>Wenger</b:Last>
            <b:First>Etienne</b:First>
          </b:Person>
        </b:NameList>
      </b:Author>
    </b:Author>
    <b:Publisher>Cambridge University Press</b:Publisher>
    <b:RefOrder>154</b:RefOrder>
  </b:Source>
  <b:Source>
    <b:Tag>Sha17</b:Tag>
    <b:SourceType>JournalArticle</b:SourceType>
    <b:Guid>{404CF791-EE25-4C60-A5AA-B509DF59BE8C}</b:Guid>
    <b:Author>
      <b:Author>
        <b:NameList>
          <b:Person>
            <b:Last>Shawer</b:Last>
            <b:First>Saad</b:First>
            <b:Middle>F</b:Middle>
          </b:Person>
        </b:NameList>
      </b:Author>
    </b:Author>
    <b:Title>Teacher-driven curriculum development at the classroom level: Implications for curriculum, pedagogy and teacher training</b:Title>
    <b:JournalName>Teaching and Techer Education </b:JournalName>
    <b:Year>2017</b:Year>
    <b:Pages>296-313</b:Pages>
    <b:RefOrder>155</b:RefOrder>
  </b:Source>
  <b:Source>
    <b:Tag>Sha09</b:Tag>
    <b:SourceType>JournalArticle</b:SourceType>
    <b:Guid>{99EF963B-65BB-457C-B1AA-35D5255EE523}</b:Guid>
    <b:Author>
      <b:Author>
        <b:NameList>
          <b:Person>
            <b:Last>Shawer</b:Last>
            <b:First>Saad</b:First>
          </b:Person>
          <b:Person>
            <b:Last>Gilmore</b:Last>
            <b:First>Deanna</b:First>
          </b:Person>
          <b:Person>
            <b:Last>Banks-Joseph</b:Last>
            <b:First>SusanRae</b:First>
          </b:Person>
        </b:NameList>
      </b:Author>
    </b:Author>
    <b:Title>Learner-driven EFL curriculum development at the classroom level</b:Title>
    <b:JournalName>International Journal of Teaching and Learning in Higher Education</b:JournalName>
    <b:Year>2009</b:Year>
    <b:Pages>125-143</b:Pages>
    <b:RefOrder>156</b:RefOrder>
  </b:Source>
  <b:Source>
    <b:Tag>Sha10</b:Tag>
    <b:SourceType>JournalArticle</b:SourceType>
    <b:Guid>{2E5CBA01-D181-4AC9-9C74-8C1893AE4C4F}</b:Guid>
    <b:Author>
      <b:Author>
        <b:NameList>
          <b:Person>
            <b:Last>Shawer</b:Last>
            <b:First>Saad</b:First>
          </b:Person>
        </b:NameList>
      </b:Author>
    </b:Author>
    <b:Title>Classroom-level teacher professional development and satisfaction: teachers learn in he context of classroom-level curriculum development</b:Title>
    <b:JournalName>Professional Development in Education</b:JournalName>
    <b:Year>2010</b:Year>
    <b:Pages>597-620</b:Pages>
    <b:RefOrder>157</b:RefOrder>
  </b:Source>
  <b:Source>
    <b:Tag>Sha101</b:Tag>
    <b:SourceType>JournalArticle</b:SourceType>
    <b:Guid>{4326080A-5EA1-4E38-9416-E0A45E70BFAF}</b:Guid>
    <b:Author>
      <b:Author>
        <b:NameList>
          <b:Person>
            <b:Last>Shawer</b:Last>
            <b:First>Saad</b:First>
            <b:Middle>F</b:Middle>
          </b:Person>
        </b:NameList>
      </b:Author>
    </b:Author>
    <b:Title>Classroom-level curriculum development: EFL teachers as curriculum-developers, curriculum-makers and curriculum-transmitters</b:Title>
    <b:JournalName>Teaching and Teacher Education</b:JournalName>
    <b:Year>2010</b:Year>
    <b:Pages>173-184</b:Pages>
    <b:RefOrder>158</b:RefOrder>
  </b:Source>
  <b:Source>
    <b:Tag>Zee12</b:Tag>
    <b:SourceType>JournalArticle</b:SourceType>
    <b:Guid>{1116427D-EB3C-4B11-8369-FA6302A19594}</b:Guid>
    <b:Author>
      <b:Author>
        <b:NameList>
          <b:Person>
            <b:Last>Zeegers</b:Last>
            <b:First>Yvonne</b:First>
          </b:Person>
        </b:NameList>
      </b:Author>
    </b:Author>
    <b:Title>Curriculum development for teacher education in the Southern Philippines: A simultaneous process of professional learning and syllabus enhancement</b:Title>
    <b:JournalName>International Journal of Educational Development</b:JournalName>
    <b:Year>2012</b:Year>
    <b:Pages>207-213</b:Pages>
    <b:RefOrder>159</b:RefOrder>
  </b:Source>
  <b:Source>
    <b:Tag>Bai01</b:Tag>
    <b:SourceType>Book</b:SourceType>
    <b:Guid>{A2C4DCF7-06B1-46F4-A3A9-9B04E413E06D}</b:Guid>
    <b:Title>Pursuing professional development: The self as source</b:Title>
    <b:Year>2001</b:Year>
    <b:City>Boston</b:City>
    <b:Publisher>Heinle &amp; Heinle</b:Publisher>
    <b:Author>
      <b:Author>
        <b:NameList>
          <b:Person>
            <b:Last>Bailey</b:Last>
            <b:First>Kathleen</b:First>
            <b:Middle>M</b:Middle>
          </b:Person>
          <b:Person>
            <b:Last>Curtis</b:Last>
            <b:First>Andy</b:First>
          </b:Person>
          <b:Person>
            <b:Last>Nunan</b:Last>
            <b:First>David</b:First>
          </b:Person>
        </b:NameList>
      </b:Author>
    </b:Author>
    <b:RefOrder>160</b:RefOrder>
  </b:Source>
  <b:Source>
    <b:Tag>War05</b:Tag>
    <b:SourceType>Book</b:SourceType>
    <b:Guid>{193E3EA4-A761-436A-81C5-0DB7713571E2}</b:Guid>
    <b:Author>
      <b:Author>
        <b:NameList>
          <b:Person>
            <b:Last>Warren</b:Last>
            <b:First>Carol</b:First>
            <b:Middle>A.B</b:Middle>
          </b:Person>
          <b:Person>
            <b:Last>Karner</b:Last>
            <b:First>Tracy</b:First>
            <b:Middle>X</b:Middle>
          </b:Person>
        </b:NameList>
      </b:Author>
    </b:Author>
    <b:Title>Discovering qualitative methods" Field research, interview, and analysis</b:Title>
    <b:Year>2005</b:Year>
    <b:Publisher>Roxbury Publishing Company</b:Publisher>
    <b:RefOrder>161</b:RefOrder>
  </b:Source>
  <b:Source>
    <b:Tag>Yin11</b:Tag>
    <b:SourceType>Book</b:SourceType>
    <b:Guid>{5E0A2E5C-D9D3-4FE0-998C-2E605B538556}</b:Guid>
    <b:Author>
      <b:Author>
        <b:NameList>
          <b:Person>
            <b:Last>Yin</b:Last>
            <b:First>Robert</b:First>
            <b:Middle>K</b:Middle>
          </b:Person>
        </b:NameList>
      </b:Author>
    </b:Author>
    <b:Title>Qualitative research from start to finish</b:Title>
    <b:Year>2011</b:Year>
    <b:City>New York</b:City>
    <b:Publisher>The Guiford Press</b:Publisher>
    <b:RefOrder>162</b:RefOrder>
  </b:Source>
  <b:Source>
    <b:Tag>Den05</b:Tag>
    <b:SourceType>Book</b:SourceType>
    <b:Guid>{FC8FBDEA-90AF-4882-B4CF-34CFC55D719E}</b:Guid>
    <b:Title>The Sage handbook of qualitative research</b:Title>
    <b:Year>2005</b:Year>
    <b:Publisher>Sage publications</b:Publisher>
    <b:Author>
      <b:Author>
        <b:NameList>
          <b:Person>
            <b:Last>Denzin</b:Last>
            <b:First>Norman</b:First>
            <b:Middle>K</b:Middle>
          </b:Person>
          <b:Person>
            <b:Last>Lincoln</b:Last>
            <b:First>Yvonna</b:First>
            <b:Middle>D</b:Middle>
          </b:Person>
        </b:NameList>
      </b:Author>
    </b:Author>
    <b:RefOrder>163</b:RefOrder>
  </b:Source>
  <b:Source>
    <b:Tag>Cla07</b:Tag>
    <b:SourceType>JournalArticle</b:SourceType>
    <b:Guid>{F7237A8E-8AD5-403C-8E74-AF365A7D20D6}</b:Guid>
    <b:Title>Navigating sites for narrative inquiry</b:Title>
    <b:Year>2007</b:Year>
    <b:Author>
      <b:Author>
        <b:NameList>
          <b:Person>
            <b:Last>Clandinin</b:Last>
            <b:First>D.</b:First>
            <b:Middle>Jean</b:Middle>
          </b:Person>
          <b:Person>
            <b:Last>Pushor</b:Last>
            <b:First>Debbie</b:First>
          </b:Person>
          <b:Person>
            <b:Last>Murray Orr</b:Last>
            <b:First>Anne</b:First>
          </b:Person>
        </b:NameList>
      </b:Author>
    </b:Author>
    <b:JournalName>Journal of Teacher Education</b:JournalName>
    <b:Pages>21-35</b:Pages>
    <b:RefOrder>164</b:RefOrder>
  </b:Source>
  <b:Source>
    <b:Tag>Duf08</b:Tag>
    <b:SourceType>Book</b:SourceType>
    <b:Guid>{59FB337D-DCB5-41BA-B1FF-AC3E5B21357A}</b:Guid>
    <b:Author>
      <b:Author>
        <b:NameList>
          <b:Person>
            <b:Last>Duff</b:Last>
            <b:First>Patricia</b:First>
            <b:Middle>A</b:Middle>
          </b:Person>
        </b:NameList>
      </b:Author>
    </b:Author>
    <b:Title>Case study research in applied linguistics</b:Title>
    <b:Year>2008</b:Year>
    <b:City>New York</b:City>
    <b:Publisher>Taylor &amp; Fancis Group, LLC</b:Publisher>
    <b:RefOrder>165</b:RefOrder>
  </b:Source>
  <b:Source>
    <b:Tag>Mer09</b:Tag>
    <b:SourceType>Book</b:SourceType>
    <b:Guid>{83387965-3A60-415C-A210-9787D3CD5963}</b:Guid>
    <b:Author>
      <b:Author>
        <b:NameList>
          <b:Person>
            <b:Last>Merriam</b:Last>
            <b:First>Sharan</b:First>
            <b:Middle>B</b:Middle>
          </b:Person>
        </b:NameList>
      </b:Author>
    </b:Author>
    <b:Title>Qualitative research: A guide to design and implementation</b:Title>
    <b:Year>2009</b:Year>
    <b:City>San Francisco</b:City>
    <b:Publisher>Jossey-Bass</b:Publisher>
    <b:RefOrder>166</b:RefOrder>
  </b:Source>
  <b:Source>
    <b:Tag>Ric03</b:Tag>
    <b:SourceType>Book</b:SourceType>
    <b:Guid>{8F68E44D-AB9A-4276-8EAE-D165672F09D9}</b:Guid>
    <b:Author>
      <b:Author>
        <b:NameList>
          <b:Person>
            <b:Last>Richards</b:Last>
            <b:First>Keith</b:First>
          </b:Person>
        </b:NameList>
      </b:Author>
    </b:Author>
    <b:Title>Qualitative inquiry in TESOL</b:Title>
    <b:Year>2003</b:Year>
    <b:City>New York</b:City>
    <b:Publisher>Palgrave Macmillan</b:Publisher>
    <b:RefOrder>167</b:RefOrder>
  </b:Source>
  <b:Source>
    <b:Tag>Dör07</b:Tag>
    <b:SourceType>Book</b:SourceType>
    <b:Guid>{1220086C-C646-49D9-9F96-C503B88103F6}</b:Guid>
    <b:Author>
      <b:Author>
        <b:NameList>
          <b:Person>
            <b:Last>Dörnyei</b:Last>
            <b:First>Zoltán</b:First>
          </b:Person>
        </b:NameList>
      </b:Author>
    </b:Author>
    <b:Title>Research methods in applied linguistics: Quantitative, qualitative, and mixed methodologies</b:Title>
    <b:Year>2007</b:Year>
    <b:City>New York</b:City>
    <b:Publisher>Oxford University Press</b:Publisher>
    <b:RefOrder>168</b:RefOrder>
  </b:Source>
  <b:Source>
    <b:Tag>Pav02</b:Tag>
    <b:SourceType>JournalArticle</b:SourceType>
    <b:Guid>{10B0EEF3-76FD-48AC-ABF2-7FA9DC40E86E}</b:Guid>
    <b:Title>Narrative study: Whose story is it, anyway?</b:Title>
    <b:Year>2002</b:Year>
    <b:Author>
      <b:Author>
        <b:NameList>
          <b:Person>
            <b:Last>Pavlenko</b:Last>
            <b:First>Aneta</b:First>
          </b:Person>
        </b:NameList>
      </b:Author>
    </b:Author>
    <b:JournalName>TESOL Quarterly</b:JournalName>
    <b:Pages>213-218</b:Pages>
    <b:RefOrder>169</b:RefOrder>
  </b:Source>
  <b:Source>
    <b:Tag>Bel02</b:Tag>
    <b:SourceType>JournalArticle</b:SourceType>
    <b:Guid>{CD68F04E-8CBC-437C-AA34-8B95D53BCC73}</b:Guid>
    <b:Author>
      <b:Author>
        <b:NameList>
          <b:Person>
            <b:Last>Bell</b:Last>
            <b:First>Jill</b:First>
            <b:Middle>Sinclair</b:Middle>
          </b:Person>
        </b:NameList>
      </b:Author>
    </b:Author>
    <b:Title>Narrative inquiry: More than just telling stories</b:Title>
    <b:JournalName>TESOL Quarterly</b:JournalName>
    <b:Year>2002</b:Year>
    <b:Pages>207-213</b:Pages>
    <b:RefOrder>170</b:RefOrder>
  </b:Source>
  <b:Source>
    <b:Tag>Sta95</b:Tag>
    <b:SourceType>Book</b:SourceType>
    <b:Guid>{34651FEC-D09C-4D56-B102-EC66244F0F10}</b:Guid>
    <b:Author>
      <b:Author>
        <b:NameList>
          <b:Person>
            <b:Last>Stake</b:Last>
            <b:First>Robert</b:First>
            <b:Middle>E</b:Middle>
          </b:Person>
        </b:NameList>
      </b:Author>
    </b:Author>
    <b:Title>The art of case study research</b:Title>
    <b:Year>1995</b:Year>
    <b:City>California</b:City>
    <b:Publisher>SAGE Publications</b:Publisher>
    <b:RefOrder>171</b:RefOrder>
  </b:Source>
  <b:Source>
    <b:Tag>Yin14</b:Tag>
    <b:SourceType>Book</b:SourceType>
    <b:Guid>{15FC760A-DCC8-45A1-8103-423E3AD0233D}</b:Guid>
    <b:Author>
      <b:Author>
        <b:NameList>
          <b:Person>
            <b:Last>Yin</b:Last>
            <b:First>Robert</b:First>
            <b:Middle>K</b:Middle>
          </b:Person>
        </b:NameList>
      </b:Author>
    </b:Author>
    <b:Title>Case study research: design and methods</b:Title>
    <b:Year>2014</b:Year>
    <b:City>California</b:City>
    <b:Publisher>SAGE Publications</b:Publisher>
    <b:RefOrder>172</b:RefOrder>
  </b:Source>
  <b:Source>
    <b:Tag>OCo06</b:Tag>
    <b:SourceType>ConferenceProceedings</b:SourceType>
    <b:Guid>{2A3A1AF9-EEFC-4240-94A0-F6CCA06A58A8}</b:Guid>
    <b:Title>Action research: A tool for improving teacher quality and classroom practice</b:Title>
    <b:Year>2006</b:Year>
    <b:Publisher>American Educational Research Associaton</b:Publisher>
    <b:Author>
      <b:Author>
        <b:NameList>
          <b:Person>
            <b:Last>O'Connor</b:Last>
            <b:First>Katherine</b:First>
            <b:Middle>A</b:Middle>
          </b:Person>
          <b:Person>
            <b:Last>Greene</b:Last>
            <b:First>H</b:First>
            <b:Middle>Carol</b:Middle>
          </b:Person>
          <b:Person>
            <b:Last>Anderson</b:Last>
            <b:First>Patricia</b:First>
            <b:Middle>J</b:Middle>
          </b:Person>
        </b:NameList>
      </b:Author>
    </b:Author>
    <b:ConferenceName>2006 Annual Meeting</b:ConferenceName>
    <b:RefOrder>173</b:RefOrder>
  </b:Source>
  <b:Source>
    <b:Tag>Hat18</b:Tag>
    <b:SourceType>JournalArticle</b:SourceType>
    <b:Guid>{559F8E02-CAD5-42D4-ABB5-A8AC28AD449C}</b:Guid>
    <b:Title>Action research as professional development: Its role in education reform in the United Arab Emirates</b:Title>
    <b:Pages>99-120</b:Pages>
    <b:Year>2018</b:Year>
    <b:Author>
      <b:Author>
        <b:NameList>
          <b:Person>
            <b:Last>Hathorn</b:Last>
            <b:First>Conley</b:First>
          </b:Person>
          <b:Person>
            <b:Last>Dillon</b:Last>
            <b:First>Anna</b:First>
            <b:Middle>Marie</b:Middle>
          </b:Person>
        </b:NameList>
      </b:Author>
    </b:Author>
    <b:JournalName>Issues in Educational Research</b:JournalName>
    <b:RefOrder>174</b:RefOrder>
  </b:Source>
  <b:Source>
    <b:Tag>Hin14</b:Tag>
    <b:SourceType>JournalArticle</b:SourceType>
    <b:Guid>{B67A77B5-8F71-4711-8C94-2CEE1879228C}</b:Guid>
    <b:Author>
      <b:Author>
        <b:NameList>
          <b:Person>
            <b:Last>Hine</b:Last>
            <b:First>Gregory</b:First>
            <b:Middle>S.C</b:Middle>
          </b:Person>
          <b:Person>
            <b:Last>Lavery</b:Last>
            <b:First>Sahne</b:First>
            <b:Middle>D</b:Middle>
          </b:Person>
        </b:NameList>
      </b:Author>
    </b:Author>
    <b:Title>Action research: Informing professional practice within schools</b:Title>
    <b:JournalName>Issues in Education Research</b:JournalName>
    <b:Year>2014</b:Year>
    <b:Pages>162-174</b:Pages>
    <b:RefOrder>175</b:RefOrder>
  </b:Source>
  <b:Source>
    <b:Tag>War5</b:Tag>
    <b:SourceType>Book</b:SourceType>
    <b:Guid>{430124A7-5674-41BF-89E5-445217B98509}</b:Guid>
    <b:Author>
      <b:Author>
        <b:NameList>
          <b:Person>
            <b:Last>Warren</b:Last>
            <b:First>Carol</b:First>
            <b:Middle>A. B</b:Middle>
          </b:Person>
          <b:Person>
            <b:Last>Karner</b:Last>
            <b:First>Tracy</b:First>
            <b:Middle>X</b:Middle>
          </b:Person>
        </b:NameList>
      </b:Author>
    </b:Author>
    <b:Title>Discovering qualitative methods: Field research, interviews, and analysis</b:Title>
    <b:Year>2005</b:Year>
    <b:Publisher>Roxbury</b:Publisher>
    <b:RefOrder>176</b:RefOrder>
  </b:Source>
  <b:Source>
    <b:Tag>LeV11</b:Tag>
    <b:SourceType>Report</b:SourceType>
    <b:Guid>{383568FF-6C31-4B2C-B249-7011C90E61BF}</b:Guid>
    <b:Author>
      <b:Author>
        <b:NameList>
          <b:Person>
            <b:Last>Le</b:Last>
            <b:First>Van</b:First>
            <b:Middle>Canh</b:Middle>
          </b:Person>
        </b:NameList>
      </b:Author>
    </b:Author>
    <b:Title>Form-focused instruction: A case study of Vietnamese teachers' beliefs and practices</b:Title>
    <b:Year>2011</b:Year>
    <b:Publisher>[PhD thesis]</b:Publisher>
    <b:RefOrder>177</b:RefOrder>
  </b:Source>
  <b:Source>
    <b:Tag>Mac05</b:Tag>
    <b:SourceType>Book</b:SourceType>
    <b:Guid>{C37C91CB-7556-4521-8272-DCDD4ED5D45C}</b:Guid>
    <b:Title>Second language research: Methodology and design</b:Title>
    <b:Year>2005</b:Year>
    <b:Publisher>Lawrence Erlbaum Associates Publishers</b:Publisher>
    <b:City>London</b:City>
    <b:Author>
      <b:Author>
        <b:NameList>
          <b:Person>
            <b:Last>Mackey</b:Last>
            <b:First>Alison</b:First>
          </b:Person>
          <b:Person>
            <b:Last>Gass</b:Last>
            <b:First>Susan</b:First>
            <b:Middle>M</b:Middle>
          </b:Person>
        </b:NameList>
      </b:Author>
    </b:Author>
    <b:RefOrder>178</b:RefOrder>
  </b:Source>
  <b:Source>
    <b:Tag>Ngu18</b:Tag>
    <b:SourceType>Report</b:SourceType>
    <b:Guid>{C05DEBF4-DE9B-4AD4-AF85-4A793A5CB8DF}</b:Guid>
    <b:Title>English language teacher education in Vietnam: A case study of localized approaches to the concept of method at rural Vietnaese college</b:Title>
    <b:Year>2018</b:Year>
    <b:Author>
      <b:Author>
        <b:NameList>
          <b:Person>
            <b:Last>Nguyen</b:Last>
            <b:First>Dan</b:First>
            <b:Middle>Tam Thi</b:Middle>
          </b:Person>
        </b:NameList>
      </b:Author>
    </b:Author>
    <b:RefOrder>179</b:RefOrder>
  </b:Source>
  <b:Source>
    <b:Tag>Min13</b:Tag>
    <b:SourceType>JournalArticle</b:SourceType>
    <b:Guid>{5EDA6AAF-EFF9-4BEF-9EA1-8FC4F00735A5}</b:Guid>
    <b:Title>The curriculum for English language teacher education in Australian and Vietnamese universities</b:Title>
    <b:Year>2013</b:Year>
    <b:Author>
      <b:Author>
        <b:NameList>
          <b:Person>
            <b:Last>Nguyen</b:Last>
            <b:First>Minh</b:First>
            <b:Middle>Hue</b:Middle>
          </b:Person>
        </b:NameList>
      </b:Author>
    </b:Author>
    <b:JournalName>Australian of Teacher Education</b:JournalName>
    <b:Pages>1-20</b:Pages>
    <b:RefOrder>180</b:RefOrder>
  </b:Source>
  <b:Source>
    <b:Tag>Nat12</b:Tag>
    <b:SourceType>ElectronicSource</b:SourceType>
    <b:Guid>{A26ABE8E-7147-4F9F-8185-66F5AB664B8C}</b:Guid>
    <b:Title>Competency framework for English kanguage teachers: User's guide</b:Title>
    <b:Year>2012</b:Year>
    <b:Author>
      <b:Author>
        <b:NameList>
          <b:Person>
            <b:Last>Project</b:Last>
            <b:First>National</b:First>
            <b:Middle>Foreign Language 2020</b:Middle>
          </b:Person>
        </b:NameList>
      </b:Author>
    </b:Author>
    <b:RefOrder>181</b:RefOrder>
  </b:Source>
  <b:Source>
    <b:Tag>Huo16</b:Tag>
    <b:SourceType>JournalArticle</b:SourceType>
    <b:Guid>{62972DE0-9F90-4354-BE9F-1F391F1D464C}</b:Guid>
    <b:Title>Changing views of teachers and teaching in Vietnam</b:Title>
    <b:Year>2016</b:Year>
    <b:Author>
      <b:Author>
        <b:NameList>
          <b:Person>
            <b:Last>Nguyen</b:Last>
            <b:First>Huong</b:First>
            <b:Middle>Thi Mai</b:Middle>
          </b:Person>
          <b:Person>
            <b:Last>Hall</b:Last>
            <b:First>Christine</b:First>
          </b:Person>
        </b:NameList>
      </b:Author>
    </b:Author>
    <b:JournalName>Teaching Education</b:JournalName>
    <b:Pages>1-12</b:Pages>
    <b:RefOrder>182</b:RefOrder>
  </b:Source>
  <b:Source>
    <b:Tag>Lin02</b:Tag>
    <b:SourceType>JournalArticle</b:SourceType>
    <b:Guid>{18D1A043-7769-48A4-B12A-4FCE4173A1E7}</b:Guid>
    <b:Author>
      <b:Author>
        <b:NameList>
          <b:Person>
            <b:Last>Evans</b:Last>
            <b:First>Linda</b:First>
          </b:Person>
        </b:NameList>
      </b:Author>
    </b:Author>
    <b:Title>What is teacher development?</b:Title>
    <b:JournalName>Oxford Review of Education</b:JournalName>
    <b:Year>2002</b:Year>
    <b:Pages>123-136</b:Pages>
    <b:RefOrder>183</b:RefOrder>
  </b:Source>
  <b:Source>
    <b:Tag>Don01</b:Tag>
    <b:SourceType>BookSection</b:SourceType>
    <b:Guid>{6CF45A70-2650-4AAD-9B5F-13240054C68C}</b:Guid>
    <b:Title>Second language teacher education</b:Title>
    <b:Year>2001</b:Year>
    <b:Pages>72-79</b:Pages>
    <b:City>Cambridge</b:City>
    <b:Publisher>Cambridge University Press</b:Publisher>
    <b:Author>
      <b:Author>
        <b:NameList>
          <b:Person>
            <b:Last>Freeman</b:Last>
            <b:First>Donald</b:First>
          </b:Person>
        </b:NameList>
      </b:Author>
      <b:BookAuthor>
        <b:NameList>
          <b:Person>
            <b:Last>Cater</b:Last>
            <b:First>Ronald</b:First>
          </b:Person>
          <b:Person>
            <b:Last>Nunan</b:Last>
            <b:First>David</b:First>
          </b:Person>
        </b:NameList>
      </b:BookAuthor>
    </b:Author>
    <b:BookTitle>The Cambridge guide to teaching English to speakers of other languages</b:BookTitle>
    <b:RefOrder>184</b:RefOrder>
  </b:Source>
  <b:Source>
    <b:Tag>Ful92</b:Tag>
    <b:SourceType>Book</b:SourceType>
    <b:Guid>{ED02C1DF-B5F4-4BB9-9BE7-239A7E1747F9}</b:Guid>
    <b:Title>Teacher development and educational change</b:Title>
    <b:Year>1992</b:Year>
    <b:City>London</b:City>
    <b:Publisher>Routledge</b:Publisher>
    <b:Author>
      <b:Author>
        <b:NameList>
          <b:Person>
            <b:Last>Fullan</b:Last>
            <b:First>Michael</b:First>
          </b:Person>
          <b:Person>
            <b:Last>Hargreaves</b:Last>
            <b:First>Andy</b:First>
          </b:Person>
        </b:NameList>
      </b:Author>
    </b:Author>
    <b:RefOrder>185</b:RefOrder>
  </b:Source>
  <b:Source>
    <b:Tag>Day99</b:Tag>
    <b:SourceType>Book</b:SourceType>
    <b:Guid>{B6A9164C-2F3E-4326-8E07-171618FBF821}</b:Guid>
    <b:Author>
      <b:Author>
        <b:NameList>
          <b:Person>
            <b:Last>Day</b:Last>
            <b:First>Christopher</b:First>
          </b:Person>
        </b:NameList>
      </b:Author>
    </b:Author>
    <b:Title>Developing teachers: The challenges of lifelong learning, educational change and development series</b:Title>
    <b:Year>1999</b:Year>
    <b:City>Bristol</b:City>
    <b:Publisher>Taylor &amp; Francis</b:Publisher>
    <b:RefOrder>186</b:RefOrder>
  </b:Source>
  <b:Source>
    <b:Tag>Ric09</b:Tag>
    <b:SourceType>Book</b:SourceType>
    <b:Guid>{3AAB82E5-4A89-4097-9F16-24EEF88FDF1C}</b:Guid>
    <b:Author>
      <b:Author>
        <b:NameList>
          <b:Person>
            <b:Last>Richards</b:Last>
            <b:First>J.</b:First>
            <b:Middle>C</b:Middle>
          </b:Person>
          <b:Person>
            <b:Last>Farrell</b:Last>
            <b:First>T.</b:First>
            <b:Middle>S. C</b:Middle>
          </b:Person>
        </b:NameList>
      </b:Author>
    </b:Author>
    <b:Title>Professional development for language teachers: strategies for teacher learning</b:Title>
    <b:Year>2005</b:Year>
    <b:City>USA</b:City>
    <b:Publisher>Cambridge University Press</b:Publisher>
    <b:RefOrder>187</b:RefOrder>
  </b:Source>
  <b:Source>
    <b:Tag>Kel06</b:Tag>
    <b:SourceType>JournalArticle</b:SourceType>
    <b:Guid>{1B200F01-C6AE-4C04-B118-57F643C3A5E7}</b:Guid>
    <b:Title>What is teacher learning? A socio-cultural perspective</b:Title>
    <b:Year>2006</b:Year>
    <b:Author>
      <b:Author>
        <b:NameList>
          <b:Person>
            <b:Last>Kelly</b:Last>
            <b:First>Peter</b:First>
          </b:Person>
        </b:NameList>
      </b:Author>
    </b:Author>
    <b:JournalName>Oxford Review of Education</b:JournalName>
    <b:Pages>505-519</b:Pages>
    <b:RefOrder>188</b:RefOrder>
  </b:Source>
  <b:Source>
    <b:Tag>Eng01</b:Tag>
    <b:SourceType>JournalArticle</b:SourceType>
    <b:Guid>{05FF9D4F-A420-4312-A37C-BAEED0E06748}</b:Guid>
    <b:Author>
      <b:Author>
        <b:NameList>
          <b:Person>
            <b:Last>Engeström</b:Last>
            <b:First>Yrjö</b:First>
          </b:Person>
        </b:NameList>
      </b:Author>
    </b:Author>
    <b:Title>Expansive learning at work: Toward an activity theoretical reconceptualization</b:Title>
    <b:JournalName>Journal of Education and Work</b:JournalName>
    <b:Year>2001</b:Year>
    <b:Pages>133-156</b:Pages>
    <b:RefOrder>189</b:RefOrder>
  </b:Source>
  <b:Source>
    <b:Tag>Kuu13</b:Tag>
    <b:SourceType>Report</b:SourceType>
    <b:Guid>{72FC32C2-E727-41CC-987D-B72BC688FD64}</b:Guid>
    <b:Author>
      <b:Author>
        <b:NameList>
          <b:Person>
            <b:Last>Kuulavuz-Onal</b:Last>
            <b:First>Derya</b:First>
          </b:Person>
        </b:NameList>
      </b:Author>
    </b:Author>
    <b:Title>English language teachers' learning to teach with technology through participation in an online community of practice: A netnography of webheads in action</b:Title>
    <b:Year>2013</b:Year>
    <b:RefOrder>190</b:RefOrder>
  </b:Source>
  <b:Source>
    <b:Tag>Aub08</b:Tag>
    <b:SourceType>Book</b:SourceType>
    <b:Guid>{73CC864F-EB61-466C-931C-E3C0E5239AC3}</b:Guid>
    <b:Title>Teacher learning and development: The mirror maze</b:Title>
    <b:Year>2008</b:Year>
    <b:Publisher>Springer</b:Publisher>
    <b:Author>
      <b:Author>
        <b:NameList>
          <b:Person>
            <b:Last>Aubusson</b:Last>
            <b:First>Peter</b:First>
          </b:Person>
          <b:Person>
            <b:Last>Schuck</b:Last>
            <b:First>Sandra</b:First>
          </b:Person>
        </b:NameList>
      </b:Author>
    </b:Author>
    <b:RefOrder>191</b:RefOrder>
  </b:Source>
  <b:Source>
    <b:Tag>Wee12</b:Tag>
    <b:SourceType>ElectronicSource</b:SourceType>
    <b:Guid>{E5761445-B0B8-45D4-B5FA-1813BFDEFCA1}</b:Guid>
    <b:Title>A comparison of two theories of learning - behaviorism and constructivism as applied to face-to-face and online learning</b:Title>
    <b:Year>2012</b:Year>
    <b:Author>
      <b:Author>
        <b:NameList>
          <b:Person>
            <b:Last>Weegar</b:Last>
            <b:First>Mary</b:First>
            <b:Middle>Anne</b:Middle>
          </b:Person>
          <b:Person>
            <b:Last>Pacis</b:Last>
            <b:First>Dina</b:First>
          </b:Person>
        </b:NameList>
      </b:Author>
    </b:Author>
    <b:RefOrder>192</b:RefOrder>
  </b:Source>
  <b:Source>
    <b:Tag>Bud17</b:Tag>
    <b:SourceType>JournalArticle</b:SourceType>
    <b:Guid>{2D7F7925-9907-4BD8-9F65-2F078293369B}</b:Guid>
    <b:Title>Behaviorism in foreign language teaching methodology</b:Title>
    <b:Year>2017</b:Year>
    <b:Author>
      <b:Author>
        <b:NameList>
          <b:Person>
            <b:Last>Budiman</b:Last>
            <b:First>Asep</b:First>
          </b:Person>
        </b:NameList>
      </b:Author>
    </b:Author>
    <b:JournalName>English Franca</b:JournalName>
    <b:Pages>101-114</b:Pages>
    <b:RefOrder>193</b:RefOrder>
  </b:Source>
  <b:Source>
    <b:Tag>And07</b:Tag>
    <b:SourceType>Book</b:SourceType>
    <b:Guid>{0E128818-D44B-4440-8A35-1E9C825A7C1C}</b:Guid>
    <b:Title>Teacher language awareness</b:Title>
    <b:Year>2007</b:Year>
    <b:Author>
      <b:Author>
        <b:NameList>
          <b:Person>
            <b:Last>Andrews</b:Last>
            <b:First>Stephen</b:First>
          </b:Person>
        </b:NameList>
      </b:Author>
    </b:Author>
    <b:Publisher>Cambridge University Press</b:Publisher>
    <b:RefOrder>194</b:RefOrder>
  </b:Source>
  <b:Source>
    <b:Tag>Elb81</b:Tag>
    <b:SourceType>JournalArticle</b:SourceType>
    <b:Guid>{2F74EE66-7514-42DC-90DA-6B0E9833AAE6}</b:Guid>
    <b:Title>The teacher's "practical knowledge": Report of a case study</b:Title>
    <b:Year>1981</b:Year>
    <b:Author>
      <b:Author>
        <b:NameList>
          <b:Person>
            <b:Last>Elbaz</b:Last>
            <b:First>Freema</b:First>
          </b:Person>
        </b:NameList>
      </b:Author>
    </b:Author>
    <b:JournalName>Curriculum Inquiry</b:JournalName>
    <b:Pages>43-71</b:Pages>
    <b:RefOrder>195</b:RefOrder>
  </b:Source>
  <b:Source>
    <b:Tag>Mei99</b:Tag>
    <b:SourceType>JournalArticle</b:SourceType>
    <b:Guid>{39B7D2D6-B22F-4A29-8DCF-A8919FFC80E9}</b:Guid>
    <b:Author>
      <b:Author>
        <b:NameList>
          <b:Person>
            <b:Last>Meijer</b:Last>
            <b:First>P.C.</b:First>
          </b:Person>
          <b:Person>
            <b:Last>Verloop</b:Last>
            <b:First>N</b:First>
          </b:Person>
          <b:Person>
            <b:Last>Beijjaard</b:Last>
            <b:First>D</b:First>
          </b:Person>
        </b:NameList>
      </b:Author>
    </b:Author>
    <b:Title>Exploring language teachers' practical knowledge about teaching reading comprehension</b:Title>
    <b:JournalName>Teaching and Teacher Education</b:JournalName>
    <b:Year>1999</b:Year>
    <b:Pages>59-84</b:Pages>
    <b:RefOrder>196</b:RefOrder>
  </b:Source>
  <b:Source>
    <b:Tag>Moo04</b:Tag>
    <b:SourceType>Book</b:SourceType>
    <b:Guid>{0589309B-AADB-457A-82B2-15973D28314C}</b:Guid>
    <b:Title>A handbook of reflective and experiential learning: Theory and practice</b:Title>
    <b:Year>2004</b:Year>
    <b:Author>
      <b:Author>
        <b:NameList>
          <b:Person>
            <b:Last>Moon</b:Last>
            <b:First>Jenifer</b:First>
            <b:Middle>A</b:Middle>
          </b:Person>
        </b:NameList>
      </b:Author>
    </b:Author>
    <b:Publisher>Psychology Press</b:Publisher>
    <b:RefOrder>197</b:RefOrder>
  </b:Source>
  <b:Source>
    <b:Tag>Dwi16</b:Tag>
    <b:SourceType>BookSection</b:SourceType>
    <b:Guid>{223E6ACE-50AB-4A82-B22D-ECF58B806E7E}</b:Guid>
    <b:Title>Cognitivism</b:Title>
    <b:Year>2016</b:Year>
    <b:City>Thousand Oaks</b:City>
    <b:Publisher>SAGE Publications, Inc</b:Publisher>
    <b:Author>
      <b:Author>
        <b:NameList>
          <b:Person>
            <b:Last>Dwivedi</b:Last>
            <b:First>Amitabh</b:First>
            <b:Middle>Vikram</b:Middle>
          </b:Person>
        </b:NameList>
      </b:Author>
      <b:BookAuthor>
        <b:NameList>
          <b:Person>
            <b:Last>Danver</b:Last>
            <b:First>Steven</b:First>
            <b:Middle>L</b:Middle>
          </b:Person>
        </b:NameList>
      </b:BookAuthor>
    </b:Author>
    <b:BookTitle>The SAGE encyclopedia of online education</b:BookTitle>
    <b:Pages>188-189</b:Pages>
    <b:RefOrder>198</b:RefOrder>
  </b:Source>
  <b:Source>
    <b:Tag>Aed02</b:Tag>
    <b:SourceType>ElectronicSource</b:SourceType>
    <b:Guid>{E80D2796-CB24-4D25-9E0A-3708709183F0}</b:Guid>
    <b:Author>
      <b:Author>
        <b:NameList>
          <b:Person>
            <b:Last>Aedo</b:Last>
            <b:First>Carlos</b:First>
          </b:Person>
        </b:NameList>
      </b:Author>
    </b:Author>
    <b:Title>The value of experience in education: John Dewey</b:Title>
    <b:Year>2002</b:Year>
    <b:RefOrder>199</b:RefOrder>
  </b:Source>
  <b:Source>
    <b:Tag>Dew38</b:Tag>
    <b:SourceType>Book</b:SourceType>
    <b:Guid>{CFC26AA4-6A43-4610-A2C4-68E2CA1C3C71}</b:Guid>
    <b:Title>Experience and education</b:Title>
    <b:Year>1938</b:Year>
    <b:Author>
      <b:Author>
        <b:NameList>
          <b:Person>
            <b:Last>Dewey</b:Last>
            <b:First>John</b:First>
          </b:Person>
        </b:NameList>
      </b:Author>
    </b:Author>
    <b:RefOrder>200</b:RefOrder>
  </b:Source>
  <b:Source>
    <b:Tag>Eng99</b:Tag>
    <b:SourceType>Book</b:SourceType>
    <b:Guid>{C45C99B2-474D-4A89-8C34-D87FC797B0A1}</b:Guid>
    <b:Author>
      <b:Author>
        <b:NameList>
          <b:Person>
            <b:Last>Engeström</b:Last>
            <b:First>Yrjo</b:First>
          </b:Person>
          <b:Person>
            <b:Last>Miettinen</b:Last>
            <b:First>Reijo</b:First>
          </b:Person>
          <b:Person>
            <b:Last>Punamäki</b:Last>
            <b:First>Raija-Leena</b:First>
          </b:Person>
        </b:NameList>
      </b:Author>
    </b:Author>
    <b:Title>Perspectives on activity theory</b:Title>
    <b:Year>1999</b:Year>
    <b:Publisher>Cambridge University Press</b:Publisher>
    <b:RefOrder>201</b:RefOrder>
  </b:Source>
  <b:Source>
    <b:Tag>Dan12</b:Tag>
    <b:SourceType>JournalArticle</b:SourceType>
    <b:Guid>{A0C84CA8-4484-40F2-B4C0-809FCEA2C87E}</b:Guid>
    <b:Title>Global learning through the lens of Vygotsky sociocultural theory</b:Title>
    <b:Year>2012</b:Year>
    <b:Author>
      <b:Author>
        <b:NameList>
          <b:Person>
            <b:Last>Dang</b:Last>
            <b:First>Thi</b:First>
            <b:Middle>Kim Anh</b:Middle>
          </b:Person>
          <b:Person>
            <b:Last>Marginson</b:Last>
            <b:First>Simon</b:First>
          </b:Person>
        </b:NameList>
      </b:Author>
    </b:Author>
    <b:JournalName>Critical Studies in Education</b:JournalName>
    <b:Pages>143-159</b:Pages>
    <b:RefOrder>202</b:RefOrder>
  </b:Source>
  <b:Source>
    <b:Tag>Dan131</b:Tag>
    <b:SourceType>JournalArticle</b:SourceType>
    <b:Guid>{EC0F43A0-04BF-4B6D-82D5-5E869D4685AF}</b:Guid>
    <b:Author>
      <b:Author>
        <b:NameList>
          <b:Person>
            <b:Last>Dang</b:Last>
            <b:First>Thi</b:First>
            <b:Middle>Kim Anh</b:Middle>
          </b:Person>
        </b:NameList>
      </b:Author>
    </b:Author>
    <b:Title>Identity in activity: Examining teacher professional identity formation in the paired-placement of student teachers</b:Title>
    <b:JournalName>Teaching and Teacher Education</b:JournalName>
    <b:Year>2013</b:Year>
    <b:Pages>47-59</b:Pages>
    <b:RefOrder>203</b:RefOrder>
  </b:Source>
  <b:Source>
    <b:Tag>Blo15</b:Tag>
    <b:SourceType>JournalArticle</b:SourceType>
    <b:Guid>{001B86A2-4351-4FE7-8602-31D34F3F0C0E}</b:Guid>
    <b:Author>
      <b:Author>
        <b:NameList>
          <b:Person>
            <b:Last>Bloomfield</b:Last>
            <b:First>Dianne</b:First>
          </b:Person>
          <b:Person>
            <b:Last>Nguyen</b:Last>
            <b:First>Hoa</b:First>
            <b:Middle>Mai Thi</b:Middle>
          </b:Person>
        </b:NameList>
      </b:Author>
    </b:Author>
    <b:Title>Creating and sustaining professional learning partnerships: Activity theory as an Analytic Tool</b:Title>
    <b:JournalName>Australian Journal of Teacher Education</b:JournalName>
    <b:Year>2015</b:Year>
    <b:Pages>23-44</b:Pages>
    <b:RefOrder>204</b:RefOrder>
  </b:Source>
  <b:Source>
    <b:Tag>Ngu12</b:Tag>
    <b:SourceType>BookSection</b:SourceType>
    <b:Guid>{3F48AABC-45A4-4D73-A5A1-1744CA4FBA2D}</b:Guid>
    <b:Author>
      <b:Author>
        <b:NameList>
          <b:Person>
            <b:Last>Nguyen</b:Last>
            <b:First>Hoa</b:First>
            <b:Middle>Thi Mai</b:Middle>
          </b:Person>
          <b:Person>
            <b:Last>Hudson</b:Last>
            <b:First>Peter</b:First>
          </b:Person>
        </b:NameList>
      </b:Author>
      <b:BookAuthor>
        <b:NameList>
          <b:Person>
            <b:Last>Honigsfeld</b:Last>
            <b:First>Andrea</b:First>
          </b:Person>
          <b:Person>
            <b:Last>Dove</b:Last>
            <b:First>Maria</b:First>
          </b:Person>
        </b:NameList>
      </b:BookAuthor>
    </b:Author>
    <b:Title>Critical peer collaboration for EFL preservice teachers</b:Title>
    <b:Year>2012</b:Year>
    <b:Pages>231-240</b:Pages>
    <b:BookTitle>Co-teaching and other collaborative practices in the EFL/ ESL Classroom: Rationale, research, reflections, and recommendations</b:BookTitle>
    <b:City>USE</b:City>
    <b:Publisher>Information Age Publishing</b:Publisher>
    <b:RefOrder>205</b:RefOrder>
  </b:Source>
  <b:Source>
    <b:Tag>Wen98</b:Tag>
    <b:SourceType>Book</b:SourceType>
    <b:Guid>{F50EB21E-0692-43EB-BA0E-EA0E079B1E41}</b:Guid>
    <b:Title>Community of practice: learning, meaning, and identity</b:Title>
    <b:Year>1998</b:Year>
    <b:Publisher>Cambridge University Press</b:Publisher>
    <b:Author>
      <b:Author>
        <b:NameList>
          <b:Person>
            <b:Last>Wenger</b:Last>
            <b:First>Etienne</b:First>
          </b:Person>
        </b:NameList>
      </b:Author>
    </b:Author>
    <b:RefOrder>206</b:RefOrder>
  </b:Source>
  <b:Source>
    <b:Tag>Mur08</b:Tag>
    <b:SourceType>JournalArticle</b:SourceType>
    <b:Guid>{66D31593-8EBF-45B0-88A2-95885032FAD3}</b:Guid>
    <b:Title>Using activity theory and its principle of contradictions to guide research in educational technology</b:Title>
    <b:Year>2008</b:Year>
    <b:Author>
      <b:Author>
        <b:NameList>
          <b:Person>
            <b:Last>Murphy</b:Last>
            <b:First>Alizabeth</b:First>
          </b:Person>
          <b:Person>
            <b:Last>Rodriguez-Manzanares</b:Last>
            <b:First>Maria</b:First>
            <b:Middle>A</b:Middle>
          </b:Person>
        </b:NameList>
      </b:Author>
    </b:Author>
    <b:JournalName>Australian Journal of Educational Technology</b:JournalName>
    <b:RefOrder>207</b:RefOrder>
  </b:Source>
  <b:Source>
    <b:Tag>Eng15</b:Tag>
    <b:SourceType>Book</b:SourceType>
    <b:Guid>{1F4014B8-C744-44A2-95B9-414C7DF2CC57}</b:Guid>
    <b:Author>
      <b:Author>
        <b:NameList>
          <b:Person>
            <b:Last>Engeström</b:Last>
            <b:First>Yrjo</b:First>
          </b:Person>
        </b:NameList>
      </b:Author>
    </b:Author>
    <b:Title>Learning by expanding: An activity-theoretical approach to development research (2nd Edition)</b:Title>
    <b:Year>2015</b:Year>
    <b:Publisher>Cambridge University Press</b:Publisher>
    <b:RefOrder>208</b:RefOrder>
  </b:Source>
  <b:Source>
    <b:Tag>Kol84</b:Tag>
    <b:SourceType>Book</b:SourceType>
    <b:Guid>{7626F47E-899D-465D-A7B4-5C6E5ED57BDC}</b:Guid>
    <b:Author>
      <b:Author>
        <b:NameList>
          <b:Person>
            <b:Last>Kolb</b:Last>
            <b:First>David</b:First>
            <b:Middle>A</b:Middle>
          </b:Person>
        </b:NameList>
      </b:Author>
    </b:Author>
    <b:Title>Experiential learning: Experience as the source of learning and development</b:Title>
    <b:Year>1984</b:Year>
    <b:Publisher>Prentice-Hall</b:Publisher>
    <b:RefOrder>209</b:RefOrder>
  </b:Source>
  <b:Source>
    <b:Tag>Gen90</b:Tag>
    <b:SourceType>BookSection</b:SourceType>
    <b:Guid>{88EDEE71-6669-467B-95A7-35A04AC46645}</b:Guid>
    <b:Title>What is experiential learning?</b:Title>
    <b:Year>1990</b:Year>
    <b:Author>
      <b:Author>
        <b:NameList>
          <b:Person>
            <b:Last>Gentry</b:Last>
            <b:First>James</b:First>
            <b:Middle>W</b:Middle>
          </b:Person>
        </b:NameList>
      </b:Author>
    </b:Author>
    <b:BookTitle>Guide to Business Gaming and Experiential Learning</b:BookTitle>
    <b:RefOrder>210</b:RefOrder>
  </b:Source>
  <b:Source>
    <b:Tag>Ava11</b:Tag>
    <b:SourceType>JournalArticle</b:SourceType>
    <b:Guid>{47B3ABDC-0AA9-47D3-B99D-CE8A1B2567A1}</b:Guid>
    <b:Author>
      <b:Author>
        <b:NameList>
          <b:Person>
            <b:Last>Avalos</b:Last>
            <b:First>Beatric</b:First>
          </b:Person>
        </b:NameList>
      </b:Author>
    </b:Author>
    <b:Title>Teacher professional development in teaching and teacher education over ten years</b:Title>
    <b:Year>2011</b:Year>
    <b:JournalName>Teaching and Teacher Education</b:JournalName>
    <b:RefOrder>211</b:RefOrder>
  </b:Source>
  <b:Source>
    <b:Tag>Lop05</b:Tag>
    <b:SourceType>JournalArticle</b:SourceType>
    <b:Guid>{8EE9E224-B612-4F8D-B8E5-B948B18A91D0}</b:Guid>
    <b:Author>
      <b:Author>
        <b:NameList>
          <b:Person>
            <b:Last>Lopez-Real</b:Last>
            <b:First>F.</b:First>
          </b:Person>
          <b:Person>
            <b:Last>Kwan</b:Last>
            <b:First>T.</b:First>
          </b:Person>
        </b:NameList>
      </b:Author>
    </b:Author>
    <b:Title>entors’ perceptions of their own professional development during mentoring</b:Title>
    <b:JournalName>Journal of Education for Teaching</b:JournalName>
    <b:Year>2005</b:Year>
    <b:Pages>15-24</b:Pages>
    <b:RefOrder>212</b:RefOrder>
  </b:Source>
  <b:Source>
    <b:Tag>Mul09</b:Tag>
    <b:SourceType>JournalArticle</b:SourceType>
    <b:Guid>{74A12A33-162E-44AF-AEE5-9D4BBE78E0AA}</b:Guid>
    <b:Author>
      <b:Author>
        <b:NameList>
          <b:Person>
            <b:Last>Mullan</b:Last>
            <b:First>Carol</b:First>
            <b:Middle>A</b:Middle>
          </b:Person>
          <b:Person>
            <b:Last>Hutinger</b:Last>
            <b:First>Janice</b:First>
            <b:Middle>L</b:Middle>
          </b:Person>
        </b:NameList>
      </b:Author>
    </b:Author>
    <b:Title>The principal's role in fostering collaborative learning communities through faculty study group development</b:Title>
    <b:JournalName>Theory into Practice</b:JournalName>
    <b:Year>2009</b:Year>
    <b:Pages>276-285</b:Pages>
    <b:RefOrder>213</b:RefOrder>
  </b:Source>
  <b:Source>
    <b:Tag>Eek05</b:Tag>
    <b:SourceType>JournalArticle</b:SourceType>
    <b:Guid>{16DF50E0-4D0B-4C47-8F50-FF4D63FEE297}</b:Guid>
    <b:Author>
      <b:Author>
        <b:NameList>
          <b:Person>
            <b:Last>Eekelen</b:Last>
            <b:First>I.</b:First>
            <b:Middle>M. Van</b:Middle>
          </b:Person>
          <b:Person>
            <b:Last>Boshuizen</b:Last>
            <b:First>H.</b:First>
            <b:Middle>P. A.</b:Middle>
          </b:Person>
          <b:Person>
            <b:Last>Vermunt</b:Last>
            <b:First>J.</b:First>
            <b:Middle>D.</b:Middle>
          </b:Person>
        </b:NameList>
      </b:Author>
    </b:Author>
    <b:Title>Self-regulation in Higher Education Teacher Learning</b:Title>
    <b:JournalName>Higher Education</b:JournalName>
    <b:Year>2005</b:Year>
    <b:Pages>447-471</b:Pages>
    <b:RefOrder>214</b:RefOrder>
  </b:Source>
  <b:Source>
    <b:Tag>Era04</b:Tag>
    <b:SourceType>JournalArticle</b:SourceType>
    <b:Guid>{13332EE9-D97C-42D7-B347-61DA10B90B03}</b:Guid>
    <b:Author>
      <b:Author>
        <b:NameList>
          <b:Person>
            <b:Last>Eraut</b:Last>
            <b:First>Michael</b:First>
          </b:Person>
        </b:NameList>
      </b:Author>
    </b:Author>
    <b:Title>The practice of reflection</b:Title>
    <b:JournalName>Learning in Health and Social Care</b:JournalName>
    <b:Year>2004</b:Year>
    <b:RefOrder>215</b:RefOrder>
  </b:Source>
  <b:Source>
    <b:Tag>Tyn08</b:Tag>
    <b:SourceType>JournalArticle</b:SourceType>
    <b:Guid>{2D435262-14EE-4BE0-830A-2F15C89538F8}</b:Guid>
    <b:Author>
      <b:Author>
        <b:NameList>
          <b:Person>
            <b:Last>Tynjälä</b:Last>
            <b:First>Päivi</b:First>
          </b:Person>
        </b:NameList>
      </b:Author>
    </b:Author>
    <b:Title>Perspective into learning in the workplace</b:Title>
    <b:JournalName>Educational Research Review</b:JournalName>
    <b:Year>2008</b:Year>
    <b:RefOrder>216</b:RefOrder>
  </b:Source>
  <b:Source>
    <b:Tag>Ric01</b:Tag>
    <b:SourceType>Book</b:SourceType>
    <b:Guid>{21CF57ED-4455-405A-88CB-3498469576A1}</b:Guid>
    <b:Title>Curriculum Development in Language Teaching</b:Title>
    <b:Year>2001</b:Year>
    <b:Author>
      <b:Author>
        <b:NameList>
          <b:Person>
            <b:Last>Richards</b:Last>
            <b:First>J.</b:First>
            <b:Middle>C.</b:Middle>
          </b:Person>
        </b:NameList>
      </b:Author>
    </b:Author>
    <b:City>Cambridge</b:City>
    <b:Publisher>Cambridge University Press. </b:Publisher>
    <b:RefOrder>217</b:RefOrder>
  </b:Source>
  <b:Source>
    <b:Tag>Mar90</b:Tag>
    <b:SourceType>Book</b:SourceType>
    <b:Guid>{E565DA05-A394-46AD-BD93-3785E0371629}</b:Guid>
    <b:Author>
      <b:Author>
        <b:NameList>
          <b:Person>
            <b:Last>Marsick</b:Last>
            <b:First>Victoria</b:First>
            <b:Middle>J., and Watkins, Karen</b:Middle>
          </b:Person>
        </b:NameList>
      </b:Author>
    </b:Author>
    <b:Title>Informal and Incidental Learning in the Workplace</b:Title>
    <b:Year>1990</b:Year>
    <b:City>London</b:City>
    <b:Publisher>Routledge</b:Publisher>
    <b:RefOrder>218</b:RefOrder>
  </b:Source>
  <b:Source>
    <b:Tag>Fir05</b:Tag>
    <b:SourceType>JournalArticle</b:SourceType>
    <b:Guid>{AB7512FD-2E6B-4DD1-A9DC-82FCA083BA9D}</b:Guid>
    <b:Author>
      <b:Author>
        <b:NameList>
          <b:Person>
            <b:Last>Firestone</b:Last>
            <b:First>William</b:First>
            <b:Middle>A</b:Middle>
          </b:Person>
          <b:Person>
            <b:Last>Mangin</b:Last>
            <b:First>Melinda</b:First>
            <b:Middle>M</b:Middle>
          </b:Person>
          <b:Person>
            <b:Last>Martinez</b:Last>
            <b:First>Cecilia</b:First>
          </b:Person>
        </b:NameList>
      </b:Author>
    </b:Author>
    <b:Title>Leading Coherent Professional Development: A Comparison of Three Districts</b:Title>
    <b:Year>2005</b:Year>
    <b:JournalName>SAGE journals</b:JournalName>
    <b:RefOrder>219</b:RefOrder>
  </b:Source>
  <b:Source>
    <b:Tag>Way08</b:Tag>
    <b:SourceType>JournalArticle</b:SourceType>
    <b:Guid>{F26E174A-AAB5-4F0B-81E2-F6D5F82ECAE7}</b:Guid>
    <b:Author>
      <b:Author>
        <b:NameList>
          <b:Person>
            <b:Last>Wayne</b:Last>
            <b:First>Andrew</b:First>
            <b:Middle>J</b:Middle>
          </b:Person>
          <b:Person>
            <b:Last>Yoon</b:Last>
            <b:First>Kwang</b:First>
            <b:Middle>Suk, Zhu, Pei</b:Middle>
          </b:Person>
        </b:NameList>
      </b:Author>
    </b:Author>
    <b:Title>Experimenting With Teacher Professional Development: Motives and Methods</b:Title>
    <b:JournalName>SAGE journals</b:JournalName>
    <b:Year>2008</b:Year>
    <b:RefOrder>220</b:RefOrder>
  </b:Source>
  <b:Source>
    <b:Tag>Sol12</b:Tag>
    <b:SourceType>JournalArticle</b:SourceType>
    <b:Guid>{7E3307CF-49A2-49D6-9A0A-6A6B4762A36D}</b:Guid>
    <b:Author>
      <b:Author>
        <b:NameList>
          <b:Person>
            <b:Last>Solis</b:Last>
            <b:First>Michael</b:First>
          </b:Person>
          <b:Person>
            <b:Last>Vaughn</b:Last>
            <b:First>Sharon</b:First>
          </b:Person>
          <b:Person>
            <b:Last>Swanson</b:Last>
            <b:First>Elizabeth</b:First>
          </b:Person>
          <b:Person>
            <b:Last>Mcculley</b:Last>
            <b:First>Lisa</b:First>
          </b:Person>
        </b:NameList>
      </b:Author>
    </b:Author>
    <b:Title>Collaborative Models of Instruction: The Empirical Foundations of Inclusion and Co-Teaching</b:Title>
    <b:JournalName>Psychology in the Schools</b:JournalName>
    <b:Year>2012</b:Year>
    <b:Pages>498-510</b:Pages>
    <b:RefOrder>221</b:RefOrder>
  </b:Source>
  <b:Source>
    <b:Tag>Ami12</b:Tag>
    <b:SourceType>Report</b:SourceType>
    <b:Guid>{1458E383-9FF7-4746-AFFB-1F411FD762EE}</b:Guid>
    <b:Title>Teachers’ perceptions of the impact of professional development on teaching practice: The case of one primary school. A thesis submitted in partial fulfilment of the requirement for the degree of</b:Title>
    <b:Year>2012</b:Year>
    <b:Author>
      <b:Author>
        <b:NameList>
          <b:Person>
            <b:Last>Aminudin</b:Last>
            <b:First>Nurul</b:First>
            <b:Middle>Aini</b:Middle>
          </b:Person>
        </b:NameList>
      </b:Author>
    </b:Author>
    <b:City>New Zealand</b:City>
    <b:RefOrder>222</b:RefOrder>
  </b:Source>
  <b:Source>
    <b:Tag>Wil99</b:Tag>
    <b:SourceType>BookSection</b:SourceType>
    <b:Guid>{4CFFB02F-2A65-432D-A246-D1075ABC92C7}</b:Guid>
    <b:Author>
      <b:Author>
        <b:NameList>
          <b:Person>
            <b:Last>Wilson</b:Last>
            <b:First>Suzanne</b:First>
            <b:Middle>M</b:Middle>
          </b:Person>
          <b:Person>
            <b:Last>Berne</b:Last>
            <b:First>Jennifer</b:First>
          </b:Person>
        </b:NameList>
      </b:Author>
    </b:Author>
    <b:Title>Chapter 6: Teacher learning and the acquisition of professional knowledge: An examination of research on comtemporary professional development</b:Title>
    <b:Year>1999</b:Year>
    <b:RefOrder>223</b:RefOrder>
  </b:Source>
  <b:Source>
    <b:Tag>Bal99</b:Tag>
    <b:SourceType>BookSection</b:SourceType>
    <b:Guid>{FE459031-91E7-4179-AFB1-C65065449D3F}</b:Guid>
    <b:Author>
      <b:Author>
        <b:NameList>
          <b:Person>
            <b:Last>Ball</b:Last>
            <b:First>D.</b:First>
          </b:Person>
          <b:Person>
            <b:Last>Cohen</b:Last>
            <b:First>D.</b:First>
          </b:Person>
        </b:NameList>
      </b:Author>
      <b:BookAuthor>
        <b:NameList>
          <b:Person>
            <b:Last>Darling-Hammond</b:Last>
            <b:First>L</b:First>
          </b:Person>
          <b:Person>
            <b:Last>Sykes</b:Last>
            <b:First>D</b:First>
          </b:Person>
        </b:NameList>
      </b:BookAuthor>
    </b:Author>
    <b:Title>Developing practice, developing practitioners: Toward a practice-based theory of professional education</b:Title>
    <b:BookTitle>Teaching as the learning profession</b:BookTitle>
    <b:Year>1999</b:Year>
    <b:Pages>3-32</b:Pages>
    <b:RefOrder>224</b:RefOrder>
  </b:Source>
  <b:Source>
    <b:Tag>Dar99</b:Tag>
    <b:SourceType>Book</b:SourceType>
    <b:Guid>{8DAC05B0-EC51-4FF5-B516-2750C3F046C8}</b:Guid>
    <b:Title>Teaching as the learning profession</b:Title>
    <b:Year>1999</b:Year>
    <b:City>San Francisco, CA</b:City>
    <b:Publisher>Jossey-Bass</b:Publisher>
    <b:Author>
      <b:Author>
        <b:NameList>
          <b:Person>
            <b:Last>Darling-Hammond</b:Last>
            <b:First>L</b:First>
          </b:Person>
          <b:Person>
            <b:Last>Sykes</b:Last>
            <b:First>G</b:First>
          </b:Person>
        </b:NameList>
      </b:Author>
    </b:Author>
    <b:RefOrder>225</b:RefOrder>
  </b:Source>
  <b:Source>
    <b:Tag>Mer88</b:Tag>
    <b:SourceType>Book</b:SourceType>
    <b:Guid>{34303F14-0C00-49FD-AE1F-1D303B18DF73}</b:Guid>
    <b:Author>
      <b:Author>
        <b:NameList>
          <b:Person>
            <b:Last>Merriam</b:Last>
            <b:First>S.B</b:First>
          </b:Person>
        </b:NameList>
      </b:Author>
    </b:Author>
    <b:Title>Case Study Research in Education: A Qualitative Approach</b:Title>
    <b:Year>1988</b:Year>
    <b:City>San Francisco</b:City>
    <b:Publisher>Jossey-Bass</b:Publisher>
    <b:RefOrder>226</b:RefOrder>
  </b:Source>
  <b:Source>
    <b:Tag>Mal99</b:Tag>
    <b:SourceType>Report</b:SourceType>
    <b:Guid>{66B51DB1-52E6-4032-9282-090809A8B7C8}</b:Guid>
    <b:Title>Teachers role in curriculum development [M.ed Thesis]</b:Title>
    <b:Year>1999</b:Year>
    <b:Author>
      <b:Author>
        <b:NameList>
          <b:Person>
            <b:Last>Malebye</b:Last>
            <b:First>L.M</b:First>
          </b:Person>
        </b:NameList>
      </b:Author>
    </b:Author>
    <b:RefOrder>227</b:RefOrder>
  </b:Source>
  <b:Source>
    <b:Tag>San11</b:Tag>
    <b:SourceType>Report</b:SourceType>
    <b:Guid>{719C35D0-4759-4884-841E-3220310F2B82}</b:Guid>
    <b:Title>A qualitative case study analysis for a potential model for K-12 professional development using virtual learning environments [Thesis]</b:Title>
    <b:Year>2011</b:Year>
    <b:Author>
      <b:Author>
        <b:NameList>
          <b:Person>
            <b:Last>Santacroce-Tejedor</b:Last>
            <b:First>Andrea</b:First>
          </b:Person>
        </b:NameList>
      </b:Author>
    </b:Author>
    <b:RefOrder>228</b:RefOrder>
  </b:Source>
  <b:Source>
    <b:Tag>Hath18</b:Tag>
    <b:SourceType>JournalArticle</b:SourceType>
    <b:Guid>{C132D5D8-C69D-47DC-987D-FBA00F6DE382}</b:Guid>
    <b:Title>Action research as professional development: Its role in education reform in the United Arab Emirates</b:Title>
    <b:Year>2018</b:Year>
    <b:Author>
      <b:Author>
        <b:NameList>
          <b:Person>
            <b:Last>Hathorn</b:Last>
            <b:First>Conley</b:First>
          </b:Person>
          <b:Person>
            <b:Last>Dillion</b:Last>
            <b:First>Anna</b:First>
            <b:Middle>Marie</b:Middle>
          </b:Person>
        </b:NameList>
      </b:Author>
    </b:Author>
    <b:JournalName>Issues in Educational Research</b:JournalName>
    <b:RefOrder>229</b:RefOrder>
  </b:Source>
  <b:Source>
    <b:Tag>Pan13</b:Tag>
    <b:SourceType>JournalArticle</b:SourceType>
    <b:Guid>{BF62B03D-764A-4532-A8AB-860EA108CC28}</b:Guid>
    <b:Author>
      <b:Author>
        <b:NameList>
          <b:Person>
            <b:Last>Pancsofar</b:Last>
            <b:First>Nadya</b:First>
          </b:Person>
          <b:Person>
            <b:Last>Petroff</b:Last>
            <b:First>Jerry</b:First>
            <b:Middle>G</b:Middle>
          </b:Person>
        </b:NameList>
      </b:Author>
    </b:Author>
    <b:Title>Professional development experiences in co-teaching: Associations with teacher confidence, interests, and attitudes</b:Title>
    <b:JournalName>SAGE Journal</b:JournalName>
    <b:Year>2013</b:Year>
    <b:RefOrder>230</b:RefOrder>
  </b:Source>
  <b:Source>
    <b:Tag>Hine14</b:Tag>
    <b:SourceType>JournalArticle</b:SourceType>
    <b:Guid>{5E9B77D7-C278-4319-A816-59D56C823EBA}</b:Guid>
    <b:Author>
      <b:Author>
        <b:NameList>
          <b:Person>
            <b:Last>Hine</b:Last>
            <b:First>Gregory</b:First>
            <b:Middle>S. C</b:Middle>
          </b:Person>
          <b:Person>
            <b:Last>Lavery</b:Last>
            <b:First>Shane</b:First>
            <b:Middle>D</b:Middle>
          </b:Person>
        </b:NameList>
      </b:Author>
    </b:Author>
    <b:Title>Action research: Informing professional practice within schools</b:Title>
    <b:JournalName>Issues in Educational Research</b:JournalName>
    <b:Year>2014</b:Year>
    <b:RefOrder>231</b:RefOrder>
  </b:Source>
  <b:Source>
    <b:Tag>Far16</b:Tag>
    <b:SourceType>JournalArticle</b:SourceType>
    <b:Guid>{6486704A-3DD0-4914-9951-F2733CCE1376}</b:Guid>
    <b:Author>
      <b:Author>
        <b:NameList>
          <b:Person>
            <b:Last>Farnworth</b:Last>
            <b:First>Valerie</b:First>
          </b:Person>
          <b:Person>
            <b:Last>Kleanthous</b:Last>
            <b:First>Irene</b:First>
          </b:Person>
          <b:Person>
            <b:Last>Wenger-Trayner</b:Last>
            <b:First>Etienne</b:First>
          </b:Person>
        </b:NameList>
      </b:Author>
    </b:Author>
    <b:Title>Communities of practice as a social theory of learning: A conversation with Etienne Wenger</b:Title>
    <b:JournalName>British Journal of Educational Studies</b:JournalName>
    <b:Year>2016</b:Year>
    <b:Pages>139-160</b:Pages>
    <b:RefOrder>232</b:RefOrder>
  </b:Source>
  <b:Source>
    <b:Tag>Cla02</b:Tag>
    <b:SourceType>JournalArticle</b:SourceType>
    <b:Guid>{D08BB22F-06F7-46E5-96A2-D4F3ED365127}</b:Guid>
    <b:Author>
      <b:Author>
        <b:NameList>
          <b:Person>
            <b:Last>Clarke</b:Last>
            <b:First>David</b:First>
          </b:Person>
          <b:Person>
            <b:Last>Hollingsworth</b:Last>
            <b:First>Hilary</b:First>
          </b:Person>
        </b:NameList>
      </b:Author>
    </b:Author>
    <b:Title>Elaborating a model of teacher professional growth</b:Title>
    <b:JournalName>Teaching and Teacher Education</b:JournalName>
    <b:Year>2002</b:Year>
    <b:Pages>947-967</b:Pages>
    <b:RefOrder>233</b:RefOrder>
  </b:Source>
  <b:Source>
    <b:Tag>Coc99</b:Tag>
    <b:SourceType>JournalArticle</b:SourceType>
    <b:Guid>{C9C738A5-95E6-4420-A11C-CD8DAB16F927}</b:Guid>
    <b:Author>
      <b:Author>
        <b:NameList>
          <b:Person>
            <b:Last>Cochran-Smith</b:Last>
            <b:First>Marilyn</b:First>
          </b:Person>
          <b:Person>
            <b:Last>Lytle</b:Last>
            <b:First>Susan</b:First>
            <b:Middle>L</b:Middle>
          </b:Person>
        </b:NameList>
      </b:Author>
    </b:Author>
    <b:Title>Relationships of knowledge and practice: Teacher learning in communities</b:Title>
    <b:JournalName>Review of Research in Education</b:JournalName>
    <b:Year>1999</b:Year>
    <b:Pages>249-305</b:Pages>
    <b:RefOrder>234</b:RefOrder>
  </b:Source>
  <b:Source>
    <b:Tag>Kni07</b:Tag>
    <b:SourceType>JournalArticle</b:SourceType>
    <b:Guid>{D8048213-6DCC-45E3-B563-92B1C01A7F7F}</b:Guid>
    <b:Author>
      <b:Author>
        <b:NameList>
          <b:Person>
            <b:Last>Knight</b:Last>
            <b:First>Peter</b:First>
          </b:Person>
          <b:Person>
            <b:Last>Tait</b:Last>
            <b:First>Jo</b:First>
          </b:Person>
          <b:Person>
            <b:Last>Yorke</b:Last>
            <b:First>Mantz</b:First>
          </b:Person>
        </b:NameList>
      </b:Author>
    </b:Author>
    <b:Title>The professional learning of teachers in higher education</b:Title>
    <b:JournalName>Studies in Higher Education</b:JournalName>
    <b:Year>2007</b:Year>
    <b:Pages>319-339</b:Pages>
    <b:RefOrder>235</b:RefOrder>
  </b:Source>
  <b:Source>
    <b:Tag>Dörn07</b:Tag>
    <b:SourceType>Book</b:SourceType>
    <b:Guid>{7F5738A9-AE83-4C05-8C4E-6EC65F5E2555}</b:Guid>
    <b:Author>
      <b:Author>
        <b:NameList>
          <b:Person>
            <b:Last>Dörnyei</b:Last>
            <b:First>Zoltán</b:First>
          </b:Person>
        </b:NameList>
      </b:Author>
    </b:Author>
    <b:Title>Research methods in applied linguistics</b:Title>
    <b:Year>2007</b:Year>
    <b:City>New York</b:City>
    <b:Publisher>Oxford University Press</b:Publisher>
    <b:RefOrder>236</b:RefOrder>
  </b:Source>
  <b:Source>
    <b:Tag>Bar10</b:Tag>
    <b:SourceType>JournalArticle</b:SourceType>
    <b:Guid>{2083470B-D1D4-42E8-B958-2B798A85D56E}</b:Guid>
    <b:Author>
      <b:Author>
        <b:NameList>
          <b:Person>
            <b:Last>Barnard</b:Last>
            <b:First>Roger</b:First>
          </b:Person>
          <b:Person>
            <b:Last>Nguyen</b:Last>
            <b:First>Gia</b:First>
            <b:Middle>Viet</b:Middle>
          </b:Person>
        </b:NameList>
      </b:Author>
    </b:Author>
    <b:Title>Task-based language teaching (TBLT): A Vietnamese case study using narrative frames to elicit teachers' beliefs</b:Title>
    <b:Year>2010</b:Year>
    <b:JournalName>Language Education in Asia</b:JournalName>
    <b:RefOrder>237</b:RefOrder>
  </b:Source>
  <b:Source>
    <b:Tag>Wet09</b:Tag>
    <b:SourceType>JournalArticle</b:SourceType>
    <b:Guid>{241EB60E-BDE8-4C9D-97AE-F584D6EE0820}</b:Guid>
    <b:Author>
      <b:Author>
        <b:NameList>
          <b:Person>
            <b:Last>Wette</b:Last>
            <b:First>Rosemary</b:First>
          </b:Person>
          <b:Person>
            <b:Last>Barkhuizen</b:Last>
            <b:First>Gary</b:First>
          </b:Person>
        </b:NameList>
      </b:Author>
    </b:Author>
    <b:Title>Teaching the book and educating the person: Challenges for university English language teachers in China</b:Title>
    <b:JournalName>Asia Pacific Journal of Education</b:JournalName>
    <b:Year>2009</b:Year>
    <b:Pages>195-212</b:Pages>
    <b:RefOrder>238</b:RefOrder>
  </b:Source>
  <b:Source>
    <b:Tag>Tsu11</b:Tag>
    <b:SourceType>JournalArticle</b:SourceType>
    <b:Guid>{CDF64786-52B0-48B2-8C38-D08D04574DFD}</b:Guid>
    <b:Author>
      <b:Author>
        <b:NameList>
          <b:Person>
            <b:Last>Tsui</b:Last>
            <b:First>Amy</b:First>
            <b:Middle>B.M</b:Middle>
          </b:Person>
        </b:NameList>
      </b:Author>
    </b:Author>
    <b:Title>Complexities of identity formation: A narrative inquiry of an EFL teacher</b:Title>
    <b:JournalName>TESOL Quarterly</b:JournalName>
    <b:Year>2011</b:Year>
    <b:RefOrder>239</b:RefOrder>
  </b:Source>
  <b:Source>
    <b:Tag>Jov00</b:Tag>
    <b:SourceType>BookSection</b:SourceType>
    <b:Guid>{4CA0DE0F-FF07-4DA2-81D2-0851226AA69F}</b:Guid>
    <b:Author>
      <b:Author>
        <b:NameList>
          <b:Person>
            <b:Last>Jovchelovitch</b:Last>
            <b:First>S.</b:First>
          </b:Person>
          <b:Person>
            <b:Last>Bauer</b:Last>
            <b:First>M.W</b:First>
          </b:Person>
        </b:NameList>
      </b:Author>
      <b:BookAuthor>
        <b:NameList>
          <b:Person>
            <b:Last>Bauer</b:Last>
            <b:First>M&gt;W</b:First>
          </b:Person>
          <b:Person>
            <b:Last>Gaskell</b:Last>
            <b:First>G</b:First>
          </b:Person>
        </b:NameList>
      </b:BookAuthor>
    </b:Author>
    <b:Title>Narrative interviewing</b:Title>
    <b:Year>2000</b:Year>
    <b:Pages>57-74</b:Pages>
    <b:City>London</b:City>
    <b:Publisher>SAGE</b:Publisher>
    <b:BookTitle>Qualitative researching with text, image, and sound: A practical handbook</b:BookTitle>
    <b:RefOrder>240</b:RefOrder>
  </b:Source>
  <b:Source>
    <b:Tag>Cra09</b:Tag>
    <b:SourceType>Report</b:SourceType>
    <b:Guid>{B9CA3AE4-5B8E-4C2C-A90F-BEED7C8D8E8C}</b:Guid>
    <b:Title>Continuing professional development in higher education: Voices from below [Thesis]</b:Title>
    <b:Year>2009</b:Year>
    <b:Author>
      <b:Author>
        <b:NameList>
          <b:Person>
            <b:Last>Crawford</b:Last>
            <b:First>Karin</b:First>
          </b:Person>
        </b:NameList>
      </b:Author>
    </b:Author>
    <b:RefOrder>241</b:RefOrder>
  </b:Source>
  <b:Source>
    <b:Tag>Wil10</b:Tag>
    <b:SourceType>Report</b:SourceType>
    <b:Guid>{569A3692-8DCB-45BE-BFD1-F0937BC09EDB}</b:Guid>
    <b:Author>
      <b:Author>
        <b:NameList>
          <b:Person>
            <b:Last>Williams</b:Last>
            <b:First>Marlie</b:First>
            <b:Middle>L</b:Middle>
          </b:Person>
        </b:NameList>
      </b:Author>
    </b:Author>
    <b:Title>Teacher collaboration as professional development in a large, suburban high school [Thesis]</b:Title>
    <b:Year>2010</b:Year>
    <b:RefOrder>242</b:RefOrder>
  </b:Source>
  <b:Source>
    <b:Tag>Wayn08</b:Tag>
    <b:SourceType>JournalArticle</b:SourceType>
    <b:Guid>{7B08DD67-413D-48FD-9339-452516DEF9AB}</b:Guid>
    <b:Title>Experimenting with teacher professional development: Motives and methods</b:Title>
    <b:Year>2008</b:Year>
    <b:Author>
      <b:Author>
        <b:NameList>
          <b:Person>
            <b:Last>Wayne</b:Last>
            <b:First>Andrew</b:First>
            <b:Middle>J</b:Middle>
          </b:Person>
          <b:Person>
            <b:Last>Yoon</b:Last>
            <b:First>Kwang</b:First>
            <b:Middle>Suk</b:Middle>
          </b:Person>
          <b:Person>
            <b:Last>Zhu</b:Last>
            <b:First>Pei</b:First>
          </b:Person>
        </b:NameList>
      </b:Author>
    </b:Author>
    <b:JournalName>Educational Researcher</b:JournalName>
    <b:RefOrder>243</b:RefOrder>
  </b:Source>
  <b:Source>
    <b:Tag>Cle18</b:Tag>
    <b:SourceType>JournalArticle</b:SourceType>
    <b:Guid>{C49B4058-52B2-46AE-86F4-8032DCA6F7EF}</b:Guid>
    <b:Author>
      <b:Author>
        <b:NameList>
          <b:Person>
            <b:Last>Clemente</b:Last>
            <b:First>Maria</b:First>
          </b:Person>
          <b:Person>
            <b:Last>Ramirez</b:Last>
            <b:First>Elena</b:First>
          </b:Person>
        </b:NameList>
      </b:Author>
    </b:Author>
    <b:Title>How teachers express their knowledge through narrative</b:Title>
    <b:JournalName>Teaching and Teacher Education</b:JournalName>
    <b:Year>2018</b:Year>
    <b:Pages>1244-1258</b:Pages>
    <b:RefOrder>244</b:RefOrder>
  </b:Source>
  <b:Source>
    <b:Tag>Bar08</b:Tag>
    <b:SourceType>JournalArticle</b:SourceType>
    <b:Guid>{757287CF-1C45-4F07-B122-9AB450FA193A}</b:Guid>
    <b:Author>
      <b:Author>
        <b:NameList>
          <b:Person>
            <b:Last>Barkhuizen</b:Last>
            <b:First>Gary</b:First>
          </b:Person>
          <b:Person>
            <b:Last>Wette</b:Last>
            <b:First>Rosemary</b:First>
          </b:Person>
        </b:NameList>
      </b:Author>
    </b:Author>
    <b:Title>Narrative frames for investigating the experiences of language teachers</b:Title>
    <b:JournalName>ScienceDirect</b:JournalName>
    <b:Year>2008</b:Year>
    <b:Pages>372-387</b:Pages>
    <b:RefOrder>245</b:RefOrder>
  </b:Source>
  <b:Source>
    <b:Tag>Ada04</b:Tag>
    <b:SourceType>JournalArticle</b:SourceType>
    <b:Guid>{FE0FA2F8-7C8A-4636-9DBD-0A13FA8C2980}</b:Guid>
    <b:Author>
      <b:Author>
        <b:NameList>
          <b:Person>
            <b:Last>Adamson</b:Last>
            <b:First>John</b:First>
          </b:Person>
        </b:NameList>
      </b:Author>
    </b:Author>
    <b:Title>Unpacking teacher beliefs through semi-structured interviewing: Insights into the interviewing process in context</b:Title>
    <b:JournalName>Journal of Language and Teaching</b:JournalName>
    <b:Year>2004</b:Year>
    <b:RefOrder>246</b:RefOrder>
  </b:Source>
  <b:Source>
    <b:Tag>Mur13</b:Tag>
    <b:SourceType>ElectronicSource</b:SourceType>
    <b:Guid>{476F5EC9-ED9B-4E15-B436-8468B5C2B47B}</b:Guid>
    <b:Author>
      <b:Author>
        <b:NameList>
          <b:Person>
            <b:Last>Murphy</b:Last>
            <b:First>E</b:First>
          </b:Person>
          <b:Person>
            <b:Last>Rodriguez Manzanares</b:Last>
            <b:First>Maria</b:First>
            <b:Middle>A</b:Middle>
          </b:Person>
        </b:NameList>
      </b:Author>
    </b:Author>
    <b:Title>Activity theory perspectives on technology in higher education</b:Title>
    <b:Year>2013</b:Year>
    <b:RefOrder>247</b:RefOrder>
  </b:Source>
  <b:Source>
    <b:Tag>Coc05</b:Tag>
    <b:SourceType>JournalArticle</b:SourceType>
    <b:Guid>{04D130B9-2B99-43BC-BF7A-D0CA4558130A}</b:Guid>
    <b:Title>Teacher educators as researchers: multiple perspectives</b:Title>
    <b:Year>2005</b:Year>
    <b:Author>
      <b:Author>
        <b:NameList>
          <b:Person>
            <b:Last>Cochran-Smith</b:Last>
            <b:First>Marilyn</b:First>
          </b:Person>
        </b:NameList>
      </b:Author>
    </b:Author>
    <b:JournalName>Teaching and Teacher Education</b:JournalName>
    <b:Pages>219-225</b:Pages>
    <b:RefOrder>248</b:RefOrder>
  </b:Source>
  <b:Source>
    <b:Tag>Kwo14</b:Tag>
    <b:SourceType>JournalArticle</b:SourceType>
    <b:Guid>{E56F78D2-A24D-48B0-89F0-76D875A989B6}</b:Guid>
    <b:Author>
      <b:Author>
        <b:NameList>
          <b:Person>
            <b:Last>Kwok</b:Last>
            <b:First>Ping-Wai</b:First>
          </b:Person>
        </b:NameList>
      </b:Author>
    </b:Author>
    <b:Title>The role of context in teachers' concerns about the implementation of an innovative curriculum</b:Title>
    <b:JournalName>Teaching and Teacher Education</b:JournalName>
    <b:Year>2014</b:Year>
    <b:Pages>44-55</b:Pages>
    <b:RefOrder>249</b:RefOrder>
  </b:Source>
  <b:Source>
    <b:Tag>Ful05</b:Tag>
    <b:SourceType>JournalArticle</b:SourceType>
    <b:Guid>{6C85E4E3-93E6-4F35-B94E-9F031D6418C0}</b:Guid>
    <b:Author>
      <b:Author>
        <b:NameList>
          <b:Person>
            <b:Last>Fuller</b:Last>
            <b:First>Alison</b:First>
          </b:Person>
          <b:Person>
            <b:Last>Hodkinson</b:Last>
            <b:First>Heather</b:First>
          </b:Person>
          <b:Person>
            <b:Last>Hodkinson</b:Last>
            <b:First>Phill</b:First>
          </b:Person>
          <b:Person>
            <b:Last>Unwin</b:Last>
            <b:First>Lorna</b:First>
          </b:Person>
        </b:NameList>
      </b:Author>
    </b:Author>
    <b:Title>Learning as peripheral participation in communities of practice: A reassessment of key concepts in workplace learning</b:Title>
    <b:JournalName>British Educational Research Journal</b:JournalName>
    <b:Year>2005</b:Year>
    <b:RefOrder>250</b:RefOrder>
  </b:Source>
  <b:Source>
    <b:Tag>Jas05</b:Tag>
    <b:SourceType>JournalArticle</b:SourceType>
    <b:Guid>{D24AECDF-989C-4499-A992-F52FB2559AEE}</b:Guid>
    <b:Author>
      <b:Author>
        <b:NameList>
          <b:Person>
            <b:Last>Jasper</b:Last>
            <b:First>Melanie</b:First>
            <b:Middle>A</b:Middle>
          </b:Person>
        </b:NameList>
      </b:Author>
    </b:Author>
    <b:Title>Using reflective writing within research</b:Title>
    <b:JournalName>SAGE Journal</b:JournalName>
    <b:Year>2005</b:Year>
    <b:RefOrder>251</b:RefOrder>
  </b:Source>
  <b:Source>
    <b:Tag>Lan06</b:Tag>
    <b:SourceType>Book</b:SourceType>
    <b:Guid>{C01D451A-6381-4182-8CDD-B224D8E10E0A}</b:Guid>
    <b:Author>
      <b:Author>
        <b:NameList>
          <b:Person>
            <b:Last>Lantolf</b:Last>
            <b:First>J.P.</b:First>
          </b:Person>
          <b:Person>
            <b:Last>Thorne</b:Last>
            <b:First>S.L.</b:First>
          </b:Person>
        </b:NameList>
      </b:Author>
    </b:Author>
    <b:Title>Sociocultural theory and the genesis of second language development</b:Title>
    <b:Year>2006</b:Year>
    <b:City>New York</b:City>
    <b:Publisher>Oxford University Press</b:Publisher>
    <b:RefOrder>252</b:RefOrder>
  </b:Source>
  <b:Source>
    <b:Tag>Gra19</b:Tag>
    <b:SourceType>ElectronicSource</b:SourceType>
    <b:Guid>{75630D08-A7BC-402D-A34C-0524ECD4147C}</b:Guid>
    <b:Title>Behaviorism, The Stanford Encyclopedia of Philosophy retrieved from https://plato.stanford.edu/archives/spr2019/entries/behaviorism/</b:Title>
    <b:Year>2019</b:Year>
    <b:Author>
      <b:Author>
        <b:NameList>
          <b:Person>
            <b:Last>Graham</b:Last>
            <b:First>George</b:First>
          </b:Person>
        </b:NameList>
      </b:Author>
    </b:Author>
    <b:RefOrder>253</b:RefOrder>
  </b:Source>
  <b:Source>
    <b:Tag>Ertm08</b:Tag>
    <b:SourceType>JournalArticle</b:SourceType>
    <b:Guid>{ECF80848-AD0E-4792-AC70-9D1F0AD4BEC1}</b:Guid>
    <b:Author>
      <b:Author>
        <b:NameList>
          <b:Person>
            <b:Last>Ertmer</b:Last>
            <b:First>Peggy</b:First>
            <b:Middle>A</b:Middle>
          </b:Person>
          <b:Person>
            <b:Last>Newby</b:Last>
            <b:First>Timothy</b:First>
            <b:Middle>J</b:Middle>
          </b:Person>
        </b:NameList>
      </b:Author>
    </b:Author>
    <b:Title>Behaviorism, cognitivism, constructivism: Comparing critical features from an instructional design perspective</b:Title>
    <b:JournalName>Performance improvement Quarterly</b:JournalName>
    <b:Year>1993</b:Year>
    <b:Pages>50-72</b:Pages>
    <b:RefOrder>254</b:RefOrder>
  </b:Source>
  <b:Source>
    <b:Tag>Ami15</b:Tag>
    <b:SourceType>JournalArticle</b:SourceType>
    <b:Guid>{377D8047-FAB8-4CCA-ABD7-8D31A666711B}</b:Guid>
    <b:Title>Review of constructivism and social constructivism</b:Title>
    <b:Year>2015</b:Year>
    <b:Author>
      <b:Author>
        <b:NameList>
          <b:Person>
            <b:Last>Amineh</b:Last>
            <b:First>Roya</b:First>
            <b:Middle>Jafari</b:Middle>
          </b:Person>
          <b:Person>
            <b:Last>Asl</b:Last>
            <b:First>Hanieh</b:First>
            <b:Middle>Davatgari</b:Middle>
          </b:Person>
        </b:NameList>
      </b:Author>
    </b:Author>
    <b:JournalName>Journal of Social Sciences, Literature and Languages</b:JournalName>
    <b:Pages>9-16</b:Pages>
    <b:RefOrder>255</b:RefOrder>
  </b:Source>
  <b:Source>
    <b:Tag>Cra11</b:Tag>
    <b:SourceType>JournalArticle</b:SourceType>
    <b:Guid>{A5535634-B9C7-49BE-9B1C-22B201EC7CB0}</b:Guid>
    <b:Author>
      <b:Author>
        <b:NameList>
          <b:Person>
            <b:Last>Cranston</b:Last>
            <b:First>Jerome</b:First>
          </b:Person>
        </b:NameList>
      </b:Author>
    </b:Author>
    <b:Title>Relational trust: The glue that binds a professional learning community</b:Title>
    <b:JournalName>Alberta Journal of Educational Research</b:JournalName>
    <b:Year>2011</b:Year>
    <b:Pages>59-72</b:Pages>
    <b:RefOrder>256</b:RefOrder>
  </b:Source>
  <b:Source>
    <b:Tag>Loh00</b:Tag>
    <b:SourceType>JournalArticle</b:SourceType>
    <b:Guid>{05D474BA-9947-4300-9C80-C2D7FDBF8432}</b:Guid>
    <b:Author>
      <b:Author>
        <b:NameList>
          <b:Person>
            <b:Last>Lohman</b:Last>
            <b:First>Margret</b:First>
            <b:Middle>C</b:Middle>
          </b:Person>
        </b:NameList>
      </b:Author>
    </b:Author>
    <b:Title>Environmental inhibitors to informal learning in the workplace: A case study of public school teachers</b:Title>
    <b:JournalName>Adult Education Quarterly</b:JournalName>
    <b:Year>2000</b:Year>
    <b:Pages>83-101</b:Pages>
    <b:RefOrder>257</b:RefOrder>
  </b:Source>
  <b:Source>
    <b:Tag>Hys10</b:Tag>
    <b:SourceType>JournalArticle</b:SourceType>
    <b:Guid>{DD83B6BB-ABE7-41FE-B875-7F4F05B42A2E}</b:Guid>
    <b:Author>
      <b:Author>
        <b:NameList>
          <b:Person>
            <b:Last>Hyslop-Margison</b:Last>
            <b:First>Emery</b:First>
          </b:Person>
        </b:NameList>
      </b:Author>
    </b:Author>
    <b:Title>Enhancing teacher performance: The role of professional autonomy</b:Title>
    <b:JournalName>Interchange</b:JournalName>
    <b:Year>2010</b:Year>
    <b:Pages>1-15</b:Pages>
    <b:RefOrder>258</b:RefOrder>
  </b:Source>
  <b:Source>
    <b:Tag>Cuy92</b:Tag>
    <b:SourceType>JournalArticle</b:SourceType>
    <b:Guid>{245E89C8-5279-4496-A995-427E37254166}</b:Guid>
    <b:Author>
      <b:Author>
        <b:NameList>
          <b:Person>
            <b:Last>Cuyers</b:Last>
            <b:First>Stefaan</b:First>
            <b:Middle>E</b:Middle>
          </b:Person>
        </b:NameList>
      </b:Author>
    </b:Author>
    <b:Title>Is personal autonomy the first principle of education?</b:Title>
    <b:JournalName>Journal of Philosophy of Education</b:JournalName>
    <b:Year>1992</b:Year>
    <b:Pages>5-17</b:Pages>
    <b:RefOrder>259</b:RefOrder>
  </b:Source>
  <b:Source>
    <b:Tag>Ami13</b:Tag>
    <b:SourceType>JournalArticle</b:SourceType>
    <b:Guid>{E817A6B5-2D1E-40A7-84F3-52AD24F7ED51}</b:Guid>
    <b:Author>
      <b:Author>
        <b:NameList>
          <b:Person>
            <b:Last>Amin</b:Last>
            <b:First>Hafeezullah</b:First>
          </b:Person>
          <b:Person>
            <b:Last>Malik</b:Last>
            <b:First>Aamir</b:First>
            <b:Middle>S</b:Middle>
          </b:Person>
        </b:NameList>
      </b:Author>
    </b:Author>
    <b:Title>Human memory retention and recall process: A review of EEG and fMRI studies</b:Title>
    <b:JournalName>Neurosciences</b:JournalName>
    <b:Year>2013</b:Year>
    <b:Pages>330-344</b:Pages>
    <b:RefOrder>260</b:RefOrder>
  </b:Source>
  <b:Source>
    <b:Tag>Bar11</b:Tag>
    <b:SourceType>JournalArticle</b:SourceType>
    <b:Guid>{2BB756DE-FD21-445E-B753-6455556C3E13}</b:Guid>
    <b:Author>
      <b:Author>
        <b:NameList>
          <b:Person>
            <b:Last>Barkhuizen</b:Last>
            <b:First>Gary</b:First>
          </b:Person>
        </b:NameList>
      </b:Author>
    </b:Author>
    <b:Title>Narrative knowleding in TESOL</b:Title>
    <b:JournalName>TESO Quarterly</b:JournalName>
    <b:Year>2011</b:Year>
    <b:Pages>391-414</b:Pages>
    <b:RefOrder>261</b:RefOrder>
  </b:Source>
  <b:Source>
    <b:Tag>Pat99</b:Tag>
    <b:SourceType>JournalArticle</b:SourceType>
    <b:Guid>{A81F4523-F95C-423F-AA7D-B21997BD6C59}</b:Guid>
    <b:Author>
      <b:Author>
        <b:NameList>
          <b:Person>
            <b:Last>Patton</b:Last>
            <b:First>Michael</b:First>
            <b:Middle>Quinn</b:Middle>
          </b:Person>
        </b:NameList>
      </b:Author>
    </b:Author>
    <b:Title>Enhancing the quality and credibility of qualitative research</b:Title>
    <b:JournalName>Health Services Research</b:JournalName>
    <b:Year>1999</b:Year>
    <b:Pages>1189-1208</b:Pages>
    <b:RefOrder>262</b:RefOrder>
  </b:Source>
  <b:Source>
    <b:Tag>Mer16</b:Tag>
    <b:SourceType>Book</b:SourceType>
    <b:Guid>{90796A74-3110-4726-8307-908355B24ACE}</b:Guid>
    <b:Title>Qualitative research: A guide from design and implementation</b:Title>
    <b:Year>2016</b:Year>
    <b:Author>
      <b:Author>
        <b:NameList>
          <b:Person>
            <b:Last>Merriam</b:Last>
            <b:First>Sharan</b:First>
            <b:Middle>B</b:Middle>
          </b:Person>
          <b:Person>
            <b:Last>Tisdell</b:Last>
            <b:First>Elizabeth</b:First>
            <b:Middle>J</b:Middle>
          </b:Person>
        </b:NameList>
      </b:Author>
    </b:Author>
    <b:City>San Francisco</b:City>
    <b:Publisher>Jossey-Bass</b:Publisher>
    <b:RefOrder>263</b:RefOrder>
  </b:Source>
  <b:Source>
    <b:Tag>Cha03</b:Tag>
    <b:SourceType>JournalArticle</b:SourceType>
    <b:Guid>{2D98D505-0682-4006-AF14-C4E306D5CD50}</b:Guid>
    <b:Title>The use of think-aloud methods in qualitative research: An introduction to think-aloud methods</b:Title>
    <b:Year>2003</b:Year>
    <b:Author>
      <b:Author>
        <b:NameList>
          <b:Person>
            <b:Last>Charters</b:Last>
            <b:First>Elizabeth</b:First>
          </b:Person>
        </b:NameList>
      </b:Author>
    </b:Author>
    <b:JournalName>Brock Education</b:JournalName>
    <b:Pages>68-82</b:Pages>
    <b:RefOrder>264</b:RefOrder>
  </b:Source>
  <b:Source>
    <b:Tag>VuM11</b:Tag>
    <b:SourceType>ConferenceProceedings</b:SourceType>
    <b:Guid>{0D729A51-ED74-444F-91EB-4ED3D29395DF}</b:Guid>
    <b:Title>Assessment for motivation: Incentives for teacher professional development</b:Title>
    <b:Year>2011</b:Year>
    <b:Publisher>The British Council</b:Publisher>
    <b:Author>
      <b:Author>
        <b:NameList>
          <b:Person>
            <b:Last>Vu</b:Last>
            <b:First>Mai</b:First>
            <b:Middle>Trang</b:Middle>
          </b:Person>
        </b:NameList>
      </b:Author>
    </b:Author>
    <b:Pages>12128</b:Pages>
    <b:ConferenceName>New Directions: Assessment and evaluation</b:ConferenceName>
    <b:RefOrder>265</b:RefOrder>
  </b:Source>
  <b:Source>
    <b:Tag>Tra18</b:Tag>
    <b:SourceType>Report</b:SourceType>
    <b:Guid>{E28B38D2-9A52-4645-8835-96280297141B}</b:Guid>
    <b:Author>
      <b:Author>
        <b:NameList>
          <b:Person>
            <b:Last>Tran</b:Last>
            <b:First>Chi</b:First>
          </b:Person>
        </b:NameList>
      </b:Author>
    </b:Author>
    <b:Title>Teacher evaluation and teacher professional development - Two case studies in an international language center in Vietnam</b:Title>
    <b:Year>2018</b:Year>
    <b:Publisher>Master's thesis in Education, University of Jyväskylä, Department of Education</b:Publisher>
    <b:RefOrder>266</b:RefOrder>
  </b:Source>
  <b:Source>
    <b:Tag>Tra16</b:Tag>
    <b:SourceType>Report</b:SourceType>
    <b:Guid>{EC73FE72-C406-4827-B969-77BC4ABF1A7A}</b:Guid>
    <b:Author>
      <b:Author>
        <b:NameList>
          <b:Person>
            <b:Last>Tran</b:Last>
            <b:First>Hue</b:First>
            <b:Middle>Thi Thanh</b:Middle>
          </b:Person>
        </b:NameList>
      </b:Author>
    </b:Author>
    <b:Title>Professional learning and development (PLD) in higher education: The experiences of teacher educators in Vietnam</b:Title>
    <b:Year>2016</b:Year>
    <b:Publisher>A Doctor thesis</b:Publisher>
    <b:RefOrder>267</b:RefOrder>
  </b:Source>
  <b:Source>
    <b:Tag>VuM14</b:Tag>
    <b:SourceType>JournalArticle</b:SourceType>
    <b:Guid>{7BEF799B-BBED-4BD6-BD0B-659616258CC7}</b:Guid>
    <b:Title>Training of trainers for primary English teachers in Viet Nam: Stakeholder evaluation</b:Title>
    <b:Year>2014</b:Year>
    <b:Author>
      <b:Author>
        <b:NameList>
          <b:Person>
            <b:Last>Vu</b:Last>
            <b:First>Mai</b:First>
            <b:Middle>Trang</b:Middle>
          </b:Person>
          <b:Person>
            <b:Last>Pham</b:Last>
            <b:First>Thuy</b:First>
            <b:Middle>Thi Thanh</b:Middle>
          </b:Person>
        </b:NameList>
      </b:Author>
    </b:Author>
    <b:JournalName>The Journal of Asia TEFL</b:JournalName>
    <b:Pages>89-108</b:Pages>
    <b:RefOrder>268</b:RefOrder>
  </b:Source>
  <b:Source>
    <b:Tag>Tru15</b:Tag>
    <b:SourceType>Report</b:SourceType>
    <b:Guid>{E2049DFF-C4AB-43E8-BAC5-D82006F6CE81}</b:Guid>
    <b:Author>
      <b:Author>
        <b:NameList>
          <b:Person>
            <b:Last>Truong</b:Last>
            <b:First>My</b:First>
            <b:Middle>Thi</b:Middle>
          </b:Person>
        </b:NameList>
      </b:Author>
    </b:Author>
    <b:Title>Online professional development for teachers of English as a foreign language: Vietnamese faculty's motivations and learning experiences</b:Title>
    <b:Year>2015</b:Year>
    <b:Publisher>A Master's thesis</b:Publisher>
    <b:RefOrder>269</b:RefOrder>
  </b:Source>
  <b:Source>
    <b:Tag>LeHnd</b:Tag>
    <b:SourceType>JournalArticle</b:SourceType>
    <b:Guid>{7C07EFFF-521E-4568-B98C-E08B1EDBA9CD}</b:Guid>
    <b:Title>Team-teaching as a tool for professional development</b:Title>
    <b:Year>n.d</b:Year>
    <b:Author>
      <b:Author>
        <b:NameList>
          <b:Person>
            <b:Last>Le</b:Last>
            <b:First>Hoa</b:First>
            <b:Middle>Huong</b:Middle>
          </b:Person>
          <b:Person>
            <b:Last>Nguyen</b:Last>
            <b:First>Van</b:First>
            <b:Middle>Anh Thi</b:Middle>
          </b:Person>
        </b:NameList>
      </b:Author>
    </b:Author>
    <b:RefOrder>270</b:RefOrder>
  </b:Source>
  <b:Source>
    <b:Tag>Pha12</b:Tag>
    <b:SourceType>JournalArticle</b:SourceType>
    <b:Guid>{D50FBB6C-E8BF-4170-8934-41958A860193}</b:Guid>
    <b:Author>
      <b:Author>
        <b:NameList>
          <b:Person>
            <b:Last>Pham</b:Last>
            <b:First>Huy</b:First>
            <b:Middle>Q</b:Middle>
          </b:Person>
          <b:Person>
            <b:Last>Roberts</b:Last>
            <b:First>Stacey</b:First>
            <b:Middle>B</b:Middle>
          </b:Person>
        </b:NameList>
      </b:Author>
    </b:Author>
    <b:Title>Classrom performance evaluation: Stages and perspectives for professional development of secondary teachers in Vietnam</b:Title>
    <b:JournalName>International Journal of Progressive Education</b:JournalName>
    <b:Year>2012</b:Year>
    <b:Pages>6-24</b:Pages>
    <b:RefOrder>271</b:RefOrder>
  </b:Source>
  <b:Source>
    <b:Tag>Tru17</b:Tag>
    <b:SourceType>JournalArticle</b:SourceType>
    <b:Guid>{E9440B31-F8B8-4D7B-A3AC-9BB432FFC355}</b:Guid>
    <b:Author>
      <b:Author>
        <b:NameList>
          <b:Person>
            <b:Last>Truong</b:Last>
            <b:First>Vien</b:First>
          </b:Person>
        </b:NameList>
      </b:Author>
    </b:Author>
    <b:Title>In search of effective professional development of EFL teachers in Vietnam</b:Title>
    <b:JournalName>VNU Journal of Foriegn Studies</b:JournalName>
    <b:Year>2017</b:Year>
    <b:Pages>157-166</b:Pages>
    <b:RefOrder>272</b:RefOrder>
  </b:Source>
  <b:Source>
    <b:Tag>VoK17</b:Tag>
    <b:SourceType>JournalArticle</b:SourceType>
    <b:Guid>{088FE8AA-F6F9-4289-A415-03EE53A0A5C7}</b:Guid>
    <b:Author>
      <b:Author>
        <b:NameList>
          <b:Person>
            <b:Last>Vo</b:Last>
            <b:First>Kim</b:First>
            <b:Middle>Anh Thi</b:Middle>
          </b:Person>
        </b:NameList>
      </b:Author>
    </b:Author>
    <b:Title>Evaluating the implementation of action research course in an in-service teacher training program in Vietnam</b:Title>
    <b:JournalName>Journal of Nusantara Studies</b:JournalName>
    <b:Year>2017</b:Year>
    <b:Pages>88-97</b:Pages>
    <b:RefOrder>273</b:RefOrder>
  </b:Source>
  <b:Source>
    <b:Tag>LeV13</b:Tag>
    <b:SourceType>JournalArticle</b:SourceType>
    <b:Guid>{F9A2FFF9-A5C3-4268-9235-AA09D7F243CB}</b:Guid>
    <b:Author>
      <b:Author>
        <b:NameList>
          <b:Person>
            <b:Last>Le</b:Last>
            <b:First>Van</b:First>
            <b:Middle>Canh</b:Middle>
          </b:Person>
        </b:NameList>
      </b:Author>
    </b:Author>
    <b:Title>Great expectations: The TESOL practicum as a professional learning experience</b:Title>
    <b:JournalName>TESOL Journal</b:JournalName>
    <b:Year>2013</b:Year>
    <b:Pages>199-224</b:Pages>
    <b:RefOrder>274</b:RefOrder>
  </b:Source>
  <b:Source>
    <b:Tag>Hud09</b:Tag>
    <b:SourceType>JournalArticle</b:SourceType>
    <b:Guid>{A6B6A2F9-DA34-4D6D-B995-3E1AA317F054}</b:Guid>
    <b:Author>
      <b:Author>
        <b:NameList>
          <b:Person>
            <b:Last>Hudson</b:Last>
            <b:First>Peter</b:First>
          </b:Person>
          <b:Person>
            <b:Last>Nguyen</b:Last>
            <b:First>Hoa</b:First>
            <b:Middle>Thi Mai</b:Middle>
          </b:Person>
          <b:Person>
            <b:Last>Hudson</b:Last>
            <b:First>Susan</b:First>
          </b:Person>
        </b:NameList>
      </b:Author>
    </b:Author>
    <b:Title>Mentoring EFL preservice teachers in EFL writing</b:Title>
    <b:JournalName>TESL Canada Journal</b:JournalName>
    <b:Year>2009</b:Year>
    <b:Pages>85-102</b:Pages>
    <b:RefOrder>275</b:RefOrder>
  </b:Source>
  <b:Source>
    <b:Tag>Dan17</b:Tag>
    <b:SourceType>JournalArticle</b:SourceType>
    <b:Guid>{62617A2C-0BC9-4078-89CF-9107E872A546}</b:Guid>
    <b:Author>
      <b:Author>
        <b:NameList>
          <b:Person>
            <b:Last>Dang</b:Last>
            <b:First>Thi</b:First>
            <b:Middle>Kim Anh</b:Middle>
          </b:Person>
        </b:NameList>
      </b:Author>
    </b:Author>
    <b:Title>Exploring contextual factors shaping teacher collaborative learning in a paired-placement</b:Title>
    <b:JournalName>Teaching and Teacher Education</b:JournalName>
    <b:Year>2017</b:Year>
    <b:Pages>316-329</b:Pages>
    <b:RefOrder>276</b:RefOrder>
  </b:Source>
  <b:Source>
    <b:Tag>Dan132</b:Tag>
    <b:SourceType>JournalArticle</b:SourceType>
    <b:Guid>{7DA0BF97-1ECD-48EC-97D7-25DF5BB32B74}</b:Guid>
    <b:Author>
      <b:Author>
        <b:NameList>
          <b:Person>
            <b:Last>Dang</b:Last>
            <b:First>Thi</b:First>
            <b:Middle>Kim Anh</b:Middle>
          </b:Person>
          <b:Person>
            <b:Last>Nguyen</b:Last>
            <b:First>Hoa</b:First>
            <b:Middle>Thi Mai</b:Middle>
          </b:Person>
          <b:Person>
            <b:Last>Le</b:Last>
            <b:First>Truc</b:First>
            <b:Middle>Thi Thanh</b:Middle>
          </b:Person>
        </b:NameList>
      </b:Author>
    </b:Author>
    <b:Title>The impacts of globalization on EFL teacher education through English as a medium of instruction: an example from Vietnam</b:Title>
    <b:JournalName>Current Issues in Language Planning</b:JournalName>
    <b:Year>2013</b:Year>
    <b:Pages>52-72</b:Pages>
    <b:RefOrder>277</b:RefOrder>
  </b:Source>
  <b:Source>
    <b:Tag>Dan133</b:Tag>
    <b:SourceType>JournalArticle</b:SourceType>
    <b:Guid>{1BBC5BCB-0828-4241-AED8-AC06E20B232D}</b:Guid>
    <b:Author>
      <b:Author>
        <b:NameList>
          <b:Person>
            <b:Last>Dang</b:Last>
            <b:First>Thi</b:First>
            <b:Middle>Kim Anh</b:Middle>
          </b:Person>
          <b:Person>
            <b:Last>Marginson</b:Last>
            <b:First>Simon</b:First>
          </b:Person>
        </b:NameList>
      </b:Author>
    </b:Author>
    <b:Title>Global learning through the lens of Vygotskian sociocultural theory</b:Title>
    <b:JournalName>Critical Studies in Education</b:JournalName>
    <b:Year>2013</b:Year>
    <b:Pages>143-159</b:Pages>
    <b:RefOrder>278</b:RefOrder>
  </b:Source>
  <b:Source>
    <b:Tag>Ngu13</b:Tag>
    <b:SourceType>JournalArticle</b:SourceType>
    <b:Guid>{62D981FC-DC43-4ADF-A47E-A27461AA8EAB}</b:Guid>
    <b:Author>
      <b:Author>
        <b:NameList>
          <b:Person>
            <b:Last>Nguyen</b:Last>
            <b:First>Hoa</b:First>
            <b:Middle>Thi Mai</b:Middle>
          </b:Person>
        </b:NameList>
      </b:Author>
    </b:Author>
    <b:Title>Peer mentoring: A way forward for supporting preservice EFL teachers psychosocially during the practicum</b:Title>
    <b:JournalName>Australian Journal of Teacher Education</b:JournalName>
    <b:Year>2013</b:Year>
    <b:Pages>31-44</b:Pages>
    <b:RefOrder>279</b:RefOrder>
  </b:Source>
  <b:Source>
    <b:Tag>LeV02</b:Tag>
    <b:SourceType>JournalArticle</b:SourceType>
    <b:Guid>{747DF14B-E164-4190-8650-94C7160355A0}</b:Guid>
    <b:Author>
      <b:Author>
        <b:NameList>
          <b:Person>
            <b:Last>Le</b:Last>
            <b:First>Van</b:First>
            <b:Middle>Canh</b:Middle>
          </b:Person>
        </b:NameList>
      </b:Author>
    </b:Author>
    <b:Title>Sustainable professional development of EFL teachers in Vietnam: A discussion of challenges in context, concluding with five recommendations for national policy on teacher development</b:Title>
    <b:JournalName>Teacher's Edition</b:JournalName>
    <b:Year>2002</b:Year>
    <b:Pages>32-37</b:Pages>
    <b:RefOrder>280</b:RefOrder>
  </b:Source>
  <b:Source>
    <b:Tag>LeV09</b:Tag>
    <b:SourceType>JournalArticle</b:SourceType>
    <b:Guid>{D2DF8FAA-3A53-4E36-9DFC-AA851A423784}</b:Guid>
    <b:Author>
      <b:Author>
        <b:NameList>
          <b:Person>
            <b:Last>Le</b:Last>
            <b:First>Van</b:First>
            <b:Middle>Canh</b:Middle>
          </b:Person>
          <b:Person>
            <b:Last>Christopher</b:Last>
            <b:First>Roger</b:First>
          </b:Person>
          <b:Person>
            <b:Last>Barnard</b:Last>
            <b:First>Graham</b:First>
          </b:Person>
        </b:NameList>
      </b:Author>
    </b:Author>
    <b:Title>Curriculum innovation behind closed classroom doors: a Vietnamese case study</b:Title>
    <b:Year>2009</b:Year>
    <b:RefOrder>281</b:RefOrder>
  </b:Source>
  <b:Source>
    <b:Tag>Tra14</b:Tag>
    <b:SourceType>JournalArticle</b:SourceType>
    <b:Guid>{B43DEFEF-157E-4FDF-A7D3-72CD7C65CD45}</b:Guid>
    <b:Author>
      <b:Author>
        <b:NameList>
          <b:Person>
            <b:Last>Tran</b:Last>
            <b:First>Ly</b:First>
            <b:Middle>Thi</b:Middle>
          </b:Person>
          <b:Person>
            <b:Last>Le</b:Last>
            <b:First>Truc</b:First>
            <b:Middle>Thi Thanh</b:Middle>
          </b:Person>
          <b:Person>
            <b:Last>Nguyen</b:Last>
            <b:First>Nhai</b:First>
            <b:Middle>Thi</b:Middle>
          </b:Person>
        </b:NameList>
      </b:Author>
    </b:Author>
    <b:Title>Curriculum and pedagogy</b:Title>
    <b:JournalName>Higher Education in Vietnam</b:JournalName>
    <b:Year>2014</b:Year>
    <b:Pages>86-107</b:Pages>
    <b:RefOrder>282</b:RefOrder>
  </b:Source>
  <b:Source>
    <b:Tag>Ngu17</b:Tag>
    <b:SourceType>JournalArticle</b:SourceType>
    <b:Guid>{0D891566-4075-4FDA-A84A-C8A4EC3FA5CB}</b:Guid>
    <b:Author>
      <b:Author>
        <b:NameList>
          <b:Person>
            <b:Last>Nguye</b:Last>
            <b:First>Nhai</b:First>
          </b:Person>
          <b:Person>
            <b:Last>Tran</b:Last>
            <b:First>Ly</b:First>
            <b:Middle>Thi</b:Middle>
          </b:Person>
        </b:NameList>
      </b:Author>
    </b:Author>
    <b:Title>Looking inward or outward? Vietnam higher education at the superhighway of globalization: culture, values, and changes</b:Title>
    <b:JournalName>Journal of Asian Public Policy</b:JournalName>
    <b:Year>2017</b:Year>
    <b:Pages>28-45</b:Pages>
    <b:RefOrder>283</b:RefOrder>
  </b:Source>
  <b:Source>
    <b:Tag>Tra181</b:Tag>
    <b:SourceType>BookSection</b:SourceType>
    <b:Guid>{1942263F-823C-4F1A-B375-9D0ADD37787C}</b:Guid>
    <b:Author>
      <b:Author>
        <b:NameList>
          <b:Person>
            <b:Last>Tran</b:Last>
            <b:First>Ly</b:First>
            <b:Middle>Thi</b:Middle>
          </b:Person>
          <b:Person>
            <b:Last>Phan</b:Last>
            <b:First>Huong</b:First>
            <b:Middle>Le Thanh</b:Middle>
          </b:Person>
          <b:Person>
            <b:Last>Marginson</b:Last>
            <b:First>Simon</b:First>
          </b:Person>
        </b:NameList>
      </b:Author>
      <b:BookAuthor>
        <b:NameList>
          <b:Person>
            <b:Last>Tran</b:Last>
            <b:First>Ly</b:First>
            <b:Middle>Thi</b:Middle>
          </b:Person>
          <b:Person>
            <b:Last>Marginson</b:Last>
            <b:First>Simon</b:First>
          </b:Person>
        </b:NameList>
      </b:BookAuthor>
    </b:Author>
    <b:Title>The 'advanced programs' in Vietnam: internationalising the curriculum or importing the 'best curriculum' of the West?</b:Title>
    <b:Year>2018</b:Year>
    <b:Pages>55-75</b:Pages>
    <b:BookTitle>Internationalisation in Vietnameses Higher Education. HIgher Education Dynamics</b:BookTitle>
    <b:Publisher>Springer, Cham</b:Publisher>
    <b:RefOrder>284</b:RefOrder>
  </b:Source>
  <b:Source>
    <b:Tag>LeV12</b:Tag>
    <b:SourceType>JournalArticle</b:SourceType>
    <b:Guid>{464006F2-1F30-40F6-94CF-10CDB8A4450F}</b:Guid>
    <b:Author>
      <b:Author>
        <b:NameList>
          <b:Person>
            <b:Last>Le</b:Last>
            <b:First>Van</b:First>
            <b:Middle>Canh</b:Middle>
          </b:Person>
          <b:Person>
            <b:Last>Nguyen</b:Last>
            <b:First>Thi</b:First>
            <b:Middle>Thuy Minh</b:Middle>
          </b:Person>
        </b:NameList>
      </b:Author>
    </b:Author>
    <b:Title>Teacher learning within the school context: An ecological perspective</b:Title>
    <b:Year>2012</b:Year>
    <b:Pages>52-67</b:Pages>
    <b:JournalName>Indonesian Journal of Applied Linguistics</b:JournalName>
    <b:RefOrder>285</b:RefOrder>
  </b:Source>
  <b:Source>
    <b:Tag>Eng16</b:Tag>
    <b:SourceType>Book</b:SourceType>
    <b:Guid>{3316E290-3559-423A-9E1A-E20D80937215}</b:Guid>
    <b:Title>Studies in expansive learning: Learning what is not yet there</b:Title>
    <b:Year>2016</b:Year>
    <b:Author>
      <b:Author>
        <b:NameList>
          <b:Person>
            <b:Last>Engeström</b:Last>
            <b:First>Yrjö</b:First>
          </b:Person>
        </b:NameList>
      </b:Author>
    </b:Author>
    <b:City>New York</b:City>
    <b:Publisher>Cambridge University Press</b:Publisher>
    <b:RefOrder>286</b:RefOrder>
  </b:Source>
</b:Sources>
</file>

<file path=customXml/itemProps1.xml><?xml version="1.0" encoding="utf-8"?>
<ds:datastoreItem xmlns:ds="http://schemas.openxmlformats.org/officeDocument/2006/customXml" ds:itemID="{5298CE26-7AB5-4959-8B44-0CF404F92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26</Pages>
  <Words>7193</Words>
  <Characters>41003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chi</dc:creator>
  <cp:lastModifiedBy>Long</cp:lastModifiedBy>
  <cp:revision>9</cp:revision>
  <cp:lastPrinted>2019-08-22T04:46:00Z</cp:lastPrinted>
  <dcterms:created xsi:type="dcterms:W3CDTF">2019-10-10T01:40:00Z</dcterms:created>
  <dcterms:modified xsi:type="dcterms:W3CDTF">2019-10-10T04:36:00Z</dcterms:modified>
</cp:coreProperties>
</file>