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tblInd w:w="562" w:type="dxa"/>
        <w:tblLook w:val="04A0" w:firstRow="1" w:lastRow="0" w:firstColumn="1" w:lastColumn="0" w:noHBand="0" w:noVBand="1"/>
      </w:tblPr>
      <w:tblGrid>
        <w:gridCol w:w="9356"/>
      </w:tblGrid>
      <w:tr w:rsidR="009E200D" w:rsidRPr="00027248" w14:paraId="721D7874" w14:textId="77777777" w:rsidTr="003E3610">
        <w:tc>
          <w:tcPr>
            <w:tcW w:w="9356" w:type="dxa"/>
          </w:tcPr>
          <w:p w14:paraId="6B36897C" w14:textId="04B33F8F" w:rsidR="009E200D" w:rsidRPr="00027248" w:rsidRDefault="00AB0F81" w:rsidP="00424F5B">
            <w:pPr>
              <w:spacing w:line="288" w:lineRule="auto"/>
              <w:contextualSpacing/>
              <w:jc w:val="center"/>
              <w:rPr>
                <w:rFonts w:eastAsia="Calibri" w:cs="Times New Roman"/>
                <w:b/>
                <w:bCs/>
                <w:color w:val="000000" w:themeColor="text1"/>
                <w:sz w:val="22"/>
              </w:rPr>
            </w:pPr>
            <w:r>
              <w:rPr>
                <w:rFonts w:eastAsia="Calibri" w:cs="Times New Roman"/>
                <w:b/>
                <w:bCs/>
                <w:color w:val="000000" w:themeColor="text1"/>
                <w:sz w:val="22"/>
              </w:rPr>
              <w:t xml:space="preserve">ĐẠI HỌC QUÔC GIA HÀ NỘI </w:t>
            </w:r>
            <w:r w:rsidR="009E200D" w:rsidRPr="00027248">
              <w:rPr>
                <w:rFonts w:eastAsia="Calibri" w:cs="Times New Roman"/>
                <w:b/>
                <w:bCs/>
                <w:color w:val="000000" w:themeColor="text1"/>
                <w:sz w:val="22"/>
              </w:rPr>
              <w:br/>
              <w:t xml:space="preserve"> </w:t>
            </w:r>
            <w:r>
              <w:rPr>
                <w:rFonts w:eastAsia="Calibri" w:cs="Times New Roman"/>
                <w:b/>
                <w:bCs/>
                <w:color w:val="000000" w:themeColor="text1"/>
                <w:sz w:val="22"/>
              </w:rPr>
              <w:t>TRƯỜNG ĐAI H</w:t>
            </w:r>
            <w:r w:rsidR="003E3610">
              <w:rPr>
                <w:rFonts w:eastAsia="Calibri" w:cs="Times New Roman"/>
                <w:b/>
                <w:bCs/>
                <w:color w:val="000000" w:themeColor="text1"/>
                <w:sz w:val="22"/>
              </w:rPr>
              <w:t xml:space="preserve">ỌC </w:t>
            </w:r>
            <w:r>
              <w:rPr>
                <w:rFonts w:eastAsia="Calibri" w:cs="Times New Roman"/>
                <w:b/>
                <w:bCs/>
                <w:color w:val="000000" w:themeColor="text1"/>
                <w:sz w:val="22"/>
              </w:rPr>
              <w:t xml:space="preserve">NGOẠI NGỮ </w:t>
            </w:r>
          </w:p>
          <w:p w14:paraId="264554C8" w14:textId="77777777" w:rsidR="009E200D" w:rsidRPr="00027248" w:rsidRDefault="009E200D" w:rsidP="00424F5B">
            <w:pPr>
              <w:widowControl w:val="0"/>
              <w:spacing w:line="288" w:lineRule="auto"/>
              <w:contextualSpacing/>
              <w:jc w:val="center"/>
              <w:rPr>
                <w:rFonts w:eastAsia="Calibri" w:cs="Times New Roman"/>
                <w:b/>
                <w:color w:val="000000" w:themeColor="text1"/>
                <w:sz w:val="22"/>
              </w:rPr>
            </w:pPr>
            <w:r w:rsidRPr="00027248">
              <w:rPr>
                <w:rFonts w:eastAsia="Calibri" w:cs="Times New Roman"/>
                <w:b/>
                <w:color w:val="000000" w:themeColor="text1"/>
                <w:sz w:val="22"/>
              </w:rPr>
              <w:t>*****</w:t>
            </w:r>
          </w:p>
          <w:p w14:paraId="4CD24483" w14:textId="77777777" w:rsidR="009E200D" w:rsidRPr="00027248" w:rsidRDefault="009E200D" w:rsidP="00424F5B">
            <w:pPr>
              <w:widowControl w:val="0"/>
              <w:tabs>
                <w:tab w:val="left" w:pos="3810"/>
              </w:tabs>
              <w:spacing w:line="288" w:lineRule="auto"/>
              <w:contextualSpacing/>
              <w:jc w:val="center"/>
              <w:rPr>
                <w:rFonts w:eastAsia="Calibri" w:cs="Times New Roman"/>
                <w:i/>
                <w:color w:val="000000" w:themeColor="text1"/>
                <w:sz w:val="22"/>
                <w:lang w:val="vi-VN"/>
              </w:rPr>
            </w:pPr>
          </w:p>
          <w:p w14:paraId="1293F3D5" w14:textId="0FC84467" w:rsidR="009E200D" w:rsidRPr="00027248" w:rsidRDefault="009E200D" w:rsidP="00424F5B">
            <w:pPr>
              <w:widowControl w:val="0"/>
              <w:spacing w:line="288" w:lineRule="auto"/>
              <w:contextualSpacing/>
              <w:jc w:val="center"/>
              <w:rPr>
                <w:rFonts w:eastAsia="Calibri" w:cs="Times New Roman"/>
                <w:color w:val="000000" w:themeColor="text1"/>
                <w:sz w:val="22"/>
                <w:lang w:val="vi-VN"/>
              </w:rPr>
            </w:pPr>
          </w:p>
          <w:p w14:paraId="24B97626" w14:textId="602D7493" w:rsidR="00953938" w:rsidRPr="00027248" w:rsidRDefault="00953938" w:rsidP="00424F5B">
            <w:pPr>
              <w:widowControl w:val="0"/>
              <w:spacing w:line="288" w:lineRule="auto"/>
              <w:contextualSpacing/>
              <w:jc w:val="center"/>
              <w:rPr>
                <w:rFonts w:eastAsia="Calibri" w:cs="Times New Roman"/>
                <w:color w:val="000000" w:themeColor="text1"/>
                <w:sz w:val="22"/>
                <w:lang w:val="vi-VN"/>
              </w:rPr>
            </w:pPr>
          </w:p>
          <w:p w14:paraId="4ADE1FEA" w14:textId="77777777" w:rsidR="00953938" w:rsidRPr="00027248" w:rsidRDefault="00953938" w:rsidP="00424F5B">
            <w:pPr>
              <w:widowControl w:val="0"/>
              <w:spacing w:line="288" w:lineRule="auto"/>
              <w:contextualSpacing/>
              <w:jc w:val="center"/>
              <w:rPr>
                <w:rFonts w:eastAsia="Calibri" w:cs="Times New Roman"/>
                <w:color w:val="000000" w:themeColor="text1"/>
                <w:sz w:val="22"/>
                <w:lang w:val="vi-VN"/>
              </w:rPr>
            </w:pPr>
          </w:p>
          <w:p w14:paraId="50FDF36A" w14:textId="38B9411E" w:rsidR="009E200D" w:rsidRPr="00027248" w:rsidRDefault="00834B5D" w:rsidP="00424F5B">
            <w:pPr>
              <w:widowControl w:val="0"/>
              <w:tabs>
                <w:tab w:val="left" w:pos="3195"/>
              </w:tabs>
              <w:spacing w:line="288" w:lineRule="auto"/>
              <w:contextualSpacing/>
              <w:jc w:val="center"/>
              <w:rPr>
                <w:rFonts w:eastAsia="Calibri" w:cs="Times New Roman"/>
                <w:b/>
                <w:color w:val="000000" w:themeColor="text1"/>
                <w:sz w:val="22"/>
              </w:rPr>
            </w:pPr>
            <w:r w:rsidRPr="00027248">
              <w:rPr>
                <w:rFonts w:eastAsia="Calibri" w:cs="Times New Roman"/>
                <w:b/>
                <w:color w:val="000000" w:themeColor="text1"/>
                <w:sz w:val="22"/>
              </w:rPr>
              <w:t>NGUYỄN THỊ HỒNG TUYẾN</w:t>
            </w:r>
          </w:p>
          <w:p w14:paraId="6B9A0D44" w14:textId="77777777" w:rsidR="003E3610" w:rsidRDefault="003E3610" w:rsidP="00AB0F81">
            <w:pPr>
              <w:widowControl w:val="0"/>
              <w:tabs>
                <w:tab w:val="left" w:pos="3195"/>
              </w:tabs>
              <w:spacing w:line="288" w:lineRule="auto"/>
              <w:contextualSpacing/>
              <w:jc w:val="center"/>
              <w:rPr>
                <w:rFonts w:eastAsia="Calibri" w:cs="Times New Roman"/>
                <w:b/>
                <w:color w:val="000000" w:themeColor="text1"/>
                <w:sz w:val="22"/>
              </w:rPr>
            </w:pPr>
          </w:p>
          <w:p w14:paraId="1245C856" w14:textId="77777777" w:rsidR="00FF15B9" w:rsidRDefault="00AB0F81" w:rsidP="00AB0F81">
            <w:pPr>
              <w:widowControl w:val="0"/>
              <w:tabs>
                <w:tab w:val="left" w:pos="3195"/>
              </w:tabs>
              <w:spacing w:line="288" w:lineRule="auto"/>
              <w:contextualSpacing/>
              <w:jc w:val="center"/>
              <w:rPr>
                <w:rFonts w:eastAsia="Calibri" w:cs="Times New Roman"/>
                <w:b/>
                <w:color w:val="000000" w:themeColor="text1"/>
                <w:sz w:val="22"/>
              </w:rPr>
            </w:pPr>
            <w:r>
              <w:rPr>
                <w:rFonts w:eastAsia="Calibri" w:cs="Times New Roman"/>
                <w:b/>
                <w:color w:val="000000" w:themeColor="text1"/>
                <w:sz w:val="22"/>
              </w:rPr>
              <w:t xml:space="preserve">THUẬT NGỮ TIẾNG ANH VÀ TIẾNG VIỆT TRONG NGÀNH </w:t>
            </w:r>
          </w:p>
          <w:p w14:paraId="535DE2D1" w14:textId="1A23337B" w:rsidR="009E200D" w:rsidRPr="00027248" w:rsidRDefault="00AB0F81" w:rsidP="00AB0F81">
            <w:pPr>
              <w:widowControl w:val="0"/>
              <w:tabs>
                <w:tab w:val="left" w:pos="3195"/>
              </w:tabs>
              <w:spacing w:line="288" w:lineRule="auto"/>
              <w:contextualSpacing/>
              <w:jc w:val="center"/>
              <w:rPr>
                <w:rFonts w:eastAsia="Calibri" w:cs="Times New Roman"/>
                <w:b/>
                <w:bCs/>
                <w:color w:val="000000" w:themeColor="text1"/>
                <w:sz w:val="22"/>
              </w:rPr>
            </w:pPr>
            <w:r>
              <w:rPr>
                <w:rFonts w:eastAsia="Calibri" w:cs="Times New Roman"/>
                <w:b/>
                <w:color w:val="000000" w:themeColor="text1"/>
                <w:sz w:val="22"/>
              </w:rPr>
              <w:t xml:space="preserve">XÂY DỰNG CÔNG TRÌNH GIAO THÔNG NHÌN TỪ GÓC ĐỘ HOẠCH ĐỊNH NGÔN NGỮ </w:t>
            </w:r>
          </w:p>
          <w:p w14:paraId="3F7A9490" w14:textId="65EACF4D" w:rsidR="009E200D" w:rsidRPr="00027248" w:rsidRDefault="00AB0F81" w:rsidP="00424F5B">
            <w:pPr>
              <w:widowControl w:val="0"/>
              <w:spacing w:line="288" w:lineRule="auto"/>
              <w:contextualSpacing/>
              <w:jc w:val="center"/>
              <w:rPr>
                <w:rFonts w:eastAsia="Calibri" w:cs="Times New Roman"/>
                <w:bCs/>
                <w:color w:val="000000" w:themeColor="text1"/>
                <w:sz w:val="22"/>
              </w:rPr>
            </w:pPr>
            <w:r>
              <w:rPr>
                <w:rFonts w:eastAsia="Calibri" w:cs="Times New Roman"/>
                <w:bCs/>
                <w:color w:val="000000" w:themeColor="text1"/>
                <w:sz w:val="22"/>
              </w:rPr>
              <w:t>Chuyên ngành: Ngôn ngữ Anh</w:t>
            </w:r>
          </w:p>
          <w:p w14:paraId="5CA22AA8" w14:textId="0E59F1A4" w:rsidR="009E200D" w:rsidRPr="00027248" w:rsidRDefault="00AB0F81" w:rsidP="00424F5B">
            <w:pPr>
              <w:widowControl w:val="0"/>
              <w:spacing w:line="288" w:lineRule="auto"/>
              <w:contextualSpacing/>
              <w:jc w:val="center"/>
              <w:rPr>
                <w:rFonts w:eastAsia="Calibri" w:cs="Times New Roman"/>
                <w:bCs/>
                <w:color w:val="000000" w:themeColor="text1"/>
                <w:sz w:val="22"/>
                <w:lang w:val="vi-VN"/>
              </w:rPr>
            </w:pPr>
            <w:r>
              <w:rPr>
                <w:rFonts w:eastAsia="Calibri" w:cs="Times New Roman"/>
                <w:bCs/>
                <w:color w:val="000000" w:themeColor="text1"/>
                <w:sz w:val="22"/>
              </w:rPr>
              <w:t>Mã số</w:t>
            </w:r>
            <w:r w:rsidR="009E200D" w:rsidRPr="00027248">
              <w:rPr>
                <w:rFonts w:eastAsia="Calibri" w:cs="Times New Roman"/>
                <w:bCs/>
                <w:color w:val="000000" w:themeColor="text1"/>
                <w:sz w:val="22"/>
              </w:rPr>
              <w:t>: 9220201.01</w:t>
            </w:r>
          </w:p>
          <w:p w14:paraId="2BE6DD70" w14:textId="77777777" w:rsidR="00834B5D" w:rsidRPr="00027248" w:rsidRDefault="00834B5D" w:rsidP="00424F5B">
            <w:pPr>
              <w:spacing w:line="288" w:lineRule="auto"/>
              <w:jc w:val="center"/>
              <w:rPr>
                <w:rFonts w:eastAsia="Calibri" w:cs="Times New Roman"/>
                <w:bCs/>
                <w:color w:val="000000" w:themeColor="text1"/>
                <w:sz w:val="22"/>
              </w:rPr>
            </w:pPr>
          </w:p>
          <w:p w14:paraId="52C9E754" w14:textId="77777777" w:rsidR="00834B5D" w:rsidRPr="00027248" w:rsidRDefault="00834B5D" w:rsidP="00424F5B">
            <w:pPr>
              <w:spacing w:line="288" w:lineRule="auto"/>
              <w:jc w:val="center"/>
              <w:rPr>
                <w:rFonts w:eastAsia="Calibri" w:cs="Times New Roman"/>
                <w:bCs/>
                <w:color w:val="000000" w:themeColor="text1"/>
                <w:sz w:val="22"/>
              </w:rPr>
            </w:pPr>
          </w:p>
          <w:p w14:paraId="58BA1A2C" w14:textId="77777777" w:rsidR="00834B5D" w:rsidRPr="00027248" w:rsidRDefault="00834B5D" w:rsidP="00424F5B">
            <w:pPr>
              <w:spacing w:line="288" w:lineRule="auto"/>
              <w:jc w:val="center"/>
              <w:rPr>
                <w:rFonts w:eastAsia="Calibri" w:cs="Times New Roman"/>
                <w:bCs/>
                <w:color w:val="000000" w:themeColor="text1"/>
                <w:sz w:val="22"/>
              </w:rPr>
            </w:pPr>
          </w:p>
          <w:p w14:paraId="768AE1DF" w14:textId="77777777" w:rsidR="00834B5D" w:rsidRPr="00027248" w:rsidRDefault="00834B5D" w:rsidP="00424F5B">
            <w:pPr>
              <w:spacing w:line="288" w:lineRule="auto"/>
              <w:jc w:val="center"/>
              <w:rPr>
                <w:rFonts w:eastAsia="Calibri" w:cs="Times New Roman"/>
                <w:bCs/>
                <w:color w:val="000000" w:themeColor="text1"/>
                <w:sz w:val="22"/>
              </w:rPr>
            </w:pPr>
          </w:p>
          <w:p w14:paraId="47D20CF0" w14:textId="786E8F8E" w:rsidR="00834B5D" w:rsidRPr="00027248" w:rsidRDefault="00AB0F81" w:rsidP="00424F5B">
            <w:pPr>
              <w:spacing w:line="288" w:lineRule="auto"/>
              <w:jc w:val="center"/>
              <w:rPr>
                <w:rFonts w:cs="Times New Roman"/>
                <w:sz w:val="22"/>
              </w:rPr>
            </w:pPr>
            <w:r>
              <w:rPr>
                <w:rFonts w:eastAsia="Calibri" w:cs="Times New Roman"/>
                <w:bCs/>
                <w:color w:val="000000" w:themeColor="text1"/>
                <w:sz w:val="22"/>
              </w:rPr>
              <w:t>Cán bộ hướng dẫn</w:t>
            </w:r>
            <w:r w:rsidR="009E200D" w:rsidRPr="00027248">
              <w:rPr>
                <w:rFonts w:eastAsia="Calibri" w:cs="Times New Roman"/>
                <w:bCs/>
                <w:color w:val="000000" w:themeColor="text1"/>
                <w:sz w:val="22"/>
              </w:rPr>
              <w:t xml:space="preserve">: </w:t>
            </w:r>
            <w:r w:rsidR="00834B5D" w:rsidRPr="00027248">
              <w:rPr>
                <w:rFonts w:eastAsia="Calibri" w:cs="Times New Roman"/>
                <w:bCs/>
                <w:color w:val="000000" w:themeColor="text1"/>
                <w:sz w:val="22"/>
              </w:rPr>
              <w:t xml:space="preserve">-  </w:t>
            </w:r>
            <w:r w:rsidR="00834B5D" w:rsidRPr="00027248">
              <w:rPr>
                <w:rFonts w:cs="Times New Roman"/>
                <w:sz w:val="22"/>
              </w:rPr>
              <w:t>Assoc.</w:t>
            </w:r>
            <w:r w:rsidR="00834B5D" w:rsidRPr="00027248">
              <w:rPr>
                <w:rFonts w:cs="Times New Roman"/>
                <w:spacing w:val="-4"/>
                <w:sz w:val="22"/>
              </w:rPr>
              <w:t xml:space="preserve"> </w:t>
            </w:r>
            <w:r w:rsidR="00834B5D" w:rsidRPr="00027248">
              <w:rPr>
                <w:rFonts w:cs="Times New Roman"/>
                <w:sz w:val="22"/>
              </w:rPr>
              <w:t>Prof.</w:t>
            </w:r>
            <w:r w:rsidR="00834B5D" w:rsidRPr="00027248">
              <w:rPr>
                <w:rFonts w:cs="Times New Roman"/>
                <w:spacing w:val="-2"/>
                <w:sz w:val="22"/>
              </w:rPr>
              <w:t xml:space="preserve"> </w:t>
            </w:r>
            <w:r w:rsidR="00834B5D" w:rsidRPr="00027248">
              <w:rPr>
                <w:rFonts w:cs="Times New Roman"/>
                <w:sz w:val="22"/>
              </w:rPr>
              <w:t>LÊ</w:t>
            </w:r>
            <w:r w:rsidR="00834B5D" w:rsidRPr="00027248">
              <w:rPr>
                <w:rFonts w:cs="Times New Roman"/>
                <w:spacing w:val="-1"/>
                <w:sz w:val="22"/>
              </w:rPr>
              <w:t xml:space="preserve"> </w:t>
            </w:r>
            <w:r w:rsidR="00834B5D" w:rsidRPr="00027248">
              <w:rPr>
                <w:rFonts w:cs="Times New Roman"/>
                <w:sz w:val="22"/>
              </w:rPr>
              <w:t>HÙNG</w:t>
            </w:r>
            <w:r w:rsidR="00834B5D" w:rsidRPr="00027248">
              <w:rPr>
                <w:rFonts w:cs="Times New Roman"/>
                <w:spacing w:val="-2"/>
                <w:sz w:val="22"/>
              </w:rPr>
              <w:t xml:space="preserve"> </w:t>
            </w:r>
            <w:r w:rsidR="00834B5D" w:rsidRPr="00027248">
              <w:rPr>
                <w:rFonts w:cs="Times New Roman"/>
                <w:sz w:val="22"/>
              </w:rPr>
              <w:t>TIẾN</w:t>
            </w:r>
          </w:p>
          <w:p w14:paraId="0CDBF5E4" w14:textId="055A711F" w:rsidR="009E200D" w:rsidRPr="00AB0F81" w:rsidRDefault="003E3610" w:rsidP="00AB0F81">
            <w:pPr>
              <w:pStyle w:val="Heading2"/>
              <w:ind w:left="0" w:firstLine="0"/>
              <w:rPr>
                <w:rFonts w:ascii="Times New Roman" w:hAnsi="Times New Roman" w:cs="Times New Roman"/>
                <w:b w:val="0"/>
                <w:sz w:val="22"/>
              </w:rPr>
            </w:pPr>
            <w:r>
              <w:rPr>
                <w:rFonts w:ascii="Times New Roman" w:hAnsi="Times New Roman" w:cs="Times New Roman"/>
                <w:b w:val="0"/>
                <w:sz w:val="22"/>
              </w:rPr>
              <w:t xml:space="preserve">                           </w:t>
            </w:r>
            <w:r w:rsidR="00834B5D" w:rsidRPr="00027248">
              <w:rPr>
                <w:rFonts w:ascii="Times New Roman" w:hAnsi="Times New Roman" w:cs="Times New Roman"/>
                <w:b w:val="0"/>
                <w:sz w:val="22"/>
              </w:rPr>
              <w:t>-  Dr.</w:t>
            </w:r>
            <w:r w:rsidR="00834B5D" w:rsidRPr="00027248">
              <w:rPr>
                <w:rFonts w:ascii="Times New Roman" w:hAnsi="Times New Roman" w:cs="Times New Roman"/>
                <w:b w:val="0"/>
                <w:spacing w:val="-2"/>
                <w:sz w:val="22"/>
              </w:rPr>
              <w:t xml:space="preserve"> </w:t>
            </w:r>
            <w:r w:rsidR="00834B5D" w:rsidRPr="00027248">
              <w:rPr>
                <w:rFonts w:ascii="Times New Roman" w:hAnsi="Times New Roman" w:cs="Times New Roman"/>
                <w:b w:val="0"/>
                <w:sz w:val="22"/>
              </w:rPr>
              <w:t>HUỲNH ANH TUẤN</w:t>
            </w:r>
          </w:p>
          <w:p w14:paraId="0F28F12D" w14:textId="77777777" w:rsidR="00AF6CBE" w:rsidRPr="00027248" w:rsidRDefault="00AF6CBE" w:rsidP="00424F5B">
            <w:pPr>
              <w:spacing w:line="288" w:lineRule="auto"/>
              <w:contextualSpacing/>
              <w:jc w:val="center"/>
              <w:rPr>
                <w:rFonts w:cs="Times New Roman"/>
                <w:b/>
                <w:color w:val="000000" w:themeColor="text1"/>
                <w:sz w:val="22"/>
              </w:rPr>
            </w:pPr>
          </w:p>
          <w:p w14:paraId="79B27612" w14:textId="77777777" w:rsidR="003E3610" w:rsidRDefault="003E3610" w:rsidP="00424F5B">
            <w:pPr>
              <w:spacing w:line="288" w:lineRule="auto"/>
              <w:contextualSpacing/>
              <w:jc w:val="center"/>
              <w:rPr>
                <w:rFonts w:cs="Times New Roman"/>
                <w:b/>
                <w:color w:val="000000" w:themeColor="text1"/>
                <w:sz w:val="22"/>
              </w:rPr>
            </w:pPr>
          </w:p>
          <w:p w14:paraId="025617A5" w14:textId="77777777" w:rsidR="003E3610" w:rsidRDefault="003E3610" w:rsidP="00424F5B">
            <w:pPr>
              <w:spacing w:line="288" w:lineRule="auto"/>
              <w:contextualSpacing/>
              <w:jc w:val="center"/>
              <w:rPr>
                <w:rFonts w:cs="Times New Roman"/>
                <w:b/>
                <w:color w:val="000000" w:themeColor="text1"/>
                <w:sz w:val="22"/>
              </w:rPr>
            </w:pPr>
          </w:p>
          <w:p w14:paraId="3BD5C798" w14:textId="77777777" w:rsidR="003E3610" w:rsidRDefault="003E3610" w:rsidP="00424F5B">
            <w:pPr>
              <w:spacing w:line="288" w:lineRule="auto"/>
              <w:contextualSpacing/>
              <w:jc w:val="center"/>
              <w:rPr>
                <w:rFonts w:cs="Times New Roman"/>
                <w:b/>
                <w:color w:val="000000" w:themeColor="text1"/>
                <w:sz w:val="22"/>
              </w:rPr>
            </w:pPr>
          </w:p>
          <w:p w14:paraId="1356E3F9" w14:textId="77777777" w:rsidR="003E3610" w:rsidRDefault="003E3610" w:rsidP="00424F5B">
            <w:pPr>
              <w:spacing w:line="288" w:lineRule="auto"/>
              <w:contextualSpacing/>
              <w:jc w:val="center"/>
              <w:rPr>
                <w:rFonts w:cs="Times New Roman"/>
                <w:b/>
                <w:color w:val="000000" w:themeColor="text1"/>
                <w:sz w:val="22"/>
              </w:rPr>
            </w:pPr>
          </w:p>
          <w:p w14:paraId="07747218" w14:textId="77777777" w:rsidR="003E3610" w:rsidRDefault="003E3610" w:rsidP="00424F5B">
            <w:pPr>
              <w:spacing w:line="288" w:lineRule="auto"/>
              <w:contextualSpacing/>
              <w:jc w:val="center"/>
              <w:rPr>
                <w:rFonts w:cs="Times New Roman"/>
                <w:b/>
                <w:color w:val="000000" w:themeColor="text1"/>
                <w:sz w:val="22"/>
              </w:rPr>
            </w:pPr>
          </w:p>
          <w:p w14:paraId="1949C3C2" w14:textId="77777777" w:rsidR="003E3610" w:rsidRDefault="003E3610" w:rsidP="00424F5B">
            <w:pPr>
              <w:spacing w:line="288" w:lineRule="auto"/>
              <w:contextualSpacing/>
              <w:jc w:val="center"/>
              <w:rPr>
                <w:rFonts w:cs="Times New Roman"/>
                <w:b/>
                <w:color w:val="000000" w:themeColor="text1"/>
                <w:sz w:val="22"/>
              </w:rPr>
            </w:pPr>
          </w:p>
          <w:p w14:paraId="3DE7B66E" w14:textId="77777777" w:rsidR="003E3610" w:rsidRDefault="003E3610" w:rsidP="00424F5B">
            <w:pPr>
              <w:spacing w:line="288" w:lineRule="auto"/>
              <w:contextualSpacing/>
              <w:jc w:val="center"/>
              <w:rPr>
                <w:rFonts w:cs="Times New Roman"/>
                <w:b/>
                <w:color w:val="000000" w:themeColor="text1"/>
                <w:sz w:val="22"/>
              </w:rPr>
            </w:pPr>
          </w:p>
          <w:p w14:paraId="4A50A1ED" w14:textId="3F2897B0" w:rsidR="00AB0F81" w:rsidRDefault="00AB0F81" w:rsidP="00424F5B">
            <w:pPr>
              <w:spacing w:line="288" w:lineRule="auto"/>
              <w:contextualSpacing/>
              <w:jc w:val="center"/>
              <w:rPr>
                <w:rFonts w:cs="Times New Roman"/>
                <w:b/>
                <w:color w:val="000000" w:themeColor="text1"/>
                <w:sz w:val="22"/>
              </w:rPr>
            </w:pPr>
            <w:r>
              <w:rPr>
                <w:rFonts w:cs="Times New Roman"/>
                <w:b/>
                <w:color w:val="000000" w:themeColor="text1"/>
                <w:sz w:val="22"/>
              </w:rPr>
              <w:t xml:space="preserve">TÓM TẮT LUẬN ÁN </w:t>
            </w:r>
          </w:p>
          <w:p w14:paraId="13501621" w14:textId="77777777" w:rsidR="003E3610" w:rsidRDefault="003E3610" w:rsidP="00424F5B">
            <w:pPr>
              <w:spacing w:line="288" w:lineRule="auto"/>
              <w:contextualSpacing/>
              <w:jc w:val="center"/>
              <w:rPr>
                <w:rFonts w:cs="Times New Roman"/>
                <w:b/>
                <w:color w:val="000000" w:themeColor="text1"/>
                <w:sz w:val="22"/>
              </w:rPr>
            </w:pPr>
          </w:p>
          <w:p w14:paraId="026DA5A4" w14:textId="77777777" w:rsidR="003E3610" w:rsidRDefault="003E3610" w:rsidP="00424F5B">
            <w:pPr>
              <w:spacing w:line="288" w:lineRule="auto"/>
              <w:contextualSpacing/>
              <w:jc w:val="center"/>
              <w:rPr>
                <w:rFonts w:cs="Times New Roman"/>
                <w:sz w:val="22"/>
              </w:rPr>
            </w:pPr>
          </w:p>
          <w:p w14:paraId="6F2E1D15" w14:textId="77777777" w:rsidR="00AB0F81" w:rsidRPr="00027248" w:rsidRDefault="00AB0F81" w:rsidP="00424F5B">
            <w:pPr>
              <w:spacing w:line="288" w:lineRule="auto"/>
              <w:jc w:val="center"/>
              <w:rPr>
                <w:rFonts w:cs="Times New Roman"/>
                <w:sz w:val="22"/>
              </w:rPr>
            </w:pPr>
          </w:p>
          <w:p w14:paraId="474E2626" w14:textId="77777777" w:rsidR="000B30B2" w:rsidRPr="00027248" w:rsidRDefault="000B30B2" w:rsidP="00424F5B">
            <w:pPr>
              <w:spacing w:line="288" w:lineRule="auto"/>
              <w:jc w:val="center"/>
              <w:rPr>
                <w:rFonts w:cs="Times New Roman"/>
                <w:sz w:val="22"/>
              </w:rPr>
            </w:pPr>
          </w:p>
          <w:p w14:paraId="16C6A421" w14:textId="77777777" w:rsidR="00FF15B9" w:rsidRDefault="00FF15B9" w:rsidP="00AB0F81">
            <w:pPr>
              <w:spacing w:line="288" w:lineRule="auto"/>
              <w:jc w:val="center"/>
              <w:rPr>
                <w:rFonts w:cs="Times New Roman"/>
                <w:sz w:val="22"/>
              </w:rPr>
            </w:pPr>
          </w:p>
          <w:p w14:paraId="5D93375D" w14:textId="77777777" w:rsidR="00FF15B9" w:rsidRDefault="00FF15B9" w:rsidP="00AB0F81">
            <w:pPr>
              <w:spacing w:line="288" w:lineRule="auto"/>
              <w:jc w:val="center"/>
              <w:rPr>
                <w:rFonts w:cs="Times New Roman"/>
                <w:sz w:val="22"/>
              </w:rPr>
            </w:pPr>
          </w:p>
          <w:p w14:paraId="73BFDF85" w14:textId="77777777" w:rsidR="00FF15B9" w:rsidRDefault="00FF15B9" w:rsidP="00AB0F81">
            <w:pPr>
              <w:spacing w:line="288" w:lineRule="auto"/>
              <w:jc w:val="center"/>
              <w:rPr>
                <w:rFonts w:cs="Times New Roman"/>
                <w:sz w:val="22"/>
              </w:rPr>
            </w:pPr>
          </w:p>
          <w:p w14:paraId="22EEF15F" w14:textId="77777777" w:rsidR="00FF15B9" w:rsidRDefault="00FF15B9" w:rsidP="00AB0F81">
            <w:pPr>
              <w:spacing w:line="288" w:lineRule="auto"/>
              <w:jc w:val="center"/>
              <w:rPr>
                <w:rFonts w:cs="Times New Roman"/>
                <w:sz w:val="22"/>
              </w:rPr>
            </w:pPr>
          </w:p>
          <w:p w14:paraId="43AE8D52" w14:textId="77777777" w:rsidR="00FF15B9" w:rsidRDefault="00FF15B9" w:rsidP="00AB0F81">
            <w:pPr>
              <w:spacing w:line="288" w:lineRule="auto"/>
              <w:jc w:val="center"/>
              <w:rPr>
                <w:rFonts w:cs="Times New Roman"/>
                <w:sz w:val="22"/>
              </w:rPr>
            </w:pPr>
          </w:p>
          <w:p w14:paraId="65D4A4AE" w14:textId="77777777" w:rsidR="00FF15B9" w:rsidRDefault="00FF15B9" w:rsidP="00FF15B9">
            <w:pPr>
              <w:spacing w:line="288" w:lineRule="auto"/>
              <w:rPr>
                <w:rFonts w:cs="Times New Roman"/>
                <w:sz w:val="22"/>
              </w:rPr>
            </w:pPr>
          </w:p>
          <w:p w14:paraId="29BEA0BF" w14:textId="77777777" w:rsidR="00FF15B9" w:rsidRDefault="00FF15B9" w:rsidP="00AB0F81">
            <w:pPr>
              <w:spacing w:line="288" w:lineRule="auto"/>
              <w:jc w:val="center"/>
              <w:rPr>
                <w:rFonts w:cs="Times New Roman"/>
                <w:sz w:val="22"/>
              </w:rPr>
            </w:pPr>
          </w:p>
          <w:p w14:paraId="11298AB1" w14:textId="77777777" w:rsidR="00FF15B9" w:rsidRDefault="00FF15B9" w:rsidP="00AB0F81">
            <w:pPr>
              <w:spacing w:line="288" w:lineRule="auto"/>
              <w:jc w:val="center"/>
              <w:rPr>
                <w:rFonts w:cs="Times New Roman"/>
                <w:sz w:val="22"/>
              </w:rPr>
            </w:pPr>
          </w:p>
          <w:p w14:paraId="713B7D60" w14:textId="6DA3AA0E" w:rsidR="00834B5D" w:rsidRDefault="00FF15B9" w:rsidP="00AB0F81">
            <w:pPr>
              <w:spacing w:line="288" w:lineRule="auto"/>
              <w:jc w:val="center"/>
              <w:rPr>
                <w:rFonts w:cs="Times New Roman"/>
                <w:sz w:val="22"/>
              </w:rPr>
            </w:pPr>
            <w:r>
              <w:rPr>
                <w:rFonts w:cs="Times New Roman"/>
                <w:sz w:val="22"/>
              </w:rPr>
              <w:t xml:space="preserve">HÀ NỘI </w:t>
            </w:r>
            <w:r w:rsidR="00834B5D" w:rsidRPr="00027248">
              <w:rPr>
                <w:rFonts w:cs="Times New Roman"/>
                <w:sz w:val="22"/>
              </w:rPr>
              <w:t>–</w:t>
            </w:r>
            <w:r w:rsidR="00834B5D" w:rsidRPr="00027248">
              <w:rPr>
                <w:rFonts w:cs="Times New Roman"/>
                <w:spacing w:val="-2"/>
                <w:sz w:val="22"/>
              </w:rPr>
              <w:t xml:space="preserve"> </w:t>
            </w:r>
            <w:r w:rsidR="00AB0F81">
              <w:rPr>
                <w:rFonts w:cs="Times New Roman"/>
                <w:spacing w:val="-2"/>
                <w:sz w:val="22"/>
              </w:rPr>
              <w:t>THÁNG 1 NĂM</w:t>
            </w:r>
            <w:r w:rsidR="00834B5D" w:rsidRPr="00027248">
              <w:rPr>
                <w:rFonts w:cs="Times New Roman"/>
                <w:spacing w:val="-2"/>
                <w:sz w:val="22"/>
              </w:rPr>
              <w:t xml:space="preserve"> </w:t>
            </w:r>
            <w:r w:rsidR="00834B5D" w:rsidRPr="00027248">
              <w:rPr>
                <w:rFonts w:cs="Times New Roman"/>
                <w:sz w:val="22"/>
              </w:rPr>
              <w:t>2022</w:t>
            </w:r>
          </w:p>
          <w:p w14:paraId="57339D11" w14:textId="19889620" w:rsidR="00FF15B9" w:rsidRPr="00027248" w:rsidRDefault="00FF15B9" w:rsidP="00AB0F81">
            <w:pPr>
              <w:spacing w:line="288" w:lineRule="auto"/>
              <w:jc w:val="center"/>
              <w:rPr>
                <w:rFonts w:eastAsia="Times New Roman" w:cs="Times New Roman"/>
                <w:b/>
                <w:color w:val="000000" w:themeColor="text1"/>
                <w:sz w:val="22"/>
              </w:rPr>
            </w:pPr>
          </w:p>
        </w:tc>
      </w:tr>
    </w:tbl>
    <w:p w14:paraId="7A617413" w14:textId="1772009D" w:rsidR="001119DD" w:rsidRPr="009B3305" w:rsidRDefault="00C23EFC" w:rsidP="003E3610">
      <w:pPr>
        <w:spacing w:line="312" w:lineRule="auto"/>
        <w:jc w:val="center"/>
        <w:rPr>
          <w:rFonts w:cs="Times New Roman"/>
          <w:b/>
          <w:sz w:val="32"/>
          <w:szCs w:val="32"/>
        </w:rPr>
      </w:pPr>
      <w:r>
        <w:rPr>
          <w:rFonts w:cs="Times New Roman"/>
          <w:b/>
          <w:sz w:val="32"/>
          <w:szCs w:val="32"/>
        </w:rPr>
        <w:lastRenderedPageBreak/>
        <w:t>MỤC LỤC</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gridCol w:w="851"/>
      </w:tblGrid>
      <w:tr w:rsidR="001119DD" w:rsidRPr="00027248" w14:paraId="19C4443A" w14:textId="77777777" w:rsidTr="00A3641D">
        <w:trPr>
          <w:trHeight w:val="20"/>
        </w:trPr>
        <w:tc>
          <w:tcPr>
            <w:tcW w:w="9214" w:type="dxa"/>
          </w:tcPr>
          <w:p w14:paraId="5E9551AA" w14:textId="311D971F" w:rsidR="001119DD" w:rsidRPr="00027248" w:rsidRDefault="00C23EFC" w:rsidP="003E3610">
            <w:pPr>
              <w:pStyle w:val="TableParagraph"/>
              <w:spacing w:line="312" w:lineRule="auto"/>
              <w:ind w:left="0"/>
              <w:jc w:val="center"/>
              <w:rPr>
                <w:b/>
              </w:rPr>
            </w:pPr>
            <w:r>
              <w:rPr>
                <w:b/>
              </w:rPr>
              <w:t xml:space="preserve">CHƯƠNG </w:t>
            </w:r>
            <w:r w:rsidR="001119DD" w:rsidRPr="00027248">
              <w:rPr>
                <w:b/>
                <w:spacing w:val="-2"/>
              </w:rPr>
              <w:t xml:space="preserve"> </w:t>
            </w:r>
            <w:r w:rsidR="001119DD" w:rsidRPr="00027248">
              <w:rPr>
                <w:b/>
              </w:rPr>
              <w:t>I:</w:t>
            </w:r>
            <w:r>
              <w:rPr>
                <w:b/>
              </w:rPr>
              <w:t xml:space="preserve"> MỞ ĐẦU</w:t>
            </w:r>
          </w:p>
        </w:tc>
        <w:tc>
          <w:tcPr>
            <w:tcW w:w="851" w:type="dxa"/>
          </w:tcPr>
          <w:p w14:paraId="216AD042" w14:textId="4D87F341" w:rsidR="001119DD" w:rsidRPr="00027248" w:rsidRDefault="001119DD" w:rsidP="003E3610">
            <w:pPr>
              <w:pStyle w:val="TableParagraph"/>
              <w:spacing w:line="312" w:lineRule="auto"/>
              <w:ind w:left="0"/>
            </w:pPr>
          </w:p>
        </w:tc>
      </w:tr>
      <w:tr w:rsidR="001119DD" w:rsidRPr="00027248" w14:paraId="7CE8EEBA" w14:textId="77777777" w:rsidTr="00A3641D">
        <w:trPr>
          <w:trHeight w:val="20"/>
        </w:trPr>
        <w:tc>
          <w:tcPr>
            <w:tcW w:w="9214" w:type="dxa"/>
          </w:tcPr>
          <w:p w14:paraId="197A2D27" w14:textId="5C65C627" w:rsidR="001119DD" w:rsidRPr="00027248" w:rsidRDefault="001119DD" w:rsidP="003E3610">
            <w:pPr>
              <w:pStyle w:val="TableParagraph"/>
              <w:spacing w:line="312" w:lineRule="auto"/>
              <w:ind w:left="0"/>
            </w:pPr>
            <w:r w:rsidRPr="00027248">
              <w:t>1.1.</w:t>
            </w:r>
            <w:r w:rsidRPr="00027248">
              <w:rPr>
                <w:spacing w:val="-2"/>
              </w:rPr>
              <w:t xml:space="preserve"> </w:t>
            </w:r>
            <w:r w:rsidR="00C23EFC">
              <w:rPr>
                <w:spacing w:val="-2"/>
              </w:rPr>
              <w:t xml:space="preserve">Lý do nghiên cứu </w:t>
            </w:r>
          </w:p>
        </w:tc>
        <w:tc>
          <w:tcPr>
            <w:tcW w:w="851" w:type="dxa"/>
          </w:tcPr>
          <w:p w14:paraId="7F2300F7" w14:textId="738BD7C8" w:rsidR="001119DD" w:rsidRPr="00027248" w:rsidRDefault="001119DD" w:rsidP="003E3610">
            <w:pPr>
              <w:pStyle w:val="TableParagraph"/>
              <w:spacing w:line="312" w:lineRule="auto"/>
              <w:ind w:left="0"/>
            </w:pPr>
          </w:p>
        </w:tc>
      </w:tr>
      <w:tr w:rsidR="001119DD" w:rsidRPr="00027248" w14:paraId="5CAB5686" w14:textId="77777777" w:rsidTr="00A3641D">
        <w:trPr>
          <w:trHeight w:val="20"/>
        </w:trPr>
        <w:tc>
          <w:tcPr>
            <w:tcW w:w="9214" w:type="dxa"/>
          </w:tcPr>
          <w:p w14:paraId="30F0A6E2" w14:textId="140AB92D" w:rsidR="001119DD" w:rsidRPr="00027248" w:rsidRDefault="001119DD" w:rsidP="003E3610">
            <w:pPr>
              <w:pStyle w:val="TableParagraph"/>
              <w:spacing w:line="312" w:lineRule="auto"/>
              <w:ind w:left="0"/>
            </w:pPr>
            <w:r w:rsidRPr="00027248">
              <w:t>1.2.</w:t>
            </w:r>
            <w:r w:rsidRPr="00027248">
              <w:rPr>
                <w:spacing w:val="-1"/>
              </w:rPr>
              <w:t xml:space="preserve"> </w:t>
            </w:r>
            <w:r w:rsidR="00C23EFC">
              <w:rPr>
                <w:spacing w:val="-1"/>
              </w:rPr>
              <w:t xml:space="preserve">Mục đích nghiên cứu </w:t>
            </w:r>
          </w:p>
        </w:tc>
        <w:tc>
          <w:tcPr>
            <w:tcW w:w="851" w:type="dxa"/>
          </w:tcPr>
          <w:p w14:paraId="1B3F0B90" w14:textId="56E20552" w:rsidR="001119DD" w:rsidRPr="00027248" w:rsidRDefault="001119DD" w:rsidP="003E3610">
            <w:pPr>
              <w:pStyle w:val="TableParagraph"/>
              <w:spacing w:line="312" w:lineRule="auto"/>
              <w:ind w:left="0"/>
            </w:pPr>
          </w:p>
        </w:tc>
      </w:tr>
      <w:tr w:rsidR="001119DD" w:rsidRPr="00027248" w14:paraId="79EB3820" w14:textId="77777777" w:rsidTr="00A3641D">
        <w:trPr>
          <w:trHeight w:val="20"/>
        </w:trPr>
        <w:tc>
          <w:tcPr>
            <w:tcW w:w="9214" w:type="dxa"/>
          </w:tcPr>
          <w:p w14:paraId="342329E6" w14:textId="49D80E78" w:rsidR="001119DD" w:rsidRPr="00027248" w:rsidRDefault="001119DD" w:rsidP="003E3610">
            <w:pPr>
              <w:pStyle w:val="TableParagraph"/>
              <w:spacing w:line="312" w:lineRule="auto"/>
              <w:ind w:left="0"/>
            </w:pPr>
            <w:r w:rsidRPr="00027248">
              <w:t>1.3.</w:t>
            </w:r>
            <w:r w:rsidRPr="00027248">
              <w:rPr>
                <w:spacing w:val="-1"/>
              </w:rPr>
              <w:t xml:space="preserve"> </w:t>
            </w:r>
            <w:r w:rsidR="00C23EFC">
              <w:rPr>
                <w:spacing w:val="-1"/>
              </w:rPr>
              <w:t xml:space="preserve">Câu hỏi nghiên cứu </w:t>
            </w:r>
          </w:p>
        </w:tc>
        <w:tc>
          <w:tcPr>
            <w:tcW w:w="851" w:type="dxa"/>
          </w:tcPr>
          <w:p w14:paraId="440B2084" w14:textId="37F309C2" w:rsidR="001119DD" w:rsidRPr="00027248" w:rsidRDefault="001119DD" w:rsidP="003E3610">
            <w:pPr>
              <w:pStyle w:val="TableParagraph"/>
              <w:spacing w:line="312" w:lineRule="auto"/>
              <w:ind w:left="0"/>
            </w:pPr>
          </w:p>
        </w:tc>
      </w:tr>
      <w:tr w:rsidR="001119DD" w:rsidRPr="00027248" w14:paraId="180B9248" w14:textId="77777777" w:rsidTr="00A3641D">
        <w:trPr>
          <w:trHeight w:val="20"/>
        </w:trPr>
        <w:tc>
          <w:tcPr>
            <w:tcW w:w="9214" w:type="dxa"/>
          </w:tcPr>
          <w:p w14:paraId="4FD50B1A" w14:textId="58375AFE" w:rsidR="001119DD" w:rsidRPr="00027248" w:rsidRDefault="001119DD" w:rsidP="003E3610">
            <w:pPr>
              <w:pStyle w:val="TableParagraph"/>
              <w:spacing w:line="312" w:lineRule="auto"/>
              <w:ind w:left="0"/>
            </w:pPr>
            <w:r w:rsidRPr="00027248">
              <w:t>1.4.</w:t>
            </w:r>
            <w:r w:rsidRPr="00027248">
              <w:rPr>
                <w:spacing w:val="-1"/>
              </w:rPr>
              <w:t xml:space="preserve"> </w:t>
            </w:r>
            <w:r w:rsidR="00C23EFC">
              <w:rPr>
                <w:spacing w:val="-1"/>
              </w:rPr>
              <w:t xml:space="preserve">Phạm vị </w:t>
            </w:r>
            <w:r w:rsidR="00DD6CD8">
              <w:rPr>
                <w:spacing w:val="-1"/>
              </w:rPr>
              <w:t>n</w:t>
            </w:r>
            <w:r w:rsidR="00C23EFC">
              <w:rPr>
                <w:spacing w:val="-1"/>
              </w:rPr>
              <w:t xml:space="preserve">ghiên cứu </w:t>
            </w:r>
          </w:p>
        </w:tc>
        <w:tc>
          <w:tcPr>
            <w:tcW w:w="851" w:type="dxa"/>
          </w:tcPr>
          <w:p w14:paraId="3B17B871" w14:textId="01CA31B2" w:rsidR="001119DD" w:rsidRPr="00027248" w:rsidRDefault="001119DD" w:rsidP="003E3610">
            <w:pPr>
              <w:pStyle w:val="TableParagraph"/>
              <w:spacing w:line="312" w:lineRule="auto"/>
              <w:ind w:left="0"/>
            </w:pPr>
          </w:p>
        </w:tc>
      </w:tr>
      <w:tr w:rsidR="001119DD" w:rsidRPr="00027248" w14:paraId="2CE46884" w14:textId="77777777" w:rsidTr="00A3641D">
        <w:trPr>
          <w:trHeight w:val="20"/>
        </w:trPr>
        <w:tc>
          <w:tcPr>
            <w:tcW w:w="9214" w:type="dxa"/>
          </w:tcPr>
          <w:p w14:paraId="0EF795B9" w14:textId="2BB5B2AD" w:rsidR="001119DD" w:rsidRPr="00027248" w:rsidRDefault="001119DD" w:rsidP="00FF15B9">
            <w:pPr>
              <w:pStyle w:val="TableParagraph"/>
              <w:spacing w:line="312" w:lineRule="auto"/>
              <w:ind w:left="0"/>
            </w:pPr>
            <w:r w:rsidRPr="00027248">
              <w:t>1.5.</w:t>
            </w:r>
            <w:r w:rsidRPr="00027248">
              <w:rPr>
                <w:spacing w:val="-3"/>
              </w:rPr>
              <w:t xml:space="preserve"> </w:t>
            </w:r>
            <w:r w:rsidR="00C23EFC">
              <w:rPr>
                <w:spacing w:val="-3"/>
              </w:rPr>
              <w:t xml:space="preserve">Đóng góp của </w:t>
            </w:r>
            <w:r w:rsidR="00FF15B9">
              <w:rPr>
                <w:spacing w:val="-3"/>
              </w:rPr>
              <w:t xml:space="preserve">luận án </w:t>
            </w:r>
          </w:p>
        </w:tc>
        <w:tc>
          <w:tcPr>
            <w:tcW w:w="851" w:type="dxa"/>
          </w:tcPr>
          <w:p w14:paraId="4B378B36" w14:textId="44E12173" w:rsidR="001119DD" w:rsidRPr="00027248" w:rsidRDefault="001119DD" w:rsidP="003E3610">
            <w:pPr>
              <w:pStyle w:val="TableParagraph"/>
              <w:spacing w:line="312" w:lineRule="auto"/>
              <w:ind w:left="0"/>
            </w:pPr>
          </w:p>
        </w:tc>
      </w:tr>
      <w:tr w:rsidR="001119DD" w:rsidRPr="00027248" w14:paraId="711480C9" w14:textId="77777777" w:rsidTr="00A3641D">
        <w:trPr>
          <w:trHeight w:val="20"/>
        </w:trPr>
        <w:tc>
          <w:tcPr>
            <w:tcW w:w="9214" w:type="dxa"/>
          </w:tcPr>
          <w:p w14:paraId="12AFE215" w14:textId="45F2C62D" w:rsidR="001119DD" w:rsidRPr="00027248" w:rsidRDefault="001119DD" w:rsidP="003E3610">
            <w:pPr>
              <w:pStyle w:val="TableParagraph"/>
              <w:spacing w:line="312" w:lineRule="auto"/>
              <w:ind w:left="0"/>
            </w:pPr>
            <w:r w:rsidRPr="00027248">
              <w:t>1.6.</w:t>
            </w:r>
            <w:r w:rsidRPr="00027248">
              <w:rPr>
                <w:spacing w:val="-2"/>
              </w:rPr>
              <w:t xml:space="preserve"> </w:t>
            </w:r>
            <w:r w:rsidR="00C23EFC">
              <w:rPr>
                <w:spacing w:val="-2"/>
              </w:rPr>
              <w:t xml:space="preserve">Bố cục của luận án </w:t>
            </w:r>
          </w:p>
        </w:tc>
        <w:tc>
          <w:tcPr>
            <w:tcW w:w="851" w:type="dxa"/>
          </w:tcPr>
          <w:p w14:paraId="008107CA" w14:textId="0BCD23EE" w:rsidR="001119DD" w:rsidRPr="00027248" w:rsidRDefault="001119DD" w:rsidP="003E3610">
            <w:pPr>
              <w:pStyle w:val="TableParagraph"/>
              <w:spacing w:line="312" w:lineRule="auto"/>
              <w:ind w:left="0"/>
            </w:pPr>
          </w:p>
        </w:tc>
      </w:tr>
      <w:tr w:rsidR="001119DD" w:rsidRPr="00027248" w14:paraId="0B70628B" w14:textId="77777777" w:rsidTr="00A3641D">
        <w:trPr>
          <w:trHeight w:val="20"/>
        </w:trPr>
        <w:tc>
          <w:tcPr>
            <w:tcW w:w="9214" w:type="dxa"/>
          </w:tcPr>
          <w:p w14:paraId="3A9D85E6" w14:textId="05AFF458" w:rsidR="001119DD" w:rsidRPr="00027248" w:rsidRDefault="00C23EFC" w:rsidP="003E3610">
            <w:pPr>
              <w:pStyle w:val="TableParagraph"/>
              <w:spacing w:line="312" w:lineRule="auto"/>
              <w:ind w:left="0"/>
              <w:jc w:val="center"/>
              <w:rPr>
                <w:b/>
              </w:rPr>
            </w:pPr>
            <w:r>
              <w:rPr>
                <w:b/>
              </w:rPr>
              <w:t>CHƯƠNG II: CƠ SỞ LÝ THUYẾT</w:t>
            </w:r>
          </w:p>
        </w:tc>
        <w:tc>
          <w:tcPr>
            <w:tcW w:w="851" w:type="dxa"/>
          </w:tcPr>
          <w:p w14:paraId="482696B4" w14:textId="57E82233" w:rsidR="001119DD" w:rsidRPr="00027248" w:rsidRDefault="001119DD" w:rsidP="003E3610">
            <w:pPr>
              <w:pStyle w:val="TableParagraph"/>
              <w:spacing w:line="312" w:lineRule="auto"/>
              <w:ind w:left="0"/>
            </w:pPr>
          </w:p>
        </w:tc>
      </w:tr>
      <w:tr w:rsidR="001119DD" w:rsidRPr="00027248" w14:paraId="54E472B7" w14:textId="77777777" w:rsidTr="00A3641D">
        <w:trPr>
          <w:trHeight w:val="20"/>
        </w:trPr>
        <w:tc>
          <w:tcPr>
            <w:tcW w:w="9214" w:type="dxa"/>
          </w:tcPr>
          <w:p w14:paraId="6FB7B31A" w14:textId="7BCFF3B4" w:rsidR="001119DD" w:rsidRPr="00027248" w:rsidRDefault="001119DD" w:rsidP="003E3610">
            <w:pPr>
              <w:pStyle w:val="TableParagraph"/>
              <w:spacing w:line="312" w:lineRule="auto"/>
              <w:ind w:left="0"/>
            </w:pPr>
            <w:r w:rsidRPr="00027248">
              <w:t>2.1.</w:t>
            </w:r>
            <w:r w:rsidR="00C23EFC">
              <w:rPr>
                <w:spacing w:val="-2"/>
              </w:rPr>
              <w:t xml:space="preserve"> </w:t>
            </w:r>
            <w:r w:rsidR="00C23EFC">
              <w:t>Nghiên cứu thuật ngữ cho mục đích giảng dạy</w:t>
            </w:r>
          </w:p>
        </w:tc>
        <w:tc>
          <w:tcPr>
            <w:tcW w:w="851" w:type="dxa"/>
          </w:tcPr>
          <w:p w14:paraId="755EE783" w14:textId="7F74D5F7" w:rsidR="001119DD" w:rsidRPr="00027248" w:rsidRDefault="001119DD" w:rsidP="003E3610">
            <w:pPr>
              <w:pStyle w:val="TableParagraph"/>
              <w:spacing w:line="312" w:lineRule="auto"/>
              <w:ind w:left="0"/>
            </w:pPr>
          </w:p>
        </w:tc>
      </w:tr>
      <w:tr w:rsidR="001119DD" w:rsidRPr="00027248" w14:paraId="0E7CF6E5" w14:textId="77777777" w:rsidTr="00A3641D">
        <w:trPr>
          <w:trHeight w:val="20"/>
        </w:trPr>
        <w:tc>
          <w:tcPr>
            <w:tcW w:w="9214" w:type="dxa"/>
          </w:tcPr>
          <w:p w14:paraId="5B11C67F" w14:textId="67F57D1C" w:rsidR="000B30B2" w:rsidRPr="00027248" w:rsidRDefault="001119DD" w:rsidP="003E3610">
            <w:pPr>
              <w:pStyle w:val="TableParagraph"/>
              <w:spacing w:line="312" w:lineRule="auto"/>
              <w:ind w:left="0"/>
            </w:pPr>
            <w:r w:rsidRPr="00027248">
              <w:t>2.2.</w:t>
            </w:r>
            <w:r w:rsidRPr="00027248">
              <w:rPr>
                <w:spacing w:val="-3"/>
              </w:rPr>
              <w:t xml:space="preserve"> </w:t>
            </w:r>
            <w:r w:rsidR="00C23EFC">
              <w:t>Nghiên cứu thuật ngữ ở Việt Nam</w:t>
            </w:r>
          </w:p>
        </w:tc>
        <w:tc>
          <w:tcPr>
            <w:tcW w:w="851" w:type="dxa"/>
          </w:tcPr>
          <w:p w14:paraId="53F8E52E" w14:textId="404163F6" w:rsidR="001119DD" w:rsidRPr="00027248" w:rsidRDefault="001119DD" w:rsidP="003E3610">
            <w:pPr>
              <w:pStyle w:val="TableParagraph"/>
              <w:spacing w:line="312" w:lineRule="auto"/>
              <w:ind w:left="0"/>
            </w:pPr>
          </w:p>
        </w:tc>
      </w:tr>
      <w:tr w:rsidR="000B30B2" w:rsidRPr="00027248" w14:paraId="732D9322" w14:textId="77777777" w:rsidTr="00A3641D">
        <w:trPr>
          <w:trHeight w:val="20"/>
        </w:trPr>
        <w:tc>
          <w:tcPr>
            <w:tcW w:w="9214" w:type="dxa"/>
          </w:tcPr>
          <w:p w14:paraId="10C3FC4E" w14:textId="56052A3C" w:rsidR="000B30B2" w:rsidRPr="00027248" w:rsidRDefault="000B30B2" w:rsidP="003E3610">
            <w:pPr>
              <w:pStyle w:val="TableParagraph"/>
              <w:spacing w:line="312" w:lineRule="auto"/>
              <w:ind w:left="0"/>
            </w:pPr>
            <w:r w:rsidRPr="00027248">
              <w:t>2.3.</w:t>
            </w:r>
            <w:r w:rsidRPr="00027248">
              <w:rPr>
                <w:spacing w:val="-2"/>
              </w:rPr>
              <w:t xml:space="preserve"> </w:t>
            </w:r>
            <w:r w:rsidR="00C23EFC">
              <w:rPr>
                <w:spacing w:val="-2"/>
              </w:rPr>
              <w:t xml:space="preserve">Nghiên cứu thuật ngữ trong lĩnh vực </w:t>
            </w:r>
            <w:r w:rsidR="00DD6CD8">
              <w:rPr>
                <w:spacing w:val="-2"/>
              </w:rPr>
              <w:t>X</w:t>
            </w:r>
            <w:r w:rsidR="00C23EFC">
              <w:rPr>
                <w:spacing w:val="-2"/>
              </w:rPr>
              <w:t>ây dựng công trình giao thông</w:t>
            </w:r>
          </w:p>
        </w:tc>
        <w:tc>
          <w:tcPr>
            <w:tcW w:w="851" w:type="dxa"/>
          </w:tcPr>
          <w:p w14:paraId="49B300AC" w14:textId="77777777" w:rsidR="000B30B2" w:rsidRPr="00027248" w:rsidRDefault="000B30B2" w:rsidP="003E3610">
            <w:pPr>
              <w:pStyle w:val="TableParagraph"/>
              <w:spacing w:line="312" w:lineRule="auto"/>
              <w:ind w:left="0"/>
            </w:pPr>
          </w:p>
        </w:tc>
      </w:tr>
      <w:tr w:rsidR="00C23EFC" w:rsidRPr="00027248" w14:paraId="7DE5D47B" w14:textId="77777777" w:rsidTr="00A3641D">
        <w:trPr>
          <w:trHeight w:val="20"/>
        </w:trPr>
        <w:tc>
          <w:tcPr>
            <w:tcW w:w="9214" w:type="dxa"/>
          </w:tcPr>
          <w:p w14:paraId="11BFE6C6" w14:textId="503E7811" w:rsidR="00C23EFC" w:rsidRPr="00027248" w:rsidRDefault="00C23EFC" w:rsidP="003E3610">
            <w:pPr>
              <w:pStyle w:val="TableParagraph"/>
              <w:spacing w:line="312" w:lineRule="auto"/>
              <w:ind w:left="0"/>
            </w:pPr>
            <w:r>
              <w:t xml:space="preserve">2.4. Quản lý thuật ngữ theo hướng Hoạch định ngôn ngữ </w:t>
            </w:r>
          </w:p>
        </w:tc>
        <w:tc>
          <w:tcPr>
            <w:tcW w:w="851" w:type="dxa"/>
          </w:tcPr>
          <w:p w14:paraId="0A0506E2" w14:textId="77777777" w:rsidR="00C23EFC" w:rsidRPr="00027248" w:rsidRDefault="00C23EFC" w:rsidP="003E3610">
            <w:pPr>
              <w:pStyle w:val="TableParagraph"/>
              <w:spacing w:line="312" w:lineRule="auto"/>
              <w:ind w:left="0"/>
            </w:pPr>
          </w:p>
        </w:tc>
      </w:tr>
      <w:tr w:rsidR="00C23EFC" w:rsidRPr="00027248" w14:paraId="4B68EABF" w14:textId="77777777" w:rsidTr="00A3641D">
        <w:trPr>
          <w:trHeight w:val="20"/>
        </w:trPr>
        <w:tc>
          <w:tcPr>
            <w:tcW w:w="9214" w:type="dxa"/>
          </w:tcPr>
          <w:p w14:paraId="04A5357D" w14:textId="48BE6D6F" w:rsidR="00C23EFC" w:rsidRDefault="00C23EFC" w:rsidP="00FF15B9">
            <w:pPr>
              <w:pStyle w:val="TableParagraph"/>
              <w:spacing w:line="312" w:lineRule="auto"/>
              <w:ind w:left="0"/>
            </w:pPr>
            <w:r>
              <w:t xml:space="preserve">2.4.1. </w:t>
            </w:r>
            <w:r w:rsidR="00256032">
              <w:t xml:space="preserve">Nghiên cứu thuật ngữ dựa trên </w:t>
            </w:r>
            <w:r w:rsidR="00FF15B9">
              <w:t>l</w:t>
            </w:r>
            <w:r w:rsidR="00256032">
              <w:t xml:space="preserve">ý thuyết </w:t>
            </w:r>
            <w:r w:rsidR="00FF15B9">
              <w:t>K</w:t>
            </w:r>
            <w:r w:rsidR="00256032">
              <w:t>hái niệm</w:t>
            </w:r>
          </w:p>
        </w:tc>
        <w:tc>
          <w:tcPr>
            <w:tcW w:w="851" w:type="dxa"/>
          </w:tcPr>
          <w:p w14:paraId="5101C17E" w14:textId="77777777" w:rsidR="00C23EFC" w:rsidRPr="00027248" w:rsidRDefault="00C23EFC" w:rsidP="003E3610">
            <w:pPr>
              <w:pStyle w:val="TableParagraph"/>
              <w:spacing w:line="312" w:lineRule="auto"/>
              <w:ind w:left="0"/>
            </w:pPr>
          </w:p>
        </w:tc>
      </w:tr>
      <w:tr w:rsidR="000B30B2" w:rsidRPr="00027248" w14:paraId="7B1A2150" w14:textId="77777777" w:rsidTr="00A3641D">
        <w:trPr>
          <w:trHeight w:val="295"/>
        </w:trPr>
        <w:tc>
          <w:tcPr>
            <w:tcW w:w="9214" w:type="dxa"/>
          </w:tcPr>
          <w:p w14:paraId="46434DAB" w14:textId="5AAC8F42" w:rsidR="000B30B2" w:rsidRPr="00C23EFC" w:rsidRDefault="00256032" w:rsidP="00FF15B9">
            <w:pPr>
              <w:pStyle w:val="TableParagraph"/>
              <w:spacing w:line="312" w:lineRule="auto"/>
              <w:ind w:left="0"/>
            </w:pPr>
            <w:r>
              <w:t xml:space="preserve">2.4.2. Nghiên cứu thuật ngữ dựa trên lý thuyết </w:t>
            </w:r>
            <w:r w:rsidR="00FF15B9">
              <w:t>N</w:t>
            </w:r>
            <w:r>
              <w:t>gôn ngữ</w:t>
            </w:r>
          </w:p>
        </w:tc>
        <w:tc>
          <w:tcPr>
            <w:tcW w:w="851" w:type="dxa"/>
          </w:tcPr>
          <w:p w14:paraId="1F076E2B" w14:textId="77777777" w:rsidR="000B30B2" w:rsidRPr="00027248" w:rsidRDefault="000B30B2" w:rsidP="003E3610">
            <w:pPr>
              <w:pStyle w:val="TableParagraph"/>
              <w:spacing w:line="312" w:lineRule="auto"/>
              <w:ind w:left="0"/>
            </w:pPr>
          </w:p>
        </w:tc>
      </w:tr>
      <w:tr w:rsidR="000B30B2" w:rsidRPr="00027248" w14:paraId="1E6C3265" w14:textId="77777777" w:rsidTr="00A3641D">
        <w:trPr>
          <w:trHeight w:val="20"/>
        </w:trPr>
        <w:tc>
          <w:tcPr>
            <w:tcW w:w="9214" w:type="dxa"/>
          </w:tcPr>
          <w:p w14:paraId="28C660BB" w14:textId="250791C9" w:rsidR="000B30B2" w:rsidRPr="00C23EFC" w:rsidRDefault="00256032" w:rsidP="003E3610">
            <w:pPr>
              <w:pStyle w:val="TableParagraph"/>
              <w:spacing w:line="312" w:lineRule="auto"/>
              <w:ind w:left="0"/>
            </w:pPr>
            <w:r>
              <w:t xml:space="preserve">2.5. Hàm từ vựng trong lý thuyết </w:t>
            </w:r>
            <w:r w:rsidR="00DD6CD8">
              <w:t>Ý</w:t>
            </w:r>
            <w:r>
              <w:t xml:space="preserve"> nghĩa văn bản làm cơ sở để phát triển khung phân tích thuật ngữ</w:t>
            </w:r>
          </w:p>
        </w:tc>
        <w:tc>
          <w:tcPr>
            <w:tcW w:w="851" w:type="dxa"/>
          </w:tcPr>
          <w:p w14:paraId="5D79A2EC" w14:textId="77777777" w:rsidR="000B30B2" w:rsidRPr="00027248" w:rsidRDefault="000B30B2" w:rsidP="003E3610">
            <w:pPr>
              <w:pStyle w:val="TableParagraph"/>
              <w:spacing w:line="312" w:lineRule="auto"/>
              <w:ind w:left="0"/>
            </w:pPr>
          </w:p>
        </w:tc>
      </w:tr>
      <w:tr w:rsidR="000B30B2" w:rsidRPr="00027248" w14:paraId="0830A71F" w14:textId="77777777" w:rsidTr="00A3641D">
        <w:trPr>
          <w:trHeight w:val="20"/>
        </w:trPr>
        <w:tc>
          <w:tcPr>
            <w:tcW w:w="9214" w:type="dxa"/>
          </w:tcPr>
          <w:p w14:paraId="60BEA448" w14:textId="2E70A111" w:rsidR="000B30B2" w:rsidRPr="00027248" w:rsidRDefault="00496D6B" w:rsidP="003E3610">
            <w:pPr>
              <w:pStyle w:val="TableParagraph"/>
              <w:spacing w:line="312" w:lineRule="auto"/>
              <w:ind w:left="0"/>
            </w:pPr>
            <w:r w:rsidRPr="00027248">
              <w:t>2.6.</w:t>
            </w:r>
            <w:r w:rsidRPr="00027248">
              <w:rPr>
                <w:spacing w:val="-2"/>
              </w:rPr>
              <w:t xml:space="preserve"> </w:t>
            </w:r>
            <w:r w:rsidR="00256032">
              <w:t>Khung lý thuyết</w:t>
            </w:r>
          </w:p>
        </w:tc>
        <w:tc>
          <w:tcPr>
            <w:tcW w:w="851" w:type="dxa"/>
          </w:tcPr>
          <w:p w14:paraId="0CB14855" w14:textId="77777777" w:rsidR="000B30B2" w:rsidRPr="00027248" w:rsidRDefault="000B30B2" w:rsidP="003E3610">
            <w:pPr>
              <w:pStyle w:val="TableParagraph"/>
              <w:spacing w:line="312" w:lineRule="auto"/>
              <w:ind w:left="0"/>
            </w:pPr>
          </w:p>
        </w:tc>
      </w:tr>
      <w:tr w:rsidR="00496D6B" w:rsidRPr="00027248" w14:paraId="19EF9709" w14:textId="77777777" w:rsidTr="00A3641D">
        <w:trPr>
          <w:trHeight w:val="20"/>
        </w:trPr>
        <w:tc>
          <w:tcPr>
            <w:tcW w:w="9214" w:type="dxa"/>
          </w:tcPr>
          <w:p w14:paraId="09096049" w14:textId="1795EC4A" w:rsidR="00496D6B" w:rsidRPr="00027248" w:rsidRDefault="00256032" w:rsidP="003E3610">
            <w:pPr>
              <w:pStyle w:val="TableParagraph"/>
              <w:spacing w:line="312" w:lineRule="auto"/>
              <w:ind w:left="0"/>
              <w:jc w:val="center"/>
              <w:rPr>
                <w:b/>
              </w:rPr>
            </w:pPr>
            <w:r>
              <w:rPr>
                <w:b/>
              </w:rPr>
              <w:t>CHƯƠNG III: PHƯƠNG PHÁP NGHIÊN CỨU</w:t>
            </w:r>
          </w:p>
        </w:tc>
        <w:tc>
          <w:tcPr>
            <w:tcW w:w="851" w:type="dxa"/>
          </w:tcPr>
          <w:p w14:paraId="47BF88CA" w14:textId="77777777" w:rsidR="00496D6B" w:rsidRPr="00027248" w:rsidRDefault="00496D6B" w:rsidP="003E3610">
            <w:pPr>
              <w:pStyle w:val="TableParagraph"/>
              <w:spacing w:line="312" w:lineRule="auto"/>
              <w:ind w:left="0"/>
            </w:pPr>
          </w:p>
        </w:tc>
      </w:tr>
      <w:tr w:rsidR="00496D6B" w:rsidRPr="00027248" w14:paraId="557405E7" w14:textId="77777777" w:rsidTr="00A3641D">
        <w:trPr>
          <w:trHeight w:val="20"/>
        </w:trPr>
        <w:tc>
          <w:tcPr>
            <w:tcW w:w="9214" w:type="dxa"/>
          </w:tcPr>
          <w:p w14:paraId="5160827F" w14:textId="626539C0" w:rsidR="00496D6B" w:rsidRPr="00027248" w:rsidRDefault="00ED374F" w:rsidP="003E3610">
            <w:pPr>
              <w:pStyle w:val="TableParagraph"/>
              <w:spacing w:line="312" w:lineRule="auto"/>
              <w:ind w:left="0"/>
            </w:pPr>
            <w:r w:rsidRPr="00027248">
              <w:t>3.1.</w:t>
            </w:r>
            <w:r w:rsidRPr="00027248">
              <w:rPr>
                <w:spacing w:val="-2"/>
              </w:rPr>
              <w:t xml:space="preserve"> </w:t>
            </w:r>
            <w:r w:rsidR="00256032">
              <w:t>Bối cảnh nghiên cứu</w:t>
            </w:r>
          </w:p>
        </w:tc>
        <w:tc>
          <w:tcPr>
            <w:tcW w:w="851" w:type="dxa"/>
          </w:tcPr>
          <w:p w14:paraId="7E7B262A" w14:textId="77777777" w:rsidR="00496D6B" w:rsidRPr="00027248" w:rsidRDefault="00496D6B" w:rsidP="003E3610">
            <w:pPr>
              <w:pStyle w:val="TableParagraph"/>
              <w:spacing w:line="312" w:lineRule="auto"/>
              <w:ind w:left="0"/>
            </w:pPr>
          </w:p>
        </w:tc>
      </w:tr>
      <w:tr w:rsidR="00496D6B" w:rsidRPr="00027248" w14:paraId="3DBDA767" w14:textId="77777777" w:rsidTr="00A3641D">
        <w:trPr>
          <w:trHeight w:val="20"/>
        </w:trPr>
        <w:tc>
          <w:tcPr>
            <w:tcW w:w="9214" w:type="dxa"/>
          </w:tcPr>
          <w:p w14:paraId="3956F9C4" w14:textId="33AC074A" w:rsidR="00496D6B" w:rsidRPr="00027248" w:rsidRDefault="00ED374F" w:rsidP="003E3610">
            <w:pPr>
              <w:pStyle w:val="TableParagraph"/>
              <w:spacing w:line="312" w:lineRule="auto"/>
              <w:ind w:left="0"/>
            </w:pPr>
            <w:r w:rsidRPr="00027248">
              <w:t>3.2.</w:t>
            </w:r>
            <w:r w:rsidRPr="00027248">
              <w:rPr>
                <w:spacing w:val="-3"/>
              </w:rPr>
              <w:t xml:space="preserve"> </w:t>
            </w:r>
            <w:r w:rsidR="00256032">
              <w:t>Thiết kế nghiên cứu</w:t>
            </w:r>
          </w:p>
        </w:tc>
        <w:tc>
          <w:tcPr>
            <w:tcW w:w="851" w:type="dxa"/>
          </w:tcPr>
          <w:p w14:paraId="58B89F21" w14:textId="77777777" w:rsidR="00496D6B" w:rsidRPr="00027248" w:rsidRDefault="00496D6B" w:rsidP="003E3610">
            <w:pPr>
              <w:pStyle w:val="TableParagraph"/>
              <w:spacing w:line="312" w:lineRule="auto"/>
              <w:ind w:left="0"/>
            </w:pPr>
          </w:p>
        </w:tc>
      </w:tr>
      <w:tr w:rsidR="00496D6B" w:rsidRPr="00027248" w14:paraId="65DA9895" w14:textId="77777777" w:rsidTr="00A3641D">
        <w:trPr>
          <w:trHeight w:val="20"/>
        </w:trPr>
        <w:tc>
          <w:tcPr>
            <w:tcW w:w="9214" w:type="dxa"/>
          </w:tcPr>
          <w:p w14:paraId="04F96841" w14:textId="6787AA8D" w:rsidR="00496D6B" w:rsidRPr="00027248" w:rsidRDefault="00ED374F" w:rsidP="003E3610">
            <w:pPr>
              <w:pStyle w:val="TableParagraph"/>
              <w:spacing w:line="312" w:lineRule="auto"/>
              <w:ind w:left="0"/>
            </w:pPr>
            <w:r w:rsidRPr="00027248">
              <w:t>3.3.</w:t>
            </w:r>
            <w:r w:rsidRPr="00027248">
              <w:rPr>
                <w:spacing w:val="-2"/>
              </w:rPr>
              <w:t xml:space="preserve"> </w:t>
            </w:r>
            <w:r w:rsidR="00256032">
              <w:t>Phương pháp nghiên cứu</w:t>
            </w:r>
          </w:p>
        </w:tc>
        <w:tc>
          <w:tcPr>
            <w:tcW w:w="851" w:type="dxa"/>
          </w:tcPr>
          <w:p w14:paraId="6F2126CE" w14:textId="77777777" w:rsidR="00496D6B" w:rsidRPr="00027248" w:rsidRDefault="00496D6B" w:rsidP="003E3610">
            <w:pPr>
              <w:pStyle w:val="TableParagraph"/>
              <w:spacing w:line="312" w:lineRule="auto"/>
              <w:ind w:left="0"/>
            </w:pPr>
          </w:p>
        </w:tc>
      </w:tr>
      <w:tr w:rsidR="00ED374F" w:rsidRPr="00027248" w14:paraId="77BA4CC8" w14:textId="77777777" w:rsidTr="00A3641D">
        <w:trPr>
          <w:trHeight w:val="20"/>
        </w:trPr>
        <w:tc>
          <w:tcPr>
            <w:tcW w:w="9214" w:type="dxa"/>
          </w:tcPr>
          <w:p w14:paraId="4B56E515" w14:textId="30F3E2B7" w:rsidR="00ED374F" w:rsidRPr="00FF15B9" w:rsidRDefault="00ED374F" w:rsidP="003E3610">
            <w:pPr>
              <w:pStyle w:val="TableParagraph"/>
              <w:spacing w:line="312" w:lineRule="auto"/>
              <w:ind w:left="0"/>
              <w:rPr>
                <w:i/>
              </w:rPr>
            </w:pPr>
            <w:r w:rsidRPr="00FF15B9">
              <w:rPr>
                <w:i/>
              </w:rPr>
              <w:t>3.3.1</w:t>
            </w:r>
            <w:r w:rsidR="00256032" w:rsidRPr="00FF15B9">
              <w:rPr>
                <w:i/>
              </w:rPr>
              <w:t xml:space="preserve">. Nghiên cứu mối liên hệ từ vựng trong thuật ngữ </w:t>
            </w:r>
            <w:r w:rsidR="00DD6CD8" w:rsidRPr="00FF15B9">
              <w:rPr>
                <w:i/>
              </w:rPr>
              <w:t xml:space="preserve">Thiết kế </w:t>
            </w:r>
            <w:r w:rsidR="00256032" w:rsidRPr="00FF15B9">
              <w:rPr>
                <w:i/>
              </w:rPr>
              <w:t>cầu đường ô tô</w:t>
            </w:r>
          </w:p>
        </w:tc>
        <w:tc>
          <w:tcPr>
            <w:tcW w:w="851" w:type="dxa"/>
          </w:tcPr>
          <w:p w14:paraId="5F9F277A" w14:textId="77777777" w:rsidR="00ED374F" w:rsidRPr="00027248" w:rsidRDefault="00ED374F" w:rsidP="003E3610">
            <w:pPr>
              <w:pStyle w:val="TableParagraph"/>
              <w:spacing w:line="312" w:lineRule="auto"/>
              <w:ind w:left="0"/>
            </w:pPr>
          </w:p>
        </w:tc>
      </w:tr>
      <w:tr w:rsidR="00ED374F" w:rsidRPr="00027248" w14:paraId="79AA81A1" w14:textId="77777777" w:rsidTr="00A3641D">
        <w:trPr>
          <w:trHeight w:val="20"/>
        </w:trPr>
        <w:tc>
          <w:tcPr>
            <w:tcW w:w="9214" w:type="dxa"/>
          </w:tcPr>
          <w:p w14:paraId="2D691442" w14:textId="76EE0263" w:rsidR="00ED374F" w:rsidRPr="00FF15B9" w:rsidRDefault="00ED374F" w:rsidP="003E3610">
            <w:pPr>
              <w:pStyle w:val="TableParagraph"/>
              <w:spacing w:line="312" w:lineRule="auto"/>
              <w:ind w:left="0"/>
              <w:rPr>
                <w:i/>
              </w:rPr>
            </w:pPr>
            <w:r w:rsidRPr="00FF15B9">
              <w:rPr>
                <w:i/>
              </w:rPr>
              <w:t>3.3.2.</w:t>
            </w:r>
            <w:r w:rsidRPr="00FF15B9">
              <w:rPr>
                <w:i/>
                <w:spacing w:val="-2"/>
              </w:rPr>
              <w:t xml:space="preserve"> </w:t>
            </w:r>
            <w:r w:rsidR="00256032" w:rsidRPr="00FF15B9">
              <w:rPr>
                <w:i/>
              </w:rPr>
              <w:t>Khảo sát ý kiến sinh viên</w:t>
            </w:r>
            <w:r w:rsidR="00DD6CD8" w:rsidRPr="00FF15B9">
              <w:rPr>
                <w:i/>
              </w:rPr>
              <w:t xml:space="preserve"> khối C</w:t>
            </w:r>
            <w:r w:rsidR="00256032" w:rsidRPr="00FF15B9">
              <w:rPr>
                <w:i/>
              </w:rPr>
              <w:t>ầu</w:t>
            </w:r>
            <w:r w:rsidR="00DD6CD8" w:rsidRPr="00FF15B9">
              <w:rPr>
                <w:i/>
              </w:rPr>
              <w:t xml:space="preserve"> -</w:t>
            </w:r>
            <w:r w:rsidR="00256032" w:rsidRPr="00FF15B9">
              <w:rPr>
                <w:i/>
              </w:rPr>
              <w:t xml:space="preserve"> </w:t>
            </w:r>
            <w:r w:rsidR="00DD6CD8" w:rsidRPr="00FF15B9">
              <w:rPr>
                <w:i/>
              </w:rPr>
              <w:t>Đường</w:t>
            </w:r>
            <w:r w:rsidR="00256032" w:rsidRPr="00FF15B9">
              <w:rPr>
                <w:i/>
              </w:rPr>
              <w:t xml:space="preserve"> Anh</w:t>
            </w:r>
            <w:r w:rsidRPr="00FF15B9">
              <w:rPr>
                <w:i/>
                <w:spacing w:val="-2"/>
              </w:rPr>
              <w:t xml:space="preserve"> </w:t>
            </w:r>
          </w:p>
        </w:tc>
        <w:tc>
          <w:tcPr>
            <w:tcW w:w="851" w:type="dxa"/>
          </w:tcPr>
          <w:p w14:paraId="333B0138" w14:textId="77777777" w:rsidR="00ED374F" w:rsidRPr="00027248" w:rsidRDefault="00ED374F" w:rsidP="003E3610">
            <w:pPr>
              <w:pStyle w:val="TableParagraph"/>
              <w:spacing w:line="312" w:lineRule="auto"/>
              <w:ind w:left="0"/>
            </w:pPr>
          </w:p>
        </w:tc>
      </w:tr>
      <w:tr w:rsidR="00ED374F" w:rsidRPr="00027248" w14:paraId="464B549F" w14:textId="77777777" w:rsidTr="00A3641D">
        <w:trPr>
          <w:trHeight w:val="20"/>
        </w:trPr>
        <w:tc>
          <w:tcPr>
            <w:tcW w:w="9214" w:type="dxa"/>
          </w:tcPr>
          <w:p w14:paraId="36D8063F" w14:textId="5AB49156" w:rsidR="00ED374F" w:rsidRPr="00FF15B9" w:rsidRDefault="00ED374F" w:rsidP="00FF15B9">
            <w:pPr>
              <w:pStyle w:val="TableParagraph"/>
              <w:spacing w:line="312" w:lineRule="auto"/>
              <w:ind w:left="0"/>
              <w:rPr>
                <w:i/>
              </w:rPr>
            </w:pPr>
            <w:r w:rsidRPr="00FF15B9">
              <w:rPr>
                <w:i/>
              </w:rPr>
              <w:t>3.3.3.</w:t>
            </w:r>
            <w:r w:rsidRPr="00FF15B9">
              <w:rPr>
                <w:i/>
                <w:spacing w:val="-3"/>
              </w:rPr>
              <w:t xml:space="preserve"> </w:t>
            </w:r>
            <w:r w:rsidR="00FF15B9">
              <w:rPr>
                <w:i/>
                <w:spacing w:val="-3"/>
              </w:rPr>
              <w:t xml:space="preserve">Kiếm chứng của </w:t>
            </w:r>
            <w:r w:rsidR="00256032" w:rsidRPr="00FF15B9">
              <w:rPr>
                <w:i/>
              </w:rPr>
              <w:t>chuyên gia</w:t>
            </w:r>
            <w:r w:rsidR="00DD6CD8" w:rsidRPr="00FF15B9">
              <w:rPr>
                <w:i/>
              </w:rPr>
              <w:t xml:space="preserve"> ngành XDCTGT</w:t>
            </w:r>
          </w:p>
        </w:tc>
        <w:tc>
          <w:tcPr>
            <w:tcW w:w="851" w:type="dxa"/>
          </w:tcPr>
          <w:p w14:paraId="18747223" w14:textId="77777777" w:rsidR="00ED374F" w:rsidRPr="00027248" w:rsidRDefault="00ED374F" w:rsidP="003E3610">
            <w:pPr>
              <w:pStyle w:val="TableParagraph"/>
              <w:spacing w:line="312" w:lineRule="auto"/>
              <w:ind w:left="0"/>
            </w:pPr>
          </w:p>
        </w:tc>
      </w:tr>
      <w:tr w:rsidR="00ED374F" w:rsidRPr="00027248" w14:paraId="0B208319" w14:textId="77777777" w:rsidTr="00A3641D">
        <w:trPr>
          <w:trHeight w:val="20"/>
        </w:trPr>
        <w:tc>
          <w:tcPr>
            <w:tcW w:w="9214" w:type="dxa"/>
          </w:tcPr>
          <w:p w14:paraId="2B594E18" w14:textId="5AE8E46A" w:rsidR="00ED374F" w:rsidRPr="00027248" w:rsidRDefault="00ED374F" w:rsidP="003E3610">
            <w:pPr>
              <w:pStyle w:val="TableParagraph"/>
              <w:spacing w:line="312" w:lineRule="auto"/>
              <w:ind w:left="0"/>
            </w:pPr>
            <w:r w:rsidRPr="00027248">
              <w:t>3.4.</w:t>
            </w:r>
            <w:r w:rsidRPr="00027248">
              <w:rPr>
                <w:spacing w:val="-3"/>
              </w:rPr>
              <w:t xml:space="preserve"> </w:t>
            </w:r>
            <w:r w:rsidR="00256032">
              <w:rPr>
                <w:spacing w:val="-3"/>
              </w:rPr>
              <w:t xml:space="preserve">Đối tượng tham gia nghiên cứu và nguồn văn bản để triết xuất thuật ngữ </w:t>
            </w:r>
          </w:p>
        </w:tc>
        <w:tc>
          <w:tcPr>
            <w:tcW w:w="851" w:type="dxa"/>
          </w:tcPr>
          <w:p w14:paraId="1C15CB2F" w14:textId="77777777" w:rsidR="00ED374F" w:rsidRPr="00027248" w:rsidRDefault="00ED374F" w:rsidP="003E3610">
            <w:pPr>
              <w:pStyle w:val="TableParagraph"/>
              <w:spacing w:line="312" w:lineRule="auto"/>
              <w:ind w:left="0"/>
            </w:pPr>
          </w:p>
        </w:tc>
      </w:tr>
      <w:tr w:rsidR="00ED374F" w:rsidRPr="00027248" w14:paraId="4135E499" w14:textId="77777777" w:rsidTr="00A3641D">
        <w:trPr>
          <w:trHeight w:val="20"/>
        </w:trPr>
        <w:tc>
          <w:tcPr>
            <w:tcW w:w="9214" w:type="dxa"/>
          </w:tcPr>
          <w:p w14:paraId="3B8EA46F" w14:textId="6083746D" w:rsidR="00ED374F" w:rsidRPr="00027248" w:rsidRDefault="00ED374F" w:rsidP="003E3610">
            <w:pPr>
              <w:pStyle w:val="TableParagraph"/>
              <w:spacing w:line="312" w:lineRule="auto"/>
              <w:ind w:left="0"/>
            </w:pPr>
            <w:r w:rsidRPr="00027248">
              <w:t>3.5.</w:t>
            </w:r>
            <w:r w:rsidRPr="00027248">
              <w:rPr>
                <w:spacing w:val="-2"/>
              </w:rPr>
              <w:t xml:space="preserve"> </w:t>
            </w:r>
            <w:r w:rsidR="00A4599A">
              <w:t>Q</w:t>
            </w:r>
            <w:r w:rsidR="00A4599A">
              <w:rPr>
                <w:spacing w:val="-3"/>
              </w:rPr>
              <w:t>uy trình thu thập, mã hóa và phân tích số liệu</w:t>
            </w:r>
          </w:p>
        </w:tc>
        <w:tc>
          <w:tcPr>
            <w:tcW w:w="851" w:type="dxa"/>
          </w:tcPr>
          <w:p w14:paraId="6A470273" w14:textId="77777777" w:rsidR="00ED374F" w:rsidRPr="00027248" w:rsidRDefault="00ED374F" w:rsidP="003E3610">
            <w:pPr>
              <w:pStyle w:val="TableParagraph"/>
              <w:spacing w:line="312" w:lineRule="auto"/>
              <w:ind w:left="0"/>
            </w:pPr>
          </w:p>
        </w:tc>
      </w:tr>
      <w:tr w:rsidR="00ED374F" w:rsidRPr="00027248" w14:paraId="625A1AB4" w14:textId="77777777" w:rsidTr="00A3641D">
        <w:trPr>
          <w:trHeight w:val="20"/>
        </w:trPr>
        <w:tc>
          <w:tcPr>
            <w:tcW w:w="9214" w:type="dxa"/>
          </w:tcPr>
          <w:p w14:paraId="7DCAFE80" w14:textId="377F2722" w:rsidR="00ED374F" w:rsidRPr="00027248" w:rsidRDefault="00ED374F" w:rsidP="003E3610">
            <w:pPr>
              <w:pStyle w:val="TableParagraph"/>
              <w:spacing w:line="312" w:lineRule="auto"/>
              <w:ind w:left="0"/>
            </w:pPr>
            <w:r w:rsidRPr="00027248">
              <w:rPr>
                <w:i/>
              </w:rPr>
              <w:t>3.5.1.</w:t>
            </w:r>
            <w:r w:rsidRPr="00027248">
              <w:rPr>
                <w:i/>
                <w:spacing w:val="-2"/>
              </w:rPr>
              <w:t xml:space="preserve"> </w:t>
            </w:r>
            <w:r w:rsidR="00A4599A">
              <w:rPr>
                <w:i/>
                <w:spacing w:val="-2"/>
              </w:rPr>
              <w:t xml:space="preserve">Phân tích văn bản: Mối liên hệ từ vựng trong lĩnh vực </w:t>
            </w:r>
            <w:r w:rsidR="00DD6CD8">
              <w:rPr>
                <w:i/>
                <w:spacing w:val="-2"/>
              </w:rPr>
              <w:t>T</w:t>
            </w:r>
            <w:r w:rsidR="00A4599A">
              <w:rPr>
                <w:i/>
                <w:spacing w:val="-2"/>
              </w:rPr>
              <w:t>hiết kế cầu đường ô tô</w:t>
            </w:r>
          </w:p>
        </w:tc>
        <w:tc>
          <w:tcPr>
            <w:tcW w:w="851" w:type="dxa"/>
          </w:tcPr>
          <w:p w14:paraId="6F92808A" w14:textId="77777777" w:rsidR="00ED374F" w:rsidRPr="00027248" w:rsidRDefault="00ED374F" w:rsidP="003E3610">
            <w:pPr>
              <w:pStyle w:val="TableParagraph"/>
              <w:spacing w:line="312" w:lineRule="auto"/>
              <w:ind w:left="0"/>
            </w:pPr>
          </w:p>
        </w:tc>
      </w:tr>
      <w:tr w:rsidR="00ED374F" w:rsidRPr="00027248" w14:paraId="7824C8E5" w14:textId="77777777" w:rsidTr="00A3641D">
        <w:trPr>
          <w:trHeight w:val="20"/>
        </w:trPr>
        <w:tc>
          <w:tcPr>
            <w:tcW w:w="9214" w:type="dxa"/>
          </w:tcPr>
          <w:p w14:paraId="7508A26F" w14:textId="0ECDA4A7" w:rsidR="00ED374F" w:rsidRPr="00027248" w:rsidRDefault="00ED374F" w:rsidP="00FF15B9">
            <w:pPr>
              <w:pStyle w:val="TableParagraph"/>
              <w:spacing w:line="312" w:lineRule="auto"/>
              <w:ind w:left="0"/>
              <w:rPr>
                <w:i/>
              </w:rPr>
            </w:pPr>
            <w:r w:rsidRPr="00027248">
              <w:rPr>
                <w:i/>
              </w:rPr>
              <w:t>3.5.2.</w:t>
            </w:r>
            <w:r w:rsidRPr="00027248">
              <w:rPr>
                <w:i/>
                <w:spacing w:val="-5"/>
              </w:rPr>
              <w:t xml:space="preserve"> </w:t>
            </w:r>
            <w:r w:rsidR="00A4599A">
              <w:rPr>
                <w:i/>
                <w:spacing w:val="-5"/>
              </w:rPr>
              <w:t xml:space="preserve">Câu hỏi khảo sát: </w:t>
            </w:r>
            <w:r w:rsidR="00FF15B9">
              <w:rPr>
                <w:i/>
                <w:spacing w:val="-5"/>
              </w:rPr>
              <w:t xml:space="preserve">Ý </w:t>
            </w:r>
            <w:r w:rsidR="00A4599A">
              <w:rPr>
                <w:i/>
                <w:spacing w:val="-5"/>
              </w:rPr>
              <w:t xml:space="preserve">kiến của sinh viên </w:t>
            </w:r>
            <w:r w:rsidR="00DD6CD8">
              <w:rPr>
                <w:i/>
                <w:spacing w:val="-5"/>
              </w:rPr>
              <w:t>C</w:t>
            </w:r>
            <w:r w:rsidR="00A4599A">
              <w:rPr>
                <w:i/>
                <w:spacing w:val="-5"/>
              </w:rPr>
              <w:t xml:space="preserve">ầu </w:t>
            </w:r>
            <w:r w:rsidR="00DD6CD8">
              <w:rPr>
                <w:i/>
                <w:spacing w:val="-5"/>
              </w:rPr>
              <w:t>- Đ</w:t>
            </w:r>
            <w:r w:rsidR="00A4599A">
              <w:rPr>
                <w:i/>
                <w:spacing w:val="-5"/>
              </w:rPr>
              <w:t>ường Anh</w:t>
            </w:r>
          </w:p>
        </w:tc>
        <w:tc>
          <w:tcPr>
            <w:tcW w:w="851" w:type="dxa"/>
          </w:tcPr>
          <w:p w14:paraId="674C60A7" w14:textId="77777777" w:rsidR="00ED374F" w:rsidRPr="00027248" w:rsidRDefault="00ED374F" w:rsidP="003E3610">
            <w:pPr>
              <w:pStyle w:val="TableParagraph"/>
              <w:spacing w:line="312" w:lineRule="auto"/>
              <w:ind w:left="0"/>
            </w:pPr>
          </w:p>
        </w:tc>
      </w:tr>
      <w:tr w:rsidR="00ED374F" w:rsidRPr="00027248" w14:paraId="2BE26015" w14:textId="77777777" w:rsidTr="00A3641D">
        <w:trPr>
          <w:trHeight w:val="20"/>
        </w:trPr>
        <w:tc>
          <w:tcPr>
            <w:tcW w:w="9214" w:type="dxa"/>
          </w:tcPr>
          <w:p w14:paraId="491F7276" w14:textId="61063AED" w:rsidR="00ED374F" w:rsidRPr="00027248" w:rsidRDefault="009E7F03" w:rsidP="00FF15B9">
            <w:pPr>
              <w:pStyle w:val="TableParagraph"/>
              <w:spacing w:line="312" w:lineRule="auto"/>
              <w:ind w:left="0"/>
            </w:pPr>
            <w:r w:rsidRPr="00027248">
              <w:t>3.6.</w:t>
            </w:r>
            <w:r w:rsidRPr="00027248">
              <w:rPr>
                <w:spacing w:val="-3"/>
              </w:rPr>
              <w:t xml:space="preserve"> </w:t>
            </w:r>
            <w:r w:rsidR="00A4599A">
              <w:rPr>
                <w:spacing w:val="-3"/>
              </w:rPr>
              <w:t>Khung phân tích mối liên</w:t>
            </w:r>
            <w:r w:rsidR="00DD6CD8">
              <w:rPr>
                <w:spacing w:val="-3"/>
              </w:rPr>
              <w:t xml:space="preserve"> </w:t>
            </w:r>
            <w:r w:rsidR="00A4599A">
              <w:rPr>
                <w:spacing w:val="-3"/>
              </w:rPr>
              <w:t xml:space="preserve">hệ thuật ngữ và </w:t>
            </w:r>
            <w:r w:rsidR="00FF15B9">
              <w:rPr>
                <w:spacing w:val="-3"/>
              </w:rPr>
              <w:t xml:space="preserve">khảo sát </w:t>
            </w:r>
            <w:r w:rsidR="00A4599A">
              <w:rPr>
                <w:spacing w:val="-3"/>
              </w:rPr>
              <w:t>ý kiế</w:t>
            </w:r>
            <w:r w:rsidR="00DD6CD8">
              <w:rPr>
                <w:spacing w:val="-3"/>
              </w:rPr>
              <w:t>n</w:t>
            </w:r>
            <w:r w:rsidR="00A4599A">
              <w:rPr>
                <w:spacing w:val="-3"/>
              </w:rPr>
              <w:t xml:space="preserve"> của sinh viên</w:t>
            </w:r>
          </w:p>
        </w:tc>
        <w:tc>
          <w:tcPr>
            <w:tcW w:w="851" w:type="dxa"/>
          </w:tcPr>
          <w:p w14:paraId="5676F002" w14:textId="77777777" w:rsidR="00ED374F" w:rsidRPr="00027248" w:rsidRDefault="00ED374F" w:rsidP="003E3610">
            <w:pPr>
              <w:pStyle w:val="TableParagraph"/>
              <w:spacing w:line="312" w:lineRule="auto"/>
              <w:ind w:left="0"/>
            </w:pPr>
          </w:p>
        </w:tc>
      </w:tr>
      <w:tr w:rsidR="00ED374F" w:rsidRPr="00027248" w14:paraId="47C1C65C" w14:textId="77777777" w:rsidTr="00A3641D">
        <w:trPr>
          <w:trHeight w:val="20"/>
        </w:trPr>
        <w:tc>
          <w:tcPr>
            <w:tcW w:w="9214" w:type="dxa"/>
          </w:tcPr>
          <w:p w14:paraId="5C38729F" w14:textId="0E777FE7" w:rsidR="00FF15B9" w:rsidRDefault="009E7F03" w:rsidP="00FF15B9">
            <w:pPr>
              <w:pStyle w:val="TableParagraph"/>
              <w:spacing w:line="312" w:lineRule="auto"/>
              <w:ind w:left="0"/>
              <w:jc w:val="center"/>
              <w:rPr>
                <w:b/>
              </w:rPr>
            </w:pPr>
            <w:r w:rsidRPr="00027248">
              <w:rPr>
                <w:b/>
              </w:rPr>
              <w:t>CH</w:t>
            </w:r>
            <w:r w:rsidR="00A4599A">
              <w:rPr>
                <w:b/>
              </w:rPr>
              <w:t>ƯƠNG IV: MỐI LIÊN HỆ TỪ VỰNG LIÊN TƯỞNG</w:t>
            </w:r>
          </w:p>
          <w:p w14:paraId="4D98FE2F" w14:textId="7C922A8E" w:rsidR="00ED374F" w:rsidRPr="00027248" w:rsidRDefault="00A4599A" w:rsidP="00FF15B9">
            <w:pPr>
              <w:pStyle w:val="TableParagraph"/>
              <w:spacing w:line="312" w:lineRule="auto"/>
              <w:ind w:left="0"/>
              <w:jc w:val="center"/>
              <w:rPr>
                <w:b/>
              </w:rPr>
            </w:pPr>
            <w:r>
              <w:rPr>
                <w:b/>
              </w:rPr>
              <w:t>TRONG THUẬT NGỮ THIẾT KÊ C</w:t>
            </w:r>
            <w:r w:rsidR="00A3641D">
              <w:rPr>
                <w:b/>
              </w:rPr>
              <w:t xml:space="preserve">Đ </w:t>
            </w:r>
            <w:r>
              <w:rPr>
                <w:b/>
              </w:rPr>
              <w:t>Ô TÔ</w:t>
            </w:r>
          </w:p>
        </w:tc>
        <w:tc>
          <w:tcPr>
            <w:tcW w:w="851" w:type="dxa"/>
          </w:tcPr>
          <w:p w14:paraId="015C29F1" w14:textId="77777777" w:rsidR="00ED374F" w:rsidRPr="00027248" w:rsidRDefault="00ED374F" w:rsidP="003E3610">
            <w:pPr>
              <w:pStyle w:val="TableParagraph"/>
              <w:spacing w:line="312" w:lineRule="auto"/>
              <w:ind w:left="0"/>
            </w:pPr>
          </w:p>
        </w:tc>
      </w:tr>
      <w:tr w:rsidR="009E7F03" w:rsidRPr="00027248" w14:paraId="276E5EF9" w14:textId="77777777" w:rsidTr="00A3641D">
        <w:trPr>
          <w:trHeight w:val="20"/>
        </w:trPr>
        <w:tc>
          <w:tcPr>
            <w:tcW w:w="9214" w:type="dxa"/>
          </w:tcPr>
          <w:p w14:paraId="747DF4EC" w14:textId="21EB6137" w:rsidR="009E7F03" w:rsidRPr="00027248" w:rsidRDefault="009E7F03" w:rsidP="003E3610">
            <w:pPr>
              <w:pStyle w:val="TableParagraph"/>
              <w:spacing w:line="312" w:lineRule="auto"/>
              <w:ind w:left="0"/>
            </w:pPr>
            <w:r w:rsidRPr="00027248">
              <w:t>4.1.</w:t>
            </w:r>
            <w:r w:rsidR="00A4599A">
              <w:rPr>
                <w:spacing w:val="-2"/>
              </w:rPr>
              <w:t xml:space="preserve"> Mối liên hệ từ vựng liên tưởng trong thuật ngữ thiết kế cầu đường </w:t>
            </w:r>
            <w:r w:rsidR="00DD6CD8">
              <w:rPr>
                <w:spacing w:val="-2"/>
              </w:rPr>
              <w:t>ô</w:t>
            </w:r>
            <w:r w:rsidR="00A4599A">
              <w:rPr>
                <w:spacing w:val="-2"/>
              </w:rPr>
              <w:t xml:space="preserve"> tô và mức độ phổ biến</w:t>
            </w:r>
          </w:p>
        </w:tc>
        <w:tc>
          <w:tcPr>
            <w:tcW w:w="851" w:type="dxa"/>
          </w:tcPr>
          <w:p w14:paraId="1F29F37A" w14:textId="77777777" w:rsidR="009E7F03" w:rsidRPr="00027248" w:rsidRDefault="009E7F03" w:rsidP="003E3610">
            <w:pPr>
              <w:pStyle w:val="TableParagraph"/>
              <w:spacing w:line="312" w:lineRule="auto"/>
              <w:ind w:left="0"/>
            </w:pPr>
          </w:p>
        </w:tc>
      </w:tr>
      <w:tr w:rsidR="009E7F03" w:rsidRPr="00027248" w14:paraId="6057E0AF" w14:textId="77777777" w:rsidTr="00A3641D">
        <w:trPr>
          <w:trHeight w:val="20"/>
        </w:trPr>
        <w:tc>
          <w:tcPr>
            <w:tcW w:w="9214" w:type="dxa"/>
          </w:tcPr>
          <w:p w14:paraId="35BDB5D3" w14:textId="7EB04661" w:rsidR="009E7F03" w:rsidRPr="00027248" w:rsidRDefault="009E7F03" w:rsidP="003E3610">
            <w:pPr>
              <w:pStyle w:val="TableParagraph"/>
              <w:tabs>
                <w:tab w:val="left" w:pos="721"/>
                <w:tab w:val="left" w:pos="2592"/>
                <w:tab w:val="left" w:pos="3033"/>
                <w:tab w:val="left" w:pos="4758"/>
                <w:tab w:val="left" w:pos="5790"/>
                <w:tab w:val="left" w:pos="7054"/>
                <w:tab w:val="left" w:pos="7831"/>
              </w:tabs>
              <w:spacing w:line="312" w:lineRule="auto"/>
              <w:ind w:left="0"/>
            </w:pPr>
            <w:r w:rsidRPr="00027248">
              <w:t>4.2.</w:t>
            </w:r>
            <w:r w:rsidR="00A4599A">
              <w:t xml:space="preserve"> Phân tích mối liên hệ từ vựng liên tưởng dựa trên ngữ nghĩa</w:t>
            </w:r>
          </w:p>
        </w:tc>
        <w:tc>
          <w:tcPr>
            <w:tcW w:w="851" w:type="dxa"/>
          </w:tcPr>
          <w:p w14:paraId="49F53DFD" w14:textId="77777777" w:rsidR="009E7F03" w:rsidRPr="00027248" w:rsidRDefault="009E7F03" w:rsidP="003E3610">
            <w:pPr>
              <w:pStyle w:val="TableParagraph"/>
              <w:spacing w:line="312" w:lineRule="auto"/>
              <w:ind w:left="0"/>
            </w:pPr>
          </w:p>
        </w:tc>
      </w:tr>
      <w:tr w:rsidR="009E7F03" w:rsidRPr="00027248" w14:paraId="42D1EEC3" w14:textId="77777777" w:rsidTr="00A3641D">
        <w:trPr>
          <w:trHeight w:val="20"/>
        </w:trPr>
        <w:tc>
          <w:tcPr>
            <w:tcW w:w="9214" w:type="dxa"/>
          </w:tcPr>
          <w:p w14:paraId="781C6AB4" w14:textId="345A5678" w:rsidR="009E7F03" w:rsidRPr="00027248" w:rsidRDefault="009E7F03" w:rsidP="003E3610">
            <w:pPr>
              <w:pStyle w:val="TableParagraph"/>
              <w:spacing w:line="312" w:lineRule="auto"/>
              <w:ind w:left="0"/>
            </w:pPr>
            <w:r w:rsidRPr="00027248">
              <w:rPr>
                <w:i/>
              </w:rPr>
              <w:t>4.2.1.</w:t>
            </w:r>
            <w:r w:rsidRPr="00027248">
              <w:rPr>
                <w:i/>
                <w:spacing w:val="-2"/>
              </w:rPr>
              <w:t xml:space="preserve"> </w:t>
            </w:r>
            <w:r w:rsidR="00A4599A">
              <w:rPr>
                <w:i/>
                <w:spacing w:val="-2"/>
              </w:rPr>
              <w:t xml:space="preserve">Mối liên hệ bộ phận </w:t>
            </w:r>
          </w:p>
        </w:tc>
        <w:tc>
          <w:tcPr>
            <w:tcW w:w="851" w:type="dxa"/>
          </w:tcPr>
          <w:p w14:paraId="7536651D" w14:textId="77777777" w:rsidR="009E7F03" w:rsidRPr="00027248" w:rsidRDefault="009E7F03" w:rsidP="003E3610">
            <w:pPr>
              <w:pStyle w:val="TableParagraph"/>
              <w:spacing w:line="312" w:lineRule="auto"/>
              <w:ind w:left="0"/>
            </w:pPr>
          </w:p>
        </w:tc>
      </w:tr>
      <w:tr w:rsidR="009E7F03" w:rsidRPr="00027248" w14:paraId="4B3E8607" w14:textId="77777777" w:rsidTr="00A3641D">
        <w:trPr>
          <w:trHeight w:val="20"/>
        </w:trPr>
        <w:tc>
          <w:tcPr>
            <w:tcW w:w="9214" w:type="dxa"/>
          </w:tcPr>
          <w:p w14:paraId="699FB52F" w14:textId="0F0B0C38" w:rsidR="009E7F03" w:rsidRPr="00027248" w:rsidRDefault="009E7F03" w:rsidP="003E3610">
            <w:pPr>
              <w:pStyle w:val="TableParagraph"/>
              <w:spacing w:line="312" w:lineRule="auto"/>
              <w:ind w:left="0"/>
            </w:pPr>
            <w:r w:rsidRPr="00027248">
              <w:rPr>
                <w:i/>
              </w:rPr>
              <w:t>4.2.2.</w:t>
            </w:r>
            <w:r w:rsidRPr="00027248">
              <w:rPr>
                <w:i/>
                <w:spacing w:val="-3"/>
              </w:rPr>
              <w:t xml:space="preserve"> </w:t>
            </w:r>
            <w:r w:rsidR="00A4599A">
              <w:rPr>
                <w:i/>
                <w:spacing w:val="-3"/>
              </w:rPr>
              <w:t>Mối liên hệ thay thế</w:t>
            </w:r>
          </w:p>
        </w:tc>
        <w:tc>
          <w:tcPr>
            <w:tcW w:w="851" w:type="dxa"/>
          </w:tcPr>
          <w:p w14:paraId="2EF6C05D" w14:textId="77777777" w:rsidR="009E7F03" w:rsidRPr="00027248" w:rsidRDefault="009E7F03" w:rsidP="003E3610">
            <w:pPr>
              <w:pStyle w:val="TableParagraph"/>
              <w:spacing w:line="312" w:lineRule="auto"/>
              <w:ind w:left="0"/>
            </w:pPr>
          </w:p>
        </w:tc>
      </w:tr>
      <w:tr w:rsidR="009E7F03" w:rsidRPr="00027248" w14:paraId="0AE652B3" w14:textId="77777777" w:rsidTr="00A3641D">
        <w:trPr>
          <w:trHeight w:val="20"/>
        </w:trPr>
        <w:tc>
          <w:tcPr>
            <w:tcW w:w="9214" w:type="dxa"/>
          </w:tcPr>
          <w:p w14:paraId="7A7BE1FD" w14:textId="017156BE" w:rsidR="009E7F03" w:rsidRPr="00027248" w:rsidRDefault="009E7F03" w:rsidP="003E3610">
            <w:pPr>
              <w:pStyle w:val="TableParagraph"/>
              <w:spacing w:line="312" w:lineRule="auto"/>
              <w:ind w:left="0"/>
            </w:pPr>
            <w:r w:rsidRPr="00027248">
              <w:rPr>
                <w:i/>
              </w:rPr>
              <w:t>4.2.3.</w:t>
            </w:r>
            <w:r w:rsidRPr="00027248">
              <w:rPr>
                <w:i/>
                <w:spacing w:val="-2"/>
              </w:rPr>
              <w:t xml:space="preserve"> </w:t>
            </w:r>
            <w:r w:rsidR="00A4599A">
              <w:rPr>
                <w:i/>
                <w:spacing w:val="-2"/>
              </w:rPr>
              <w:t>Các loại hành thể điển hình</w:t>
            </w:r>
          </w:p>
        </w:tc>
        <w:tc>
          <w:tcPr>
            <w:tcW w:w="851" w:type="dxa"/>
          </w:tcPr>
          <w:p w14:paraId="7D99A89C" w14:textId="77777777" w:rsidR="009E7F03" w:rsidRPr="00027248" w:rsidRDefault="009E7F03" w:rsidP="003E3610">
            <w:pPr>
              <w:pStyle w:val="TableParagraph"/>
              <w:spacing w:line="312" w:lineRule="auto"/>
              <w:ind w:left="0"/>
            </w:pPr>
          </w:p>
        </w:tc>
      </w:tr>
      <w:tr w:rsidR="009E7F03" w:rsidRPr="00027248" w14:paraId="22530772" w14:textId="77777777" w:rsidTr="00A3641D">
        <w:trPr>
          <w:trHeight w:val="20"/>
        </w:trPr>
        <w:tc>
          <w:tcPr>
            <w:tcW w:w="9214" w:type="dxa"/>
          </w:tcPr>
          <w:p w14:paraId="1D45F5D9" w14:textId="2093AA5B" w:rsidR="009E7F03" w:rsidRPr="00027248" w:rsidRDefault="009E7F03" w:rsidP="003E3610">
            <w:pPr>
              <w:pStyle w:val="TableParagraph"/>
              <w:spacing w:line="312" w:lineRule="auto"/>
              <w:ind w:left="0"/>
            </w:pPr>
            <w:r w:rsidRPr="00027248">
              <w:rPr>
                <w:i/>
              </w:rPr>
              <w:t>4.2.4.</w:t>
            </w:r>
            <w:r w:rsidRPr="00027248">
              <w:rPr>
                <w:i/>
                <w:spacing w:val="-2"/>
              </w:rPr>
              <w:t xml:space="preserve"> </w:t>
            </w:r>
            <w:r w:rsidR="00A4599A">
              <w:rPr>
                <w:i/>
                <w:spacing w:val="-2"/>
              </w:rPr>
              <w:t>Danh từ (ngữ) biểu đạt trạng ngữ</w:t>
            </w:r>
          </w:p>
        </w:tc>
        <w:tc>
          <w:tcPr>
            <w:tcW w:w="851" w:type="dxa"/>
          </w:tcPr>
          <w:p w14:paraId="1FF5588E" w14:textId="77777777" w:rsidR="009E7F03" w:rsidRPr="00027248" w:rsidRDefault="009E7F03" w:rsidP="003E3610">
            <w:pPr>
              <w:pStyle w:val="TableParagraph"/>
              <w:spacing w:line="312" w:lineRule="auto"/>
              <w:ind w:left="0"/>
            </w:pPr>
          </w:p>
        </w:tc>
      </w:tr>
      <w:tr w:rsidR="009E7F03" w:rsidRPr="00027248" w14:paraId="402DD15F" w14:textId="77777777" w:rsidTr="00A3641D">
        <w:trPr>
          <w:trHeight w:val="20"/>
        </w:trPr>
        <w:tc>
          <w:tcPr>
            <w:tcW w:w="9214" w:type="dxa"/>
          </w:tcPr>
          <w:p w14:paraId="66F5B210" w14:textId="02B077AB" w:rsidR="009E7F03" w:rsidRPr="00027248" w:rsidRDefault="009E7F03" w:rsidP="003E3610">
            <w:pPr>
              <w:pStyle w:val="TableParagraph"/>
              <w:spacing w:line="312" w:lineRule="auto"/>
              <w:ind w:left="0"/>
            </w:pPr>
            <w:r w:rsidRPr="00027248">
              <w:rPr>
                <w:i/>
              </w:rPr>
              <w:lastRenderedPageBreak/>
              <w:t>4.2.5.</w:t>
            </w:r>
            <w:r w:rsidRPr="00027248">
              <w:rPr>
                <w:i/>
                <w:spacing w:val="-2"/>
              </w:rPr>
              <w:t xml:space="preserve"> </w:t>
            </w:r>
            <w:r w:rsidR="00B538A6">
              <w:rPr>
                <w:i/>
                <w:spacing w:val="-2"/>
              </w:rPr>
              <w:t>Danh hóa động từ</w:t>
            </w:r>
          </w:p>
        </w:tc>
        <w:tc>
          <w:tcPr>
            <w:tcW w:w="851" w:type="dxa"/>
          </w:tcPr>
          <w:p w14:paraId="7ABD0320" w14:textId="77777777" w:rsidR="009E7F03" w:rsidRPr="00027248" w:rsidRDefault="009E7F03" w:rsidP="003E3610">
            <w:pPr>
              <w:pStyle w:val="TableParagraph"/>
              <w:spacing w:line="312" w:lineRule="auto"/>
              <w:ind w:left="0"/>
            </w:pPr>
          </w:p>
        </w:tc>
      </w:tr>
      <w:tr w:rsidR="009E7F03" w:rsidRPr="00027248" w14:paraId="22B16CCF" w14:textId="77777777" w:rsidTr="00A3641D">
        <w:trPr>
          <w:trHeight w:val="20"/>
        </w:trPr>
        <w:tc>
          <w:tcPr>
            <w:tcW w:w="9214" w:type="dxa"/>
          </w:tcPr>
          <w:p w14:paraId="311C1E47" w14:textId="70B257B3" w:rsidR="009E7F03" w:rsidRPr="00027248" w:rsidRDefault="009E7F03" w:rsidP="003E3610">
            <w:pPr>
              <w:pStyle w:val="TableParagraph"/>
              <w:spacing w:line="312" w:lineRule="auto"/>
              <w:ind w:left="0"/>
            </w:pPr>
            <w:r w:rsidRPr="00027248">
              <w:rPr>
                <w:i/>
              </w:rPr>
              <w:t>4.2.6.</w:t>
            </w:r>
            <w:r w:rsidRPr="00027248">
              <w:rPr>
                <w:i/>
                <w:spacing w:val="-2"/>
              </w:rPr>
              <w:t xml:space="preserve"> </w:t>
            </w:r>
            <w:r w:rsidR="00B538A6">
              <w:rPr>
                <w:i/>
              </w:rPr>
              <w:t>Tính chất /thuộc tính</w:t>
            </w:r>
          </w:p>
        </w:tc>
        <w:tc>
          <w:tcPr>
            <w:tcW w:w="851" w:type="dxa"/>
          </w:tcPr>
          <w:p w14:paraId="1EC26535" w14:textId="77777777" w:rsidR="009E7F03" w:rsidRPr="00027248" w:rsidRDefault="009E7F03" w:rsidP="003E3610">
            <w:pPr>
              <w:pStyle w:val="TableParagraph"/>
              <w:spacing w:line="312" w:lineRule="auto"/>
              <w:ind w:left="0"/>
            </w:pPr>
          </w:p>
        </w:tc>
      </w:tr>
      <w:tr w:rsidR="009E7F03" w:rsidRPr="00027248" w14:paraId="11A02663" w14:textId="77777777" w:rsidTr="00A3641D">
        <w:trPr>
          <w:trHeight w:val="20"/>
        </w:trPr>
        <w:tc>
          <w:tcPr>
            <w:tcW w:w="9214" w:type="dxa"/>
          </w:tcPr>
          <w:p w14:paraId="738F7EB4" w14:textId="4A324284" w:rsidR="009E7F03" w:rsidRPr="00027248" w:rsidRDefault="009E7F03" w:rsidP="003E3610">
            <w:pPr>
              <w:pStyle w:val="TableParagraph"/>
              <w:spacing w:line="312" w:lineRule="auto"/>
              <w:ind w:left="0"/>
            </w:pPr>
            <w:r w:rsidRPr="00027248">
              <w:rPr>
                <w:i/>
              </w:rPr>
              <w:t>4.2.7.</w:t>
            </w:r>
            <w:r w:rsidR="00B538A6">
              <w:rPr>
                <w:i/>
              </w:rPr>
              <w:t>Mối liên hệ liên tưởng</w:t>
            </w:r>
            <w:r w:rsidRPr="00027248">
              <w:rPr>
                <w:i/>
              </w:rPr>
              <w:t xml:space="preserve"> </w:t>
            </w:r>
          </w:p>
        </w:tc>
        <w:tc>
          <w:tcPr>
            <w:tcW w:w="851" w:type="dxa"/>
          </w:tcPr>
          <w:p w14:paraId="62FCA704" w14:textId="77777777" w:rsidR="009E7F03" w:rsidRPr="00027248" w:rsidRDefault="009E7F03" w:rsidP="003E3610">
            <w:pPr>
              <w:pStyle w:val="TableParagraph"/>
              <w:spacing w:line="312" w:lineRule="auto"/>
              <w:ind w:left="0"/>
            </w:pPr>
          </w:p>
        </w:tc>
      </w:tr>
      <w:tr w:rsidR="009E7F03" w:rsidRPr="00027248" w14:paraId="71F54E55" w14:textId="77777777" w:rsidTr="00A3641D">
        <w:trPr>
          <w:trHeight w:val="20"/>
        </w:trPr>
        <w:tc>
          <w:tcPr>
            <w:tcW w:w="9214" w:type="dxa"/>
          </w:tcPr>
          <w:p w14:paraId="25FB40F7" w14:textId="3D795DC6" w:rsidR="009E7F03" w:rsidRPr="00027248" w:rsidRDefault="009E7F03" w:rsidP="003E3610">
            <w:pPr>
              <w:pStyle w:val="TableParagraph"/>
              <w:spacing w:line="312" w:lineRule="auto"/>
              <w:ind w:left="0"/>
            </w:pPr>
            <w:r w:rsidRPr="00027248">
              <w:rPr>
                <w:i/>
              </w:rPr>
              <w:t>4.2.8.</w:t>
            </w:r>
            <w:r w:rsidRPr="00027248">
              <w:rPr>
                <w:i/>
                <w:spacing w:val="-2"/>
              </w:rPr>
              <w:t xml:space="preserve"> </w:t>
            </w:r>
            <w:r w:rsidR="00B538A6">
              <w:rPr>
                <w:i/>
              </w:rPr>
              <w:t>Hoạt động</w:t>
            </w:r>
          </w:p>
        </w:tc>
        <w:tc>
          <w:tcPr>
            <w:tcW w:w="851" w:type="dxa"/>
          </w:tcPr>
          <w:p w14:paraId="32F812C8" w14:textId="77777777" w:rsidR="009E7F03" w:rsidRPr="00027248" w:rsidRDefault="009E7F03" w:rsidP="003E3610">
            <w:pPr>
              <w:pStyle w:val="TableParagraph"/>
              <w:spacing w:line="312" w:lineRule="auto"/>
              <w:ind w:left="0"/>
            </w:pPr>
          </w:p>
        </w:tc>
      </w:tr>
      <w:tr w:rsidR="009E7F03" w:rsidRPr="00027248" w14:paraId="0F6AA21E" w14:textId="77777777" w:rsidTr="00A3641D">
        <w:trPr>
          <w:trHeight w:val="20"/>
        </w:trPr>
        <w:tc>
          <w:tcPr>
            <w:tcW w:w="9214" w:type="dxa"/>
          </w:tcPr>
          <w:p w14:paraId="19726D34" w14:textId="7BDE0C12" w:rsidR="00FF15B9" w:rsidRDefault="00B538A6" w:rsidP="00FF15B9">
            <w:pPr>
              <w:pStyle w:val="TableParagraph"/>
              <w:spacing w:line="312" w:lineRule="auto"/>
              <w:ind w:left="0"/>
              <w:jc w:val="center"/>
              <w:rPr>
                <w:b/>
              </w:rPr>
            </w:pPr>
            <w:r>
              <w:rPr>
                <w:b/>
              </w:rPr>
              <w:t xml:space="preserve">CHƯƠNG </w:t>
            </w:r>
            <w:r w:rsidR="009E7F03" w:rsidRPr="00027248">
              <w:rPr>
                <w:b/>
              </w:rPr>
              <w:t>V</w:t>
            </w:r>
            <w:r w:rsidR="003F118B">
              <w:rPr>
                <w:b/>
              </w:rPr>
              <w:t xml:space="preserve">: </w:t>
            </w:r>
            <w:r w:rsidR="006134CB">
              <w:rPr>
                <w:b/>
              </w:rPr>
              <w:t>MỐI LIÊN HỆ NGỮ ĐOẠN</w:t>
            </w:r>
            <w:r w:rsidR="00FF15B9">
              <w:rPr>
                <w:b/>
              </w:rPr>
              <w:t xml:space="preserve"> (HỆ HÌNH)</w:t>
            </w:r>
          </w:p>
          <w:p w14:paraId="2127D93D" w14:textId="2EF9561C" w:rsidR="009E7F03" w:rsidRPr="00027248" w:rsidRDefault="006134CB" w:rsidP="00FF15B9">
            <w:pPr>
              <w:pStyle w:val="TableParagraph"/>
              <w:spacing w:line="312" w:lineRule="auto"/>
              <w:ind w:left="0"/>
              <w:jc w:val="center"/>
              <w:rPr>
                <w:b/>
                <w:i/>
              </w:rPr>
            </w:pPr>
            <w:r>
              <w:rPr>
                <w:b/>
              </w:rPr>
              <w:t>TRONG THUẬT NGỮ  THIẾT KẾ CẦU ĐƯỜNG Ô TÔ</w:t>
            </w:r>
          </w:p>
        </w:tc>
        <w:tc>
          <w:tcPr>
            <w:tcW w:w="851" w:type="dxa"/>
          </w:tcPr>
          <w:p w14:paraId="10C5CD88" w14:textId="77777777" w:rsidR="009E7F03" w:rsidRPr="00027248" w:rsidRDefault="009E7F03" w:rsidP="003E3610">
            <w:pPr>
              <w:pStyle w:val="TableParagraph"/>
              <w:spacing w:line="312" w:lineRule="auto"/>
              <w:ind w:left="0"/>
            </w:pPr>
          </w:p>
        </w:tc>
      </w:tr>
      <w:tr w:rsidR="009E7F03" w:rsidRPr="00027248" w14:paraId="10A9D7F9" w14:textId="77777777" w:rsidTr="00A3641D">
        <w:trPr>
          <w:trHeight w:val="20"/>
        </w:trPr>
        <w:tc>
          <w:tcPr>
            <w:tcW w:w="9214" w:type="dxa"/>
          </w:tcPr>
          <w:p w14:paraId="65DD27C2" w14:textId="4BCCC061" w:rsidR="009E7F03" w:rsidRPr="00027248" w:rsidRDefault="009E7F03" w:rsidP="00FF15B9">
            <w:pPr>
              <w:pStyle w:val="TableParagraph"/>
              <w:spacing w:line="312" w:lineRule="auto"/>
              <w:ind w:left="0"/>
              <w:rPr>
                <w:i/>
              </w:rPr>
            </w:pPr>
            <w:r w:rsidRPr="00027248">
              <w:t>5.1.</w:t>
            </w:r>
            <w:r w:rsidRPr="00027248">
              <w:rPr>
                <w:spacing w:val="-2"/>
              </w:rPr>
              <w:t xml:space="preserve"> </w:t>
            </w:r>
            <w:r w:rsidR="006134CB">
              <w:t xml:space="preserve">Mối liên hệ ngữ đoạn trong thuật ngữ </w:t>
            </w:r>
            <w:r w:rsidR="00DD6CD8">
              <w:t>T</w:t>
            </w:r>
            <w:r w:rsidR="006134CB">
              <w:t xml:space="preserve">hiết kế cầu </w:t>
            </w:r>
            <w:r w:rsidR="00FF15B9">
              <w:t>đ</w:t>
            </w:r>
            <w:r w:rsidR="006134CB">
              <w:t>ường ô tô</w:t>
            </w:r>
            <w:r w:rsidRPr="00027248">
              <w:t>.</w:t>
            </w:r>
          </w:p>
        </w:tc>
        <w:tc>
          <w:tcPr>
            <w:tcW w:w="851" w:type="dxa"/>
          </w:tcPr>
          <w:p w14:paraId="704B37D5" w14:textId="77777777" w:rsidR="009E7F03" w:rsidRPr="00027248" w:rsidRDefault="009E7F03" w:rsidP="003E3610">
            <w:pPr>
              <w:pStyle w:val="TableParagraph"/>
              <w:spacing w:line="312" w:lineRule="auto"/>
              <w:ind w:left="0"/>
            </w:pPr>
          </w:p>
        </w:tc>
      </w:tr>
      <w:tr w:rsidR="009E7F03" w:rsidRPr="00027248" w14:paraId="785CE230" w14:textId="77777777" w:rsidTr="00A3641D">
        <w:trPr>
          <w:trHeight w:val="20"/>
        </w:trPr>
        <w:tc>
          <w:tcPr>
            <w:tcW w:w="9214" w:type="dxa"/>
          </w:tcPr>
          <w:p w14:paraId="6B510CF8" w14:textId="7A9EC5A5" w:rsidR="009E7F03" w:rsidRPr="00027248" w:rsidRDefault="009E7F03" w:rsidP="003E3610">
            <w:pPr>
              <w:pStyle w:val="TableParagraph"/>
              <w:tabs>
                <w:tab w:val="left" w:pos="738"/>
                <w:tab w:val="left" w:pos="2626"/>
                <w:tab w:val="left" w:pos="3084"/>
                <w:tab w:val="left" w:pos="4711"/>
                <w:tab w:val="left" w:pos="5759"/>
                <w:tab w:val="left" w:pos="7040"/>
                <w:tab w:val="left" w:pos="7832"/>
              </w:tabs>
              <w:spacing w:line="312" w:lineRule="auto"/>
              <w:ind w:left="0"/>
              <w:rPr>
                <w:i/>
              </w:rPr>
            </w:pPr>
            <w:r w:rsidRPr="00027248">
              <w:t xml:space="preserve">5.2. </w:t>
            </w:r>
            <w:r w:rsidR="006134CB">
              <w:t>Phân tích mối liên hệ ngữ đoạn dựa trên ngữ nghĩa</w:t>
            </w:r>
          </w:p>
        </w:tc>
        <w:tc>
          <w:tcPr>
            <w:tcW w:w="851" w:type="dxa"/>
          </w:tcPr>
          <w:p w14:paraId="1F6B7464" w14:textId="77777777" w:rsidR="009E7F03" w:rsidRPr="00027248" w:rsidRDefault="009E7F03" w:rsidP="003E3610">
            <w:pPr>
              <w:pStyle w:val="TableParagraph"/>
              <w:spacing w:line="312" w:lineRule="auto"/>
              <w:ind w:left="0"/>
            </w:pPr>
          </w:p>
        </w:tc>
      </w:tr>
      <w:tr w:rsidR="00801F64" w:rsidRPr="00027248" w14:paraId="0E262129" w14:textId="77777777" w:rsidTr="00A3641D">
        <w:trPr>
          <w:trHeight w:val="20"/>
        </w:trPr>
        <w:tc>
          <w:tcPr>
            <w:tcW w:w="9214" w:type="dxa"/>
          </w:tcPr>
          <w:p w14:paraId="6982354B" w14:textId="753C363E" w:rsidR="00801F64" w:rsidRPr="00027248" w:rsidRDefault="00801F64" w:rsidP="003E3610">
            <w:pPr>
              <w:pStyle w:val="TableParagraph"/>
              <w:spacing w:line="312" w:lineRule="auto"/>
              <w:ind w:left="0"/>
              <w:rPr>
                <w:i/>
              </w:rPr>
            </w:pPr>
            <w:r w:rsidRPr="00027248">
              <w:rPr>
                <w:i/>
              </w:rPr>
              <w:t>5.2.1.</w:t>
            </w:r>
            <w:r w:rsidRPr="00027248">
              <w:rPr>
                <w:i/>
                <w:spacing w:val="-2"/>
              </w:rPr>
              <w:t xml:space="preserve"> </w:t>
            </w:r>
            <w:r w:rsidR="006134CB">
              <w:rPr>
                <w:i/>
                <w:spacing w:val="-2"/>
              </w:rPr>
              <w:t>Liên kết cụm danh từ</w:t>
            </w:r>
          </w:p>
        </w:tc>
        <w:tc>
          <w:tcPr>
            <w:tcW w:w="851" w:type="dxa"/>
          </w:tcPr>
          <w:p w14:paraId="43437682" w14:textId="77777777" w:rsidR="00801F64" w:rsidRPr="00027248" w:rsidRDefault="00801F64" w:rsidP="003E3610">
            <w:pPr>
              <w:pStyle w:val="TableParagraph"/>
              <w:spacing w:line="312" w:lineRule="auto"/>
              <w:ind w:left="0"/>
            </w:pPr>
          </w:p>
        </w:tc>
      </w:tr>
      <w:tr w:rsidR="00801F64" w:rsidRPr="00027248" w14:paraId="7ABF1C97" w14:textId="77777777" w:rsidTr="00A3641D">
        <w:trPr>
          <w:trHeight w:val="20"/>
        </w:trPr>
        <w:tc>
          <w:tcPr>
            <w:tcW w:w="9214" w:type="dxa"/>
          </w:tcPr>
          <w:p w14:paraId="5BD2D1F3" w14:textId="0B76BC6B" w:rsidR="00801F64" w:rsidRPr="00027248" w:rsidRDefault="00801F64" w:rsidP="003E3610">
            <w:pPr>
              <w:pStyle w:val="TableParagraph"/>
              <w:spacing w:line="312" w:lineRule="auto"/>
              <w:ind w:left="0"/>
              <w:rPr>
                <w:i/>
              </w:rPr>
            </w:pPr>
            <w:r w:rsidRPr="00027248">
              <w:rPr>
                <w:i/>
              </w:rPr>
              <w:t>5.2.2.</w:t>
            </w:r>
            <w:r w:rsidR="006134CB">
              <w:rPr>
                <w:i/>
              </w:rPr>
              <w:t xml:space="preserve"> Liên kết cụm động từ</w:t>
            </w:r>
          </w:p>
        </w:tc>
        <w:tc>
          <w:tcPr>
            <w:tcW w:w="851" w:type="dxa"/>
          </w:tcPr>
          <w:p w14:paraId="41CD4439" w14:textId="77777777" w:rsidR="00801F64" w:rsidRPr="00027248" w:rsidRDefault="00801F64" w:rsidP="003E3610">
            <w:pPr>
              <w:pStyle w:val="TableParagraph"/>
              <w:spacing w:line="312" w:lineRule="auto"/>
              <w:ind w:left="0"/>
            </w:pPr>
          </w:p>
        </w:tc>
      </w:tr>
      <w:tr w:rsidR="00801F64" w:rsidRPr="00027248" w14:paraId="57069B90" w14:textId="77777777" w:rsidTr="00A3641D">
        <w:trPr>
          <w:trHeight w:val="203"/>
        </w:trPr>
        <w:tc>
          <w:tcPr>
            <w:tcW w:w="9214" w:type="dxa"/>
          </w:tcPr>
          <w:p w14:paraId="0493014A" w14:textId="3CEF9E1C" w:rsidR="00801F64" w:rsidRPr="00027248" w:rsidRDefault="00801F64" w:rsidP="003E3610">
            <w:pPr>
              <w:pStyle w:val="TableParagraph"/>
              <w:spacing w:line="312" w:lineRule="auto"/>
              <w:ind w:left="0"/>
              <w:rPr>
                <w:i/>
              </w:rPr>
            </w:pPr>
            <w:r w:rsidRPr="00027248">
              <w:rPr>
                <w:i/>
              </w:rPr>
              <w:t>5.2.3.</w:t>
            </w:r>
            <w:r w:rsidRPr="00027248">
              <w:rPr>
                <w:i/>
                <w:spacing w:val="-3"/>
              </w:rPr>
              <w:t xml:space="preserve"> </w:t>
            </w:r>
            <w:r w:rsidR="006134CB">
              <w:rPr>
                <w:i/>
                <w:spacing w:val="-3"/>
              </w:rPr>
              <w:t>Liên kết cụm giới từ</w:t>
            </w:r>
          </w:p>
        </w:tc>
        <w:tc>
          <w:tcPr>
            <w:tcW w:w="851" w:type="dxa"/>
          </w:tcPr>
          <w:p w14:paraId="16A51AEC" w14:textId="77777777" w:rsidR="00801F64" w:rsidRPr="00027248" w:rsidRDefault="00801F64" w:rsidP="003E3610">
            <w:pPr>
              <w:pStyle w:val="TableParagraph"/>
              <w:spacing w:line="312" w:lineRule="auto"/>
              <w:ind w:left="0"/>
            </w:pPr>
          </w:p>
        </w:tc>
      </w:tr>
      <w:tr w:rsidR="00801F64" w:rsidRPr="00027248" w14:paraId="3DF485DF" w14:textId="77777777" w:rsidTr="00A3641D">
        <w:trPr>
          <w:trHeight w:val="20"/>
        </w:trPr>
        <w:tc>
          <w:tcPr>
            <w:tcW w:w="9214" w:type="dxa"/>
          </w:tcPr>
          <w:p w14:paraId="3A9BA16A" w14:textId="50A65586" w:rsidR="00801F64" w:rsidRPr="00027248" w:rsidRDefault="006134CB" w:rsidP="00FF15B9">
            <w:pPr>
              <w:pStyle w:val="TableParagraph"/>
              <w:spacing w:line="312" w:lineRule="auto"/>
              <w:ind w:left="0"/>
              <w:jc w:val="center"/>
              <w:rPr>
                <w:b/>
                <w:i/>
              </w:rPr>
            </w:pPr>
            <w:r>
              <w:rPr>
                <w:b/>
              </w:rPr>
              <w:t xml:space="preserve">CHƯƠNG </w:t>
            </w:r>
            <w:r w:rsidR="00801F64" w:rsidRPr="00027248">
              <w:rPr>
                <w:b/>
                <w:spacing w:val="-3"/>
              </w:rPr>
              <w:t xml:space="preserve"> </w:t>
            </w:r>
            <w:r w:rsidR="00801F64" w:rsidRPr="00027248">
              <w:rPr>
                <w:b/>
              </w:rPr>
              <w:t>VI</w:t>
            </w:r>
            <w:r w:rsidR="003F118B">
              <w:rPr>
                <w:b/>
              </w:rPr>
              <w:t xml:space="preserve">: </w:t>
            </w:r>
            <w:r w:rsidR="00FF15B9">
              <w:rPr>
                <w:b/>
              </w:rPr>
              <w:t xml:space="preserve">Ý KIẾN </w:t>
            </w:r>
            <w:r>
              <w:rPr>
                <w:b/>
              </w:rPr>
              <w:t>CỦA SINH VIÊN CẦU</w:t>
            </w:r>
            <w:r w:rsidR="00FF15B9">
              <w:rPr>
                <w:b/>
              </w:rPr>
              <w:t xml:space="preserve"> </w:t>
            </w:r>
            <w:r w:rsidR="00DD6CD8">
              <w:rPr>
                <w:b/>
              </w:rPr>
              <w:t>-</w:t>
            </w:r>
            <w:r w:rsidR="00FF15B9">
              <w:rPr>
                <w:b/>
              </w:rPr>
              <w:t xml:space="preserve"> </w:t>
            </w:r>
            <w:r>
              <w:rPr>
                <w:b/>
              </w:rPr>
              <w:t>ĐƯỜNG ANH VỀ NGUỒN THUẬT NGỮ</w:t>
            </w:r>
            <w:r w:rsidR="00FF15B9">
              <w:rPr>
                <w:b/>
              </w:rPr>
              <w:t xml:space="preserve"> </w:t>
            </w:r>
            <w:r w:rsidR="00DD6CD8">
              <w:rPr>
                <w:b/>
              </w:rPr>
              <w:t xml:space="preserve">THEO HƯỚNG </w:t>
            </w:r>
            <w:r>
              <w:rPr>
                <w:b/>
              </w:rPr>
              <w:t>CUNG CẤP KIẾN THỨC DỰA TRÊN MỐI LIÊN HỆ TỪ VỰNG</w:t>
            </w:r>
          </w:p>
        </w:tc>
        <w:tc>
          <w:tcPr>
            <w:tcW w:w="851" w:type="dxa"/>
          </w:tcPr>
          <w:p w14:paraId="7F8C21AA" w14:textId="77777777" w:rsidR="00801F64" w:rsidRPr="00027248" w:rsidRDefault="00801F64" w:rsidP="003E3610">
            <w:pPr>
              <w:pStyle w:val="TableParagraph"/>
              <w:spacing w:line="312" w:lineRule="auto"/>
              <w:ind w:left="0"/>
            </w:pPr>
          </w:p>
        </w:tc>
      </w:tr>
      <w:tr w:rsidR="00801F64" w:rsidRPr="00027248" w14:paraId="65FE6FDD" w14:textId="77777777" w:rsidTr="00A3641D">
        <w:trPr>
          <w:trHeight w:val="20"/>
        </w:trPr>
        <w:tc>
          <w:tcPr>
            <w:tcW w:w="9214" w:type="dxa"/>
          </w:tcPr>
          <w:p w14:paraId="0A84EA8A" w14:textId="221B3A7C" w:rsidR="00801F64" w:rsidRPr="00027248" w:rsidRDefault="00801F64" w:rsidP="003E3610">
            <w:pPr>
              <w:pStyle w:val="TableParagraph"/>
              <w:spacing w:line="312" w:lineRule="auto"/>
              <w:ind w:left="0"/>
              <w:rPr>
                <w:i/>
              </w:rPr>
            </w:pPr>
            <w:r w:rsidRPr="00027248">
              <w:t>6.1.</w:t>
            </w:r>
            <w:r w:rsidRPr="00027248">
              <w:rPr>
                <w:spacing w:val="1"/>
              </w:rPr>
              <w:t xml:space="preserve"> </w:t>
            </w:r>
            <w:r w:rsidR="006134CB">
              <w:rPr>
                <w:spacing w:val="1"/>
              </w:rPr>
              <w:t xml:space="preserve">Nhu cầu của sinh viên </w:t>
            </w:r>
            <w:r w:rsidR="00DD6CD8">
              <w:rPr>
                <w:spacing w:val="1"/>
              </w:rPr>
              <w:t>C</w:t>
            </w:r>
            <w:r w:rsidR="006134CB">
              <w:rPr>
                <w:spacing w:val="1"/>
              </w:rPr>
              <w:t>ầu</w:t>
            </w:r>
            <w:r w:rsidR="00DD6CD8">
              <w:rPr>
                <w:spacing w:val="1"/>
              </w:rPr>
              <w:t xml:space="preserve"> - Đ</w:t>
            </w:r>
            <w:r w:rsidR="006134CB">
              <w:rPr>
                <w:spacing w:val="1"/>
              </w:rPr>
              <w:t>ường Anh đối với nguồn thuật ngữ</w:t>
            </w:r>
            <w:r w:rsidR="00E3054E">
              <w:rPr>
                <w:spacing w:val="1"/>
              </w:rPr>
              <w:t xml:space="preserve"> </w:t>
            </w:r>
            <w:r w:rsidR="00DD6CD8">
              <w:rPr>
                <w:spacing w:val="1"/>
              </w:rPr>
              <w:t>cho</w:t>
            </w:r>
            <w:r w:rsidR="00E3054E">
              <w:rPr>
                <w:spacing w:val="1"/>
              </w:rPr>
              <w:t xml:space="preserve"> từng môn học</w:t>
            </w:r>
            <w:r w:rsidR="00DD6CD8">
              <w:rPr>
                <w:spacing w:val="1"/>
              </w:rPr>
              <w:t xml:space="preserve"> để học kiến thức chuyên môn và tiếng Anh.</w:t>
            </w:r>
          </w:p>
        </w:tc>
        <w:tc>
          <w:tcPr>
            <w:tcW w:w="851" w:type="dxa"/>
          </w:tcPr>
          <w:p w14:paraId="2826725F" w14:textId="77777777" w:rsidR="00801F64" w:rsidRPr="00027248" w:rsidRDefault="00801F64" w:rsidP="003E3610">
            <w:pPr>
              <w:pStyle w:val="TableParagraph"/>
              <w:spacing w:line="312" w:lineRule="auto"/>
              <w:ind w:left="0"/>
            </w:pPr>
          </w:p>
        </w:tc>
      </w:tr>
      <w:tr w:rsidR="00801F64" w:rsidRPr="00027248" w14:paraId="7DCBCACC" w14:textId="77777777" w:rsidTr="00A3641D">
        <w:trPr>
          <w:trHeight w:val="20"/>
        </w:trPr>
        <w:tc>
          <w:tcPr>
            <w:tcW w:w="9214" w:type="dxa"/>
          </w:tcPr>
          <w:p w14:paraId="550520D3" w14:textId="099F6D1C" w:rsidR="00801F64" w:rsidRPr="00027248" w:rsidRDefault="00E3054E" w:rsidP="003E3610">
            <w:pPr>
              <w:pStyle w:val="TableParagraph"/>
              <w:spacing w:line="312" w:lineRule="auto"/>
              <w:ind w:left="0"/>
              <w:rPr>
                <w:i/>
              </w:rPr>
            </w:pPr>
            <w:r>
              <w:t>6.2. Mức độ hài lòng của sinh viên đối với nguồn thuật ngữ hiện tại để học tiếng Anh và kiến thức chuyên môn của từng môn học</w:t>
            </w:r>
            <w:r w:rsidR="00DD6CD8">
              <w:t>.</w:t>
            </w:r>
            <w:r w:rsidR="00801F64" w:rsidRPr="00027248">
              <w:rPr>
                <w:spacing w:val="-3"/>
              </w:rPr>
              <w:t xml:space="preserve"> </w:t>
            </w:r>
          </w:p>
        </w:tc>
        <w:tc>
          <w:tcPr>
            <w:tcW w:w="851" w:type="dxa"/>
          </w:tcPr>
          <w:p w14:paraId="40C918DE" w14:textId="77777777" w:rsidR="00801F64" w:rsidRPr="00027248" w:rsidRDefault="00801F64" w:rsidP="003E3610">
            <w:pPr>
              <w:pStyle w:val="TableParagraph"/>
              <w:spacing w:line="312" w:lineRule="auto"/>
              <w:ind w:left="0"/>
            </w:pPr>
          </w:p>
        </w:tc>
      </w:tr>
      <w:tr w:rsidR="00801F64" w:rsidRPr="00027248" w14:paraId="025CB238" w14:textId="77777777" w:rsidTr="00A3641D">
        <w:trPr>
          <w:trHeight w:val="20"/>
        </w:trPr>
        <w:tc>
          <w:tcPr>
            <w:tcW w:w="9214" w:type="dxa"/>
          </w:tcPr>
          <w:p w14:paraId="3E8D4B50" w14:textId="7C81FBDA" w:rsidR="00801F64" w:rsidRPr="00027248" w:rsidRDefault="00801F64" w:rsidP="003E3610">
            <w:pPr>
              <w:pStyle w:val="TableParagraph"/>
              <w:spacing w:line="312" w:lineRule="auto"/>
              <w:ind w:left="0"/>
            </w:pPr>
            <w:r w:rsidRPr="00027248">
              <w:t>6.3.</w:t>
            </w:r>
            <w:r w:rsidRPr="00027248">
              <w:rPr>
                <w:spacing w:val="-3"/>
              </w:rPr>
              <w:t xml:space="preserve"> </w:t>
            </w:r>
            <w:r w:rsidR="00E3054E">
              <w:rPr>
                <w:spacing w:val="-3"/>
              </w:rPr>
              <w:t>Các mối liên hệ từ vựng cần được đưa vào nguồn thuật ngữ nhằm cung cấp kiến thức môn học và tiếng Anh</w:t>
            </w:r>
            <w:r w:rsidR="00DD6CD8">
              <w:rPr>
                <w:spacing w:val="-3"/>
              </w:rPr>
              <w:t>.</w:t>
            </w:r>
          </w:p>
        </w:tc>
        <w:tc>
          <w:tcPr>
            <w:tcW w:w="851" w:type="dxa"/>
          </w:tcPr>
          <w:p w14:paraId="4D8F026B" w14:textId="77777777" w:rsidR="00801F64" w:rsidRPr="00027248" w:rsidRDefault="00801F64" w:rsidP="003E3610">
            <w:pPr>
              <w:pStyle w:val="TableParagraph"/>
              <w:spacing w:line="312" w:lineRule="auto"/>
              <w:ind w:left="0"/>
            </w:pPr>
          </w:p>
        </w:tc>
      </w:tr>
      <w:tr w:rsidR="00801F64" w:rsidRPr="00027248" w14:paraId="59CD7BA4" w14:textId="77777777" w:rsidTr="00A3641D">
        <w:trPr>
          <w:trHeight w:val="20"/>
        </w:trPr>
        <w:tc>
          <w:tcPr>
            <w:tcW w:w="9214" w:type="dxa"/>
          </w:tcPr>
          <w:p w14:paraId="3690BF24" w14:textId="4F632113" w:rsidR="00801F64" w:rsidRPr="00027248" w:rsidRDefault="00801F64" w:rsidP="003E3610">
            <w:pPr>
              <w:pStyle w:val="TableParagraph"/>
              <w:spacing w:line="312" w:lineRule="auto"/>
              <w:ind w:left="0"/>
            </w:pPr>
            <w:r w:rsidRPr="00027248">
              <w:rPr>
                <w:i/>
              </w:rPr>
              <w:t>6.3.1.</w:t>
            </w:r>
            <w:r w:rsidRPr="00027248">
              <w:rPr>
                <w:i/>
                <w:spacing w:val="-2"/>
              </w:rPr>
              <w:t xml:space="preserve"> </w:t>
            </w:r>
            <w:r w:rsidR="00E3054E">
              <w:rPr>
                <w:i/>
                <w:spacing w:val="-2"/>
              </w:rPr>
              <w:t>Mối liên hệ liên tưởng</w:t>
            </w:r>
          </w:p>
        </w:tc>
        <w:tc>
          <w:tcPr>
            <w:tcW w:w="851" w:type="dxa"/>
          </w:tcPr>
          <w:p w14:paraId="6A019567" w14:textId="77777777" w:rsidR="00801F64" w:rsidRPr="00027248" w:rsidRDefault="00801F64" w:rsidP="003E3610">
            <w:pPr>
              <w:pStyle w:val="TableParagraph"/>
              <w:spacing w:line="312" w:lineRule="auto"/>
              <w:ind w:left="0"/>
            </w:pPr>
          </w:p>
        </w:tc>
      </w:tr>
      <w:tr w:rsidR="00801F64" w:rsidRPr="00027248" w14:paraId="3007F8BD" w14:textId="77777777" w:rsidTr="00A3641D">
        <w:trPr>
          <w:trHeight w:val="20"/>
        </w:trPr>
        <w:tc>
          <w:tcPr>
            <w:tcW w:w="9214" w:type="dxa"/>
          </w:tcPr>
          <w:p w14:paraId="31CBCA31" w14:textId="12C6A5F3" w:rsidR="00801F64" w:rsidRPr="00027248" w:rsidRDefault="00801F64" w:rsidP="00FF15B9">
            <w:pPr>
              <w:pStyle w:val="TableParagraph"/>
              <w:spacing w:line="312" w:lineRule="auto"/>
              <w:ind w:left="0"/>
              <w:rPr>
                <w:i/>
              </w:rPr>
            </w:pPr>
            <w:r w:rsidRPr="00027248">
              <w:rPr>
                <w:i/>
              </w:rPr>
              <w:t>6.3.2.</w:t>
            </w:r>
            <w:r w:rsidRPr="00027248">
              <w:rPr>
                <w:i/>
                <w:spacing w:val="-2"/>
              </w:rPr>
              <w:t xml:space="preserve"> </w:t>
            </w:r>
            <w:r w:rsidR="00E3054E">
              <w:rPr>
                <w:i/>
                <w:spacing w:val="-2"/>
              </w:rPr>
              <w:t>Mối liên hệ ngữ đoạn</w:t>
            </w:r>
            <w:r w:rsidR="00FF15B9">
              <w:rPr>
                <w:i/>
                <w:spacing w:val="-2"/>
              </w:rPr>
              <w:t xml:space="preserve"> (hệ hình)  </w:t>
            </w:r>
          </w:p>
        </w:tc>
        <w:tc>
          <w:tcPr>
            <w:tcW w:w="851" w:type="dxa"/>
          </w:tcPr>
          <w:p w14:paraId="721879DD" w14:textId="77777777" w:rsidR="00801F64" w:rsidRPr="00027248" w:rsidRDefault="00801F64" w:rsidP="003E3610">
            <w:pPr>
              <w:pStyle w:val="TableParagraph"/>
              <w:spacing w:line="312" w:lineRule="auto"/>
              <w:ind w:left="0"/>
            </w:pPr>
          </w:p>
        </w:tc>
      </w:tr>
      <w:tr w:rsidR="00801F64" w:rsidRPr="00027248" w14:paraId="4610C88D" w14:textId="77777777" w:rsidTr="00A3641D">
        <w:trPr>
          <w:trHeight w:val="20"/>
        </w:trPr>
        <w:tc>
          <w:tcPr>
            <w:tcW w:w="9214" w:type="dxa"/>
          </w:tcPr>
          <w:p w14:paraId="3449FC9C" w14:textId="77777777" w:rsidR="00A3641D" w:rsidRDefault="00E3054E" w:rsidP="003E3610">
            <w:pPr>
              <w:pStyle w:val="TableParagraph"/>
              <w:spacing w:line="312" w:lineRule="auto"/>
              <w:ind w:left="0"/>
              <w:jc w:val="center"/>
              <w:rPr>
                <w:b/>
              </w:rPr>
            </w:pPr>
            <w:r>
              <w:rPr>
                <w:b/>
              </w:rPr>
              <w:t>CHƯƠNG</w:t>
            </w:r>
            <w:r w:rsidR="00801F64" w:rsidRPr="00027248">
              <w:rPr>
                <w:b/>
                <w:spacing w:val="-2"/>
              </w:rPr>
              <w:t xml:space="preserve"> </w:t>
            </w:r>
            <w:r w:rsidR="00801F64" w:rsidRPr="00027248">
              <w:rPr>
                <w:b/>
              </w:rPr>
              <w:t>V</w:t>
            </w:r>
            <w:r>
              <w:rPr>
                <w:b/>
              </w:rPr>
              <w:t>I</w:t>
            </w:r>
            <w:r w:rsidR="00801F64" w:rsidRPr="00027248">
              <w:rPr>
                <w:b/>
              </w:rPr>
              <w:t>I</w:t>
            </w:r>
            <w:r w:rsidR="003F118B">
              <w:rPr>
                <w:b/>
              </w:rPr>
              <w:t>:</w:t>
            </w:r>
            <w:r>
              <w:rPr>
                <w:b/>
              </w:rPr>
              <w:t xml:space="preserve"> TRÌNH BÀY NGUỒN THUẬT NGỮ X</w:t>
            </w:r>
            <w:r w:rsidR="00A3641D">
              <w:rPr>
                <w:b/>
              </w:rPr>
              <w:t>D</w:t>
            </w:r>
            <w:r>
              <w:rPr>
                <w:b/>
              </w:rPr>
              <w:t>CTGT</w:t>
            </w:r>
          </w:p>
          <w:p w14:paraId="31380709" w14:textId="523AE167" w:rsidR="00801F64" w:rsidRPr="00027248" w:rsidRDefault="00E3054E" w:rsidP="003E3610">
            <w:pPr>
              <w:pStyle w:val="TableParagraph"/>
              <w:spacing w:line="312" w:lineRule="auto"/>
              <w:ind w:left="0"/>
              <w:jc w:val="center"/>
              <w:rPr>
                <w:b/>
                <w:i/>
              </w:rPr>
            </w:pPr>
            <w:r>
              <w:rPr>
                <w:b/>
              </w:rPr>
              <w:t>DỰA TRÊN MỐI LIÊN HỆ TỪ VỰNG VÀ Ý KIẾN CỦA SINH VIÊN</w:t>
            </w:r>
          </w:p>
        </w:tc>
        <w:tc>
          <w:tcPr>
            <w:tcW w:w="851" w:type="dxa"/>
          </w:tcPr>
          <w:p w14:paraId="4D72BEDB" w14:textId="77777777" w:rsidR="00801F64" w:rsidRPr="00027248" w:rsidRDefault="00801F64" w:rsidP="003E3610">
            <w:pPr>
              <w:pStyle w:val="TableParagraph"/>
              <w:spacing w:line="312" w:lineRule="auto"/>
              <w:ind w:left="0"/>
            </w:pPr>
          </w:p>
        </w:tc>
      </w:tr>
      <w:tr w:rsidR="00801F64" w:rsidRPr="00027248" w14:paraId="62FBCDE1" w14:textId="77777777" w:rsidTr="00A3641D">
        <w:trPr>
          <w:trHeight w:val="20"/>
        </w:trPr>
        <w:tc>
          <w:tcPr>
            <w:tcW w:w="9214" w:type="dxa"/>
          </w:tcPr>
          <w:p w14:paraId="59D9DA86" w14:textId="442B2FD4" w:rsidR="00801F64" w:rsidRPr="00027248" w:rsidRDefault="00801F64" w:rsidP="003E3610">
            <w:pPr>
              <w:pStyle w:val="TableParagraph"/>
              <w:spacing w:line="312" w:lineRule="auto"/>
              <w:ind w:left="0"/>
            </w:pPr>
            <w:r w:rsidRPr="00027248">
              <w:t>7.1.</w:t>
            </w:r>
            <w:r w:rsidRPr="00027248">
              <w:rPr>
                <w:spacing w:val="-2"/>
              </w:rPr>
              <w:t xml:space="preserve"> </w:t>
            </w:r>
            <w:r w:rsidR="00E3054E">
              <w:rPr>
                <w:spacing w:val="-2"/>
              </w:rPr>
              <w:t xml:space="preserve">Các nội dung cần đưa vào nguồn thuật ngữ </w:t>
            </w:r>
          </w:p>
        </w:tc>
        <w:tc>
          <w:tcPr>
            <w:tcW w:w="851" w:type="dxa"/>
          </w:tcPr>
          <w:p w14:paraId="15A12B03" w14:textId="77777777" w:rsidR="00801F64" w:rsidRPr="00027248" w:rsidRDefault="00801F64" w:rsidP="003E3610">
            <w:pPr>
              <w:pStyle w:val="TableParagraph"/>
              <w:spacing w:line="312" w:lineRule="auto"/>
              <w:ind w:left="0"/>
            </w:pPr>
          </w:p>
        </w:tc>
      </w:tr>
      <w:tr w:rsidR="00801F64" w:rsidRPr="00027248" w14:paraId="63703ABA" w14:textId="77777777" w:rsidTr="00A3641D">
        <w:trPr>
          <w:trHeight w:val="20"/>
        </w:trPr>
        <w:tc>
          <w:tcPr>
            <w:tcW w:w="9214" w:type="dxa"/>
          </w:tcPr>
          <w:p w14:paraId="080B25F1" w14:textId="6BA7134D" w:rsidR="00801F64" w:rsidRPr="00027248" w:rsidRDefault="00801F64" w:rsidP="003E3610">
            <w:pPr>
              <w:pStyle w:val="TableParagraph"/>
              <w:spacing w:line="312" w:lineRule="auto"/>
              <w:ind w:left="0"/>
            </w:pPr>
            <w:r w:rsidRPr="00027248">
              <w:rPr>
                <w:i/>
              </w:rPr>
              <w:t>7.1.1.</w:t>
            </w:r>
            <w:r w:rsidRPr="00027248">
              <w:rPr>
                <w:i/>
                <w:spacing w:val="-3"/>
              </w:rPr>
              <w:t xml:space="preserve"> </w:t>
            </w:r>
            <w:r w:rsidR="00E3054E">
              <w:rPr>
                <w:i/>
                <w:spacing w:val="-3"/>
              </w:rPr>
              <w:t>Nguồn thuật ngữ theo hướng cung cấp kiến thức chuyên môn và kiến thức ngôn ngữ</w:t>
            </w:r>
          </w:p>
        </w:tc>
        <w:tc>
          <w:tcPr>
            <w:tcW w:w="851" w:type="dxa"/>
          </w:tcPr>
          <w:p w14:paraId="2EBB531D" w14:textId="77777777" w:rsidR="00801F64" w:rsidRPr="00027248" w:rsidRDefault="00801F64" w:rsidP="003E3610">
            <w:pPr>
              <w:pStyle w:val="TableParagraph"/>
              <w:spacing w:line="312" w:lineRule="auto"/>
              <w:ind w:left="0"/>
            </w:pPr>
          </w:p>
        </w:tc>
      </w:tr>
      <w:tr w:rsidR="00801F64" w:rsidRPr="00027248" w14:paraId="61E04E4B" w14:textId="77777777" w:rsidTr="00A3641D">
        <w:trPr>
          <w:trHeight w:val="20"/>
        </w:trPr>
        <w:tc>
          <w:tcPr>
            <w:tcW w:w="9214" w:type="dxa"/>
          </w:tcPr>
          <w:p w14:paraId="7265D78A" w14:textId="49B2A7DB" w:rsidR="00801F64" w:rsidRPr="00027248" w:rsidRDefault="00801F64" w:rsidP="003E3610">
            <w:pPr>
              <w:pStyle w:val="TableParagraph"/>
              <w:spacing w:line="312" w:lineRule="auto"/>
              <w:ind w:left="0"/>
            </w:pPr>
            <w:r w:rsidRPr="00027248">
              <w:rPr>
                <w:i/>
              </w:rPr>
              <w:t>7.1.2.</w:t>
            </w:r>
            <w:r w:rsidR="00DA636D">
              <w:rPr>
                <w:i/>
              </w:rPr>
              <w:t xml:space="preserve"> Nguồn thuật ngữ theo hướng khung ngữ nghĩa</w:t>
            </w:r>
          </w:p>
        </w:tc>
        <w:tc>
          <w:tcPr>
            <w:tcW w:w="851" w:type="dxa"/>
          </w:tcPr>
          <w:p w14:paraId="480AD027" w14:textId="77777777" w:rsidR="00801F64" w:rsidRPr="00027248" w:rsidRDefault="00801F64" w:rsidP="003E3610">
            <w:pPr>
              <w:pStyle w:val="TableParagraph"/>
              <w:spacing w:line="312" w:lineRule="auto"/>
              <w:ind w:left="0"/>
            </w:pPr>
          </w:p>
        </w:tc>
      </w:tr>
      <w:tr w:rsidR="00801F64" w:rsidRPr="00027248" w14:paraId="6503C3D6" w14:textId="77777777" w:rsidTr="00A3641D">
        <w:trPr>
          <w:trHeight w:val="20"/>
        </w:trPr>
        <w:tc>
          <w:tcPr>
            <w:tcW w:w="9214" w:type="dxa"/>
          </w:tcPr>
          <w:p w14:paraId="76CC0DAE" w14:textId="2BD57C7A" w:rsidR="00801F64" w:rsidRPr="00027248" w:rsidRDefault="00801F64" w:rsidP="003E3610">
            <w:pPr>
              <w:pStyle w:val="TableParagraph"/>
              <w:spacing w:line="312" w:lineRule="auto"/>
              <w:ind w:left="0"/>
              <w:rPr>
                <w:i/>
              </w:rPr>
            </w:pPr>
            <w:r w:rsidRPr="00027248">
              <w:rPr>
                <w:i/>
              </w:rPr>
              <w:t>7.1.3.</w:t>
            </w:r>
            <w:r w:rsidRPr="00027248">
              <w:rPr>
                <w:i/>
                <w:spacing w:val="-3"/>
              </w:rPr>
              <w:t xml:space="preserve"> </w:t>
            </w:r>
            <w:r w:rsidR="00064528">
              <w:rPr>
                <w:i/>
                <w:spacing w:val="-3"/>
              </w:rPr>
              <w:t xml:space="preserve">Các yếu tố khái niệm của thuật ngữ </w:t>
            </w:r>
          </w:p>
        </w:tc>
        <w:tc>
          <w:tcPr>
            <w:tcW w:w="851" w:type="dxa"/>
          </w:tcPr>
          <w:p w14:paraId="0D35D39C" w14:textId="77777777" w:rsidR="00801F64" w:rsidRPr="00027248" w:rsidRDefault="00801F64" w:rsidP="003E3610">
            <w:pPr>
              <w:pStyle w:val="TableParagraph"/>
              <w:spacing w:line="312" w:lineRule="auto"/>
              <w:ind w:left="0"/>
            </w:pPr>
          </w:p>
        </w:tc>
      </w:tr>
      <w:tr w:rsidR="00801F64" w:rsidRPr="00027248" w14:paraId="476A7055" w14:textId="77777777" w:rsidTr="00A3641D">
        <w:trPr>
          <w:trHeight w:val="20"/>
        </w:trPr>
        <w:tc>
          <w:tcPr>
            <w:tcW w:w="9214" w:type="dxa"/>
          </w:tcPr>
          <w:p w14:paraId="405BEADD" w14:textId="0CA88F3A" w:rsidR="00801F64" w:rsidRPr="00027248" w:rsidRDefault="00801F64" w:rsidP="003E3610">
            <w:pPr>
              <w:pStyle w:val="TableParagraph"/>
              <w:spacing w:line="312" w:lineRule="auto"/>
              <w:ind w:left="0"/>
              <w:rPr>
                <w:i/>
              </w:rPr>
            </w:pPr>
            <w:r w:rsidRPr="00027248">
              <w:rPr>
                <w:i/>
              </w:rPr>
              <w:t>7.1.4.</w:t>
            </w:r>
            <w:r w:rsidRPr="00027248">
              <w:rPr>
                <w:i/>
                <w:spacing w:val="-4"/>
              </w:rPr>
              <w:t xml:space="preserve"> </w:t>
            </w:r>
            <w:r w:rsidR="00064528">
              <w:rPr>
                <w:i/>
                <w:spacing w:val="-4"/>
              </w:rPr>
              <w:t>Các yếu tố ngôn ngữ của thuật ngữ</w:t>
            </w:r>
          </w:p>
        </w:tc>
        <w:tc>
          <w:tcPr>
            <w:tcW w:w="851" w:type="dxa"/>
          </w:tcPr>
          <w:p w14:paraId="214DF987" w14:textId="77777777" w:rsidR="00801F64" w:rsidRPr="00027248" w:rsidRDefault="00801F64" w:rsidP="003E3610">
            <w:pPr>
              <w:pStyle w:val="TableParagraph"/>
              <w:spacing w:line="312" w:lineRule="auto"/>
              <w:ind w:left="0"/>
            </w:pPr>
          </w:p>
        </w:tc>
      </w:tr>
      <w:tr w:rsidR="00801F64" w:rsidRPr="00027248" w14:paraId="61A75401" w14:textId="77777777" w:rsidTr="00A3641D">
        <w:trPr>
          <w:trHeight w:val="20"/>
        </w:trPr>
        <w:tc>
          <w:tcPr>
            <w:tcW w:w="9214" w:type="dxa"/>
          </w:tcPr>
          <w:p w14:paraId="4F99A7DF" w14:textId="5F0EE1C9" w:rsidR="00801F64" w:rsidRPr="00027248" w:rsidRDefault="00801F64" w:rsidP="003E3610">
            <w:pPr>
              <w:pStyle w:val="TableParagraph"/>
              <w:spacing w:line="312" w:lineRule="auto"/>
              <w:ind w:left="0"/>
              <w:rPr>
                <w:i/>
              </w:rPr>
            </w:pPr>
            <w:r w:rsidRPr="00027248">
              <w:rPr>
                <w:i/>
              </w:rPr>
              <w:t>7.1.5.</w:t>
            </w:r>
            <w:r w:rsidRPr="00027248">
              <w:rPr>
                <w:i/>
                <w:spacing w:val="-2"/>
              </w:rPr>
              <w:t xml:space="preserve"> </w:t>
            </w:r>
            <w:r w:rsidR="00064528">
              <w:rPr>
                <w:i/>
                <w:spacing w:val="-2"/>
              </w:rPr>
              <w:t>Mối liên hệ từ vựng</w:t>
            </w:r>
          </w:p>
        </w:tc>
        <w:tc>
          <w:tcPr>
            <w:tcW w:w="851" w:type="dxa"/>
          </w:tcPr>
          <w:p w14:paraId="54C9ED74" w14:textId="77777777" w:rsidR="00801F64" w:rsidRPr="00027248" w:rsidRDefault="00801F64" w:rsidP="003E3610">
            <w:pPr>
              <w:pStyle w:val="TableParagraph"/>
              <w:spacing w:line="312" w:lineRule="auto"/>
              <w:ind w:left="0"/>
            </w:pPr>
          </w:p>
        </w:tc>
      </w:tr>
      <w:tr w:rsidR="00801F64" w:rsidRPr="00027248" w14:paraId="163419BF" w14:textId="77777777" w:rsidTr="00A3641D">
        <w:trPr>
          <w:trHeight w:val="20"/>
        </w:trPr>
        <w:tc>
          <w:tcPr>
            <w:tcW w:w="9214" w:type="dxa"/>
          </w:tcPr>
          <w:p w14:paraId="42BB8177" w14:textId="6D8795A4" w:rsidR="00801F64" w:rsidRPr="00027248" w:rsidRDefault="00801F64" w:rsidP="003E3610">
            <w:pPr>
              <w:pStyle w:val="TableParagraph"/>
              <w:spacing w:line="312" w:lineRule="auto"/>
              <w:ind w:left="0"/>
              <w:rPr>
                <w:i/>
              </w:rPr>
            </w:pPr>
            <w:r w:rsidRPr="00027248">
              <w:rPr>
                <w:i/>
              </w:rPr>
              <w:t>7.1.6.</w:t>
            </w:r>
            <w:r w:rsidRPr="00027248">
              <w:rPr>
                <w:i/>
                <w:spacing w:val="-2"/>
              </w:rPr>
              <w:t xml:space="preserve"> </w:t>
            </w:r>
            <w:r w:rsidR="00064528">
              <w:rPr>
                <w:i/>
                <w:spacing w:val="-2"/>
              </w:rPr>
              <w:t>Định nghĩa thuật ngữ chứa mối liên hệ từ vựng</w:t>
            </w:r>
          </w:p>
        </w:tc>
        <w:tc>
          <w:tcPr>
            <w:tcW w:w="851" w:type="dxa"/>
          </w:tcPr>
          <w:p w14:paraId="2E628FD1" w14:textId="77777777" w:rsidR="00801F64" w:rsidRPr="00027248" w:rsidRDefault="00801F64" w:rsidP="003E3610">
            <w:pPr>
              <w:pStyle w:val="TableParagraph"/>
              <w:spacing w:line="312" w:lineRule="auto"/>
              <w:ind w:left="0"/>
            </w:pPr>
          </w:p>
        </w:tc>
      </w:tr>
      <w:tr w:rsidR="00801F64" w:rsidRPr="00027248" w14:paraId="6CA8DDB9" w14:textId="77777777" w:rsidTr="00A3641D">
        <w:trPr>
          <w:trHeight w:val="20"/>
        </w:trPr>
        <w:tc>
          <w:tcPr>
            <w:tcW w:w="9214" w:type="dxa"/>
          </w:tcPr>
          <w:p w14:paraId="2BCDF7D8" w14:textId="3AF6D10E" w:rsidR="00801F64" w:rsidRPr="00027248" w:rsidRDefault="00801F64" w:rsidP="003E3610">
            <w:pPr>
              <w:pStyle w:val="TableParagraph"/>
              <w:spacing w:line="312" w:lineRule="auto"/>
              <w:ind w:left="0"/>
              <w:rPr>
                <w:i/>
              </w:rPr>
            </w:pPr>
            <w:r w:rsidRPr="00027248">
              <w:rPr>
                <w:i/>
              </w:rPr>
              <w:t>7.1.7.</w:t>
            </w:r>
            <w:r w:rsidRPr="00027248">
              <w:rPr>
                <w:i/>
                <w:spacing w:val="-3"/>
              </w:rPr>
              <w:t xml:space="preserve"> </w:t>
            </w:r>
            <w:r w:rsidR="00064528">
              <w:rPr>
                <w:i/>
                <w:spacing w:val="-3"/>
              </w:rPr>
              <w:t>Thuật ngữ tiếng Việt tương đương</w:t>
            </w:r>
          </w:p>
        </w:tc>
        <w:tc>
          <w:tcPr>
            <w:tcW w:w="851" w:type="dxa"/>
          </w:tcPr>
          <w:p w14:paraId="17A9EAFE" w14:textId="77777777" w:rsidR="00801F64" w:rsidRPr="00027248" w:rsidRDefault="00801F64" w:rsidP="003E3610">
            <w:pPr>
              <w:pStyle w:val="TableParagraph"/>
              <w:spacing w:line="312" w:lineRule="auto"/>
              <w:ind w:left="0"/>
            </w:pPr>
          </w:p>
        </w:tc>
      </w:tr>
      <w:tr w:rsidR="00187A8B" w:rsidRPr="00027248" w14:paraId="2DC56036" w14:textId="77777777" w:rsidTr="00A3641D">
        <w:trPr>
          <w:trHeight w:val="20"/>
        </w:trPr>
        <w:tc>
          <w:tcPr>
            <w:tcW w:w="9214" w:type="dxa"/>
          </w:tcPr>
          <w:p w14:paraId="7B9C7E36" w14:textId="2FAF74A6" w:rsidR="00187A8B" w:rsidRPr="00027248" w:rsidRDefault="00187A8B" w:rsidP="003E3610">
            <w:pPr>
              <w:pStyle w:val="TableParagraph"/>
              <w:spacing w:line="312" w:lineRule="auto"/>
              <w:ind w:left="0"/>
              <w:rPr>
                <w:i/>
              </w:rPr>
            </w:pPr>
            <w:r w:rsidRPr="00027248">
              <w:t>7.2.</w:t>
            </w:r>
            <w:r w:rsidRPr="00027248">
              <w:rPr>
                <w:spacing w:val="-3"/>
              </w:rPr>
              <w:t xml:space="preserve"> </w:t>
            </w:r>
            <w:r w:rsidR="00064528">
              <w:rPr>
                <w:spacing w:val="-3"/>
              </w:rPr>
              <w:t>Cách trình bày thuật ngữ</w:t>
            </w:r>
          </w:p>
        </w:tc>
        <w:tc>
          <w:tcPr>
            <w:tcW w:w="851" w:type="dxa"/>
          </w:tcPr>
          <w:p w14:paraId="3DA2E8AF" w14:textId="77777777" w:rsidR="00187A8B" w:rsidRPr="00027248" w:rsidRDefault="00187A8B" w:rsidP="003E3610">
            <w:pPr>
              <w:pStyle w:val="TableParagraph"/>
              <w:spacing w:line="312" w:lineRule="auto"/>
              <w:ind w:left="0"/>
            </w:pPr>
          </w:p>
        </w:tc>
      </w:tr>
      <w:tr w:rsidR="00187A8B" w:rsidRPr="00027248" w14:paraId="51D02826" w14:textId="77777777" w:rsidTr="00A3641D">
        <w:trPr>
          <w:trHeight w:val="20"/>
        </w:trPr>
        <w:tc>
          <w:tcPr>
            <w:tcW w:w="9214" w:type="dxa"/>
          </w:tcPr>
          <w:p w14:paraId="0DE4E1A7" w14:textId="4285B356" w:rsidR="00187A8B" w:rsidRPr="00027248" w:rsidRDefault="00187A8B" w:rsidP="003E3610">
            <w:pPr>
              <w:pStyle w:val="TableParagraph"/>
              <w:spacing w:line="312" w:lineRule="auto"/>
              <w:ind w:left="0"/>
              <w:rPr>
                <w:i/>
              </w:rPr>
            </w:pPr>
            <w:r w:rsidRPr="00027248">
              <w:rPr>
                <w:i/>
              </w:rPr>
              <w:t>7.2.1.</w:t>
            </w:r>
            <w:r w:rsidRPr="00027248">
              <w:rPr>
                <w:i/>
                <w:spacing w:val="-3"/>
              </w:rPr>
              <w:t xml:space="preserve"> </w:t>
            </w:r>
            <w:r w:rsidR="00064528">
              <w:rPr>
                <w:i/>
                <w:spacing w:val="-3"/>
              </w:rPr>
              <w:t>Theo trình tự bảng chữ cái truyền thống</w:t>
            </w:r>
          </w:p>
        </w:tc>
        <w:tc>
          <w:tcPr>
            <w:tcW w:w="851" w:type="dxa"/>
          </w:tcPr>
          <w:p w14:paraId="20B16DDB" w14:textId="77777777" w:rsidR="00187A8B" w:rsidRPr="00027248" w:rsidRDefault="00187A8B" w:rsidP="003E3610">
            <w:pPr>
              <w:pStyle w:val="TableParagraph"/>
              <w:spacing w:line="312" w:lineRule="auto"/>
              <w:ind w:left="0"/>
            </w:pPr>
          </w:p>
        </w:tc>
      </w:tr>
      <w:tr w:rsidR="00187A8B" w:rsidRPr="00027248" w14:paraId="522487A7" w14:textId="77777777" w:rsidTr="00A3641D">
        <w:trPr>
          <w:trHeight w:val="20"/>
        </w:trPr>
        <w:tc>
          <w:tcPr>
            <w:tcW w:w="9214" w:type="dxa"/>
          </w:tcPr>
          <w:p w14:paraId="715E2526" w14:textId="12DECDC7" w:rsidR="00187A8B" w:rsidRPr="00027248" w:rsidRDefault="00187A8B" w:rsidP="003E3610">
            <w:pPr>
              <w:pStyle w:val="TableParagraph"/>
              <w:spacing w:line="312" w:lineRule="auto"/>
              <w:ind w:left="0"/>
              <w:rPr>
                <w:i/>
              </w:rPr>
            </w:pPr>
            <w:r w:rsidRPr="00027248">
              <w:rPr>
                <w:i/>
              </w:rPr>
              <w:t>7.2.2.</w:t>
            </w:r>
            <w:r w:rsidRPr="00027248">
              <w:rPr>
                <w:i/>
                <w:spacing w:val="-2"/>
              </w:rPr>
              <w:t xml:space="preserve"> </w:t>
            </w:r>
            <w:r w:rsidR="00064528">
              <w:rPr>
                <w:i/>
                <w:spacing w:val="-2"/>
              </w:rPr>
              <w:t>Trình bày mối liên hệ “thuộc loại” theo tầng bậc</w:t>
            </w:r>
          </w:p>
        </w:tc>
        <w:tc>
          <w:tcPr>
            <w:tcW w:w="851" w:type="dxa"/>
          </w:tcPr>
          <w:p w14:paraId="43C405EF" w14:textId="77777777" w:rsidR="00187A8B" w:rsidRPr="00027248" w:rsidRDefault="00187A8B" w:rsidP="003E3610">
            <w:pPr>
              <w:pStyle w:val="TableParagraph"/>
              <w:spacing w:line="312" w:lineRule="auto"/>
              <w:ind w:left="0"/>
            </w:pPr>
          </w:p>
        </w:tc>
      </w:tr>
      <w:tr w:rsidR="00187A8B" w:rsidRPr="00027248" w14:paraId="2B691A6B" w14:textId="77777777" w:rsidTr="00A3641D">
        <w:trPr>
          <w:trHeight w:val="20"/>
        </w:trPr>
        <w:tc>
          <w:tcPr>
            <w:tcW w:w="9214" w:type="dxa"/>
          </w:tcPr>
          <w:p w14:paraId="6650965C" w14:textId="69AA6674" w:rsidR="00187A8B" w:rsidRPr="00027248" w:rsidRDefault="00187A8B" w:rsidP="003E3610">
            <w:pPr>
              <w:pStyle w:val="TableParagraph"/>
              <w:spacing w:line="312" w:lineRule="auto"/>
              <w:ind w:left="0"/>
              <w:rPr>
                <w:i/>
              </w:rPr>
            </w:pPr>
            <w:r w:rsidRPr="00027248">
              <w:rPr>
                <w:i/>
              </w:rPr>
              <w:t>7.2.3.</w:t>
            </w:r>
            <w:r w:rsidRPr="00027248">
              <w:rPr>
                <w:i/>
                <w:spacing w:val="-2"/>
              </w:rPr>
              <w:t xml:space="preserve"> </w:t>
            </w:r>
            <w:r w:rsidR="00064528">
              <w:rPr>
                <w:i/>
                <w:spacing w:val="-2"/>
              </w:rPr>
              <w:t xml:space="preserve">Ảnh minh họa </w:t>
            </w:r>
            <w:r w:rsidR="00DD6CD8">
              <w:rPr>
                <w:i/>
                <w:spacing w:val="-2"/>
              </w:rPr>
              <w:t xml:space="preserve">mối liên hệ “là </w:t>
            </w:r>
            <w:r w:rsidR="00064528">
              <w:rPr>
                <w:i/>
                <w:spacing w:val="-2"/>
              </w:rPr>
              <w:t>bộ phận</w:t>
            </w:r>
            <w:r w:rsidR="00DD6CD8">
              <w:rPr>
                <w:i/>
                <w:spacing w:val="-2"/>
              </w:rPr>
              <w:t xml:space="preserve"> của”</w:t>
            </w:r>
            <w:r w:rsidR="00064528">
              <w:rPr>
                <w:i/>
                <w:spacing w:val="-2"/>
              </w:rPr>
              <w:t xml:space="preserve"> </w:t>
            </w:r>
          </w:p>
        </w:tc>
        <w:tc>
          <w:tcPr>
            <w:tcW w:w="851" w:type="dxa"/>
          </w:tcPr>
          <w:p w14:paraId="3CA54587" w14:textId="77777777" w:rsidR="00187A8B" w:rsidRPr="00027248" w:rsidRDefault="00187A8B" w:rsidP="003E3610">
            <w:pPr>
              <w:pStyle w:val="TableParagraph"/>
              <w:spacing w:line="312" w:lineRule="auto"/>
              <w:ind w:left="0"/>
            </w:pPr>
          </w:p>
        </w:tc>
      </w:tr>
      <w:tr w:rsidR="00187A8B" w:rsidRPr="00027248" w14:paraId="2204028C" w14:textId="77777777" w:rsidTr="00A3641D">
        <w:trPr>
          <w:trHeight w:val="20"/>
        </w:trPr>
        <w:tc>
          <w:tcPr>
            <w:tcW w:w="9214" w:type="dxa"/>
          </w:tcPr>
          <w:p w14:paraId="2D7D99FE" w14:textId="59C78467" w:rsidR="00187A8B" w:rsidRPr="00027248" w:rsidRDefault="00187A8B" w:rsidP="003E3610">
            <w:pPr>
              <w:pStyle w:val="TableParagraph"/>
              <w:spacing w:line="312" w:lineRule="auto"/>
              <w:ind w:left="0"/>
              <w:rPr>
                <w:i/>
              </w:rPr>
            </w:pPr>
            <w:r w:rsidRPr="00027248">
              <w:rPr>
                <w:i/>
              </w:rPr>
              <w:t>7.2.4.</w:t>
            </w:r>
            <w:r w:rsidR="00064528">
              <w:rPr>
                <w:i/>
              </w:rPr>
              <w:t xml:space="preserve"> Bảng biểu cho mối liên hệ “là vật liệu của” </w:t>
            </w:r>
            <w:r w:rsidRPr="00027248">
              <w:rPr>
                <w:i/>
                <w:spacing w:val="-2"/>
              </w:rPr>
              <w:t xml:space="preserve"> </w:t>
            </w:r>
            <w:r w:rsidR="00064528">
              <w:rPr>
                <w:i/>
                <w:spacing w:val="-2"/>
              </w:rPr>
              <w:t>và “hành thể- bị thể”</w:t>
            </w:r>
          </w:p>
        </w:tc>
        <w:tc>
          <w:tcPr>
            <w:tcW w:w="851" w:type="dxa"/>
          </w:tcPr>
          <w:p w14:paraId="468972C0" w14:textId="77777777" w:rsidR="00187A8B" w:rsidRPr="00027248" w:rsidRDefault="00187A8B" w:rsidP="003E3610">
            <w:pPr>
              <w:pStyle w:val="TableParagraph"/>
              <w:spacing w:line="312" w:lineRule="auto"/>
              <w:ind w:left="0"/>
            </w:pPr>
          </w:p>
        </w:tc>
      </w:tr>
      <w:tr w:rsidR="00187A8B" w:rsidRPr="00027248" w14:paraId="183928AB" w14:textId="77777777" w:rsidTr="00A3641D">
        <w:trPr>
          <w:trHeight w:val="20"/>
        </w:trPr>
        <w:tc>
          <w:tcPr>
            <w:tcW w:w="9214" w:type="dxa"/>
          </w:tcPr>
          <w:p w14:paraId="6D2EF07D" w14:textId="39257DF8" w:rsidR="00187A8B" w:rsidRPr="00027248" w:rsidRDefault="00187A8B" w:rsidP="003E3610">
            <w:pPr>
              <w:pStyle w:val="TableParagraph"/>
              <w:spacing w:line="312" w:lineRule="auto"/>
              <w:ind w:left="0"/>
              <w:rPr>
                <w:i/>
              </w:rPr>
            </w:pPr>
            <w:r w:rsidRPr="00027248">
              <w:rPr>
                <w:i/>
              </w:rPr>
              <w:t>7.2.5.</w:t>
            </w:r>
            <w:r w:rsidRPr="00027248">
              <w:rPr>
                <w:i/>
                <w:spacing w:val="-3"/>
              </w:rPr>
              <w:t xml:space="preserve"> </w:t>
            </w:r>
            <w:r w:rsidR="00064528">
              <w:rPr>
                <w:i/>
              </w:rPr>
              <w:t>Biểu đồ chứa mối liên hệ từ vựng</w:t>
            </w:r>
            <w:r w:rsidR="00A3641D">
              <w:rPr>
                <w:i/>
              </w:rPr>
              <w:t xml:space="preserve"> </w:t>
            </w:r>
          </w:p>
        </w:tc>
        <w:tc>
          <w:tcPr>
            <w:tcW w:w="851" w:type="dxa"/>
          </w:tcPr>
          <w:p w14:paraId="3CCCCF4A" w14:textId="77777777" w:rsidR="00187A8B" w:rsidRPr="00027248" w:rsidRDefault="00187A8B" w:rsidP="003E3610">
            <w:pPr>
              <w:pStyle w:val="TableParagraph"/>
              <w:spacing w:line="312" w:lineRule="auto"/>
              <w:ind w:left="0"/>
            </w:pPr>
          </w:p>
        </w:tc>
      </w:tr>
      <w:tr w:rsidR="00187A8B" w:rsidRPr="00027248" w14:paraId="2B99231A" w14:textId="77777777" w:rsidTr="00A3641D">
        <w:trPr>
          <w:trHeight w:val="20"/>
        </w:trPr>
        <w:tc>
          <w:tcPr>
            <w:tcW w:w="9214" w:type="dxa"/>
          </w:tcPr>
          <w:p w14:paraId="6A5B2398" w14:textId="0F909B74" w:rsidR="00187A8B" w:rsidRPr="00027248" w:rsidRDefault="00187A8B" w:rsidP="003E3610">
            <w:pPr>
              <w:pStyle w:val="TableParagraph"/>
              <w:spacing w:line="312" w:lineRule="auto"/>
              <w:ind w:left="0"/>
              <w:rPr>
                <w:i/>
              </w:rPr>
            </w:pPr>
            <w:r w:rsidRPr="00027248">
              <w:rPr>
                <w:i/>
              </w:rPr>
              <w:t>7.2.6.</w:t>
            </w:r>
            <w:r w:rsidRPr="00027248">
              <w:rPr>
                <w:i/>
                <w:spacing w:val="-2"/>
              </w:rPr>
              <w:t xml:space="preserve"> </w:t>
            </w:r>
            <w:r w:rsidR="00064528">
              <w:rPr>
                <w:i/>
                <w:spacing w:val="-2"/>
              </w:rPr>
              <w:t>Biểu đồ tư duy thể hiên mối liên hệ “thuộc loại</w:t>
            </w:r>
            <w:r w:rsidR="00A3641D">
              <w:rPr>
                <w:i/>
                <w:spacing w:val="-2"/>
              </w:rPr>
              <w:t>”</w:t>
            </w:r>
            <w:r w:rsidR="00A3641D" w:rsidRPr="00027248">
              <w:rPr>
                <w:i/>
              </w:rPr>
              <w:t xml:space="preserve"> </w:t>
            </w:r>
            <w:r w:rsidR="00A3641D">
              <w:rPr>
                <w:i/>
              </w:rPr>
              <w:t xml:space="preserve">  </w:t>
            </w:r>
          </w:p>
        </w:tc>
        <w:tc>
          <w:tcPr>
            <w:tcW w:w="851" w:type="dxa"/>
          </w:tcPr>
          <w:p w14:paraId="45716E16" w14:textId="77777777" w:rsidR="00187A8B" w:rsidRPr="00027248" w:rsidRDefault="00187A8B" w:rsidP="003E3610">
            <w:pPr>
              <w:pStyle w:val="TableParagraph"/>
              <w:spacing w:line="312" w:lineRule="auto"/>
              <w:ind w:left="0"/>
            </w:pPr>
          </w:p>
        </w:tc>
      </w:tr>
      <w:tr w:rsidR="003E3610" w:rsidRPr="00027248" w14:paraId="114ADDC3" w14:textId="77777777" w:rsidTr="00A3641D">
        <w:trPr>
          <w:trHeight w:val="20"/>
        </w:trPr>
        <w:tc>
          <w:tcPr>
            <w:tcW w:w="9214" w:type="dxa"/>
          </w:tcPr>
          <w:p w14:paraId="159A0E1B" w14:textId="39A865BE" w:rsidR="003E3610" w:rsidRPr="00027248" w:rsidRDefault="003E3610" w:rsidP="003E3610">
            <w:pPr>
              <w:pStyle w:val="TableParagraph"/>
              <w:spacing w:line="312" w:lineRule="auto"/>
              <w:ind w:left="0"/>
              <w:rPr>
                <w:i/>
              </w:rPr>
            </w:pPr>
            <w:r w:rsidRPr="00027248">
              <w:rPr>
                <w:i/>
              </w:rPr>
              <w:lastRenderedPageBreak/>
              <w:t>7.2.7.</w:t>
            </w:r>
            <w:r w:rsidRPr="00027248">
              <w:rPr>
                <w:i/>
                <w:spacing w:val="-3"/>
              </w:rPr>
              <w:t xml:space="preserve"> </w:t>
            </w:r>
            <w:r>
              <w:rPr>
                <w:i/>
                <w:spacing w:val="-3"/>
              </w:rPr>
              <w:t>Mối liên hệ từ vựng đa chiều</w:t>
            </w:r>
          </w:p>
        </w:tc>
        <w:tc>
          <w:tcPr>
            <w:tcW w:w="851" w:type="dxa"/>
          </w:tcPr>
          <w:p w14:paraId="521BD86E" w14:textId="77777777" w:rsidR="003E3610" w:rsidRPr="00027248" w:rsidRDefault="003E3610" w:rsidP="003E3610">
            <w:pPr>
              <w:pStyle w:val="TableParagraph"/>
              <w:spacing w:line="312" w:lineRule="auto"/>
              <w:ind w:left="0"/>
            </w:pPr>
          </w:p>
        </w:tc>
      </w:tr>
      <w:tr w:rsidR="003E3610" w:rsidRPr="00027248" w14:paraId="7C5579E6" w14:textId="77777777" w:rsidTr="00A3641D">
        <w:trPr>
          <w:trHeight w:val="20"/>
        </w:trPr>
        <w:tc>
          <w:tcPr>
            <w:tcW w:w="9214" w:type="dxa"/>
          </w:tcPr>
          <w:p w14:paraId="17E123CC" w14:textId="0976A43B" w:rsidR="003E3610" w:rsidRPr="00027248" w:rsidRDefault="003E3610" w:rsidP="003E3610">
            <w:pPr>
              <w:pStyle w:val="TableParagraph"/>
              <w:spacing w:line="312" w:lineRule="auto"/>
              <w:ind w:left="0"/>
              <w:rPr>
                <w:i/>
              </w:rPr>
            </w:pPr>
            <w:r w:rsidRPr="00027248">
              <w:rPr>
                <w:i/>
              </w:rPr>
              <w:t>7.2.8.</w:t>
            </w:r>
            <w:r w:rsidRPr="00027248">
              <w:rPr>
                <w:i/>
                <w:spacing w:val="-3"/>
              </w:rPr>
              <w:t xml:space="preserve"> </w:t>
            </w:r>
            <w:r>
              <w:rPr>
                <w:i/>
                <w:spacing w:val="-3"/>
              </w:rPr>
              <w:t>Mối liên hệ nằm trong ngữ cảnh</w:t>
            </w:r>
            <w:r>
              <w:rPr>
                <w:i/>
              </w:rPr>
              <w:t xml:space="preserve">                              </w:t>
            </w:r>
          </w:p>
        </w:tc>
        <w:tc>
          <w:tcPr>
            <w:tcW w:w="851" w:type="dxa"/>
          </w:tcPr>
          <w:p w14:paraId="33270E1F" w14:textId="77777777" w:rsidR="003E3610" w:rsidRPr="00027248" w:rsidRDefault="003E3610" w:rsidP="003E3610">
            <w:pPr>
              <w:pStyle w:val="TableParagraph"/>
              <w:spacing w:line="312" w:lineRule="auto"/>
              <w:ind w:left="0"/>
            </w:pPr>
          </w:p>
        </w:tc>
      </w:tr>
      <w:tr w:rsidR="00187A8B" w:rsidRPr="00027248" w14:paraId="411EC47D" w14:textId="77777777" w:rsidTr="00A3641D">
        <w:trPr>
          <w:trHeight w:val="20"/>
        </w:trPr>
        <w:tc>
          <w:tcPr>
            <w:tcW w:w="9214" w:type="dxa"/>
          </w:tcPr>
          <w:p w14:paraId="4D3C68B6" w14:textId="7C1184A4" w:rsidR="00187A8B" w:rsidRPr="00027248" w:rsidRDefault="00202675" w:rsidP="003E3610">
            <w:pPr>
              <w:pStyle w:val="TableParagraph"/>
              <w:spacing w:line="312" w:lineRule="auto"/>
              <w:ind w:left="0"/>
              <w:rPr>
                <w:i/>
              </w:rPr>
            </w:pPr>
            <w:r w:rsidRPr="00027248">
              <w:rPr>
                <w:i/>
              </w:rPr>
              <w:t>7.2.9.</w:t>
            </w:r>
            <w:r w:rsidRPr="00027248">
              <w:rPr>
                <w:i/>
                <w:spacing w:val="-3"/>
              </w:rPr>
              <w:t xml:space="preserve"> </w:t>
            </w:r>
            <w:r w:rsidR="00F65F73">
              <w:rPr>
                <w:i/>
                <w:spacing w:val="-3"/>
              </w:rPr>
              <w:t>Khung ngữ nghĩa của sự tình và tiểu sự tình</w:t>
            </w:r>
            <w:r w:rsidR="00FF15B9">
              <w:rPr>
                <w:i/>
                <w:spacing w:val="-3"/>
              </w:rPr>
              <w:t xml:space="preserve"> (events)</w:t>
            </w:r>
          </w:p>
        </w:tc>
        <w:tc>
          <w:tcPr>
            <w:tcW w:w="851" w:type="dxa"/>
          </w:tcPr>
          <w:p w14:paraId="2189DE38" w14:textId="77777777" w:rsidR="00187A8B" w:rsidRPr="00027248" w:rsidRDefault="00187A8B" w:rsidP="003E3610">
            <w:pPr>
              <w:pStyle w:val="TableParagraph"/>
              <w:spacing w:line="312" w:lineRule="auto"/>
              <w:ind w:left="0"/>
            </w:pPr>
          </w:p>
        </w:tc>
      </w:tr>
      <w:tr w:rsidR="00187A8B" w:rsidRPr="00027248" w14:paraId="33F76D84" w14:textId="77777777" w:rsidTr="00A3641D">
        <w:trPr>
          <w:trHeight w:val="20"/>
        </w:trPr>
        <w:tc>
          <w:tcPr>
            <w:tcW w:w="9214" w:type="dxa"/>
          </w:tcPr>
          <w:p w14:paraId="36D73981" w14:textId="713F3304" w:rsidR="00187A8B" w:rsidRPr="00027248" w:rsidRDefault="00187A8B" w:rsidP="00FF15B9">
            <w:pPr>
              <w:pStyle w:val="TableParagraph"/>
              <w:spacing w:line="312" w:lineRule="auto"/>
              <w:ind w:left="0"/>
              <w:rPr>
                <w:i/>
              </w:rPr>
            </w:pPr>
            <w:r w:rsidRPr="00027248">
              <w:rPr>
                <w:i/>
              </w:rPr>
              <w:t>7.2.10.</w:t>
            </w:r>
            <w:r w:rsidRPr="00027248">
              <w:rPr>
                <w:i/>
                <w:spacing w:val="-2"/>
              </w:rPr>
              <w:t xml:space="preserve"> </w:t>
            </w:r>
            <w:r w:rsidR="00F65F73">
              <w:rPr>
                <w:i/>
                <w:spacing w:val="-2"/>
              </w:rPr>
              <w:t xml:space="preserve">Mối liên hệ </w:t>
            </w:r>
            <w:r w:rsidR="00FF15B9">
              <w:rPr>
                <w:i/>
                <w:spacing w:val="-2"/>
              </w:rPr>
              <w:t>“</w:t>
            </w:r>
            <w:r w:rsidR="00F65F73">
              <w:rPr>
                <w:i/>
                <w:spacing w:val="-2"/>
              </w:rPr>
              <w:t>vị trí của</w:t>
            </w:r>
            <w:r w:rsidR="00FF15B9">
              <w:rPr>
                <w:i/>
                <w:spacing w:val="-2"/>
              </w:rPr>
              <w:t>” lối nói bị động</w:t>
            </w:r>
            <w:r w:rsidR="00F65F73">
              <w:rPr>
                <w:i/>
              </w:rPr>
              <w:t xml:space="preserve">    </w:t>
            </w:r>
            <w:r w:rsidR="00A3641D">
              <w:rPr>
                <w:i/>
              </w:rPr>
              <w:t xml:space="preserve">   </w:t>
            </w:r>
          </w:p>
        </w:tc>
        <w:tc>
          <w:tcPr>
            <w:tcW w:w="851" w:type="dxa"/>
          </w:tcPr>
          <w:p w14:paraId="79C5CA86" w14:textId="2BB0CAE5" w:rsidR="00187A8B" w:rsidRPr="00027248" w:rsidRDefault="00F65F73" w:rsidP="003E3610">
            <w:pPr>
              <w:pStyle w:val="TableParagraph"/>
              <w:spacing w:line="312" w:lineRule="auto"/>
              <w:ind w:left="0"/>
            </w:pPr>
            <w:r>
              <w:t xml:space="preserve">    </w:t>
            </w:r>
          </w:p>
        </w:tc>
      </w:tr>
      <w:tr w:rsidR="003E3610" w:rsidRPr="00027248" w14:paraId="6747B861" w14:textId="77777777" w:rsidTr="00A3641D">
        <w:trPr>
          <w:trHeight w:val="20"/>
        </w:trPr>
        <w:tc>
          <w:tcPr>
            <w:tcW w:w="9214" w:type="dxa"/>
          </w:tcPr>
          <w:p w14:paraId="624057F5" w14:textId="45793E39" w:rsidR="003E3610" w:rsidRPr="00027248" w:rsidRDefault="003E3610" w:rsidP="003E3610">
            <w:pPr>
              <w:pStyle w:val="TableParagraph"/>
              <w:spacing w:line="312" w:lineRule="auto"/>
              <w:ind w:left="0"/>
              <w:rPr>
                <w:i/>
              </w:rPr>
            </w:pPr>
            <w:r w:rsidRPr="00027248">
              <w:rPr>
                <w:i/>
              </w:rPr>
              <w:t>7.</w:t>
            </w:r>
            <w:r w:rsidRPr="00027248">
              <w:rPr>
                <w:i/>
                <w:spacing w:val="-2"/>
              </w:rPr>
              <w:t xml:space="preserve"> </w:t>
            </w:r>
            <w:r w:rsidRPr="00027248">
              <w:rPr>
                <w:i/>
              </w:rPr>
              <w:t>2.11.</w:t>
            </w:r>
            <w:r w:rsidRPr="00027248">
              <w:rPr>
                <w:i/>
                <w:spacing w:val="-2"/>
              </w:rPr>
              <w:t xml:space="preserve"> </w:t>
            </w:r>
            <w:r>
              <w:rPr>
                <w:i/>
                <w:spacing w:val="-2"/>
              </w:rPr>
              <w:t>“</w:t>
            </w:r>
            <w:r w:rsidRPr="00027248">
              <w:rPr>
                <w:i/>
              </w:rPr>
              <w:t>Tags</w:t>
            </w:r>
            <w:r>
              <w:rPr>
                <w:i/>
              </w:rPr>
              <w:t>”thể hiện sự kết hợp từ</w:t>
            </w:r>
          </w:p>
        </w:tc>
        <w:tc>
          <w:tcPr>
            <w:tcW w:w="851" w:type="dxa"/>
          </w:tcPr>
          <w:p w14:paraId="597B3907" w14:textId="77777777" w:rsidR="003E3610" w:rsidRDefault="003E3610" w:rsidP="003E3610">
            <w:pPr>
              <w:pStyle w:val="TableParagraph"/>
              <w:spacing w:line="312" w:lineRule="auto"/>
              <w:ind w:left="0"/>
            </w:pPr>
          </w:p>
        </w:tc>
      </w:tr>
      <w:tr w:rsidR="00187A8B" w:rsidRPr="00027248" w14:paraId="570CA11B" w14:textId="77777777" w:rsidTr="00A3641D">
        <w:trPr>
          <w:trHeight w:val="20"/>
        </w:trPr>
        <w:tc>
          <w:tcPr>
            <w:tcW w:w="9214" w:type="dxa"/>
          </w:tcPr>
          <w:p w14:paraId="32259415" w14:textId="007C108F" w:rsidR="00187A8B" w:rsidRPr="00027248" w:rsidRDefault="00F65F73" w:rsidP="003E3610">
            <w:pPr>
              <w:pStyle w:val="TableParagraph"/>
              <w:spacing w:line="312" w:lineRule="auto"/>
              <w:ind w:left="0"/>
              <w:jc w:val="center"/>
              <w:rPr>
                <w:b/>
                <w:i/>
              </w:rPr>
            </w:pPr>
            <w:r>
              <w:rPr>
                <w:b/>
              </w:rPr>
              <w:t>CHƯƠNG</w:t>
            </w:r>
            <w:r w:rsidR="00187A8B" w:rsidRPr="00027248">
              <w:rPr>
                <w:b/>
                <w:spacing w:val="-3"/>
              </w:rPr>
              <w:t xml:space="preserve"> </w:t>
            </w:r>
            <w:r w:rsidR="00187A8B" w:rsidRPr="00027248">
              <w:rPr>
                <w:b/>
              </w:rPr>
              <w:t>VIII:</w:t>
            </w:r>
            <w:r w:rsidR="00187A8B" w:rsidRPr="00027248">
              <w:rPr>
                <w:b/>
                <w:spacing w:val="-2"/>
              </w:rPr>
              <w:t xml:space="preserve"> </w:t>
            </w:r>
            <w:r w:rsidR="00DE003E">
              <w:rPr>
                <w:b/>
              </w:rPr>
              <w:t>KẾT LUẬN</w:t>
            </w:r>
          </w:p>
        </w:tc>
        <w:tc>
          <w:tcPr>
            <w:tcW w:w="851" w:type="dxa"/>
          </w:tcPr>
          <w:p w14:paraId="66AEB2C2" w14:textId="77777777" w:rsidR="00187A8B" w:rsidRPr="00027248" w:rsidRDefault="00187A8B" w:rsidP="003E3610">
            <w:pPr>
              <w:pStyle w:val="TableParagraph"/>
              <w:spacing w:line="312" w:lineRule="auto"/>
              <w:ind w:left="0"/>
            </w:pPr>
          </w:p>
        </w:tc>
      </w:tr>
      <w:tr w:rsidR="00187A8B" w:rsidRPr="00027248" w14:paraId="27FA3C86" w14:textId="77777777" w:rsidTr="00A3641D">
        <w:trPr>
          <w:trHeight w:val="20"/>
        </w:trPr>
        <w:tc>
          <w:tcPr>
            <w:tcW w:w="9214" w:type="dxa"/>
          </w:tcPr>
          <w:p w14:paraId="6A8B9061" w14:textId="2ED29599" w:rsidR="00187A8B" w:rsidRPr="00027248" w:rsidRDefault="00187A8B" w:rsidP="003E3610">
            <w:pPr>
              <w:pStyle w:val="TableParagraph"/>
              <w:spacing w:line="312" w:lineRule="auto"/>
              <w:ind w:left="0"/>
            </w:pPr>
            <w:r w:rsidRPr="00027248">
              <w:t>8.1.</w:t>
            </w:r>
            <w:r w:rsidR="00DE003E">
              <w:rPr>
                <w:spacing w:val="-3"/>
              </w:rPr>
              <w:t xml:space="preserve"> Những điểm chính của luận án</w:t>
            </w:r>
          </w:p>
        </w:tc>
        <w:tc>
          <w:tcPr>
            <w:tcW w:w="851" w:type="dxa"/>
          </w:tcPr>
          <w:p w14:paraId="072EC2F7" w14:textId="77777777" w:rsidR="00187A8B" w:rsidRPr="00027248" w:rsidRDefault="00187A8B" w:rsidP="003E3610">
            <w:pPr>
              <w:pStyle w:val="TableParagraph"/>
              <w:spacing w:line="312" w:lineRule="auto"/>
              <w:ind w:left="0"/>
            </w:pPr>
          </w:p>
        </w:tc>
      </w:tr>
      <w:tr w:rsidR="00187A8B" w:rsidRPr="00027248" w14:paraId="370631B5" w14:textId="77777777" w:rsidTr="00A3641D">
        <w:trPr>
          <w:trHeight w:val="20"/>
        </w:trPr>
        <w:tc>
          <w:tcPr>
            <w:tcW w:w="9214" w:type="dxa"/>
          </w:tcPr>
          <w:p w14:paraId="748DD9E8" w14:textId="4953DF3C" w:rsidR="00187A8B" w:rsidRPr="00027248" w:rsidRDefault="00187A8B" w:rsidP="003E3610">
            <w:pPr>
              <w:pStyle w:val="TableParagraph"/>
              <w:spacing w:line="312" w:lineRule="auto"/>
              <w:ind w:left="0"/>
              <w:rPr>
                <w:i/>
              </w:rPr>
            </w:pPr>
            <w:r w:rsidRPr="00027248">
              <w:rPr>
                <w:i/>
              </w:rPr>
              <w:t>8.1.1.</w:t>
            </w:r>
            <w:r w:rsidRPr="00027248">
              <w:rPr>
                <w:i/>
                <w:spacing w:val="-3"/>
              </w:rPr>
              <w:t xml:space="preserve"> </w:t>
            </w:r>
            <w:r w:rsidR="00DE003E">
              <w:rPr>
                <w:i/>
                <w:spacing w:val="-3"/>
              </w:rPr>
              <w:t xml:space="preserve">Nghiên cứu quản lý thuật ngữ theo hướng </w:t>
            </w:r>
            <w:r w:rsidR="00A3641D">
              <w:rPr>
                <w:i/>
                <w:spacing w:val="-3"/>
              </w:rPr>
              <w:t>h</w:t>
            </w:r>
            <w:r w:rsidR="00DE003E">
              <w:rPr>
                <w:i/>
                <w:spacing w:val="-3"/>
              </w:rPr>
              <w:t>oạch định ngôn ngữ</w:t>
            </w:r>
          </w:p>
        </w:tc>
        <w:tc>
          <w:tcPr>
            <w:tcW w:w="851" w:type="dxa"/>
          </w:tcPr>
          <w:p w14:paraId="00ED9F55" w14:textId="77777777" w:rsidR="00187A8B" w:rsidRPr="00027248" w:rsidRDefault="00187A8B" w:rsidP="003E3610">
            <w:pPr>
              <w:pStyle w:val="TableParagraph"/>
              <w:spacing w:line="312" w:lineRule="auto"/>
              <w:ind w:left="0"/>
            </w:pPr>
          </w:p>
        </w:tc>
      </w:tr>
      <w:tr w:rsidR="00187A8B" w:rsidRPr="00027248" w14:paraId="1E7C8356" w14:textId="77777777" w:rsidTr="00A3641D">
        <w:trPr>
          <w:trHeight w:val="20"/>
        </w:trPr>
        <w:tc>
          <w:tcPr>
            <w:tcW w:w="9214" w:type="dxa"/>
          </w:tcPr>
          <w:p w14:paraId="12953C22" w14:textId="47DFCDA4" w:rsidR="00187A8B" w:rsidRPr="00027248" w:rsidRDefault="00DE003E" w:rsidP="003E3610">
            <w:pPr>
              <w:pStyle w:val="TableParagraph"/>
              <w:spacing w:line="312" w:lineRule="auto"/>
              <w:ind w:left="0"/>
              <w:rPr>
                <w:i/>
              </w:rPr>
            </w:pPr>
            <w:r>
              <w:rPr>
                <w:i/>
              </w:rPr>
              <w:t xml:space="preserve">8..1.2. </w:t>
            </w:r>
            <w:r w:rsidR="00A3641D">
              <w:rPr>
                <w:i/>
              </w:rPr>
              <w:t>K</w:t>
            </w:r>
            <w:r>
              <w:rPr>
                <w:i/>
              </w:rPr>
              <w:t xml:space="preserve">ết nối </w:t>
            </w:r>
            <w:r w:rsidR="00A3641D">
              <w:rPr>
                <w:i/>
              </w:rPr>
              <w:t xml:space="preserve">nghiên cứu </w:t>
            </w:r>
            <w:r>
              <w:rPr>
                <w:i/>
              </w:rPr>
              <w:t xml:space="preserve">ngôn ngữ và nghiên cứu thuật ngữ bằng cách sử dụng hàm từ vựng để phân tích hệ thống thuật ngữ </w:t>
            </w:r>
            <w:r w:rsidR="00A3641D">
              <w:rPr>
                <w:i/>
              </w:rPr>
              <w:t>T</w:t>
            </w:r>
            <w:r>
              <w:rPr>
                <w:i/>
              </w:rPr>
              <w:t>hiết kế cầu đường ô tô</w:t>
            </w:r>
            <w:r w:rsidR="00187A8B" w:rsidRPr="00027248">
              <w:rPr>
                <w:i/>
              </w:rPr>
              <w:t>.</w:t>
            </w:r>
          </w:p>
        </w:tc>
        <w:tc>
          <w:tcPr>
            <w:tcW w:w="851" w:type="dxa"/>
          </w:tcPr>
          <w:p w14:paraId="0230A026" w14:textId="77777777" w:rsidR="00187A8B" w:rsidRPr="00027248" w:rsidRDefault="00187A8B" w:rsidP="003E3610">
            <w:pPr>
              <w:pStyle w:val="TableParagraph"/>
              <w:spacing w:line="312" w:lineRule="auto"/>
              <w:ind w:left="0"/>
            </w:pPr>
          </w:p>
        </w:tc>
      </w:tr>
      <w:tr w:rsidR="00187A8B" w:rsidRPr="00027248" w14:paraId="4F3F206A" w14:textId="77777777" w:rsidTr="00A3641D">
        <w:trPr>
          <w:trHeight w:val="20"/>
        </w:trPr>
        <w:tc>
          <w:tcPr>
            <w:tcW w:w="9214" w:type="dxa"/>
          </w:tcPr>
          <w:p w14:paraId="594A7AD8" w14:textId="1A6AE40B" w:rsidR="00187A8B" w:rsidRPr="00027248" w:rsidRDefault="00187A8B" w:rsidP="003E3610">
            <w:pPr>
              <w:pStyle w:val="TableParagraph"/>
              <w:spacing w:line="312" w:lineRule="auto"/>
              <w:ind w:left="0"/>
            </w:pPr>
            <w:r w:rsidRPr="00027248">
              <w:t>8.2.</w:t>
            </w:r>
            <w:r w:rsidRPr="00027248">
              <w:rPr>
                <w:spacing w:val="-2"/>
              </w:rPr>
              <w:t xml:space="preserve"> </w:t>
            </w:r>
            <w:r w:rsidR="00A86AEF">
              <w:rPr>
                <w:spacing w:val="-2"/>
              </w:rPr>
              <w:t>Ý nghĩa của đề tài</w:t>
            </w:r>
          </w:p>
        </w:tc>
        <w:tc>
          <w:tcPr>
            <w:tcW w:w="851" w:type="dxa"/>
          </w:tcPr>
          <w:p w14:paraId="19579014" w14:textId="77777777" w:rsidR="00187A8B" w:rsidRPr="00027248" w:rsidRDefault="00187A8B" w:rsidP="003E3610">
            <w:pPr>
              <w:pStyle w:val="TableParagraph"/>
              <w:spacing w:line="312" w:lineRule="auto"/>
              <w:ind w:left="0"/>
            </w:pPr>
          </w:p>
        </w:tc>
      </w:tr>
      <w:tr w:rsidR="00187A8B" w:rsidRPr="00027248" w14:paraId="1A0885DB" w14:textId="77777777" w:rsidTr="00A3641D">
        <w:trPr>
          <w:trHeight w:val="20"/>
        </w:trPr>
        <w:tc>
          <w:tcPr>
            <w:tcW w:w="9214" w:type="dxa"/>
          </w:tcPr>
          <w:p w14:paraId="6132C99B" w14:textId="2E9FAE9B" w:rsidR="00187A8B" w:rsidRPr="00027248" w:rsidRDefault="00187A8B" w:rsidP="003E3610">
            <w:pPr>
              <w:pStyle w:val="TableParagraph"/>
              <w:spacing w:line="312" w:lineRule="auto"/>
              <w:ind w:left="0"/>
              <w:rPr>
                <w:i/>
              </w:rPr>
            </w:pPr>
            <w:r w:rsidRPr="00027248">
              <w:rPr>
                <w:i/>
              </w:rPr>
              <w:t>8.2.1.</w:t>
            </w:r>
            <w:r w:rsidRPr="00027248">
              <w:rPr>
                <w:i/>
                <w:spacing w:val="-3"/>
              </w:rPr>
              <w:t xml:space="preserve"> </w:t>
            </w:r>
            <w:r w:rsidR="00A86AEF">
              <w:rPr>
                <w:i/>
                <w:spacing w:val="-3"/>
              </w:rPr>
              <w:t>Ý nghĩa về</w:t>
            </w:r>
            <w:r w:rsidR="00E263CC">
              <w:rPr>
                <w:i/>
                <w:spacing w:val="-3"/>
              </w:rPr>
              <w:t xml:space="preserve"> ph</w:t>
            </w:r>
            <w:r w:rsidR="00A86AEF">
              <w:rPr>
                <w:i/>
                <w:spacing w:val="-3"/>
              </w:rPr>
              <w:t>ương pháp</w:t>
            </w:r>
            <w:r w:rsidR="00E263CC">
              <w:rPr>
                <w:i/>
                <w:spacing w:val="-3"/>
              </w:rPr>
              <w:t xml:space="preserve"> luận</w:t>
            </w:r>
          </w:p>
        </w:tc>
        <w:tc>
          <w:tcPr>
            <w:tcW w:w="851" w:type="dxa"/>
          </w:tcPr>
          <w:p w14:paraId="746D23EF" w14:textId="77777777" w:rsidR="00187A8B" w:rsidRPr="00027248" w:rsidRDefault="00187A8B" w:rsidP="003E3610">
            <w:pPr>
              <w:pStyle w:val="TableParagraph"/>
              <w:spacing w:line="312" w:lineRule="auto"/>
              <w:ind w:left="0"/>
            </w:pPr>
          </w:p>
        </w:tc>
      </w:tr>
      <w:tr w:rsidR="00187A8B" w:rsidRPr="00027248" w14:paraId="3548929B" w14:textId="77777777" w:rsidTr="00A3641D">
        <w:trPr>
          <w:trHeight w:val="20"/>
        </w:trPr>
        <w:tc>
          <w:tcPr>
            <w:tcW w:w="9214" w:type="dxa"/>
          </w:tcPr>
          <w:p w14:paraId="49B8F55F" w14:textId="0E0E92C1" w:rsidR="00187A8B" w:rsidRPr="00027248" w:rsidRDefault="00187A8B" w:rsidP="003E3610">
            <w:pPr>
              <w:pStyle w:val="TableParagraph"/>
              <w:spacing w:line="312" w:lineRule="auto"/>
              <w:ind w:left="0"/>
              <w:rPr>
                <w:i/>
              </w:rPr>
            </w:pPr>
            <w:r w:rsidRPr="00027248">
              <w:rPr>
                <w:i/>
              </w:rPr>
              <w:t>8.2.2.</w:t>
            </w:r>
            <w:r w:rsidRPr="00027248">
              <w:rPr>
                <w:i/>
                <w:spacing w:val="-3"/>
              </w:rPr>
              <w:t xml:space="preserve"> </w:t>
            </w:r>
            <w:r w:rsidR="00E263CC">
              <w:rPr>
                <w:i/>
                <w:spacing w:val="-3"/>
              </w:rPr>
              <w:t>Ý nghĩa về lý thuyết</w:t>
            </w:r>
          </w:p>
        </w:tc>
        <w:tc>
          <w:tcPr>
            <w:tcW w:w="851" w:type="dxa"/>
          </w:tcPr>
          <w:p w14:paraId="57AA2489" w14:textId="77777777" w:rsidR="00187A8B" w:rsidRPr="00027248" w:rsidRDefault="00187A8B" w:rsidP="003E3610">
            <w:pPr>
              <w:pStyle w:val="TableParagraph"/>
              <w:spacing w:line="312" w:lineRule="auto"/>
              <w:ind w:left="0"/>
            </w:pPr>
          </w:p>
        </w:tc>
      </w:tr>
      <w:tr w:rsidR="00187A8B" w:rsidRPr="00027248" w14:paraId="049D8E28" w14:textId="77777777" w:rsidTr="00A3641D">
        <w:trPr>
          <w:trHeight w:val="20"/>
        </w:trPr>
        <w:tc>
          <w:tcPr>
            <w:tcW w:w="9214" w:type="dxa"/>
          </w:tcPr>
          <w:p w14:paraId="372BD75D" w14:textId="16C285FF" w:rsidR="00187A8B" w:rsidRPr="00027248" w:rsidRDefault="00187A8B" w:rsidP="003E3610">
            <w:pPr>
              <w:pStyle w:val="TableParagraph"/>
              <w:spacing w:line="312" w:lineRule="auto"/>
              <w:ind w:left="0"/>
              <w:rPr>
                <w:i/>
              </w:rPr>
            </w:pPr>
            <w:r w:rsidRPr="00027248">
              <w:rPr>
                <w:i/>
              </w:rPr>
              <w:t>8.2.3.</w:t>
            </w:r>
            <w:r w:rsidRPr="00027248">
              <w:rPr>
                <w:i/>
                <w:spacing w:val="-3"/>
              </w:rPr>
              <w:t xml:space="preserve"> </w:t>
            </w:r>
            <w:r w:rsidR="00E263CC">
              <w:rPr>
                <w:i/>
                <w:spacing w:val="-3"/>
              </w:rPr>
              <w:t xml:space="preserve">Ý nghĩa thực tiễn </w:t>
            </w:r>
          </w:p>
        </w:tc>
        <w:tc>
          <w:tcPr>
            <w:tcW w:w="851" w:type="dxa"/>
          </w:tcPr>
          <w:p w14:paraId="27F1DC4F" w14:textId="77777777" w:rsidR="00187A8B" w:rsidRPr="00027248" w:rsidRDefault="00187A8B" w:rsidP="003E3610">
            <w:pPr>
              <w:pStyle w:val="TableParagraph"/>
              <w:spacing w:line="312" w:lineRule="auto"/>
              <w:ind w:left="0"/>
            </w:pPr>
          </w:p>
        </w:tc>
      </w:tr>
      <w:tr w:rsidR="00187A8B" w:rsidRPr="00027248" w14:paraId="05550ABB" w14:textId="77777777" w:rsidTr="00A3641D">
        <w:trPr>
          <w:trHeight w:val="20"/>
        </w:trPr>
        <w:tc>
          <w:tcPr>
            <w:tcW w:w="9214" w:type="dxa"/>
          </w:tcPr>
          <w:p w14:paraId="140EF35E" w14:textId="5CFF5B87" w:rsidR="00187A8B" w:rsidRPr="00027248" w:rsidRDefault="00187A8B" w:rsidP="003E3610">
            <w:pPr>
              <w:pStyle w:val="TableParagraph"/>
              <w:spacing w:line="312" w:lineRule="auto"/>
              <w:ind w:left="0"/>
            </w:pPr>
            <w:r w:rsidRPr="00027248">
              <w:t>8.</w:t>
            </w:r>
            <w:r w:rsidRPr="00027248">
              <w:rPr>
                <w:spacing w:val="-3"/>
              </w:rPr>
              <w:t xml:space="preserve"> </w:t>
            </w:r>
            <w:r w:rsidRPr="00027248">
              <w:t>3.</w:t>
            </w:r>
            <w:r w:rsidR="00E263CC">
              <w:rPr>
                <w:spacing w:val="-2"/>
              </w:rPr>
              <w:t xml:space="preserve"> Những hạn chế và đề xuất nghiên cứu tiếp theo</w:t>
            </w:r>
          </w:p>
        </w:tc>
        <w:tc>
          <w:tcPr>
            <w:tcW w:w="851" w:type="dxa"/>
          </w:tcPr>
          <w:p w14:paraId="1C9B1A84" w14:textId="77777777" w:rsidR="00187A8B" w:rsidRPr="00027248" w:rsidRDefault="00187A8B" w:rsidP="003E3610">
            <w:pPr>
              <w:pStyle w:val="TableParagraph"/>
              <w:spacing w:line="312" w:lineRule="auto"/>
              <w:ind w:left="0"/>
            </w:pPr>
          </w:p>
        </w:tc>
      </w:tr>
    </w:tbl>
    <w:p w14:paraId="57E0020D" w14:textId="77777777" w:rsidR="001119DD" w:rsidRPr="00027248" w:rsidRDefault="001119DD" w:rsidP="003E3610">
      <w:pPr>
        <w:spacing w:line="312" w:lineRule="auto"/>
        <w:rPr>
          <w:rFonts w:cs="Times New Roman"/>
          <w:sz w:val="22"/>
        </w:rPr>
        <w:sectPr w:rsidR="001119DD" w:rsidRPr="00027248" w:rsidSect="00424F5B">
          <w:footerReference w:type="default" r:id="rId8"/>
          <w:footerReference w:type="first" r:id="rId9"/>
          <w:type w:val="continuous"/>
          <w:pgSz w:w="12240" w:h="15840" w:code="1"/>
          <w:pgMar w:top="1440" w:right="1440" w:bottom="1440" w:left="1440" w:header="720" w:footer="720" w:gutter="0"/>
          <w:cols w:space="720"/>
        </w:sectPr>
      </w:pPr>
    </w:p>
    <w:p w14:paraId="73932280" w14:textId="77777777" w:rsidR="00C949A6" w:rsidRDefault="00C949A6" w:rsidP="003E3610">
      <w:pPr>
        <w:spacing w:line="312" w:lineRule="auto"/>
        <w:contextualSpacing/>
        <w:mirrorIndents/>
        <w:rPr>
          <w:rFonts w:cs="Times New Roman"/>
          <w:b/>
          <w:sz w:val="22"/>
        </w:rPr>
        <w:sectPr w:rsidR="00C949A6" w:rsidSect="007A5A03">
          <w:type w:val="continuous"/>
          <w:pgSz w:w="12240" w:h="15840" w:code="1"/>
          <w:pgMar w:top="1440" w:right="1440" w:bottom="1440" w:left="1440" w:header="0" w:footer="704" w:gutter="0"/>
          <w:cols w:space="720"/>
          <w:docGrid w:linePitch="326"/>
        </w:sectPr>
      </w:pPr>
      <w:bookmarkStart w:id="0" w:name="_Toc83670462"/>
    </w:p>
    <w:p w14:paraId="11E469C7" w14:textId="474898EF" w:rsidR="001119DD" w:rsidRPr="00027248" w:rsidRDefault="00A3641D" w:rsidP="003E3610">
      <w:pPr>
        <w:spacing w:line="312" w:lineRule="auto"/>
        <w:ind w:left="400"/>
        <w:contextualSpacing/>
        <w:mirrorIndents/>
        <w:jc w:val="center"/>
        <w:rPr>
          <w:rFonts w:cs="Times New Roman"/>
          <w:b/>
          <w:sz w:val="22"/>
        </w:rPr>
      </w:pPr>
      <w:r>
        <w:rPr>
          <w:rFonts w:cs="Times New Roman"/>
          <w:b/>
          <w:sz w:val="22"/>
        </w:rPr>
        <w:lastRenderedPageBreak/>
        <w:t>CHƯƠNG 1</w:t>
      </w:r>
      <w:r w:rsidR="00486132" w:rsidRPr="00027248">
        <w:rPr>
          <w:rFonts w:cs="Times New Roman"/>
          <w:b/>
          <w:sz w:val="22"/>
        </w:rPr>
        <w:t>:</w:t>
      </w:r>
      <w:r w:rsidR="00486132" w:rsidRPr="00027248">
        <w:rPr>
          <w:rFonts w:cs="Times New Roman"/>
          <w:b/>
          <w:spacing w:val="-2"/>
          <w:sz w:val="22"/>
        </w:rPr>
        <w:t xml:space="preserve"> </w:t>
      </w:r>
      <w:r>
        <w:rPr>
          <w:rFonts w:cs="Times New Roman"/>
          <w:b/>
          <w:spacing w:val="-2"/>
          <w:sz w:val="22"/>
        </w:rPr>
        <w:t xml:space="preserve">MỞ ĐẤU </w:t>
      </w:r>
    </w:p>
    <w:p w14:paraId="23376580" w14:textId="7DEBD9B9" w:rsidR="001119DD" w:rsidRDefault="0094139C" w:rsidP="003E3610">
      <w:pPr>
        <w:pStyle w:val="ListParagraph"/>
        <w:numPr>
          <w:ilvl w:val="1"/>
          <w:numId w:val="12"/>
        </w:numPr>
        <w:spacing w:after="0" w:line="312" w:lineRule="auto"/>
        <w:mirrorIndents/>
        <w:rPr>
          <w:b/>
          <w:sz w:val="22"/>
        </w:rPr>
      </w:pPr>
      <w:r>
        <w:rPr>
          <w:b/>
          <w:sz w:val="22"/>
        </w:rPr>
        <w:t xml:space="preserve">Lý do nghiên cứu </w:t>
      </w:r>
    </w:p>
    <w:p w14:paraId="471FD9AC" w14:textId="642CDB4D" w:rsidR="00A3641D" w:rsidRPr="0045024D" w:rsidRDefault="00A3641D" w:rsidP="0094139C">
      <w:pPr>
        <w:pStyle w:val="ListParagraph"/>
        <w:spacing w:after="0" w:line="312" w:lineRule="auto"/>
        <w:ind w:left="0" w:firstLine="400"/>
        <w:mirrorIndents/>
        <w:rPr>
          <w:sz w:val="22"/>
        </w:rPr>
      </w:pPr>
      <w:r w:rsidRPr="0045024D">
        <w:rPr>
          <w:sz w:val="22"/>
        </w:rPr>
        <w:t xml:space="preserve">Dạy chuyên ngành bằng tiếng Anh trong lĩnh vực Xây dựng công trình giao thông </w:t>
      </w:r>
      <w:r w:rsidR="0094139C">
        <w:rPr>
          <w:sz w:val="22"/>
        </w:rPr>
        <w:t>là</w:t>
      </w:r>
      <w:r w:rsidRPr="0045024D">
        <w:rPr>
          <w:sz w:val="22"/>
        </w:rPr>
        <w:t xml:space="preserve"> cần thiết</w:t>
      </w:r>
      <w:r w:rsidR="0094139C">
        <w:rPr>
          <w:sz w:val="22"/>
        </w:rPr>
        <w:t xml:space="preserve"> và đang được triển khai </w:t>
      </w:r>
      <w:r w:rsidRPr="0045024D">
        <w:rPr>
          <w:sz w:val="22"/>
        </w:rPr>
        <w:t xml:space="preserve">để đào tạo nguồn nhân lực có thể giao tiếp bằng cả tiếng Việt và </w:t>
      </w:r>
      <w:r w:rsidR="0094139C">
        <w:rPr>
          <w:sz w:val="22"/>
        </w:rPr>
        <w:t>t</w:t>
      </w:r>
      <w:r w:rsidRPr="0045024D">
        <w:rPr>
          <w:sz w:val="22"/>
        </w:rPr>
        <w:t xml:space="preserve">iếng </w:t>
      </w:r>
      <w:r w:rsidR="0094139C">
        <w:rPr>
          <w:sz w:val="22"/>
        </w:rPr>
        <w:t>A</w:t>
      </w:r>
      <w:r w:rsidRPr="0045024D">
        <w:rPr>
          <w:sz w:val="22"/>
        </w:rPr>
        <w:t xml:space="preserve">nh. </w:t>
      </w:r>
      <w:r w:rsidR="00F452A6" w:rsidRPr="0045024D">
        <w:rPr>
          <w:sz w:val="22"/>
        </w:rPr>
        <w:t>Hỗ trợ thuật ngữ cho sinh viên</w:t>
      </w:r>
      <w:r w:rsidR="0094139C">
        <w:rPr>
          <w:sz w:val="22"/>
        </w:rPr>
        <w:t xml:space="preserve"> XDCTGT học chuyên ngành bằng tiếng Anh</w:t>
      </w:r>
      <w:r w:rsidR="00F452A6" w:rsidRPr="0045024D">
        <w:rPr>
          <w:sz w:val="22"/>
        </w:rPr>
        <w:t xml:space="preserve"> đóng vai trò rất quan trọng </w:t>
      </w:r>
      <w:r w:rsidR="0094139C">
        <w:rPr>
          <w:sz w:val="22"/>
        </w:rPr>
        <w:t xml:space="preserve">giúp </w:t>
      </w:r>
      <w:r w:rsidR="00F452A6" w:rsidRPr="0045024D">
        <w:rPr>
          <w:sz w:val="22"/>
        </w:rPr>
        <w:t xml:space="preserve">sinh viên </w:t>
      </w:r>
      <w:r w:rsidR="0094139C">
        <w:rPr>
          <w:sz w:val="22"/>
        </w:rPr>
        <w:t xml:space="preserve">không những lĩnh hội </w:t>
      </w:r>
      <w:r w:rsidR="00F452A6" w:rsidRPr="0045024D">
        <w:rPr>
          <w:sz w:val="22"/>
        </w:rPr>
        <w:t xml:space="preserve">kiến thức chuyên </w:t>
      </w:r>
      <w:r w:rsidR="0094139C">
        <w:rPr>
          <w:sz w:val="22"/>
        </w:rPr>
        <w:t xml:space="preserve">ngành </w:t>
      </w:r>
      <w:r w:rsidR="00F452A6" w:rsidRPr="0045024D">
        <w:rPr>
          <w:sz w:val="22"/>
        </w:rPr>
        <w:t>bằng tiếng Anh</w:t>
      </w:r>
      <w:r w:rsidR="0094139C">
        <w:rPr>
          <w:sz w:val="22"/>
        </w:rPr>
        <w:t xml:space="preserve"> mà còn ngôn ngữ </w:t>
      </w:r>
      <w:r w:rsidR="00F452A6" w:rsidRPr="0045024D">
        <w:rPr>
          <w:sz w:val="22"/>
        </w:rPr>
        <w:t>Anh. Tuy nhiên</w:t>
      </w:r>
      <w:r w:rsidR="0094139C">
        <w:rPr>
          <w:sz w:val="22"/>
        </w:rPr>
        <w:t>,</w:t>
      </w:r>
      <w:r w:rsidR="00F452A6" w:rsidRPr="0045024D">
        <w:rPr>
          <w:sz w:val="22"/>
        </w:rPr>
        <w:t xml:space="preserve"> hầu hết các nguồn thuật ngữ hiện tại do các chuyên gia biên soạn là sản phầm của cách quản lý thuật ngữ </w:t>
      </w:r>
      <w:r w:rsidR="00166EBF" w:rsidRPr="0045024D">
        <w:rPr>
          <w:sz w:val="22"/>
        </w:rPr>
        <w:t xml:space="preserve">từ trên xuống  </w:t>
      </w:r>
      <w:r w:rsidR="00F452A6" w:rsidRPr="0045024D">
        <w:rPr>
          <w:sz w:val="22"/>
        </w:rPr>
        <w:t>(top-down)</w:t>
      </w:r>
      <w:r w:rsidR="00166EBF" w:rsidRPr="0045024D">
        <w:rPr>
          <w:sz w:val="22"/>
        </w:rPr>
        <w:t xml:space="preserve"> dựa vào trực giác và suy luận chủ quan. Phương pháp tiếp cận này độc lập với các lý thuyết ngôn ngữ</w:t>
      </w:r>
      <w:r w:rsidR="0094139C">
        <w:rPr>
          <w:sz w:val="22"/>
        </w:rPr>
        <w:t xml:space="preserve">. </w:t>
      </w:r>
      <w:r w:rsidR="00166EBF" w:rsidRPr="0045024D">
        <w:rPr>
          <w:sz w:val="22"/>
        </w:rPr>
        <w:t>Thuật ngữ được xem</w:t>
      </w:r>
      <w:r w:rsidR="0094139C">
        <w:rPr>
          <w:sz w:val="22"/>
        </w:rPr>
        <w:t xml:space="preserve"> như </w:t>
      </w:r>
      <w:r w:rsidR="00166EBF" w:rsidRPr="0045024D">
        <w:rPr>
          <w:sz w:val="22"/>
        </w:rPr>
        <w:t xml:space="preserve">các đơn vị độc lập và thường được </w:t>
      </w:r>
      <w:r w:rsidR="0094139C">
        <w:rPr>
          <w:sz w:val="22"/>
        </w:rPr>
        <w:t xml:space="preserve">trình bày </w:t>
      </w:r>
      <w:r w:rsidR="00166EBF" w:rsidRPr="0045024D">
        <w:rPr>
          <w:sz w:val="22"/>
        </w:rPr>
        <w:t>theo thứ tự bảng chữ cái, không bao gồm các mối liên hệ khái niệm và từ vựng.</w:t>
      </w:r>
      <w:r w:rsidR="00F452A6" w:rsidRPr="0045024D">
        <w:rPr>
          <w:sz w:val="22"/>
        </w:rPr>
        <w:t xml:space="preserve">  </w:t>
      </w:r>
      <w:r w:rsidR="00166EBF" w:rsidRPr="0045024D">
        <w:rPr>
          <w:sz w:val="22"/>
        </w:rPr>
        <w:t xml:space="preserve">Luận án nghiên cứu thuật ngữ theo hướng hoạch định ngôn ngữ </w:t>
      </w:r>
      <w:r w:rsidR="0045024D" w:rsidRPr="0045024D">
        <w:rPr>
          <w:sz w:val="22"/>
        </w:rPr>
        <w:t xml:space="preserve">sẽ mang lại sản phẩm thuật ngữ không chỉ được sắp xếp theo trật tự bảng chữ cái mà </w:t>
      </w:r>
      <w:r w:rsidR="0094139C">
        <w:rPr>
          <w:sz w:val="22"/>
        </w:rPr>
        <w:t xml:space="preserve">còn bao gồn các mối liên hệ từ vựng </w:t>
      </w:r>
      <w:r w:rsidR="0045024D" w:rsidRPr="0045024D">
        <w:rPr>
          <w:sz w:val="22"/>
        </w:rPr>
        <w:t>phản ánh bản thể của môn học</w:t>
      </w:r>
      <w:r w:rsidR="0094139C">
        <w:rPr>
          <w:sz w:val="22"/>
        </w:rPr>
        <w:t xml:space="preserve">, giúp cung cấp </w:t>
      </w:r>
      <w:r w:rsidR="0045024D">
        <w:rPr>
          <w:sz w:val="22"/>
        </w:rPr>
        <w:t>kiến thức chuyên môn và kiến thức ngôn ngữ để hỗ trợ cho sinh viên học chuyên ngàng bằng tiếng Anh. Nghiên cứu này theo hướng thuật ngữ học xã hội-tri nhận phản ảnh bản thể môn học với mối liên hệ đa chiều, với quan điểm là bất k</w:t>
      </w:r>
      <w:r w:rsidR="0094139C">
        <w:rPr>
          <w:sz w:val="22"/>
        </w:rPr>
        <w:t>ỳ</w:t>
      </w:r>
      <w:r w:rsidR="0045024D">
        <w:rPr>
          <w:sz w:val="22"/>
        </w:rPr>
        <w:t xml:space="preserve"> nguồn thuật ngữ nào cũng hướng tới đối tượng sử dụng và mục đích sử dụng nhất định. Đề tài tiếp cận thuật ngữ theo hướng từ dưới lên (bottom-up), </w:t>
      </w:r>
      <w:r w:rsidR="00A46900">
        <w:rPr>
          <w:sz w:val="22"/>
        </w:rPr>
        <w:t>nghiên cứu mối liên hệ từ vựng trong thuật ngữ Thiết kế cầu đường Ô-tô, khảo sát ý kiến sinh viên và tham vấn chuyên gia trong suốt quá trình nghiên cứu. Theo hướng tiếp cận ngữ nghĩa học từ vựng này thì nghiên cứu thuật ngữ và nghiên cứu ngôn ngữ hòa quyện vào nhau. Khung phân tích thuật ngữ được thiết lập dựa trên Hàm từ vựng trong lý thuyết Ý nghĩa văn bản được phát triển bởi Mel’cook (1996) bao gồm mối liên hệ liên tưởng và mội liên hệ ngữ đoạn (hệ hình)</w:t>
      </w:r>
      <w:r w:rsidR="0079747D">
        <w:rPr>
          <w:sz w:val="22"/>
        </w:rPr>
        <w:t>, do đó thuật ngữ được phân tích trên hai phương diện là khái niệm và ngôn ngữ. Hàm từ vựng ưu việt ở chỗ chúng không những bao gồm mối liên hệ liên tưởng: khái niệm, vai ngữ nghĩa</w:t>
      </w:r>
      <w:r w:rsidR="0094139C">
        <w:rPr>
          <w:sz w:val="22"/>
        </w:rPr>
        <w:t>, và khung ngữ nghĩa</w:t>
      </w:r>
      <w:r w:rsidR="0079747D">
        <w:rPr>
          <w:sz w:val="22"/>
        </w:rPr>
        <w:t xml:space="preserve">. </w:t>
      </w:r>
      <w:r w:rsidR="0094139C">
        <w:rPr>
          <w:sz w:val="22"/>
        </w:rPr>
        <w:t>Những mối liên hệ nỳ c</w:t>
      </w:r>
      <w:r w:rsidR="0079747D">
        <w:rPr>
          <w:sz w:val="22"/>
        </w:rPr>
        <w:t>ó thể giải quyết hiệu quả</w:t>
      </w:r>
      <w:r w:rsidR="0094139C">
        <w:rPr>
          <w:sz w:val="22"/>
        </w:rPr>
        <w:t xml:space="preserve"> và</w:t>
      </w:r>
      <w:r w:rsidR="0079747D">
        <w:rPr>
          <w:sz w:val="22"/>
        </w:rPr>
        <w:t xml:space="preserve"> </w:t>
      </w:r>
      <w:r w:rsidR="000D6778">
        <w:rPr>
          <w:sz w:val="22"/>
        </w:rPr>
        <w:t>đầy đủ các mối liên hệ thuật ngữ một cách hệ thống và đa chiều. Mặt khác</w:t>
      </w:r>
      <w:r w:rsidR="0094139C">
        <w:rPr>
          <w:sz w:val="22"/>
        </w:rPr>
        <w:t>,</w:t>
      </w:r>
      <w:r w:rsidR="000D6778">
        <w:rPr>
          <w:sz w:val="22"/>
        </w:rPr>
        <w:t xml:space="preserve"> mối liên hệ ngữ đoạn phản ảnh khả năng liên kết của cụm danh từ, động từ, tính từ. </w:t>
      </w:r>
      <w:r w:rsidR="0079747D">
        <w:rPr>
          <w:sz w:val="22"/>
        </w:rPr>
        <w:t xml:space="preserve">Vấn đề phổ quát toàn cầu và quy định của từng ngôn ngữ cụ thể thể hiện trong mối liên </w:t>
      </w:r>
      <w:r w:rsidR="00A434B1">
        <w:rPr>
          <w:sz w:val="22"/>
        </w:rPr>
        <w:t xml:space="preserve">hệ theo </w:t>
      </w:r>
      <w:r w:rsidR="0079747D">
        <w:rPr>
          <w:sz w:val="22"/>
        </w:rPr>
        <w:t>trục dọc</w:t>
      </w:r>
      <w:r w:rsidR="00A434B1">
        <w:rPr>
          <w:sz w:val="22"/>
        </w:rPr>
        <w:t xml:space="preserve"> và </w:t>
      </w:r>
      <w:r w:rsidR="0079747D">
        <w:rPr>
          <w:sz w:val="22"/>
        </w:rPr>
        <w:t>trục ngang đều được xem xét. Chính vì vậy</w:t>
      </w:r>
      <w:r w:rsidR="00A434B1">
        <w:rPr>
          <w:sz w:val="22"/>
        </w:rPr>
        <w:t>,</w:t>
      </w:r>
      <w:r w:rsidR="0079747D">
        <w:rPr>
          <w:sz w:val="22"/>
        </w:rPr>
        <w:t xml:space="preserve"> hướng tiếp cận này phù hợp cho nghiên cứu thuật ngữ tro</w:t>
      </w:r>
      <w:r w:rsidR="00A434B1">
        <w:rPr>
          <w:sz w:val="22"/>
        </w:rPr>
        <w:t>ng môi trường song ngữ và đa ngữ bao hàm cả kiến thức chuyên môn và kiến thức ngôn ngữ</w:t>
      </w:r>
      <w:r w:rsidR="000D6778">
        <w:rPr>
          <w:sz w:val="22"/>
        </w:rPr>
        <w:t>.</w:t>
      </w:r>
      <w:r w:rsidR="0079747D">
        <w:rPr>
          <w:sz w:val="22"/>
        </w:rPr>
        <w:t xml:space="preserve">  </w:t>
      </w:r>
      <w:r w:rsidR="00A46900">
        <w:rPr>
          <w:sz w:val="22"/>
        </w:rPr>
        <w:t xml:space="preserve">  </w:t>
      </w:r>
    </w:p>
    <w:p w14:paraId="77B6207F" w14:textId="53A2EE17" w:rsidR="00486132" w:rsidRPr="00424F5B" w:rsidRDefault="00486132" w:rsidP="003E3610">
      <w:pPr>
        <w:spacing w:line="312" w:lineRule="auto"/>
        <w:contextualSpacing/>
        <w:mirrorIndents/>
        <w:rPr>
          <w:rFonts w:cs="Times New Roman"/>
          <w:b/>
          <w:sz w:val="22"/>
        </w:rPr>
      </w:pPr>
      <w:r w:rsidRPr="00424F5B">
        <w:rPr>
          <w:rFonts w:cs="Times New Roman"/>
          <w:b/>
          <w:sz w:val="22"/>
        </w:rPr>
        <w:t>1.2.</w:t>
      </w:r>
      <w:r w:rsidRPr="00424F5B">
        <w:rPr>
          <w:rFonts w:cs="Times New Roman"/>
          <w:b/>
          <w:spacing w:val="-1"/>
          <w:sz w:val="22"/>
        </w:rPr>
        <w:t xml:space="preserve"> </w:t>
      </w:r>
      <w:r w:rsidR="00A434B1">
        <w:rPr>
          <w:rFonts w:cs="Times New Roman"/>
          <w:b/>
          <w:spacing w:val="-1"/>
          <w:sz w:val="22"/>
        </w:rPr>
        <w:t>Mục đích nghiên cứu</w:t>
      </w:r>
    </w:p>
    <w:p w14:paraId="628C9F31" w14:textId="61948DB7" w:rsidR="00294857" w:rsidRPr="00027248" w:rsidRDefault="000D6778" w:rsidP="003E3610">
      <w:pPr>
        <w:spacing w:line="312" w:lineRule="auto"/>
        <w:contextualSpacing/>
        <w:mirrorIndents/>
        <w:rPr>
          <w:rFonts w:cs="Times New Roman"/>
          <w:sz w:val="22"/>
        </w:rPr>
      </w:pPr>
      <w:r>
        <w:rPr>
          <w:rFonts w:cs="Times New Roman"/>
          <w:sz w:val="22"/>
        </w:rPr>
        <w:t xml:space="preserve"> </w:t>
      </w:r>
      <w:r w:rsidR="00A434B1">
        <w:rPr>
          <w:rFonts w:cs="Times New Roman"/>
          <w:sz w:val="22"/>
        </w:rPr>
        <w:tab/>
      </w:r>
      <w:r>
        <w:rPr>
          <w:rFonts w:cs="Times New Roman"/>
          <w:sz w:val="22"/>
        </w:rPr>
        <w:t>Mục đích tổng thể của đề tài là nghiên cứu cách tiếp cận thuật ngữ Xây dựng công trình giao thông (XDCTGT) theo hướng hoạch định ngôn ngữ dựa trên mối liên hệ từ vựng nhằm tối ưu hóa tính hữu ích của nguồn thuật ngữ cho từng môn học</w:t>
      </w:r>
      <w:r w:rsidR="00A434B1">
        <w:rPr>
          <w:rFonts w:cs="Times New Roman"/>
          <w:sz w:val="22"/>
        </w:rPr>
        <w:t>,</w:t>
      </w:r>
      <w:r>
        <w:rPr>
          <w:rFonts w:cs="Times New Roman"/>
          <w:sz w:val="22"/>
        </w:rPr>
        <w:t xml:space="preserve"> giúp sinh viên lĩnh hội cả kiến thực chuyên môn và kiến thức ngôn ngữ.  </w:t>
      </w:r>
    </w:p>
    <w:p w14:paraId="76557DFA" w14:textId="0B6E7AC8" w:rsidR="00486132" w:rsidRPr="00424F5B" w:rsidRDefault="00486132" w:rsidP="003E3610">
      <w:pPr>
        <w:spacing w:line="312" w:lineRule="auto"/>
        <w:contextualSpacing/>
        <w:mirrorIndents/>
        <w:rPr>
          <w:rFonts w:cs="Times New Roman"/>
          <w:b/>
          <w:sz w:val="22"/>
        </w:rPr>
      </w:pPr>
      <w:r w:rsidRPr="00424F5B">
        <w:rPr>
          <w:rFonts w:cs="Times New Roman"/>
          <w:b/>
          <w:sz w:val="22"/>
        </w:rPr>
        <w:t>1.3.</w:t>
      </w:r>
      <w:r w:rsidRPr="00424F5B">
        <w:rPr>
          <w:rFonts w:cs="Times New Roman"/>
          <w:b/>
          <w:spacing w:val="-1"/>
          <w:sz w:val="22"/>
        </w:rPr>
        <w:t xml:space="preserve"> </w:t>
      </w:r>
      <w:r w:rsidR="00A434B1">
        <w:rPr>
          <w:rFonts w:cs="Times New Roman"/>
          <w:b/>
          <w:spacing w:val="-1"/>
          <w:sz w:val="22"/>
        </w:rPr>
        <w:t>Câu hỏi nghiên cứu</w:t>
      </w:r>
      <w:r w:rsidRPr="00424F5B">
        <w:rPr>
          <w:rFonts w:cs="Times New Roman"/>
          <w:b/>
          <w:sz w:val="22"/>
        </w:rPr>
        <w:t xml:space="preserve"> </w:t>
      </w:r>
    </w:p>
    <w:p w14:paraId="0501D27A" w14:textId="57C986C8" w:rsidR="00294857" w:rsidRPr="00A434B1" w:rsidRDefault="000D6778" w:rsidP="00A434B1">
      <w:pPr>
        <w:spacing w:line="312" w:lineRule="auto"/>
        <w:ind w:firstLine="720"/>
        <w:contextualSpacing/>
        <w:mirrorIndents/>
        <w:rPr>
          <w:rFonts w:cs="Times New Roman"/>
          <w:i/>
          <w:sz w:val="22"/>
        </w:rPr>
      </w:pPr>
      <w:r w:rsidRPr="00AC6165">
        <w:rPr>
          <w:rFonts w:cs="Times New Roman"/>
          <w:sz w:val="22"/>
        </w:rPr>
        <w:t xml:space="preserve">Câu hỏi nghiên cứu chính: </w:t>
      </w:r>
      <w:r w:rsidR="00A434B1">
        <w:rPr>
          <w:rFonts w:cs="Times New Roman"/>
          <w:i/>
          <w:sz w:val="22"/>
        </w:rPr>
        <w:t xml:space="preserve">Có thể </w:t>
      </w:r>
      <w:r w:rsidRPr="00A434B1">
        <w:rPr>
          <w:rFonts w:cs="Times New Roman"/>
          <w:i/>
          <w:sz w:val="22"/>
        </w:rPr>
        <w:t>hoạch định nguồn thuật ngữ A</w:t>
      </w:r>
      <w:r w:rsidR="00D76E84" w:rsidRPr="00A434B1">
        <w:rPr>
          <w:rFonts w:cs="Times New Roman"/>
          <w:i/>
          <w:sz w:val="22"/>
        </w:rPr>
        <w:t>nh- Việt ngành KT</w:t>
      </w:r>
      <w:r w:rsidRPr="00A434B1">
        <w:rPr>
          <w:rFonts w:cs="Times New Roman"/>
          <w:i/>
          <w:sz w:val="22"/>
        </w:rPr>
        <w:t xml:space="preserve">XDCTGT </w:t>
      </w:r>
      <w:r w:rsidR="00A434B1">
        <w:rPr>
          <w:rFonts w:cs="Times New Roman"/>
          <w:i/>
          <w:sz w:val="22"/>
        </w:rPr>
        <w:t xml:space="preserve">theo cách nào </w:t>
      </w:r>
      <w:r w:rsidR="00D76E84" w:rsidRPr="00A434B1">
        <w:rPr>
          <w:rFonts w:cs="Times New Roman"/>
          <w:i/>
          <w:sz w:val="22"/>
        </w:rPr>
        <w:t>để thể hiện được kiến thức chuyên môn và kiến thức ngôn ngữ nhằm tối ưu hóa hữu dụng của nguồn thuật ngữ, giúp sinh viên</w:t>
      </w:r>
      <w:r w:rsidR="00A434B1">
        <w:rPr>
          <w:rFonts w:cs="Times New Roman"/>
          <w:i/>
          <w:sz w:val="22"/>
        </w:rPr>
        <w:t xml:space="preserve"> học chuyên ngành bằng tiếng Anh </w:t>
      </w:r>
      <w:r w:rsidR="00D76E84" w:rsidRPr="00A434B1">
        <w:rPr>
          <w:rFonts w:cs="Times New Roman"/>
          <w:i/>
          <w:sz w:val="22"/>
        </w:rPr>
        <w:t xml:space="preserve">tiếp thu kiến thức chuyên ngành và kiến thức ngôn ngữ? </w:t>
      </w:r>
    </w:p>
    <w:p w14:paraId="5685FA10" w14:textId="69449134" w:rsidR="00D76E84" w:rsidRPr="00AC6165" w:rsidRDefault="00D76E84" w:rsidP="003E3610">
      <w:pPr>
        <w:spacing w:line="312" w:lineRule="auto"/>
        <w:contextualSpacing/>
        <w:mirrorIndents/>
        <w:rPr>
          <w:rFonts w:cs="Times New Roman"/>
          <w:i/>
          <w:sz w:val="22"/>
        </w:rPr>
      </w:pPr>
      <w:r w:rsidRPr="00AC6165">
        <w:rPr>
          <w:rFonts w:cs="Times New Roman"/>
          <w:sz w:val="22"/>
        </w:rPr>
        <w:t>Câu hỏi nghiên cứu chính được viết thành 3 câu hỏi</w:t>
      </w:r>
      <w:r w:rsidR="00A434B1">
        <w:rPr>
          <w:rFonts w:cs="Times New Roman"/>
          <w:sz w:val="22"/>
        </w:rPr>
        <w:t xml:space="preserve"> nhỏ</w:t>
      </w:r>
      <w:r w:rsidRPr="00AC6165">
        <w:rPr>
          <w:rFonts w:cs="Times New Roman"/>
          <w:sz w:val="22"/>
        </w:rPr>
        <w:t xml:space="preserve"> sau: </w:t>
      </w:r>
    </w:p>
    <w:p w14:paraId="47E8E114" w14:textId="06459957" w:rsidR="00294857" w:rsidRPr="00077F63" w:rsidRDefault="00D76E84" w:rsidP="003E3610">
      <w:pPr>
        <w:pStyle w:val="ListParagraph"/>
        <w:widowControl w:val="0"/>
        <w:numPr>
          <w:ilvl w:val="0"/>
          <w:numId w:val="6"/>
        </w:numPr>
        <w:tabs>
          <w:tab w:val="left" w:pos="1542"/>
        </w:tabs>
        <w:autoSpaceDE w:val="0"/>
        <w:autoSpaceDN w:val="0"/>
        <w:spacing w:line="312" w:lineRule="auto"/>
        <w:mirrorIndents/>
        <w:rPr>
          <w:i/>
          <w:sz w:val="22"/>
        </w:rPr>
      </w:pPr>
      <w:r>
        <w:rPr>
          <w:i/>
          <w:sz w:val="22"/>
        </w:rPr>
        <w:t xml:space="preserve">Có những mối liên hệ từ vựng nào trong thuật ngữ Thiết kế cầu đường ô tô và mối liên hệ đa chiều </w:t>
      </w:r>
      <w:r>
        <w:rPr>
          <w:i/>
          <w:sz w:val="22"/>
        </w:rPr>
        <w:lastRenderedPageBreak/>
        <w:t xml:space="preserve">của các thuật ngữ được thể hiện như thế nào? </w:t>
      </w:r>
    </w:p>
    <w:p w14:paraId="4C0FA936" w14:textId="039EAFD4" w:rsidR="00294857" w:rsidRPr="00077F63" w:rsidRDefault="00D76E84" w:rsidP="003E3610">
      <w:pPr>
        <w:pStyle w:val="ListParagraph"/>
        <w:widowControl w:val="0"/>
        <w:numPr>
          <w:ilvl w:val="0"/>
          <w:numId w:val="6"/>
        </w:numPr>
        <w:tabs>
          <w:tab w:val="left" w:pos="1542"/>
        </w:tabs>
        <w:autoSpaceDE w:val="0"/>
        <w:autoSpaceDN w:val="0"/>
        <w:spacing w:line="312" w:lineRule="auto"/>
        <w:mirrorIndents/>
        <w:rPr>
          <w:i/>
          <w:sz w:val="22"/>
        </w:rPr>
      </w:pPr>
      <w:r>
        <w:rPr>
          <w:i/>
          <w:sz w:val="22"/>
        </w:rPr>
        <w:t>Sinh viên học chuyên ngành bằng tiếng Anh có những ý kiến, nhận xét gì về nguồn thuật ngữ theo hướng tiếp cận hoạch định ngôn ngữ (cung cấp kiến thức)</w:t>
      </w:r>
      <w:r w:rsidR="00294857" w:rsidRPr="00077F63">
        <w:rPr>
          <w:i/>
          <w:sz w:val="22"/>
        </w:rPr>
        <w:t>?</w:t>
      </w:r>
    </w:p>
    <w:p w14:paraId="217230C7" w14:textId="06835CF9" w:rsidR="001602C4" w:rsidRPr="001602C4" w:rsidRDefault="00D76E84" w:rsidP="003E3610">
      <w:pPr>
        <w:pStyle w:val="ListParagraph"/>
        <w:widowControl w:val="0"/>
        <w:numPr>
          <w:ilvl w:val="0"/>
          <w:numId w:val="6"/>
        </w:numPr>
        <w:tabs>
          <w:tab w:val="left" w:pos="1542"/>
        </w:tabs>
        <w:autoSpaceDE w:val="0"/>
        <w:autoSpaceDN w:val="0"/>
        <w:spacing w:line="312" w:lineRule="auto"/>
        <w:mirrorIndents/>
        <w:rPr>
          <w:b/>
          <w:sz w:val="22"/>
        </w:rPr>
      </w:pPr>
      <w:r w:rsidRPr="001602C4">
        <w:rPr>
          <w:i/>
          <w:sz w:val="22"/>
        </w:rPr>
        <w:t xml:space="preserve">Có thể trình bày nguồn thuật ngữ theo hướng tiếp cận kiến thức như thế nào </w:t>
      </w:r>
      <w:r w:rsidR="00AC6165" w:rsidRPr="001602C4">
        <w:rPr>
          <w:i/>
          <w:sz w:val="22"/>
        </w:rPr>
        <w:t>dựa trên mối liên hệ từ vựng và ý kiến của sinh viên để giúp sinh viên lĩnh hội cả kiến thức chuyên môn và kiến thức ngôn ngữ</w:t>
      </w:r>
      <w:r w:rsidR="00294857" w:rsidRPr="001602C4">
        <w:rPr>
          <w:i/>
          <w:sz w:val="22"/>
        </w:rPr>
        <w:t>?</w:t>
      </w:r>
    </w:p>
    <w:p w14:paraId="5AA5EF51" w14:textId="78106B28" w:rsidR="00486132" w:rsidRPr="001602C4" w:rsidRDefault="00486132" w:rsidP="003E3610">
      <w:pPr>
        <w:pStyle w:val="ListParagraph"/>
        <w:widowControl w:val="0"/>
        <w:tabs>
          <w:tab w:val="left" w:pos="1542"/>
        </w:tabs>
        <w:autoSpaceDE w:val="0"/>
        <w:autoSpaceDN w:val="0"/>
        <w:spacing w:after="0" w:line="312" w:lineRule="auto"/>
        <w:ind w:left="0"/>
        <w:mirrorIndents/>
        <w:rPr>
          <w:b/>
          <w:sz w:val="22"/>
        </w:rPr>
      </w:pPr>
      <w:r w:rsidRPr="001602C4">
        <w:rPr>
          <w:b/>
          <w:sz w:val="22"/>
        </w:rPr>
        <w:t>1.4.</w:t>
      </w:r>
      <w:r w:rsidRPr="001602C4">
        <w:rPr>
          <w:b/>
          <w:spacing w:val="-1"/>
          <w:sz w:val="22"/>
        </w:rPr>
        <w:t xml:space="preserve"> </w:t>
      </w:r>
      <w:r w:rsidR="00A434B1">
        <w:rPr>
          <w:b/>
          <w:spacing w:val="-1"/>
          <w:sz w:val="22"/>
        </w:rPr>
        <w:t xml:space="preserve">Phạm vi nghiên cứu </w:t>
      </w:r>
      <w:r w:rsidRPr="001602C4">
        <w:rPr>
          <w:b/>
          <w:sz w:val="22"/>
        </w:rPr>
        <w:t xml:space="preserve"> </w:t>
      </w:r>
    </w:p>
    <w:p w14:paraId="1F3FE022" w14:textId="5D7DD94F" w:rsidR="00294857" w:rsidRDefault="00F90718" w:rsidP="003E3610">
      <w:pPr>
        <w:pStyle w:val="BodyText"/>
        <w:spacing w:line="312" w:lineRule="auto"/>
        <w:ind w:left="0"/>
        <w:contextualSpacing/>
        <w:mirrorIndents/>
        <w:rPr>
          <w:sz w:val="22"/>
          <w:szCs w:val="22"/>
        </w:rPr>
      </w:pPr>
      <w:r>
        <w:rPr>
          <w:sz w:val="22"/>
          <w:szCs w:val="22"/>
        </w:rPr>
        <w:t xml:space="preserve">- </w:t>
      </w:r>
      <w:r w:rsidR="00A434B1">
        <w:rPr>
          <w:sz w:val="22"/>
          <w:szCs w:val="22"/>
        </w:rPr>
        <w:t>Đề tài n</w:t>
      </w:r>
      <w:r w:rsidR="001602C4">
        <w:rPr>
          <w:sz w:val="22"/>
          <w:szCs w:val="22"/>
        </w:rPr>
        <w:t>ghiên cứu thuật ngữ XDCTGT theo hướng hoạch định ngôn ngữ dựa trên mối liên hệ từ vựng</w:t>
      </w:r>
      <w:r w:rsidR="00A434B1">
        <w:rPr>
          <w:sz w:val="22"/>
          <w:szCs w:val="22"/>
        </w:rPr>
        <w:t xml:space="preserve">, tiếp cận </w:t>
      </w:r>
      <w:r w:rsidR="001602C4">
        <w:rPr>
          <w:sz w:val="22"/>
          <w:szCs w:val="22"/>
        </w:rPr>
        <w:t xml:space="preserve">thuật ngữ theo hướng từ dưới lên bằng cách nghiên cứu mối liên hệ thuật ngữ Thiết kế cầu đường ô tô </w:t>
      </w:r>
      <w:r w:rsidR="00A434B1">
        <w:rPr>
          <w:sz w:val="22"/>
          <w:szCs w:val="22"/>
        </w:rPr>
        <w:t xml:space="preserve">triết xuất từ văn bản </w:t>
      </w:r>
      <w:r w:rsidR="001602C4">
        <w:rPr>
          <w:sz w:val="22"/>
          <w:szCs w:val="22"/>
        </w:rPr>
        <w:t>và khảo sát ý kiến sinh viên Cầu-Đường Anh</w:t>
      </w:r>
      <w:r w:rsidR="00294857" w:rsidRPr="00027248">
        <w:rPr>
          <w:sz w:val="22"/>
          <w:szCs w:val="22"/>
        </w:rPr>
        <w:t xml:space="preserve">. </w:t>
      </w:r>
      <w:r w:rsidR="001602C4">
        <w:rPr>
          <w:sz w:val="22"/>
          <w:szCs w:val="22"/>
        </w:rPr>
        <w:t xml:space="preserve">Sự </w:t>
      </w:r>
      <w:r w:rsidR="00A434B1">
        <w:rPr>
          <w:sz w:val="22"/>
          <w:szCs w:val="22"/>
        </w:rPr>
        <w:t xml:space="preserve">đối chứng </w:t>
      </w:r>
      <w:r w:rsidR="001602C4">
        <w:rPr>
          <w:sz w:val="22"/>
          <w:szCs w:val="22"/>
        </w:rPr>
        <w:t xml:space="preserve">giữa người nghiên cứu có chuyên môn là ngôn ngữ Anh với các chuyên gia ngành KTXDCTGT là một điểm nổi bật trong đề tài này. </w:t>
      </w:r>
    </w:p>
    <w:p w14:paraId="6A85050F" w14:textId="383305DA" w:rsidR="00294857" w:rsidRPr="00027248" w:rsidRDefault="00F90718" w:rsidP="003E3610">
      <w:pPr>
        <w:pStyle w:val="BodyText"/>
        <w:spacing w:line="312" w:lineRule="auto"/>
        <w:ind w:left="0"/>
        <w:contextualSpacing/>
        <w:mirrorIndents/>
        <w:rPr>
          <w:sz w:val="22"/>
          <w:szCs w:val="22"/>
        </w:rPr>
      </w:pPr>
      <w:r>
        <w:rPr>
          <w:sz w:val="22"/>
          <w:szCs w:val="22"/>
        </w:rPr>
        <w:t xml:space="preserve">- </w:t>
      </w:r>
      <w:r w:rsidR="001602C4">
        <w:rPr>
          <w:sz w:val="22"/>
          <w:szCs w:val="22"/>
        </w:rPr>
        <w:t xml:space="preserve">Đề tài </w:t>
      </w:r>
      <w:r w:rsidR="00A434B1">
        <w:rPr>
          <w:sz w:val="22"/>
          <w:szCs w:val="22"/>
        </w:rPr>
        <w:t>xác định</w:t>
      </w:r>
      <w:r w:rsidR="001602C4">
        <w:rPr>
          <w:sz w:val="22"/>
          <w:szCs w:val="22"/>
        </w:rPr>
        <w:t xml:space="preserve">, triết xuất, phân tích mối liên hệ từ vựng của thuật ngữ trong cuốn sách Thiết kế Cầu đường ô tô </w:t>
      </w:r>
      <w:r w:rsidR="001602C4" w:rsidRPr="00027248">
        <w:rPr>
          <w:sz w:val="22"/>
          <w:szCs w:val="22"/>
        </w:rPr>
        <w:t>(Richard &amp; Jay, 2007</w:t>
      </w:r>
      <w:r w:rsidR="001602C4">
        <w:rPr>
          <w:sz w:val="22"/>
          <w:szCs w:val="22"/>
        </w:rPr>
        <w:t xml:space="preserve">), </w:t>
      </w:r>
      <w:r w:rsidR="00A434B1">
        <w:rPr>
          <w:sz w:val="22"/>
          <w:szCs w:val="22"/>
        </w:rPr>
        <w:t xml:space="preserve">dùng cho </w:t>
      </w:r>
      <w:r w:rsidR="001602C4">
        <w:rPr>
          <w:sz w:val="22"/>
          <w:szCs w:val="22"/>
        </w:rPr>
        <w:t>môn học chính trong ngành KTXDCTGT</w:t>
      </w:r>
      <w:r w:rsidR="00294857" w:rsidRPr="00027248">
        <w:rPr>
          <w:sz w:val="22"/>
          <w:szCs w:val="22"/>
        </w:rPr>
        <w:t>.</w:t>
      </w:r>
      <w:r w:rsidR="001602C4">
        <w:rPr>
          <w:sz w:val="22"/>
          <w:szCs w:val="22"/>
        </w:rPr>
        <w:t xml:space="preserve"> Quá trình nghiên cứu có tham vấn và đối ch</w:t>
      </w:r>
      <w:r w:rsidR="00A434B1">
        <w:rPr>
          <w:sz w:val="22"/>
          <w:szCs w:val="22"/>
        </w:rPr>
        <w:t>ứng</w:t>
      </w:r>
      <w:r w:rsidR="001602C4">
        <w:rPr>
          <w:sz w:val="22"/>
          <w:szCs w:val="22"/>
        </w:rPr>
        <w:t xml:space="preserve"> của các chuyên gia ngành KTXDCTGT. </w:t>
      </w:r>
    </w:p>
    <w:p w14:paraId="0C20015F" w14:textId="0E612DBE" w:rsidR="00294857" w:rsidRPr="00027248" w:rsidRDefault="00F90718" w:rsidP="003E3610">
      <w:pPr>
        <w:pStyle w:val="BodyText"/>
        <w:spacing w:line="312" w:lineRule="auto"/>
        <w:ind w:left="0"/>
        <w:contextualSpacing/>
        <w:mirrorIndents/>
        <w:rPr>
          <w:sz w:val="22"/>
          <w:szCs w:val="22"/>
        </w:rPr>
      </w:pPr>
      <w:r>
        <w:rPr>
          <w:sz w:val="22"/>
          <w:szCs w:val="22"/>
        </w:rPr>
        <w:t xml:space="preserve">- </w:t>
      </w:r>
      <w:r w:rsidR="001602C4">
        <w:rPr>
          <w:sz w:val="22"/>
          <w:szCs w:val="22"/>
        </w:rPr>
        <w:t xml:space="preserve">Đề tài đồng thời khảo sát </w:t>
      </w:r>
      <w:r w:rsidR="00A434B1">
        <w:rPr>
          <w:sz w:val="22"/>
          <w:szCs w:val="22"/>
        </w:rPr>
        <w:t xml:space="preserve">ý kiến </w:t>
      </w:r>
      <w:r w:rsidR="001602C4">
        <w:rPr>
          <w:sz w:val="22"/>
          <w:szCs w:val="22"/>
        </w:rPr>
        <w:t>của sinh viên đối với nguồn thuật ngữ hiện tại</w:t>
      </w:r>
      <w:r w:rsidR="00723BA1">
        <w:rPr>
          <w:sz w:val="22"/>
          <w:szCs w:val="22"/>
        </w:rPr>
        <w:t xml:space="preserve"> so với nguồn thuật ngữ the</w:t>
      </w:r>
      <w:r w:rsidR="00A434B1">
        <w:rPr>
          <w:sz w:val="22"/>
          <w:szCs w:val="22"/>
        </w:rPr>
        <w:t>o</w:t>
      </w:r>
      <w:r w:rsidR="00723BA1">
        <w:rPr>
          <w:sz w:val="22"/>
          <w:szCs w:val="22"/>
        </w:rPr>
        <w:t xml:space="preserve"> h</w:t>
      </w:r>
      <w:r w:rsidR="001602C4">
        <w:rPr>
          <w:sz w:val="22"/>
          <w:szCs w:val="22"/>
        </w:rPr>
        <w:t xml:space="preserve">ướng cung cấp kiến thức </w:t>
      </w:r>
      <w:r w:rsidR="00A434B1">
        <w:rPr>
          <w:sz w:val="22"/>
          <w:szCs w:val="22"/>
        </w:rPr>
        <w:t xml:space="preserve">nhằm </w:t>
      </w:r>
      <w:r w:rsidR="00723BA1">
        <w:rPr>
          <w:sz w:val="22"/>
          <w:szCs w:val="22"/>
        </w:rPr>
        <w:t>tìm hiểu mức độ  hài lòng của sinh viên về nguồn thuật ngữ hiện có để học kiến tức chuyên môn và ngôn ngữ.</w:t>
      </w:r>
    </w:p>
    <w:p w14:paraId="356978C3" w14:textId="4A40A00D" w:rsidR="00294857" w:rsidRPr="00027248" w:rsidRDefault="00F90718" w:rsidP="003E3610">
      <w:pPr>
        <w:pStyle w:val="BodyText"/>
        <w:spacing w:line="312" w:lineRule="auto"/>
        <w:ind w:left="0"/>
        <w:contextualSpacing/>
        <w:mirrorIndents/>
        <w:rPr>
          <w:sz w:val="22"/>
          <w:szCs w:val="22"/>
        </w:rPr>
      </w:pPr>
      <w:r>
        <w:rPr>
          <w:sz w:val="22"/>
          <w:szCs w:val="22"/>
        </w:rPr>
        <w:t xml:space="preserve">- </w:t>
      </w:r>
      <w:r w:rsidR="00723BA1">
        <w:rPr>
          <w:sz w:val="22"/>
          <w:szCs w:val="22"/>
        </w:rPr>
        <w:t>Trong suốt quá trình nghiên cứu</w:t>
      </w:r>
      <w:r w:rsidR="00FB7833">
        <w:rPr>
          <w:sz w:val="22"/>
          <w:szCs w:val="22"/>
        </w:rPr>
        <w:t xml:space="preserve"> từ bước </w:t>
      </w:r>
      <w:r w:rsidR="00723BA1">
        <w:rPr>
          <w:sz w:val="22"/>
          <w:szCs w:val="22"/>
        </w:rPr>
        <w:t>triết xuất thuật ngữ, xác định và phân tích mối liên hệ, dịch thuật ngữ sang tiếng Việt</w:t>
      </w:r>
      <w:r w:rsidR="00FB7833">
        <w:rPr>
          <w:sz w:val="22"/>
          <w:szCs w:val="22"/>
        </w:rPr>
        <w:t xml:space="preserve"> và </w:t>
      </w:r>
      <w:r w:rsidR="00723BA1">
        <w:rPr>
          <w:sz w:val="22"/>
          <w:szCs w:val="22"/>
        </w:rPr>
        <w:t xml:space="preserve">kiểm chứng kết quả đều có tham vấn và đối chứng của các chuyên gia. Trong đề tài này, chỉ mối liên hệ từ vựng </w:t>
      </w:r>
      <w:r w:rsidR="00FB7833">
        <w:rPr>
          <w:sz w:val="22"/>
          <w:szCs w:val="22"/>
        </w:rPr>
        <w:t xml:space="preserve">trong thuật ngữ </w:t>
      </w:r>
      <w:r w:rsidR="00723BA1">
        <w:rPr>
          <w:sz w:val="22"/>
          <w:szCs w:val="22"/>
        </w:rPr>
        <w:t xml:space="preserve">tiếng Anh được nghiên cứu kèm theo </w:t>
      </w:r>
      <w:r w:rsidR="00FB7833">
        <w:rPr>
          <w:sz w:val="22"/>
          <w:szCs w:val="22"/>
        </w:rPr>
        <w:t xml:space="preserve">dịch </w:t>
      </w:r>
      <w:r w:rsidR="00723BA1">
        <w:rPr>
          <w:sz w:val="22"/>
          <w:szCs w:val="22"/>
        </w:rPr>
        <w:t>tiếng Việt</w:t>
      </w:r>
      <w:r w:rsidR="00FB7833">
        <w:rPr>
          <w:sz w:val="22"/>
          <w:szCs w:val="22"/>
        </w:rPr>
        <w:t xml:space="preserve"> tương đương</w:t>
      </w:r>
      <w:r w:rsidR="00723BA1">
        <w:rPr>
          <w:sz w:val="22"/>
          <w:szCs w:val="22"/>
        </w:rPr>
        <w:t xml:space="preserve">. </w:t>
      </w:r>
    </w:p>
    <w:p w14:paraId="3BEABA12" w14:textId="530F7FA8" w:rsidR="00294857" w:rsidRPr="007A5A03" w:rsidRDefault="00486132" w:rsidP="003E3610">
      <w:pPr>
        <w:spacing w:line="312" w:lineRule="auto"/>
        <w:contextualSpacing/>
        <w:mirrorIndents/>
        <w:rPr>
          <w:rFonts w:cs="Times New Roman"/>
          <w:b/>
          <w:sz w:val="22"/>
        </w:rPr>
      </w:pPr>
      <w:r w:rsidRPr="007A5A03">
        <w:rPr>
          <w:rFonts w:cs="Times New Roman"/>
          <w:b/>
          <w:sz w:val="22"/>
        </w:rPr>
        <w:t>1.5.</w:t>
      </w:r>
      <w:r w:rsidRPr="007A5A03">
        <w:rPr>
          <w:rFonts w:cs="Times New Roman"/>
          <w:b/>
          <w:spacing w:val="-3"/>
          <w:sz w:val="22"/>
        </w:rPr>
        <w:t xml:space="preserve"> </w:t>
      </w:r>
      <w:r w:rsidR="00723BA1">
        <w:rPr>
          <w:rFonts w:cs="Times New Roman"/>
          <w:b/>
          <w:sz w:val="22"/>
        </w:rPr>
        <w:t>Đóng góp của nghiên cứu</w:t>
      </w:r>
      <w:r w:rsidR="007A5A03">
        <w:rPr>
          <w:rFonts w:cs="Times New Roman"/>
          <w:b/>
          <w:sz w:val="22"/>
        </w:rPr>
        <w:t xml:space="preserve"> </w:t>
      </w:r>
    </w:p>
    <w:p w14:paraId="58A35DE1" w14:textId="5974586C" w:rsidR="00294857" w:rsidRPr="00027248" w:rsidRDefault="00723BA1" w:rsidP="003E3610">
      <w:pPr>
        <w:pStyle w:val="ListParagraph"/>
        <w:widowControl w:val="0"/>
        <w:tabs>
          <w:tab w:val="left" w:pos="1470"/>
        </w:tabs>
        <w:autoSpaceDE w:val="0"/>
        <w:autoSpaceDN w:val="0"/>
        <w:spacing w:after="0" w:line="312" w:lineRule="auto"/>
        <w:ind w:left="0"/>
        <w:mirrorIndents/>
        <w:rPr>
          <w:b/>
          <w:sz w:val="22"/>
        </w:rPr>
      </w:pPr>
      <w:r>
        <w:rPr>
          <w:b/>
          <w:sz w:val="22"/>
        </w:rPr>
        <w:t>Đóng góp về mặt lý thuyết</w:t>
      </w:r>
    </w:p>
    <w:p w14:paraId="4626A3E5" w14:textId="201B9255" w:rsidR="00993CBA" w:rsidRPr="00086390" w:rsidRDefault="00993CBA" w:rsidP="00FB7833">
      <w:pPr>
        <w:pStyle w:val="Heading3"/>
        <w:spacing w:line="312" w:lineRule="auto"/>
        <w:ind w:firstLine="720"/>
        <w:rPr>
          <w:b w:val="0"/>
        </w:rPr>
      </w:pPr>
      <w:r w:rsidRPr="00086390">
        <w:rPr>
          <w:b w:val="0"/>
        </w:rPr>
        <w:t>Hầu hết các công trình nghiên cứu thuật ngữ</w:t>
      </w:r>
      <w:r w:rsidR="00FB7833">
        <w:rPr>
          <w:b w:val="0"/>
        </w:rPr>
        <w:t xml:space="preserve"> trong nước và ở nước ngoài </w:t>
      </w:r>
      <w:r w:rsidRPr="00086390">
        <w:rPr>
          <w:b w:val="0"/>
        </w:rPr>
        <w:t>xem xét thuật ngữ như những đơn vị rời rạc hoặc chỉ đề cấp đến</w:t>
      </w:r>
      <w:r w:rsidR="00086390">
        <w:rPr>
          <w:b w:val="0"/>
        </w:rPr>
        <w:t xml:space="preserve"> </w:t>
      </w:r>
      <w:r w:rsidRPr="00086390">
        <w:rPr>
          <w:b w:val="0"/>
        </w:rPr>
        <w:t xml:space="preserve">mối liên hệ tầng </w:t>
      </w:r>
      <w:r w:rsidR="00086390">
        <w:rPr>
          <w:b w:val="0"/>
        </w:rPr>
        <w:t xml:space="preserve">bậc </w:t>
      </w:r>
      <w:r w:rsidRPr="00086390">
        <w:rPr>
          <w:b w:val="0"/>
        </w:rPr>
        <w:t xml:space="preserve"> “</w:t>
      </w:r>
      <w:r w:rsidR="00FB7833">
        <w:rPr>
          <w:b w:val="0"/>
        </w:rPr>
        <w:t>t</w:t>
      </w:r>
      <w:r w:rsidRPr="00086390">
        <w:rPr>
          <w:b w:val="0"/>
        </w:rPr>
        <w:t xml:space="preserve">huộc loại” và “là bộ phận” nhưng đề tài </w:t>
      </w:r>
      <w:r w:rsidR="00FB7833">
        <w:rPr>
          <w:b w:val="0"/>
        </w:rPr>
        <w:t xml:space="preserve">này </w:t>
      </w:r>
      <w:r w:rsidRPr="00086390">
        <w:rPr>
          <w:b w:val="0"/>
        </w:rPr>
        <w:t>xem xét thuật ngữ trong mối liên hệ đa chiều</w:t>
      </w:r>
      <w:r w:rsidR="00FB7833">
        <w:rPr>
          <w:b w:val="0"/>
        </w:rPr>
        <w:t xml:space="preserve">, vì vậy đóng góp </w:t>
      </w:r>
      <w:r w:rsidR="00044DAD">
        <w:rPr>
          <w:b w:val="0"/>
        </w:rPr>
        <w:t xml:space="preserve">đáng kể </w:t>
      </w:r>
      <w:r w:rsidR="00FB7833">
        <w:rPr>
          <w:b w:val="0"/>
        </w:rPr>
        <w:t>cho lý thuyết Thuật ngữ học theo hướng Ngữ nghĩa học từ vựng</w:t>
      </w:r>
      <w:r w:rsidR="00086390">
        <w:rPr>
          <w:b w:val="0"/>
        </w:rPr>
        <w:t>.</w:t>
      </w:r>
      <w:r w:rsidRPr="00086390">
        <w:rPr>
          <w:b w:val="0"/>
        </w:rPr>
        <w:t xml:space="preserve"> Đề tài </w:t>
      </w:r>
      <w:r w:rsidR="00FB7833">
        <w:rPr>
          <w:b w:val="0"/>
        </w:rPr>
        <w:t xml:space="preserve">đóng góp cho phương pháp giảng dạy chuyên ngành bằng tiếng Anh, </w:t>
      </w:r>
      <w:r w:rsidR="00044DAD">
        <w:rPr>
          <w:b w:val="0"/>
        </w:rPr>
        <w:t xml:space="preserve">nêu rõ </w:t>
      </w:r>
      <w:r w:rsidRPr="00086390">
        <w:rPr>
          <w:b w:val="0"/>
        </w:rPr>
        <w:t>m</w:t>
      </w:r>
      <w:r w:rsidR="00FB7833">
        <w:rPr>
          <w:b w:val="0"/>
        </w:rPr>
        <w:t xml:space="preserve">ối </w:t>
      </w:r>
      <w:r w:rsidRPr="00086390">
        <w:rPr>
          <w:b w:val="0"/>
        </w:rPr>
        <w:t xml:space="preserve">liên kết chặt chẽ giữa yếu tố thuật ngữ và yếu tố ngôn ngữ trong hệ thống thuật ngữ, do đó vài trò của giáo viên dạy ngôn ngữ trong nghiên cứu thuật ngữ và </w:t>
      </w:r>
      <w:r w:rsidR="00EB6358" w:rsidRPr="00086390">
        <w:rPr>
          <w:b w:val="0"/>
        </w:rPr>
        <w:t xml:space="preserve">đào tạo các môn học chuyên môn bằng tiếng Anh được khẳng định: </w:t>
      </w:r>
      <w:r w:rsidR="00044DAD">
        <w:rPr>
          <w:b w:val="0"/>
        </w:rPr>
        <w:t>H</w:t>
      </w:r>
      <w:r w:rsidR="00EB6358" w:rsidRPr="00086390">
        <w:rPr>
          <w:b w:val="0"/>
        </w:rPr>
        <w:t xml:space="preserve">ọ không những dạy </w:t>
      </w:r>
      <w:r w:rsidRPr="00086390">
        <w:rPr>
          <w:b w:val="0"/>
        </w:rPr>
        <w:t xml:space="preserve">kiến thức ngôn ngữ </w:t>
      </w:r>
      <w:r w:rsidR="00EB6358" w:rsidRPr="00086390">
        <w:rPr>
          <w:b w:val="0"/>
        </w:rPr>
        <w:t xml:space="preserve">mà còn góp phần dạy </w:t>
      </w:r>
      <w:r w:rsidRPr="00086390">
        <w:rPr>
          <w:b w:val="0"/>
        </w:rPr>
        <w:t>kiến thức chuyên ngành cho sinh viên</w:t>
      </w:r>
      <w:r w:rsidR="00044DAD">
        <w:rPr>
          <w:b w:val="0"/>
        </w:rPr>
        <w:t>; n</w:t>
      </w:r>
      <w:r w:rsidR="00EB6358" w:rsidRPr="00086390">
        <w:rPr>
          <w:b w:val="0"/>
        </w:rPr>
        <w:t xml:space="preserve">guồn thuật ngữ có thể được hoạch định (quản lý) để trở thành một công cụ, phương pháp giảng dạy hiệu quả. </w:t>
      </w:r>
      <w:r w:rsidR="00FB7833">
        <w:rPr>
          <w:b w:val="0"/>
        </w:rPr>
        <w:t xml:space="preserve">Trên phương diện hoạch định (quản lý thuật ngữ), đề </w:t>
      </w:r>
      <w:r w:rsidR="00EB6358" w:rsidRPr="00086390">
        <w:rPr>
          <w:b w:val="0"/>
        </w:rPr>
        <w:t xml:space="preserve">tài khảo cứu và giới thiệu một phương pháp quản lý thuât ngữ XDCTGT khác biệt so với cách tiếp cận thông thường </w:t>
      </w:r>
      <w:r w:rsidR="00FB7833">
        <w:rPr>
          <w:b w:val="0"/>
        </w:rPr>
        <w:t>cho</w:t>
      </w:r>
      <w:r w:rsidR="00EB6358" w:rsidRPr="00086390">
        <w:rPr>
          <w:b w:val="0"/>
        </w:rPr>
        <w:t xml:space="preserve"> kết quả là nguồn thuật ngữ phản ảnh bản thể của môn học, </w:t>
      </w:r>
      <w:r w:rsidR="00086390">
        <w:rPr>
          <w:b w:val="0"/>
        </w:rPr>
        <w:t xml:space="preserve">cung cấp </w:t>
      </w:r>
      <w:r w:rsidR="00EB6358" w:rsidRPr="00086390">
        <w:rPr>
          <w:b w:val="0"/>
        </w:rPr>
        <w:t xml:space="preserve">kiến thức chuyên môn và kiến thức ngôn ngữ.  </w:t>
      </w:r>
    </w:p>
    <w:p w14:paraId="04C4225E" w14:textId="08E60721" w:rsidR="00993CBA" w:rsidRPr="00086390" w:rsidRDefault="00EB6358" w:rsidP="003E3610">
      <w:pPr>
        <w:spacing w:line="312" w:lineRule="auto"/>
        <w:rPr>
          <w:b/>
          <w:lang w:val="en-GB"/>
        </w:rPr>
      </w:pPr>
      <w:r w:rsidRPr="00086390">
        <w:rPr>
          <w:b/>
          <w:lang w:val="en-GB"/>
        </w:rPr>
        <w:t xml:space="preserve">Đóng góp về phương pháp luận </w:t>
      </w:r>
    </w:p>
    <w:p w14:paraId="398EFDAF" w14:textId="448D9964" w:rsidR="009932D9" w:rsidRDefault="00EB6358" w:rsidP="00044DAD">
      <w:pPr>
        <w:pStyle w:val="BodyText"/>
        <w:spacing w:line="312" w:lineRule="auto"/>
        <w:ind w:left="0"/>
        <w:contextualSpacing/>
        <w:mirrorIndents/>
        <w:rPr>
          <w:sz w:val="22"/>
          <w:szCs w:val="22"/>
        </w:rPr>
      </w:pPr>
      <w:r>
        <w:rPr>
          <w:sz w:val="22"/>
          <w:szCs w:val="22"/>
        </w:rPr>
        <w:t xml:space="preserve">Phương pháp nghiên cứu của đề tài cũng </w:t>
      </w:r>
      <w:r w:rsidR="00044DAD">
        <w:rPr>
          <w:sz w:val="22"/>
          <w:szCs w:val="22"/>
        </w:rPr>
        <w:t xml:space="preserve">có nhiều </w:t>
      </w:r>
      <w:r>
        <w:rPr>
          <w:sz w:val="22"/>
          <w:szCs w:val="22"/>
        </w:rPr>
        <w:t xml:space="preserve">khác biệt </w:t>
      </w:r>
      <w:r w:rsidR="00044DAD">
        <w:rPr>
          <w:sz w:val="22"/>
          <w:szCs w:val="22"/>
        </w:rPr>
        <w:t xml:space="preserve">so </w:t>
      </w:r>
      <w:r>
        <w:rPr>
          <w:sz w:val="22"/>
          <w:szCs w:val="22"/>
        </w:rPr>
        <w:t xml:space="preserve">với các nghiên cứu thuật ngữ trước đây: Mối liên hệ thuật ngữ được nghiên cứu trong ngữ cảnh </w:t>
      </w:r>
      <w:r w:rsidR="00044DAD">
        <w:rPr>
          <w:sz w:val="22"/>
          <w:szCs w:val="22"/>
        </w:rPr>
        <w:t>s</w:t>
      </w:r>
      <w:r>
        <w:rPr>
          <w:sz w:val="22"/>
          <w:szCs w:val="22"/>
        </w:rPr>
        <w:t>ử dụng c</w:t>
      </w:r>
      <w:r w:rsidR="00044DAD">
        <w:rPr>
          <w:sz w:val="22"/>
          <w:szCs w:val="22"/>
        </w:rPr>
        <w:t>ụ</w:t>
      </w:r>
      <w:r>
        <w:rPr>
          <w:sz w:val="22"/>
          <w:szCs w:val="22"/>
        </w:rPr>
        <w:t xml:space="preserve"> thể trong khi phần lớn các công trình trước </w:t>
      </w:r>
      <w:r>
        <w:rPr>
          <w:sz w:val="22"/>
          <w:szCs w:val="22"/>
        </w:rPr>
        <w:lastRenderedPageBreak/>
        <w:t>nghiên cứu thu</w:t>
      </w:r>
      <w:r w:rsidR="00044DAD">
        <w:rPr>
          <w:sz w:val="22"/>
          <w:szCs w:val="22"/>
        </w:rPr>
        <w:t>ậ</w:t>
      </w:r>
      <w:r>
        <w:rPr>
          <w:sz w:val="22"/>
          <w:szCs w:val="22"/>
        </w:rPr>
        <w:t>t ngữ trong từ điển. Thuật ngữ được ngiên cứu trong mối liên hệ với nhau chứ không được coi là các đơn vị riêng lẻ</w:t>
      </w:r>
      <w:r w:rsidR="00294857" w:rsidRPr="00027248">
        <w:rPr>
          <w:sz w:val="22"/>
          <w:szCs w:val="22"/>
        </w:rPr>
        <w:t xml:space="preserve">. </w:t>
      </w:r>
      <w:r w:rsidR="001C4DBE">
        <w:rPr>
          <w:sz w:val="22"/>
          <w:szCs w:val="22"/>
        </w:rPr>
        <w:t>Tất cả các thuật ngữ được xem xét một cách hệ thống theo hướng tiếp cận từ dưới lên. Xét theo khía cạnh khái niệm thì tương đương giữa hai ngôn ngữ được giải quyết triệt để và những thiếu sót hoặc chưa đồng nhất về mặt khái niệm của các thuật ngữ tương đương cũng lộ rõ và được giải quyết.</w:t>
      </w:r>
      <w:r w:rsidR="009932D9">
        <w:rPr>
          <w:sz w:val="22"/>
          <w:szCs w:val="22"/>
        </w:rPr>
        <w:t xml:space="preserve"> Việc tiếp cận hoạch định thuật ngữ từ dưới lên cũng được thể hiện qua quá trình khảo sát ý kiến sinh viên là người sử dụng. Ý nghĩa về phương pháp luận </w:t>
      </w:r>
      <w:r w:rsidR="00044DAD">
        <w:rPr>
          <w:sz w:val="22"/>
          <w:szCs w:val="22"/>
        </w:rPr>
        <w:t xml:space="preserve">còn là </w:t>
      </w:r>
      <w:r w:rsidR="009932D9">
        <w:rPr>
          <w:sz w:val="22"/>
          <w:szCs w:val="22"/>
        </w:rPr>
        <w:t xml:space="preserve">sự bắt tay giữa các chuyên gia XDCTGT và người nghiên cứu có chuyên môn là Ngôn ngữ Anh.  Nghiên cứu thuật ngữ rất khó có thể thành công </w:t>
      </w:r>
      <w:r w:rsidR="00044DAD">
        <w:rPr>
          <w:sz w:val="22"/>
          <w:szCs w:val="22"/>
        </w:rPr>
        <w:t xml:space="preserve">đơn thuần </w:t>
      </w:r>
      <w:r w:rsidR="009932D9">
        <w:rPr>
          <w:sz w:val="22"/>
          <w:szCs w:val="22"/>
        </w:rPr>
        <w:t>từ phía ngôn ngữ học hoặc từ phí</w:t>
      </w:r>
      <w:r w:rsidR="00044DAD">
        <w:rPr>
          <w:sz w:val="22"/>
          <w:szCs w:val="22"/>
        </w:rPr>
        <w:t>a</w:t>
      </w:r>
      <w:r w:rsidR="009932D9">
        <w:rPr>
          <w:sz w:val="22"/>
          <w:szCs w:val="22"/>
        </w:rPr>
        <w:t xml:space="preserve"> chuyên gia trong lĩnh vực chuyên môn. Để đạt được kết quả tốt nhất cần có sự phối hợp từ cả hai phía. Tính mới trong phương pháp còn thể hiện ở khung phân tích dựa trên hàm từ vựng và mối liên hệ thuật ngữ được phát triển b</w:t>
      </w:r>
      <w:r w:rsidR="00C8656D">
        <w:rPr>
          <w:sz w:val="22"/>
          <w:szCs w:val="22"/>
        </w:rPr>
        <w:t xml:space="preserve">ởi </w:t>
      </w:r>
      <w:r w:rsidR="009932D9">
        <w:rPr>
          <w:sz w:val="22"/>
          <w:szCs w:val="22"/>
        </w:rPr>
        <w:t xml:space="preserve">các </w:t>
      </w:r>
      <w:r w:rsidR="00C8656D">
        <w:rPr>
          <w:sz w:val="22"/>
          <w:szCs w:val="22"/>
        </w:rPr>
        <w:t xml:space="preserve">học giải trên thế giới với sự thêm, bớt, điều chỉnh cho phù hợp với mục đích của đề tài và nguồn dữ liệu. Trên thực tế, chưa có công trình nào áp dụng hàm từ vựng tới mức rộng rãi và triệt để như </w:t>
      </w:r>
      <w:r w:rsidR="00044DAD">
        <w:rPr>
          <w:sz w:val="22"/>
          <w:szCs w:val="22"/>
        </w:rPr>
        <w:t>đề tài này</w:t>
      </w:r>
      <w:r w:rsidR="00C8656D">
        <w:rPr>
          <w:sz w:val="22"/>
          <w:szCs w:val="22"/>
        </w:rPr>
        <w:t xml:space="preserve">. Hàm từ vựng trong lý thuyết ý nghĩa văn bản có rất nhiều ưu việt để phân tích, mô tả và trình bày thuật ngữ.  </w:t>
      </w:r>
    </w:p>
    <w:p w14:paraId="4259D354" w14:textId="1302A738" w:rsidR="00294857" w:rsidRPr="00C8656D" w:rsidRDefault="00723BA1" w:rsidP="003E3610">
      <w:pPr>
        <w:pStyle w:val="Heading3"/>
        <w:spacing w:line="312" w:lineRule="auto"/>
      </w:pPr>
      <w:r w:rsidRPr="00C8656D">
        <w:t>Tính ứng dụng của đề tài</w:t>
      </w:r>
    </w:p>
    <w:p w14:paraId="4A70C605" w14:textId="4F4B8B9C" w:rsidR="00527DB7" w:rsidRDefault="00C8656D" w:rsidP="00044DAD">
      <w:pPr>
        <w:pStyle w:val="BodyText"/>
        <w:spacing w:line="312" w:lineRule="auto"/>
        <w:ind w:left="0" w:firstLine="720"/>
        <w:contextualSpacing/>
        <w:mirrorIndents/>
        <w:rPr>
          <w:sz w:val="22"/>
          <w:szCs w:val="22"/>
        </w:rPr>
      </w:pPr>
      <w:r>
        <w:rPr>
          <w:sz w:val="22"/>
          <w:szCs w:val="22"/>
        </w:rPr>
        <w:t>Trước hết, nhu cầu của sinh viên đối với nguồn thuật ngữ theo hướng cung cấp kiến thức được xác định để hỗ trợ tốt hơn cho sinh viên trong quá trình học tập. Không chỉ sinh viên Việt nam mà sinh viên trên thể giới học chuyên ngành bằng tiếng Anh khi tiếng Anh không phải là ngôn ngữ mẹ đẻ có thể hưởng lợi từ kết quả của nghiên cứu.</w:t>
      </w:r>
      <w:r w:rsidR="00294857" w:rsidRPr="00027248">
        <w:rPr>
          <w:sz w:val="22"/>
          <w:szCs w:val="22"/>
        </w:rPr>
        <w:t xml:space="preserve"> </w:t>
      </w:r>
      <w:r>
        <w:rPr>
          <w:sz w:val="22"/>
          <w:szCs w:val="22"/>
        </w:rPr>
        <w:t xml:space="preserve">Kết quả có thể được các trường đại học đào tạo ngành XDCTGT sử dụng để điều chỉnh các chiến lược </w:t>
      </w:r>
      <w:r w:rsidR="00527DB7">
        <w:rPr>
          <w:sz w:val="22"/>
          <w:szCs w:val="22"/>
        </w:rPr>
        <w:t xml:space="preserve">ngôn ngữ, đặc biệt là cung cấp </w:t>
      </w:r>
      <w:r>
        <w:rPr>
          <w:sz w:val="22"/>
          <w:szCs w:val="22"/>
        </w:rPr>
        <w:t xml:space="preserve">thuật ngữ để </w:t>
      </w:r>
      <w:r w:rsidR="00044DAD">
        <w:rPr>
          <w:sz w:val="22"/>
          <w:szCs w:val="22"/>
        </w:rPr>
        <w:t xml:space="preserve">dạy </w:t>
      </w:r>
      <w:r>
        <w:rPr>
          <w:sz w:val="22"/>
          <w:szCs w:val="22"/>
        </w:rPr>
        <w:t>chuyên ngành bằng tiêng Anh</w:t>
      </w:r>
      <w:r w:rsidR="00527DB7">
        <w:rPr>
          <w:sz w:val="22"/>
          <w:szCs w:val="22"/>
        </w:rPr>
        <w:t xml:space="preserve"> và triển khai các dự án nghiên cứu theo hướng mới để hỗ trợ cho sinh viên</w:t>
      </w:r>
      <w:r w:rsidR="00294857" w:rsidRPr="00027248">
        <w:rPr>
          <w:sz w:val="22"/>
          <w:szCs w:val="22"/>
        </w:rPr>
        <w:t>.</w:t>
      </w:r>
      <w:r w:rsidR="00EB3D06">
        <w:rPr>
          <w:sz w:val="22"/>
          <w:szCs w:val="22"/>
        </w:rPr>
        <w:t xml:space="preserve"> </w:t>
      </w:r>
      <w:r w:rsidR="00527DB7">
        <w:rPr>
          <w:sz w:val="22"/>
          <w:szCs w:val="22"/>
        </w:rPr>
        <w:t>Nguồn thuật ngữ là sản phẩm của cách tiếp cận này sẽ là tài liệu tra cứu và tham khảo cho những đối tượng sử dụng khác nh</w:t>
      </w:r>
      <w:r w:rsidR="00044DAD">
        <w:rPr>
          <w:sz w:val="22"/>
          <w:szCs w:val="22"/>
        </w:rPr>
        <w:t>ư</w:t>
      </w:r>
      <w:r w:rsidR="00527DB7">
        <w:rPr>
          <w:sz w:val="22"/>
          <w:szCs w:val="22"/>
        </w:rPr>
        <w:t xml:space="preserve"> phiên dịch, biên dịch, giảng viên dạy tiếng Anh chuyên ngành. Với công nghệ máy tính hiện đại, hệ thống thuật ngữ sẽ được  trình bày </w:t>
      </w:r>
      <w:r w:rsidR="00653E35">
        <w:rPr>
          <w:sz w:val="22"/>
          <w:szCs w:val="22"/>
        </w:rPr>
        <w:t xml:space="preserve">trong môi trường máy tính </w:t>
      </w:r>
      <w:r w:rsidR="00527DB7">
        <w:rPr>
          <w:sz w:val="22"/>
          <w:szCs w:val="22"/>
        </w:rPr>
        <w:t>phản ánh mối liên hệ đa chiều dưới dạng sơ đồ, hình vẽ, biểu đồ tư duy,</w:t>
      </w:r>
      <w:r w:rsidR="00044DAD">
        <w:rPr>
          <w:sz w:val="22"/>
          <w:szCs w:val="22"/>
        </w:rPr>
        <w:t xml:space="preserve"> và</w:t>
      </w:r>
      <w:r w:rsidR="00527DB7">
        <w:rPr>
          <w:sz w:val="22"/>
          <w:szCs w:val="22"/>
        </w:rPr>
        <w:t xml:space="preserve"> </w:t>
      </w:r>
      <w:r w:rsidR="00044DAD">
        <w:rPr>
          <w:sz w:val="22"/>
          <w:szCs w:val="22"/>
        </w:rPr>
        <w:t>các đuôi liên kết (</w:t>
      </w:r>
      <w:r w:rsidR="00527DB7">
        <w:rPr>
          <w:sz w:val="22"/>
          <w:szCs w:val="22"/>
        </w:rPr>
        <w:t>tags</w:t>
      </w:r>
      <w:r w:rsidR="00044DAD">
        <w:rPr>
          <w:sz w:val="22"/>
          <w:szCs w:val="22"/>
        </w:rPr>
        <w:t>)</w:t>
      </w:r>
      <w:r w:rsidR="00653E35">
        <w:rPr>
          <w:sz w:val="22"/>
          <w:szCs w:val="22"/>
        </w:rPr>
        <w:t xml:space="preserve"> cung cấp thông tin đa dạng, đầy đủ</w:t>
      </w:r>
      <w:r w:rsidR="00044DAD">
        <w:rPr>
          <w:sz w:val="22"/>
          <w:szCs w:val="22"/>
        </w:rPr>
        <w:t>,</w:t>
      </w:r>
      <w:r w:rsidR="00653E35">
        <w:rPr>
          <w:sz w:val="22"/>
          <w:szCs w:val="22"/>
        </w:rPr>
        <w:t xml:space="preserve"> hệ thống cho người sử dụng. Kết quả nghiên cúu cũng đặt </w:t>
      </w:r>
      <w:r w:rsidR="00044DAD">
        <w:rPr>
          <w:sz w:val="22"/>
          <w:szCs w:val="22"/>
        </w:rPr>
        <w:t xml:space="preserve">nền móng </w:t>
      </w:r>
      <w:r w:rsidR="00653E35">
        <w:rPr>
          <w:sz w:val="22"/>
          <w:szCs w:val="22"/>
        </w:rPr>
        <w:t xml:space="preserve">trong việc áp dụng trí tuệ nhân tạo để quản lý thuật ngữ trong ngành KTXDCTGT. Dữ liệu thuật ngữ của đề tài có thể được sử dụng để biên soạn cẩm nang thuật ngữ theo hướng cung cấp kiến thức. </w:t>
      </w:r>
    </w:p>
    <w:p w14:paraId="7A1D725D" w14:textId="02E5918F" w:rsidR="00294857" w:rsidRPr="00EB3D06" w:rsidRDefault="00486132" w:rsidP="003E3610">
      <w:pPr>
        <w:spacing w:line="312" w:lineRule="auto"/>
        <w:contextualSpacing/>
        <w:mirrorIndents/>
        <w:rPr>
          <w:rFonts w:cs="Times New Roman"/>
          <w:b/>
          <w:sz w:val="22"/>
        </w:rPr>
      </w:pPr>
      <w:r w:rsidRPr="00EB3D06">
        <w:rPr>
          <w:rFonts w:cs="Times New Roman"/>
          <w:b/>
          <w:sz w:val="22"/>
        </w:rPr>
        <w:t>1.6.</w:t>
      </w:r>
      <w:r w:rsidRPr="00EB3D06">
        <w:rPr>
          <w:rFonts w:cs="Times New Roman"/>
          <w:b/>
          <w:spacing w:val="-2"/>
          <w:sz w:val="22"/>
        </w:rPr>
        <w:t xml:space="preserve"> </w:t>
      </w:r>
      <w:r w:rsidR="00653E35">
        <w:rPr>
          <w:rFonts w:cs="Times New Roman"/>
          <w:b/>
          <w:sz w:val="22"/>
        </w:rPr>
        <w:t>Cấu trúc của luận án</w:t>
      </w:r>
    </w:p>
    <w:p w14:paraId="1F98B26A" w14:textId="34469FB0" w:rsidR="00294857" w:rsidRDefault="00653E35" w:rsidP="003E3610">
      <w:pPr>
        <w:pStyle w:val="BodyText"/>
        <w:spacing w:line="312" w:lineRule="auto"/>
        <w:ind w:left="0"/>
        <w:contextualSpacing/>
        <w:mirrorIndents/>
        <w:rPr>
          <w:sz w:val="22"/>
          <w:szCs w:val="22"/>
        </w:rPr>
      </w:pPr>
      <w:r>
        <w:rPr>
          <w:sz w:val="22"/>
          <w:szCs w:val="22"/>
        </w:rPr>
        <w:t xml:space="preserve">Luận án bao gồm 8 chương như sau: </w:t>
      </w:r>
    </w:p>
    <w:tbl>
      <w:tblPr>
        <w:tblStyle w:val="TableGrid"/>
        <w:tblW w:w="0" w:type="auto"/>
        <w:tblLook w:val="04A0" w:firstRow="1" w:lastRow="0" w:firstColumn="1" w:lastColumn="0" w:noHBand="0" w:noVBand="1"/>
      </w:tblPr>
      <w:tblGrid>
        <w:gridCol w:w="4248"/>
        <w:gridCol w:w="5102"/>
      </w:tblGrid>
      <w:tr w:rsidR="0075144F" w14:paraId="00A92B14" w14:textId="77777777" w:rsidTr="0075144F">
        <w:trPr>
          <w:trHeight w:val="1923"/>
        </w:trPr>
        <w:tc>
          <w:tcPr>
            <w:tcW w:w="4248" w:type="dxa"/>
          </w:tcPr>
          <w:p w14:paraId="21E29630" w14:textId="08828DAB" w:rsidR="0075144F" w:rsidRDefault="0075144F" w:rsidP="003E3610">
            <w:pPr>
              <w:spacing w:line="312" w:lineRule="auto"/>
              <w:contextualSpacing/>
              <w:mirrorIndents/>
              <w:rPr>
                <w:rFonts w:cs="Times New Roman"/>
                <w:spacing w:val="1"/>
                <w:sz w:val="22"/>
              </w:rPr>
            </w:pPr>
            <w:r w:rsidRPr="00027248">
              <w:rPr>
                <w:rFonts w:cs="Times New Roman"/>
                <w:b/>
                <w:sz w:val="22"/>
              </w:rPr>
              <w:t>Chapter I:</w:t>
            </w:r>
            <w:r w:rsidR="00653E35">
              <w:rPr>
                <w:rFonts w:cs="Times New Roman"/>
                <w:b/>
                <w:sz w:val="22"/>
              </w:rPr>
              <w:t xml:space="preserve"> </w:t>
            </w:r>
            <w:r w:rsidR="00653E35" w:rsidRPr="00653E35">
              <w:rPr>
                <w:rFonts w:cs="Times New Roman"/>
                <w:sz w:val="22"/>
              </w:rPr>
              <w:t>Mở đầu</w:t>
            </w:r>
            <w:r w:rsidR="00653E35">
              <w:rPr>
                <w:rFonts w:cs="Times New Roman"/>
                <w:b/>
                <w:sz w:val="22"/>
              </w:rPr>
              <w:t xml:space="preserve"> </w:t>
            </w:r>
            <w:r w:rsidRPr="00027248">
              <w:rPr>
                <w:rFonts w:cs="Times New Roman"/>
                <w:spacing w:val="1"/>
                <w:sz w:val="22"/>
              </w:rPr>
              <w:t xml:space="preserve"> </w:t>
            </w:r>
          </w:p>
          <w:p w14:paraId="43B41197" w14:textId="02737457" w:rsidR="0075144F" w:rsidRPr="00086390" w:rsidRDefault="0075144F" w:rsidP="003E3610">
            <w:pPr>
              <w:spacing w:line="312" w:lineRule="auto"/>
              <w:contextualSpacing/>
              <w:mirrorIndents/>
              <w:rPr>
                <w:rFonts w:cs="Times New Roman"/>
                <w:spacing w:val="-62"/>
                <w:sz w:val="22"/>
              </w:rPr>
            </w:pPr>
            <w:r w:rsidRPr="00027248">
              <w:rPr>
                <w:rFonts w:cs="Times New Roman"/>
                <w:b/>
                <w:sz w:val="22"/>
              </w:rPr>
              <w:t xml:space="preserve">Chapter II: </w:t>
            </w:r>
            <w:r w:rsidR="00653E35" w:rsidRPr="00086390">
              <w:rPr>
                <w:rFonts w:cs="Times New Roman"/>
                <w:sz w:val="22"/>
              </w:rPr>
              <w:t xml:space="preserve">Cơ </w:t>
            </w:r>
            <w:r w:rsidR="00AF418F" w:rsidRPr="00086390">
              <w:rPr>
                <w:rFonts w:cs="Times New Roman"/>
                <w:sz w:val="22"/>
              </w:rPr>
              <w:t>sở lý thuyết</w:t>
            </w:r>
            <w:r w:rsidRPr="00086390">
              <w:rPr>
                <w:rFonts w:cs="Times New Roman"/>
                <w:spacing w:val="-62"/>
                <w:sz w:val="22"/>
              </w:rPr>
              <w:t xml:space="preserve"> </w:t>
            </w:r>
          </w:p>
          <w:p w14:paraId="00F5E1C8" w14:textId="1CBEA64F" w:rsidR="0075144F" w:rsidRDefault="0075144F" w:rsidP="003E3610">
            <w:pPr>
              <w:spacing w:line="312" w:lineRule="auto"/>
              <w:contextualSpacing/>
              <w:mirrorIndents/>
              <w:rPr>
                <w:rFonts w:cs="Times New Roman"/>
                <w:sz w:val="22"/>
              </w:rPr>
            </w:pPr>
            <w:r w:rsidRPr="00027248">
              <w:rPr>
                <w:rFonts w:cs="Times New Roman"/>
                <w:b/>
                <w:sz w:val="22"/>
              </w:rPr>
              <w:t>Chapter</w:t>
            </w:r>
            <w:r w:rsidRPr="00027248">
              <w:rPr>
                <w:rFonts w:cs="Times New Roman"/>
                <w:b/>
                <w:spacing w:val="-2"/>
                <w:sz w:val="22"/>
              </w:rPr>
              <w:t xml:space="preserve"> </w:t>
            </w:r>
            <w:r w:rsidRPr="00027248">
              <w:rPr>
                <w:rFonts w:cs="Times New Roman"/>
                <w:b/>
                <w:sz w:val="22"/>
              </w:rPr>
              <w:t>III:</w:t>
            </w:r>
            <w:r w:rsidRPr="00027248">
              <w:rPr>
                <w:rFonts w:cs="Times New Roman"/>
                <w:b/>
                <w:spacing w:val="-1"/>
                <w:sz w:val="22"/>
              </w:rPr>
              <w:t xml:space="preserve"> </w:t>
            </w:r>
            <w:r w:rsidR="00AF418F" w:rsidRPr="00086390">
              <w:rPr>
                <w:rFonts w:cs="Times New Roman"/>
                <w:spacing w:val="-1"/>
                <w:sz w:val="22"/>
              </w:rPr>
              <w:t>Phương pháp nghiên cứu</w:t>
            </w:r>
            <w:r w:rsidR="00AF418F">
              <w:rPr>
                <w:rFonts w:cs="Times New Roman"/>
                <w:b/>
                <w:spacing w:val="-1"/>
                <w:sz w:val="22"/>
              </w:rPr>
              <w:t xml:space="preserve"> </w:t>
            </w:r>
          </w:p>
          <w:p w14:paraId="6FA049B4" w14:textId="48517CC7" w:rsidR="0075144F" w:rsidRPr="00086390" w:rsidRDefault="0075144F" w:rsidP="003E3610">
            <w:pPr>
              <w:pStyle w:val="BodyText"/>
              <w:spacing w:line="312" w:lineRule="auto"/>
              <w:ind w:left="0"/>
              <w:contextualSpacing/>
              <w:mirrorIndents/>
              <w:rPr>
                <w:spacing w:val="1"/>
                <w:sz w:val="22"/>
                <w:szCs w:val="22"/>
              </w:rPr>
            </w:pPr>
            <w:r w:rsidRPr="00027248">
              <w:rPr>
                <w:b/>
                <w:sz w:val="22"/>
                <w:szCs w:val="22"/>
              </w:rPr>
              <w:t xml:space="preserve">Chapter IV: </w:t>
            </w:r>
            <w:r w:rsidR="00AF418F" w:rsidRPr="00086390">
              <w:rPr>
                <w:sz w:val="22"/>
                <w:szCs w:val="22"/>
              </w:rPr>
              <w:t>Mối liên hệ thuật ngữ liên tưởng trong lĩnh vực Thiết kế cầu đường ô tô</w:t>
            </w:r>
            <w:r w:rsidRPr="00086390">
              <w:rPr>
                <w:spacing w:val="1"/>
                <w:sz w:val="22"/>
                <w:szCs w:val="22"/>
              </w:rPr>
              <w:t xml:space="preserve"> </w:t>
            </w:r>
          </w:p>
          <w:p w14:paraId="481124F8" w14:textId="418E88AD" w:rsidR="0075144F" w:rsidRDefault="0075144F" w:rsidP="003E3610">
            <w:pPr>
              <w:pStyle w:val="BodyText"/>
              <w:spacing w:line="312" w:lineRule="auto"/>
              <w:ind w:left="0"/>
              <w:contextualSpacing/>
              <w:mirrorIndents/>
              <w:rPr>
                <w:sz w:val="22"/>
                <w:szCs w:val="22"/>
              </w:rPr>
            </w:pPr>
          </w:p>
        </w:tc>
        <w:tc>
          <w:tcPr>
            <w:tcW w:w="5102" w:type="dxa"/>
          </w:tcPr>
          <w:p w14:paraId="566B971F" w14:textId="77777777" w:rsidR="00AF418F" w:rsidRPr="00086390" w:rsidRDefault="00AF418F" w:rsidP="003E3610">
            <w:pPr>
              <w:pStyle w:val="BodyText"/>
              <w:spacing w:line="312" w:lineRule="auto"/>
              <w:ind w:left="0"/>
              <w:contextualSpacing/>
              <w:mirrorIndents/>
              <w:rPr>
                <w:sz w:val="22"/>
                <w:szCs w:val="22"/>
              </w:rPr>
            </w:pPr>
            <w:r w:rsidRPr="00027248">
              <w:rPr>
                <w:b/>
                <w:sz w:val="22"/>
                <w:szCs w:val="22"/>
              </w:rPr>
              <w:t xml:space="preserve">Chapter IV: </w:t>
            </w:r>
            <w:r w:rsidRPr="00086390">
              <w:rPr>
                <w:sz w:val="22"/>
                <w:szCs w:val="22"/>
              </w:rPr>
              <w:t xml:space="preserve">Mối liên hệ ngữ đoạn (hệ hình ) trong lĩnh vực Thiết kế cầu đường ô tô </w:t>
            </w:r>
          </w:p>
          <w:p w14:paraId="2EDE8A2E" w14:textId="5ED650B8" w:rsidR="0075144F" w:rsidRPr="00086390" w:rsidRDefault="0075144F" w:rsidP="003E3610">
            <w:pPr>
              <w:pStyle w:val="BodyText"/>
              <w:spacing w:line="312" w:lineRule="auto"/>
              <w:ind w:left="0"/>
              <w:contextualSpacing/>
              <w:mirrorIndents/>
              <w:rPr>
                <w:sz w:val="22"/>
                <w:szCs w:val="22"/>
              </w:rPr>
            </w:pPr>
            <w:r w:rsidRPr="00027248">
              <w:rPr>
                <w:b/>
                <w:sz w:val="22"/>
                <w:szCs w:val="22"/>
              </w:rPr>
              <w:t>Chapter VI:</w:t>
            </w:r>
            <w:r w:rsidRPr="00027248">
              <w:rPr>
                <w:b/>
                <w:spacing w:val="-1"/>
                <w:sz w:val="22"/>
                <w:szCs w:val="22"/>
              </w:rPr>
              <w:t xml:space="preserve"> </w:t>
            </w:r>
            <w:r w:rsidR="00AF418F" w:rsidRPr="00086390">
              <w:rPr>
                <w:spacing w:val="-1"/>
                <w:sz w:val="22"/>
                <w:szCs w:val="22"/>
              </w:rPr>
              <w:t>Ý kiến của sinh viên đối với nguồn thuật ngữ theo hướng cung cấp kiến thức</w:t>
            </w:r>
          </w:p>
          <w:p w14:paraId="2A67C3A1" w14:textId="2099D03C" w:rsidR="0075144F" w:rsidRPr="00086390" w:rsidRDefault="0075144F" w:rsidP="003E3610">
            <w:pPr>
              <w:pStyle w:val="BodyText"/>
              <w:spacing w:line="312" w:lineRule="auto"/>
              <w:ind w:left="0"/>
              <w:contextualSpacing/>
              <w:mirrorIndents/>
              <w:rPr>
                <w:sz w:val="22"/>
                <w:szCs w:val="22"/>
              </w:rPr>
            </w:pPr>
            <w:r w:rsidRPr="00027248">
              <w:rPr>
                <w:b/>
                <w:sz w:val="22"/>
                <w:szCs w:val="22"/>
              </w:rPr>
              <w:t xml:space="preserve">Chapter VII: </w:t>
            </w:r>
            <w:r w:rsidR="00086390" w:rsidRPr="00086390">
              <w:rPr>
                <w:sz w:val="22"/>
                <w:szCs w:val="22"/>
              </w:rPr>
              <w:t xml:space="preserve">Trình bày nguồn thuật ngữ dựa trên mối liên hệ từ vựng và ý kiến của sinh viên </w:t>
            </w:r>
            <w:r w:rsidRPr="00086390">
              <w:rPr>
                <w:spacing w:val="-2"/>
                <w:sz w:val="22"/>
                <w:szCs w:val="22"/>
              </w:rPr>
              <w:t xml:space="preserve"> </w:t>
            </w:r>
          </w:p>
          <w:p w14:paraId="54C41010" w14:textId="79183208" w:rsidR="0075144F" w:rsidRDefault="0075144F" w:rsidP="003E3610">
            <w:pPr>
              <w:spacing w:line="312" w:lineRule="auto"/>
              <w:contextualSpacing/>
              <w:mirrorIndents/>
              <w:rPr>
                <w:sz w:val="22"/>
              </w:rPr>
            </w:pPr>
            <w:r w:rsidRPr="00027248">
              <w:rPr>
                <w:rFonts w:cs="Times New Roman"/>
                <w:b/>
                <w:sz w:val="22"/>
              </w:rPr>
              <w:t>Chapter</w:t>
            </w:r>
            <w:r w:rsidRPr="00027248">
              <w:rPr>
                <w:rFonts w:cs="Times New Roman"/>
                <w:b/>
                <w:spacing w:val="-1"/>
                <w:sz w:val="22"/>
              </w:rPr>
              <w:t xml:space="preserve"> </w:t>
            </w:r>
            <w:r w:rsidRPr="00027248">
              <w:rPr>
                <w:rFonts w:cs="Times New Roman"/>
                <w:b/>
                <w:sz w:val="22"/>
              </w:rPr>
              <w:t>VIII:</w:t>
            </w:r>
            <w:r w:rsidRPr="00027248">
              <w:rPr>
                <w:rFonts w:cs="Times New Roman"/>
                <w:b/>
                <w:spacing w:val="-2"/>
                <w:sz w:val="22"/>
              </w:rPr>
              <w:t xml:space="preserve"> </w:t>
            </w:r>
            <w:r w:rsidR="00086390" w:rsidRPr="00086390">
              <w:rPr>
                <w:rFonts w:cs="Times New Roman"/>
                <w:spacing w:val="-2"/>
                <w:sz w:val="22"/>
              </w:rPr>
              <w:t>Kết luận</w:t>
            </w:r>
            <w:r w:rsidR="00086390">
              <w:rPr>
                <w:rFonts w:cs="Times New Roman"/>
                <w:b/>
                <w:spacing w:val="-2"/>
                <w:sz w:val="22"/>
              </w:rPr>
              <w:t xml:space="preserve"> </w:t>
            </w:r>
          </w:p>
        </w:tc>
      </w:tr>
    </w:tbl>
    <w:p w14:paraId="2037CD72" w14:textId="77777777" w:rsidR="00044DAD" w:rsidRDefault="00044DAD" w:rsidP="00086390">
      <w:pPr>
        <w:pStyle w:val="BodyText"/>
        <w:ind w:left="0"/>
        <w:contextualSpacing/>
        <w:mirrorIndents/>
        <w:rPr>
          <w:sz w:val="22"/>
          <w:szCs w:val="22"/>
        </w:rPr>
      </w:pPr>
    </w:p>
    <w:p w14:paraId="17D145DD" w14:textId="77777777" w:rsidR="00044DAD" w:rsidRDefault="00044DAD" w:rsidP="00086390">
      <w:pPr>
        <w:pStyle w:val="BodyText"/>
        <w:ind w:left="0"/>
        <w:contextualSpacing/>
        <w:mirrorIndents/>
        <w:rPr>
          <w:sz w:val="22"/>
          <w:szCs w:val="22"/>
        </w:rPr>
      </w:pPr>
    </w:p>
    <w:p w14:paraId="5271F2A5" w14:textId="77777777" w:rsidR="00044DAD" w:rsidRDefault="00044DAD" w:rsidP="00086390">
      <w:pPr>
        <w:pStyle w:val="BodyText"/>
        <w:ind w:left="0"/>
        <w:contextualSpacing/>
        <w:mirrorIndents/>
        <w:rPr>
          <w:sz w:val="22"/>
          <w:szCs w:val="22"/>
        </w:rPr>
      </w:pPr>
    </w:p>
    <w:p w14:paraId="78768917" w14:textId="77777777" w:rsidR="00044DAD" w:rsidRDefault="00044DAD" w:rsidP="00086390">
      <w:pPr>
        <w:pStyle w:val="BodyText"/>
        <w:ind w:left="0"/>
        <w:contextualSpacing/>
        <w:mirrorIndents/>
        <w:rPr>
          <w:sz w:val="22"/>
          <w:szCs w:val="22"/>
        </w:rPr>
      </w:pPr>
    </w:p>
    <w:p w14:paraId="53C75A78" w14:textId="6BC6DD43" w:rsidR="00294857" w:rsidRPr="00027248" w:rsidRDefault="00086390" w:rsidP="00086390">
      <w:pPr>
        <w:pStyle w:val="BodyText"/>
        <w:ind w:left="0"/>
        <w:contextualSpacing/>
        <w:mirrorIndents/>
        <w:rPr>
          <w:sz w:val="22"/>
        </w:rPr>
        <w:sectPr w:rsidR="00294857" w:rsidRPr="00027248" w:rsidSect="00C949A6">
          <w:pgSz w:w="12240" w:h="15840" w:code="1"/>
          <w:pgMar w:top="1440" w:right="1440" w:bottom="1440" w:left="1440" w:header="0" w:footer="704" w:gutter="0"/>
          <w:cols w:space="720"/>
          <w:docGrid w:linePitch="326"/>
        </w:sectPr>
      </w:pPr>
      <w:r>
        <w:rPr>
          <w:sz w:val="22"/>
          <w:szCs w:val="22"/>
        </w:rPr>
        <w:lastRenderedPageBreak/>
        <w:t xml:space="preserve">Cấu trúc của luận án được thể hiện trong hình vẽ </w:t>
      </w:r>
      <w:r w:rsidR="00294857" w:rsidRPr="00027248">
        <w:rPr>
          <w:sz w:val="22"/>
          <w:szCs w:val="22"/>
        </w:rPr>
        <w:t>1.1</w:t>
      </w:r>
      <w:r>
        <w:rPr>
          <w:sz w:val="22"/>
          <w:szCs w:val="22"/>
        </w:rPr>
        <w:t xml:space="preserve">:  </w:t>
      </w:r>
    </w:p>
    <w:p w14:paraId="04E551F1" w14:textId="6EF7F4B5" w:rsidR="00FB6E88" w:rsidRDefault="00086390" w:rsidP="002033D7">
      <w:pPr>
        <w:pStyle w:val="BodyText"/>
        <w:ind w:left="0"/>
        <w:jc w:val="center"/>
        <w:rPr>
          <w:b/>
          <w:sz w:val="22"/>
          <w:szCs w:val="22"/>
        </w:rPr>
      </w:pPr>
      <w:r w:rsidRPr="00027248">
        <w:rPr>
          <w:noProof/>
          <w:sz w:val="22"/>
          <w:szCs w:val="22"/>
        </w:rPr>
        <w:lastRenderedPageBreak/>
        <w:drawing>
          <wp:anchor distT="0" distB="0" distL="0" distR="0" simplePos="0" relativeHeight="251668480" behindDoc="0" locked="0" layoutInCell="1" allowOverlap="1" wp14:anchorId="4D92FA03" wp14:editId="7E768134">
            <wp:simplePos x="0" y="0"/>
            <wp:positionH relativeFrom="page">
              <wp:posOffset>1421130</wp:posOffset>
            </wp:positionH>
            <wp:positionV relativeFrom="paragraph">
              <wp:posOffset>163566</wp:posOffset>
            </wp:positionV>
            <wp:extent cx="5263515" cy="2762250"/>
            <wp:effectExtent l="0" t="0" r="0" b="0"/>
            <wp:wrapTopAndBottom/>
            <wp:docPr id="3" name="image1.jpeg" descr="C:\Users\ASUS\Pictures\So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263515" cy="2762250"/>
                    </a:xfrm>
                    <a:prstGeom prst="rect">
                      <a:avLst/>
                    </a:prstGeom>
                  </pic:spPr>
                </pic:pic>
              </a:graphicData>
            </a:graphic>
            <wp14:sizeRelV relativeFrom="margin">
              <wp14:pctHeight>0</wp14:pctHeight>
            </wp14:sizeRelV>
          </wp:anchor>
        </w:drawing>
      </w:r>
    </w:p>
    <w:p w14:paraId="6B5A2C85" w14:textId="1670584B" w:rsidR="00086390" w:rsidRDefault="00086390" w:rsidP="002033D7">
      <w:pPr>
        <w:pStyle w:val="BodyText"/>
        <w:ind w:left="0"/>
        <w:jc w:val="center"/>
        <w:rPr>
          <w:b/>
          <w:sz w:val="22"/>
          <w:szCs w:val="22"/>
        </w:rPr>
      </w:pPr>
    </w:p>
    <w:p w14:paraId="7D6AD144" w14:textId="58FCC89C" w:rsidR="00086390" w:rsidRDefault="00086390" w:rsidP="002033D7">
      <w:pPr>
        <w:pStyle w:val="BodyText"/>
        <w:ind w:left="0"/>
        <w:jc w:val="center"/>
        <w:rPr>
          <w:b/>
          <w:sz w:val="22"/>
          <w:szCs w:val="22"/>
        </w:rPr>
      </w:pPr>
    </w:p>
    <w:p w14:paraId="05EB0DBA" w14:textId="34F9A6E1" w:rsidR="00086390" w:rsidRDefault="00086390" w:rsidP="002033D7">
      <w:pPr>
        <w:pStyle w:val="BodyText"/>
        <w:ind w:left="0"/>
        <w:jc w:val="center"/>
        <w:rPr>
          <w:b/>
          <w:sz w:val="22"/>
          <w:szCs w:val="22"/>
        </w:rPr>
      </w:pPr>
    </w:p>
    <w:p w14:paraId="257A3AF7" w14:textId="26CB4962" w:rsidR="00086390" w:rsidRDefault="00086390" w:rsidP="002033D7">
      <w:pPr>
        <w:pStyle w:val="BodyText"/>
        <w:ind w:left="0"/>
        <w:jc w:val="center"/>
        <w:rPr>
          <w:b/>
          <w:sz w:val="22"/>
          <w:szCs w:val="22"/>
        </w:rPr>
      </w:pPr>
    </w:p>
    <w:p w14:paraId="5D34D784" w14:textId="25B4B0AF" w:rsidR="00086390" w:rsidRDefault="00086390" w:rsidP="002033D7">
      <w:pPr>
        <w:pStyle w:val="BodyText"/>
        <w:ind w:left="0"/>
        <w:jc w:val="center"/>
        <w:rPr>
          <w:b/>
          <w:sz w:val="22"/>
          <w:szCs w:val="22"/>
        </w:rPr>
      </w:pPr>
    </w:p>
    <w:p w14:paraId="4F3CCF39" w14:textId="6979E07F" w:rsidR="00086390" w:rsidRDefault="00086390" w:rsidP="002033D7">
      <w:pPr>
        <w:pStyle w:val="BodyText"/>
        <w:ind w:left="0"/>
        <w:jc w:val="center"/>
        <w:rPr>
          <w:b/>
          <w:sz w:val="22"/>
          <w:szCs w:val="22"/>
        </w:rPr>
      </w:pPr>
    </w:p>
    <w:p w14:paraId="6AE6A99A" w14:textId="4DEF8080" w:rsidR="00086390" w:rsidRDefault="00086390" w:rsidP="002033D7">
      <w:pPr>
        <w:pStyle w:val="BodyText"/>
        <w:ind w:left="0"/>
        <w:jc w:val="center"/>
        <w:rPr>
          <w:b/>
          <w:sz w:val="22"/>
          <w:szCs w:val="22"/>
        </w:rPr>
      </w:pPr>
    </w:p>
    <w:p w14:paraId="0CDACB8F" w14:textId="77777777" w:rsidR="00086390" w:rsidRDefault="00086390">
      <w:pPr>
        <w:rPr>
          <w:rFonts w:eastAsia="Times New Roman" w:cs="Times New Roman"/>
          <w:b/>
          <w:sz w:val="22"/>
        </w:rPr>
      </w:pPr>
      <w:r>
        <w:rPr>
          <w:b/>
          <w:sz w:val="22"/>
        </w:rPr>
        <w:br w:type="page"/>
      </w:r>
    </w:p>
    <w:p w14:paraId="395B3F2A" w14:textId="358BE5FE" w:rsidR="00B71012" w:rsidRPr="008B4CE3" w:rsidRDefault="00B71012" w:rsidP="00B71012">
      <w:pPr>
        <w:jc w:val="center"/>
        <w:rPr>
          <w:b/>
          <w:bCs/>
          <w:sz w:val="22"/>
        </w:rPr>
      </w:pPr>
      <w:bookmarkStart w:id="1" w:name="_GoBack"/>
      <w:bookmarkEnd w:id="0"/>
      <w:bookmarkEnd w:id="1"/>
      <w:r w:rsidRPr="008B4CE3">
        <w:rPr>
          <w:b/>
          <w:bCs/>
          <w:sz w:val="22"/>
        </w:rPr>
        <w:lastRenderedPageBreak/>
        <w:t>EFERENCES</w:t>
      </w:r>
    </w:p>
    <w:p w14:paraId="7C930446" w14:textId="77777777" w:rsidR="00B71012" w:rsidRPr="008B4CE3" w:rsidRDefault="00B71012" w:rsidP="00B71012">
      <w:pPr>
        <w:rPr>
          <w:sz w:val="22"/>
        </w:rPr>
      </w:pPr>
      <w:r w:rsidRPr="008B4CE3">
        <w:rPr>
          <w:color w:val="000000"/>
          <w:sz w:val="22"/>
          <w:lang w:val="fr-FR"/>
        </w:rPr>
        <w:t xml:space="preserve">[1]. </w:t>
      </w:r>
      <w:r w:rsidRPr="008B4CE3">
        <w:rPr>
          <w:sz w:val="22"/>
        </w:rPr>
        <w:t xml:space="preserve">Alberts, M. (1999). “Terminology in South Africa”. </w:t>
      </w:r>
      <w:r w:rsidRPr="008B4CE3">
        <w:rPr>
          <w:i/>
          <w:sz w:val="22"/>
        </w:rPr>
        <w:t>Lexikos</w:t>
      </w:r>
      <w:r w:rsidRPr="008B4CE3">
        <w:rPr>
          <w:sz w:val="22"/>
        </w:rPr>
        <w:t>. Series 9: 18-35.</w:t>
      </w:r>
    </w:p>
    <w:p w14:paraId="2F17DF5A" w14:textId="77777777" w:rsidR="00B71012" w:rsidRPr="008B4CE3" w:rsidRDefault="00B71012" w:rsidP="00B71012">
      <w:pPr>
        <w:rPr>
          <w:sz w:val="22"/>
        </w:rPr>
      </w:pPr>
      <w:r w:rsidRPr="008B4CE3">
        <w:rPr>
          <w:color w:val="000000"/>
          <w:sz w:val="22"/>
          <w:lang w:val="fr-FR"/>
        </w:rPr>
        <w:t xml:space="preserve">[2]. </w:t>
      </w:r>
      <w:r w:rsidRPr="008B4CE3">
        <w:rPr>
          <w:sz w:val="22"/>
        </w:rPr>
        <w:t xml:space="preserve">Antia, B. E. &amp; Kamai, R. (2006). “African issues in terminology: an educational perspective’’. In   Heribert Picht (ed.) </w:t>
      </w:r>
      <w:r w:rsidRPr="008B4CE3">
        <w:rPr>
          <w:i/>
          <w:sz w:val="22"/>
        </w:rPr>
        <w:t>Modern Approaches to Terminological Theories and Applications</w:t>
      </w:r>
      <w:r w:rsidRPr="008B4CE3">
        <w:rPr>
          <w:sz w:val="22"/>
        </w:rPr>
        <w:t>, 135-152. Bern [etc.]: Peter Lang.</w:t>
      </w:r>
    </w:p>
    <w:p w14:paraId="41E04527" w14:textId="77777777" w:rsidR="00B71012" w:rsidRPr="008B4CE3" w:rsidRDefault="00B71012" w:rsidP="00B71012">
      <w:pPr>
        <w:rPr>
          <w:sz w:val="22"/>
        </w:rPr>
      </w:pPr>
      <w:r w:rsidRPr="008B4CE3">
        <w:rPr>
          <w:color w:val="000000"/>
          <w:sz w:val="22"/>
          <w:lang w:val="fr-FR"/>
        </w:rPr>
        <w:t xml:space="preserve">[3]. </w:t>
      </w:r>
      <w:r w:rsidRPr="008B4CE3">
        <w:rPr>
          <w:sz w:val="22"/>
        </w:rPr>
        <w:t xml:space="preserve">Antia, B. E. (2000). </w:t>
      </w:r>
      <w:r w:rsidRPr="008B4CE3">
        <w:rPr>
          <w:i/>
          <w:sz w:val="22"/>
        </w:rPr>
        <w:t>Terminology and Language Planning: an Alternative Framework of Practice and Discourse</w:t>
      </w:r>
      <w:r w:rsidRPr="008B4CE3">
        <w:rPr>
          <w:sz w:val="22"/>
        </w:rPr>
        <w:t>. Amsterdam: John Benjamins.</w:t>
      </w:r>
    </w:p>
    <w:p w14:paraId="53C9D19E" w14:textId="77777777" w:rsidR="00B71012" w:rsidRPr="008B4CE3" w:rsidRDefault="00B71012" w:rsidP="00B71012">
      <w:pPr>
        <w:rPr>
          <w:sz w:val="22"/>
        </w:rPr>
      </w:pPr>
      <w:r w:rsidRPr="008B4CE3">
        <w:rPr>
          <w:color w:val="000000"/>
          <w:sz w:val="22"/>
          <w:lang w:val="fr-FR"/>
        </w:rPr>
        <w:t xml:space="preserve">[4]. </w:t>
      </w:r>
      <w:r w:rsidRPr="008B4CE3">
        <w:rPr>
          <w:sz w:val="22"/>
        </w:rPr>
        <w:t xml:space="preserve">Antia, B. E. &amp; Dyers, C. (2016). Epistemological access through lecture materials in multiple modes and language varieties: the role of ideologies and multilingual literacy practices in student evaluations of such materials at a South African University. </w:t>
      </w:r>
      <w:r w:rsidRPr="008B4CE3">
        <w:rPr>
          <w:i/>
          <w:iCs/>
          <w:sz w:val="22"/>
        </w:rPr>
        <w:t>Language Policy</w:t>
      </w:r>
      <w:r w:rsidRPr="008B4CE3">
        <w:rPr>
          <w:sz w:val="22"/>
        </w:rPr>
        <w:t xml:space="preserve">, </w:t>
      </w:r>
      <w:r w:rsidRPr="008B4CE3">
        <w:rPr>
          <w:i/>
          <w:iCs/>
          <w:sz w:val="22"/>
        </w:rPr>
        <w:t>15</w:t>
      </w:r>
      <w:r w:rsidRPr="008B4CE3">
        <w:rPr>
          <w:sz w:val="22"/>
        </w:rPr>
        <w:t xml:space="preserve">, 525–545. </w:t>
      </w:r>
      <w:hyperlink r:id="rId11" w:history="1">
        <w:r w:rsidRPr="008B4CE3">
          <w:rPr>
            <w:rStyle w:val="Hyperlink"/>
            <w:sz w:val="22"/>
          </w:rPr>
          <w:t>https://doi.org/10.1007/s10993-015-9389-4</w:t>
        </w:r>
      </w:hyperlink>
    </w:p>
    <w:p w14:paraId="007B7C2F" w14:textId="77777777" w:rsidR="00B71012" w:rsidRPr="008B4CE3" w:rsidRDefault="00B71012" w:rsidP="00B71012">
      <w:pPr>
        <w:rPr>
          <w:sz w:val="22"/>
        </w:rPr>
      </w:pPr>
      <w:r w:rsidRPr="008B4CE3">
        <w:rPr>
          <w:color w:val="000000"/>
          <w:sz w:val="22"/>
          <w:lang w:val="fr-FR"/>
        </w:rPr>
        <w:t xml:space="preserve">[5]. </w:t>
      </w:r>
      <w:r w:rsidRPr="008B4CE3">
        <w:rPr>
          <w:sz w:val="22"/>
        </w:rPr>
        <w:t xml:space="preserve">Faber, P. &amp; Sanchez M. T. (2001). Codifying Conceptual Information in Descriptive Terminology Management. Meta: </w:t>
      </w:r>
      <w:r w:rsidRPr="008B4CE3">
        <w:rPr>
          <w:i/>
          <w:sz w:val="22"/>
        </w:rPr>
        <w:t>Translators’ Journal</w:t>
      </w:r>
      <w:r w:rsidRPr="008B4CE3">
        <w:rPr>
          <w:sz w:val="22"/>
        </w:rPr>
        <w:t xml:space="preserve"> 46 (1): 192-204.</w:t>
      </w:r>
    </w:p>
    <w:p w14:paraId="1C57CC20" w14:textId="77777777" w:rsidR="00B71012" w:rsidRPr="008B4CE3" w:rsidRDefault="00B71012" w:rsidP="00B71012">
      <w:pPr>
        <w:rPr>
          <w:sz w:val="22"/>
        </w:rPr>
      </w:pPr>
      <w:r w:rsidRPr="008B4CE3">
        <w:rPr>
          <w:color w:val="000000"/>
          <w:sz w:val="22"/>
          <w:lang w:val="fr-FR"/>
        </w:rPr>
        <w:t>[</w:t>
      </w:r>
      <w:r w:rsidRPr="008B4CE3">
        <w:rPr>
          <w:color w:val="000000"/>
          <w:sz w:val="22"/>
          <w:lang w:val="vi-VN"/>
        </w:rPr>
        <w:t>6</w:t>
      </w:r>
      <w:r w:rsidRPr="008B4CE3">
        <w:rPr>
          <w:color w:val="000000"/>
          <w:sz w:val="22"/>
          <w:lang w:val="fr-FR"/>
        </w:rPr>
        <w:t xml:space="preserve">]. </w:t>
      </w:r>
      <w:r w:rsidRPr="008B4CE3">
        <w:rPr>
          <w:sz w:val="22"/>
          <w:lang w:val="es-ES"/>
        </w:rPr>
        <w:t xml:space="preserve">Faber, P.  &amp; Usón, R.M. (1999). </w:t>
      </w:r>
      <w:r w:rsidRPr="008B4CE3">
        <w:rPr>
          <w:i/>
          <w:sz w:val="22"/>
        </w:rPr>
        <w:t>Constructing a Lexicon of English Verbs</w:t>
      </w:r>
      <w:r w:rsidRPr="008B4CE3">
        <w:rPr>
          <w:sz w:val="22"/>
        </w:rPr>
        <w:t xml:space="preserve">. New York: Mouton de Gruyter  </w:t>
      </w:r>
    </w:p>
    <w:p w14:paraId="6F3EB22D" w14:textId="77777777" w:rsidR="00B71012" w:rsidRPr="008B4CE3" w:rsidRDefault="00B71012" w:rsidP="00B71012">
      <w:pPr>
        <w:rPr>
          <w:sz w:val="22"/>
        </w:rPr>
      </w:pPr>
      <w:r w:rsidRPr="008B4CE3">
        <w:rPr>
          <w:color w:val="000000"/>
          <w:sz w:val="22"/>
          <w:lang w:val="fr-FR"/>
        </w:rPr>
        <w:t xml:space="preserve">[7]. </w:t>
      </w:r>
      <w:r w:rsidRPr="008B4CE3">
        <w:rPr>
          <w:sz w:val="22"/>
        </w:rPr>
        <w:t>Faber, P. (2010). The dynamics of specialized knowledge representation: simulational reconstruction or the perception action interface. Paper presented at the Third Terminology Seminar in Brussels: The Dynamics of Terms in Specialized Communication (23 April 2010).</w:t>
      </w:r>
    </w:p>
    <w:p w14:paraId="534669C9" w14:textId="77777777" w:rsidR="00B71012" w:rsidRPr="008B4CE3" w:rsidRDefault="00B71012" w:rsidP="00B71012">
      <w:pPr>
        <w:rPr>
          <w:sz w:val="22"/>
        </w:rPr>
      </w:pPr>
      <w:r w:rsidRPr="008B4CE3">
        <w:rPr>
          <w:color w:val="000000"/>
          <w:sz w:val="22"/>
          <w:lang w:val="fr-FR"/>
        </w:rPr>
        <w:t xml:space="preserve">[8]. </w:t>
      </w:r>
      <w:r w:rsidRPr="008B4CE3">
        <w:rPr>
          <w:sz w:val="22"/>
        </w:rPr>
        <w:t xml:space="preserve">Faber, P. (2012). </w:t>
      </w:r>
      <w:r w:rsidRPr="008B4CE3">
        <w:rPr>
          <w:i/>
          <w:sz w:val="22"/>
        </w:rPr>
        <w:t>A cognitive Linguistics view of Terminology and Specialized Language</w:t>
      </w:r>
      <w:r w:rsidRPr="008B4CE3">
        <w:rPr>
          <w:sz w:val="22"/>
        </w:rPr>
        <w:t xml:space="preserve">. A research project funded by the Spanish Ministry of Science and Technology. Berlin: De Gruyter </w:t>
      </w:r>
    </w:p>
    <w:p w14:paraId="4F5528CC" w14:textId="77777777" w:rsidR="00B71012" w:rsidRPr="008B4CE3" w:rsidRDefault="00B71012" w:rsidP="00B71012">
      <w:pPr>
        <w:rPr>
          <w:sz w:val="22"/>
        </w:rPr>
      </w:pPr>
      <w:r w:rsidRPr="008B4CE3">
        <w:rPr>
          <w:color w:val="000000"/>
          <w:sz w:val="22"/>
          <w:lang w:val="fr-FR"/>
        </w:rPr>
        <w:t xml:space="preserve">[9]. </w:t>
      </w:r>
      <w:r w:rsidRPr="008B4CE3">
        <w:rPr>
          <w:sz w:val="22"/>
        </w:rPr>
        <w:t xml:space="preserve">Fishman, J.A. (1983). Modeling rationales in corpus planning: Modernity and Tradition in Images of the Good Corpus. In </w:t>
      </w:r>
      <w:r w:rsidRPr="008B4CE3">
        <w:rPr>
          <w:i/>
          <w:sz w:val="22"/>
        </w:rPr>
        <w:t>Progress in Language Planning</w:t>
      </w:r>
      <w:r w:rsidRPr="008B4CE3">
        <w:rPr>
          <w:sz w:val="22"/>
        </w:rPr>
        <w:t xml:space="preserve">, J. Cobarrubias, J. &amp; Fishman, J.A. (eds), 107–118. Berlin: Mouton.  </w:t>
      </w:r>
    </w:p>
    <w:p w14:paraId="110AFFB7" w14:textId="77777777" w:rsidR="00B71012" w:rsidRPr="008B4CE3" w:rsidRDefault="00B71012" w:rsidP="00B71012">
      <w:pPr>
        <w:rPr>
          <w:sz w:val="22"/>
        </w:rPr>
      </w:pPr>
      <w:r w:rsidRPr="008B4CE3">
        <w:rPr>
          <w:color w:val="000000"/>
          <w:sz w:val="22"/>
          <w:lang w:val="fr-FR"/>
        </w:rPr>
        <w:t>[</w:t>
      </w:r>
      <w:r w:rsidRPr="008B4CE3">
        <w:rPr>
          <w:color w:val="000000"/>
          <w:sz w:val="22"/>
        </w:rPr>
        <w:t>10</w:t>
      </w:r>
      <w:r w:rsidRPr="008B4CE3">
        <w:rPr>
          <w:color w:val="000000"/>
          <w:sz w:val="22"/>
          <w:lang w:val="fr-FR"/>
        </w:rPr>
        <w:t xml:space="preserve">]. </w:t>
      </w:r>
      <w:r w:rsidRPr="008B4CE3">
        <w:rPr>
          <w:sz w:val="22"/>
        </w:rPr>
        <w:t xml:space="preserve">Hương, N. T., Walkinshaw, I., &amp; Hoa, H. P. (2017). EMI-progra. In B. S. et al Fenton (Ed.), </w:t>
      </w:r>
      <w:r w:rsidRPr="008B4CE3">
        <w:rPr>
          <w:i/>
          <w:iCs/>
          <w:sz w:val="22"/>
        </w:rPr>
        <w:t>English medium Instruction in Higher Education in Asia Pacific, Multilingual Education 21</w:t>
      </w:r>
      <w:r w:rsidRPr="008B4CE3">
        <w:rPr>
          <w:sz w:val="22"/>
        </w:rPr>
        <w:t xml:space="preserve"> (pp. 37–52). Springer International Publishing AG. </w:t>
      </w:r>
      <w:hyperlink r:id="rId12" w:history="1">
        <w:r w:rsidRPr="008B4CE3">
          <w:rPr>
            <w:rStyle w:val="Hyperlink"/>
            <w:sz w:val="22"/>
          </w:rPr>
          <w:t>https://doi.org/10.1007/978-3-319-51976-0_3</w:t>
        </w:r>
      </w:hyperlink>
    </w:p>
    <w:p w14:paraId="6E00CEA4" w14:textId="77777777" w:rsidR="00B71012" w:rsidRPr="008B4CE3" w:rsidRDefault="00B71012" w:rsidP="00B71012">
      <w:pPr>
        <w:rPr>
          <w:bCs/>
          <w:color w:val="222222"/>
          <w:sz w:val="22"/>
          <w:shd w:val="clear" w:color="auto" w:fill="FFFFFF"/>
        </w:rPr>
      </w:pPr>
      <w:r w:rsidRPr="008B4CE3">
        <w:rPr>
          <w:color w:val="000000"/>
          <w:sz w:val="22"/>
          <w:lang w:val="fr-FR"/>
        </w:rPr>
        <w:t xml:space="preserve">[11]. </w:t>
      </w:r>
      <w:r w:rsidRPr="008B4CE3">
        <w:rPr>
          <w:bCs/>
          <w:color w:val="222222"/>
          <w:sz w:val="22"/>
          <w:shd w:val="clear" w:color="auto" w:fill="FFFFFF"/>
        </w:rPr>
        <w:t xml:space="preserve">Jernudd, B.H. (1983). Evaluation of Language Planning - What Has the Last Decade Accomplished? In </w:t>
      </w:r>
      <w:r w:rsidRPr="008B4CE3">
        <w:rPr>
          <w:bCs/>
          <w:i/>
          <w:color w:val="222222"/>
          <w:sz w:val="22"/>
          <w:shd w:val="clear" w:color="auto" w:fill="FFFFFF"/>
        </w:rPr>
        <w:t>Progress in Language Planning</w:t>
      </w:r>
      <w:r w:rsidRPr="008B4CE3">
        <w:rPr>
          <w:bCs/>
          <w:color w:val="222222"/>
          <w:sz w:val="22"/>
          <w:shd w:val="clear" w:color="auto" w:fill="FFFFFF"/>
        </w:rPr>
        <w:t>, Cobarrubias, J. &amp; Fishman, J.A. (eds), 345–378. Berlin: Mouton.</w:t>
      </w:r>
    </w:p>
    <w:p w14:paraId="30046E81" w14:textId="77777777" w:rsidR="00B71012" w:rsidRPr="008B4CE3" w:rsidRDefault="00B71012" w:rsidP="00B71012">
      <w:pPr>
        <w:rPr>
          <w:color w:val="000000"/>
          <w:sz w:val="22"/>
        </w:rPr>
      </w:pPr>
      <w:r w:rsidRPr="008B4CE3">
        <w:rPr>
          <w:color w:val="000000"/>
          <w:sz w:val="22"/>
          <w:lang w:val="fr-FR"/>
        </w:rPr>
        <w:t xml:space="preserve">[12]. </w:t>
      </w:r>
      <w:r w:rsidRPr="008B4CE3">
        <w:rPr>
          <w:color w:val="000000"/>
          <w:sz w:val="22"/>
        </w:rPr>
        <w:t>L’Homme, &amp; Pimentel, J. (2012). “Capturing syntactico-semantic regularities among terms: An application of the FrameNet methodology to terminology”. In</w:t>
      </w:r>
      <w:r w:rsidRPr="008B4CE3">
        <w:rPr>
          <w:i/>
          <w:color w:val="000000"/>
          <w:sz w:val="22"/>
        </w:rPr>
        <w:t xml:space="preserve"> Language Resources and Evaluation, LREC</w:t>
      </w:r>
      <w:r w:rsidRPr="008B4CE3">
        <w:rPr>
          <w:color w:val="000000"/>
          <w:sz w:val="22"/>
        </w:rPr>
        <w:t>. Istanbul, 2012.</w:t>
      </w:r>
    </w:p>
    <w:p w14:paraId="35100755" w14:textId="77777777" w:rsidR="00B71012" w:rsidRPr="008B4CE3" w:rsidRDefault="00B71012" w:rsidP="00B71012">
      <w:pPr>
        <w:rPr>
          <w:sz w:val="22"/>
        </w:rPr>
      </w:pPr>
      <w:r w:rsidRPr="008B4CE3">
        <w:rPr>
          <w:color w:val="000000"/>
          <w:sz w:val="22"/>
          <w:lang w:val="fr-FR"/>
        </w:rPr>
        <w:t xml:space="preserve">[13]. </w:t>
      </w:r>
      <w:r w:rsidRPr="008B4CE3">
        <w:rPr>
          <w:sz w:val="22"/>
        </w:rPr>
        <w:t xml:space="preserve">L’Homme, M. C. (2019). </w:t>
      </w:r>
      <w:r w:rsidRPr="008B4CE3">
        <w:rPr>
          <w:i/>
          <w:iCs/>
          <w:sz w:val="22"/>
        </w:rPr>
        <w:t>Lexical semantics for terminology - An introduction</w:t>
      </w:r>
      <w:r w:rsidRPr="008B4CE3">
        <w:rPr>
          <w:sz w:val="22"/>
        </w:rPr>
        <w:t>. Amsterdam: John Benjamins.</w:t>
      </w:r>
    </w:p>
    <w:p w14:paraId="42F611C2" w14:textId="77777777" w:rsidR="00B71012" w:rsidRPr="008B4CE3" w:rsidRDefault="00B71012" w:rsidP="00B71012">
      <w:pPr>
        <w:rPr>
          <w:sz w:val="22"/>
        </w:rPr>
      </w:pPr>
      <w:r w:rsidRPr="008B4CE3">
        <w:rPr>
          <w:color w:val="000000"/>
          <w:sz w:val="22"/>
          <w:lang w:val="fr-FR"/>
        </w:rPr>
        <w:t xml:space="preserve">[14]. </w:t>
      </w:r>
      <w:r w:rsidRPr="008B4CE3">
        <w:rPr>
          <w:sz w:val="22"/>
        </w:rPr>
        <w:t xml:space="preserve">Maurais, J. (1993). Terminology and language planning. In Helmi, B. S. &amp; Kurt, L. L. (eds.) </w:t>
      </w:r>
      <w:r w:rsidRPr="008B4CE3">
        <w:rPr>
          <w:i/>
          <w:sz w:val="22"/>
        </w:rPr>
        <w:t>Terminology: Applications in Interdisciplinary Communication</w:t>
      </w:r>
      <w:r w:rsidRPr="008B4CE3">
        <w:rPr>
          <w:sz w:val="22"/>
        </w:rPr>
        <w:t>, 111-125. Amsterdam: John Benjamins.</w:t>
      </w:r>
    </w:p>
    <w:p w14:paraId="75141D0F" w14:textId="77777777" w:rsidR="00B71012" w:rsidRPr="008B4CE3" w:rsidRDefault="00B71012" w:rsidP="00B71012">
      <w:pPr>
        <w:rPr>
          <w:sz w:val="22"/>
        </w:rPr>
      </w:pPr>
      <w:r w:rsidRPr="008B4CE3">
        <w:rPr>
          <w:color w:val="000000"/>
          <w:sz w:val="22"/>
          <w:lang w:val="fr-FR"/>
        </w:rPr>
        <w:t xml:space="preserve">[15]. </w:t>
      </w:r>
      <w:r w:rsidRPr="008B4CE3">
        <w:rPr>
          <w:sz w:val="22"/>
        </w:rPr>
        <w:t xml:space="preserve">Mek’cuk, </w:t>
      </w:r>
      <w:r w:rsidRPr="008B4CE3">
        <w:rPr>
          <w:color w:val="000000"/>
          <w:sz w:val="22"/>
        </w:rPr>
        <w:t xml:space="preserve">I. A. </w:t>
      </w:r>
      <w:r w:rsidRPr="008B4CE3">
        <w:rPr>
          <w:sz w:val="22"/>
        </w:rPr>
        <w:t xml:space="preserve">  (1998). Collocations and Lexical Functions, in Cowie, A.P. (ed.), </w:t>
      </w:r>
      <w:r w:rsidRPr="008B4CE3">
        <w:rPr>
          <w:i/>
          <w:sz w:val="22"/>
        </w:rPr>
        <w:t xml:space="preserve">Phraseology. Theory, Analysis, and Applications. </w:t>
      </w:r>
      <w:r w:rsidRPr="008B4CE3">
        <w:rPr>
          <w:sz w:val="22"/>
        </w:rPr>
        <w:t xml:space="preserve"> Oxford: Clarendon Press, 23-53.</w:t>
      </w:r>
    </w:p>
    <w:p w14:paraId="1FABC3A2" w14:textId="77777777" w:rsidR="00B71012" w:rsidRPr="008B4CE3" w:rsidRDefault="00B71012" w:rsidP="00B71012">
      <w:pPr>
        <w:rPr>
          <w:sz w:val="22"/>
          <w:shd w:val="clear" w:color="auto" w:fill="FFFFFF"/>
        </w:rPr>
      </w:pPr>
      <w:r w:rsidRPr="008B4CE3">
        <w:rPr>
          <w:color w:val="000000"/>
          <w:sz w:val="22"/>
          <w:lang w:val="fr-FR"/>
        </w:rPr>
        <w:t>[1</w:t>
      </w:r>
      <w:r w:rsidRPr="008B4CE3">
        <w:rPr>
          <w:color w:val="000000"/>
          <w:sz w:val="22"/>
          <w:lang w:val="vi-VN"/>
        </w:rPr>
        <w:t>6</w:t>
      </w:r>
      <w:r w:rsidRPr="008B4CE3">
        <w:rPr>
          <w:color w:val="000000"/>
          <w:sz w:val="22"/>
          <w:lang w:val="fr-FR"/>
        </w:rPr>
        <w:t xml:space="preserve">]. </w:t>
      </w:r>
      <w:r w:rsidRPr="008B4CE3">
        <w:rPr>
          <w:sz w:val="22"/>
        </w:rPr>
        <w:t xml:space="preserve">Mek’cuk, </w:t>
      </w:r>
      <w:r w:rsidRPr="008B4CE3">
        <w:rPr>
          <w:color w:val="000000"/>
          <w:sz w:val="22"/>
        </w:rPr>
        <w:t xml:space="preserve">I. A. </w:t>
      </w:r>
      <w:r w:rsidRPr="008B4CE3">
        <w:rPr>
          <w:sz w:val="22"/>
        </w:rPr>
        <w:t xml:space="preserve"> &amp; </w:t>
      </w:r>
      <w:r w:rsidRPr="008B4CE3">
        <w:rPr>
          <w:sz w:val="22"/>
          <w:shd w:val="clear" w:color="auto" w:fill="FFFFFF"/>
        </w:rPr>
        <w:t xml:space="preserve">Žholkovskij, A. K. (1970). Towards a functioning Meaning-Text Model of language. </w:t>
      </w:r>
      <w:r w:rsidRPr="008B4CE3">
        <w:rPr>
          <w:i/>
          <w:sz w:val="22"/>
          <w:shd w:val="clear" w:color="auto" w:fill="FFFFFF"/>
        </w:rPr>
        <w:t>Linguistics</w:t>
      </w:r>
      <w:r w:rsidRPr="008B4CE3">
        <w:rPr>
          <w:sz w:val="22"/>
          <w:shd w:val="clear" w:color="auto" w:fill="FFFFFF"/>
        </w:rPr>
        <w:t xml:space="preserve"> 57: 10-47.</w:t>
      </w:r>
    </w:p>
    <w:p w14:paraId="1B7CE902" w14:textId="77777777" w:rsidR="00B71012" w:rsidRPr="008B4CE3" w:rsidRDefault="00B71012" w:rsidP="00B71012">
      <w:pPr>
        <w:rPr>
          <w:sz w:val="22"/>
          <w:shd w:val="clear" w:color="auto" w:fill="FFFFFF"/>
        </w:rPr>
      </w:pPr>
      <w:r w:rsidRPr="008B4CE3">
        <w:rPr>
          <w:color w:val="000000"/>
          <w:sz w:val="22"/>
          <w:lang w:val="fr-FR"/>
        </w:rPr>
        <w:t xml:space="preserve">[17]. </w:t>
      </w:r>
      <w:r w:rsidRPr="008B4CE3">
        <w:rPr>
          <w:sz w:val="22"/>
        </w:rPr>
        <w:t xml:space="preserve">Mek’cuk, </w:t>
      </w:r>
      <w:r w:rsidRPr="008B4CE3">
        <w:rPr>
          <w:color w:val="000000"/>
          <w:sz w:val="22"/>
        </w:rPr>
        <w:t xml:space="preserve">I. A. </w:t>
      </w:r>
      <w:r w:rsidRPr="008B4CE3">
        <w:rPr>
          <w:sz w:val="22"/>
        </w:rPr>
        <w:t xml:space="preserve"> (1981). Meaning-Text Models: A recent trend in Soviet Linguistics. </w:t>
      </w:r>
      <w:r w:rsidRPr="008B4CE3">
        <w:rPr>
          <w:i/>
          <w:sz w:val="22"/>
        </w:rPr>
        <w:t>Annual review of Anthropology</w:t>
      </w:r>
      <w:r w:rsidRPr="008B4CE3">
        <w:rPr>
          <w:sz w:val="22"/>
        </w:rPr>
        <w:t xml:space="preserve"> 10, 27-62.</w:t>
      </w:r>
      <w:r w:rsidRPr="008B4CE3">
        <w:rPr>
          <w:sz w:val="22"/>
          <w:shd w:val="clear" w:color="auto" w:fill="FFFFFF"/>
        </w:rPr>
        <w:t xml:space="preserve">   </w:t>
      </w:r>
    </w:p>
    <w:p w14:paraId="2203AC53" w14:textId="77777777" w:rsidR="00B71012" w:rsidRPr="008B4CE3" w:rsidRDefault="00B71012" w:rsidP="00B71012">
      <w:pPr>
        <w:rPr>
          <w:sz w:val="22"/>
        </w:rPr>
      </w:pPr>
      <w:r w:rsidRPr="008B4CE3">
        <w:rPr>
          <w:color w:val="000000"/>
          <w:sz w:val="22"/>
          <w:lang w:val="fr-FR"/>
        </w:rPr>
        <w:t xml:space="preserve">[18]. </w:t>
      </w:r>
      <w:r w:rsidRPr="008B4CE3">
        <w:rPr>
          <w:sz w:val="22"/>
        </w:rPr>
        <w:t xml:space="preserve">Mek’cuk, </w:t>
      </w:r>
      <w:r w:rsidRPr="008B4CE3">
        <w:rPr>
          <w:color w:val="000000"/>
          <w:sz w:val="22"/>
        </w:rPr>
        <w:t xml:space="preserve">I. A. </w:t>
      </w:r>
      <w:r w:rsidRPr="008B4CE3">
        <w:rPr>
          <w:sz w:val="22"/>
        </w:rPr>
        <w:t xml:space="preserve">(1988). Semantic description or lexical units in an explanatory combinatorial dictionary: basic principles and heuristic criteria. </w:t>
      </w:r>
      <w:r w:rsidRPr="008B4CE3">
        <w:rPr>
          <w:i/>
          <w:sz w:val="22"/>
        </w:rPr>
        <w:t>International journal of lexicography</w:t>
      </w:r>
      <w:r w:rsidRPr="008B4CE3">
        <w:rPr>
          <w:sz w:val="22"/>
        </w:rPr>
        <w:t xml:space="preserve"> 1 (3): 165-188.</w:t>
      </w:r>
    </w:p>
    <w:p w14:paraId="01F6A148" w14:textId="77777777" w:rsidR="00B71012" w:rsidRPr="008B4CE3" w:rsidRDefault="00B71012" w:rsidP="00B71012">
      <w:pPr>
        <w:rPr>
          <w:b/>
          <w:bCs/>
          <w:sz w:val="22"/>
        </w:rPr>
      </w:pPr>
      <w:r w:rsidRPr="008B4CE3">
        <w:rPr>
          <w:color w:val="000000"/>
          <w:sz w:val="22"/>
          <w:lang w:val="fr-FR"/>
        </w:rPr>
        <w:t xml:space="preserve">[19]. </w:t>
      </w:r>
      <w:r w:rsidRPr="008B4CE3">
        <w:rPr>
          <w:sz w:val="22"/>
        </w:rPr>
        <w:t xml:space="preserve">Mek’cuk, </w:t>
      </w:r>
      <w:r w:rsidRPr="008B4CE3">
        <w:rPr>
          <w:color w:val="000000"/>
          <w:sz w:val="22"/>
        </w:rPr>
        <w:t xml:space="preserve">I. A. </w:t>
      </w:r>
      <w:r w:rsidRPr="008B4CE3">
        <w:rPr>
          <w:sz w:val="22"/>
        </w:rPr>
        <w:t xml:space="preserve">(1989). Semantic primitives from the viewpoint of the meaning Text linguistics theory. </w:t>
      </w:r>
      <w:r w:rsidRPr="008B4CE3">
        <w:rPr>
          <w:i/>
          <w:sz w:val="22"/>
        </w:rPr>
        <w:t>Quaderni di Semantica</w:t>
      </w:r>
      <w:r w:rsidRPr="008B4CE3">
        <w:rPr>
          <w:sz w:val="22"/>
        </w:rPr>
        <w:t xml:space="preserve"> 19 (1): 65-102.</w:t>
      </w:r>
    </w:p>
    <w:p w14:paraId="6D95F250" w14:textId="77777777" w:rsidR="00B71012" w:rsidRPr="008B4CE3" w:rsidRDefault="00B71012" w:rsidP="00B71012">
      <w:pPr>
        <w:rPr>
          <w:b/>
          <w:bCs/>
          <w:sz w:val="22"/>
        </w:rPr>
      </w:pPr>
      <w:r w:rsidRPr="008B4CE3">
        <w:rPr>
          <w:color w:val="000000"/>
          <w:sz w:val="22"/>
          <w:lang w:val="fr-FR"/>
        </w:rPr>
        <w:t xml:space="preserve">[20]. </w:t>
      </w:r>
      <w:r w:rsidRPr="008B4CE3">
        <w:rPr>
          <w:color w:val="000000"/>
          <w:sz w:val="22"/>
        </w:rPr>
        <w:t>Mel’čuk, I. A. (1996). Lexical Functions: A Tool for the Description of Lexical Relations in a Lexicon. In (Wanner, 1996): 37-102.</w:t>
      </w:r>
    </w:p>
    <w:p w14:paraId="2C7DD8E2" w14:textId="77777777" w:rsidR="00B71012" w:rsidRPr="008B4CE3" w:rsidRDefault="00B71012" w:rsidP="00B71012">
      <w:pPr>
        <w:rPr>
          <w:color w:val="000000"/>
          <w:sz w:val="22"/>
        </w:rPr>
      </w:pPr>
      <w:r w:rsidRPr="008B4CE3">
        <w:rPr>
          <w:color w:val="000000"/>
          <w:sz w:val="22"/>
          <w:lang w:val="fr-FR"/>
        </w:rPr>
        <w:t xml:space="preserve">[21]. </w:t>
      </w:r>
      <w:r w:rsidRPr="008B4CE3">
        <w:rPr>
          <w:color w:val="000000"/>
          <w:sz w:val="22"/>
        </w:rPr>
        <w:t>Mel’čuk, I. A. &amp; A. K. Zholkovsky. (1984). Explanatory Combinatorial Dictionary of Modern Russian. Wiener Slawistischer Almanach, Vienna.</w:t>
      </w:r>
    </w:p>
    <w:p w14:paraId="72F61D35" w14:textId="77777777" w:rsidR="00B71012" w:rsidRPr="008B4CE3" w:rsidRDefault="00B71012" w:rsidP="00B71012">
      <w:pPr>
        <w:rPr>
          <w:i/>
          <w:color w:val="000000"/>
          <w:sz w:val="22"/>
        </w:rPr>
      </w:pPr>
      <w:r w:rsidRPr="008B4CE3">
        <w:rPr>
          <w:color w:val="000000"/>
          <w:sz w:val="22"/>
          <w:lang w:val="fr-FR"/>
        </w:rPr>
        <w:lastRenderedPageBreak/>
        <w:t xml:space="preserve">[22]. </w:t>
      </w:r>
      <w:r w:rsidRPr="008B4CE3">
        <w:rPr>
          <w:color w:val="000000"/>
          <w:sz w:val="22"/>
        </w:rPr>
        <w:t xml:space="preserve">Mel’čuk, I. A. and L. Wanner. (2001). Toward a lexicographic Approach to Lexical Transfer in Machine Translation (Illustrated by the German-Russian language Pair). </w:t>
      </w:r>
      <w:r w:rsidRPr="008B4CE3">
        <w:rPr>
          <w:i/>
          <w:color w:val="000000"/>
          <w:sz w:val="22"/>
        </w:rPr>
        <w:t>To appear in Machine Translation.</w:t>
      </w:r>
    </w:p>
    <w:p w14:paraId="66CB628D" w14:textId="77777777" w:rsidR="00B71012" w:rsidRPr="008B4CE3" w:rsidRDefault="00B71012" w:rsidP="00B71012">
      <w:pPr>
        <w:rPr>
          <w:b/>
          <w:bCs/>
          <w:i/>
          <w:color w:val="000000"/>
          <w:sz w:val="22"/>
        </w:rPr>
      </w:pPr>
      <w:r w:rsidRPr="008B4CE3">
        <w:rPr>
          <w:color w:val="000000"/>
          <w:sz w:val="22"/>
          <w:lang w:val="fr-FR"/>
        </w:rPr>
        <w:t xml:space="preserve">[23]. </w:t>
      </w:r>
      <w:r w:rsidRPr="008B4CE3">
        <w:rPr>
          <w:sz w:val="22"/>
        </w:rPr>
        <w:t>Mel'čuk, I. A.</w:t>
      </w:r>
      <w:r w:rsidRPr="008B4CE3">
        <w:rPr>
          <w:color w:val="000000"/>
          <w:sz w:val="22"/>
        </w:rPr>
        <w:t>, &amp; A. Zholkovsky (1988).</w:t>
      </w:r>
      <w:r w:rsidRPr="008B4CE3">
        <w:rPr>
          <w:rStyle w:val="apple-converted-space"/>
          <w:color w:val="000000"/>
        </w:rPr>
        <w:t> </w:t>
      </w:r>
      <w:r w:rsidRPr="008B4CE3">
        <w:rPr>
          <w:iCs/>
          <w:color w:val="000000"/>
          <w:sz w:val="22"/>
        </w:rPr>
        <w:t>The explanatory combinatory dictionary</w:t>
      </w:r>
      <w:r w:rsidRPr="008B4CE3">
        <w:rPr>
          <w:color w:val="000000"/>
          <w:sz w:val="22"/>
        </w:rPr>
        <w:t xml:space="preserve">. In Evens, M.W. (ed.), </w:t>
      </w:r>
      <w:r w:rsidRPr="008B4CE3">
        <w:rPr>
          <w:i/>
          <w:color w:val="000000"/>
          <w:sz w:val="22"/>
        </w:rPr>
        <w:t>Relational Models of the Lexicon: Representing Knowledge in Semantic Networks,</w:t>
      </w:r>
      <w:r w:rsidRPr="008B4CE3">
        <w:rPr>
          <w:color w:val="000000"/>
          <w:sz w:val="22"/>
        </w:rPr>
        <w:t xml:space="preserve"> pages 41 – 74. Cambridge University Press.</w:t>
      </w:r>
    </w:p>
    <w:p w14:paraId="2390B56F" w14:textId="77777777" w:rsidR="00B71012" w:rsidRPr="008B4CE3" w:rsidRDefault="00B71012" w:rsidP="00B71012">
      <w:pPr>
        <w:rPr>
          <w:rFonts w:eastAsia="Batang"/>
          <w:sz w:val="22"/>
          <w:lang w:eastAsia="ko-KR"/>
        </w:rPr>
      </w:pPr>
      <w:r w:rsidRPr="008B4CE3">
        <w:rPr>
          <w:color w:val="000000"/>
          <w:sz w:val="22"/>
          <w:lang w:val="fr-FR"/>
        </w:rPr>
        <w:t xml:space="preserve">[24]. </w:t>
      </w:r>
      <w:r w:rsidRPr="008B4CE3">
        <w:rPr>
          <w:rFonts w:eastAsia="Batang"/>
          <w:sz w:val="22"/>
          <w:lang w:eastAsia="ko-KR"/>
        </w:rPr>
        <w:t xml:space="preserve">Richard, M. B. &amp; Jay, A. P. (2006). </w:t>
      </w:r>
      <w:r w:rsidRPr="008B4CE3">
        <w:rPr>
          <w:rFonts w:eastAsia="Batang"/>
          <w:i/>
          <w:sz w:val="22"/>
          <w:lang w:eastAsia="ko-KR"/>
        </w:rPr>
        <w:t>Design of Highway bridges: An LRFD Approach, Second Edition.</w:t>
      </w:r>
      <w:r w:rsidRPr="008B4CE3">
        <w:rPr>
          <w:rFonts w:eastAsia="Batang"/>
          <w:sz w:val="22"/>
          <w:lang w:eastAsia="ko-KR"/>
        </w:rPr>
        <w:t xml:space="preserve"> New jersey: John Wiley &amp; Sons, Inc.</w:t>
      </w:r>
    </w:p>
    <w:p w14:paraId="018D209F" w14:textId="77777777" w:rsidR="00B71012" w:rsidRPr="008B4CE3" w:rsidRDefault="00B71012" w:rsidP="00B71012">
      <w:pPr>
        <w:rPr>
          <w:b/>
          <w:bCs/>
          <w:i/>
          <w:color w:val="000000"/>
          <w:sz w:val="22"/>
        </w:rPr>
      </w:pPr>
      <w:r w:rsidRPr="008B4CE3">
        <w:rPr>
          <w:color w:val="000000"/>
          <w:sz w:val="22"/>
          <w:lang w:val="fr-FR"/>
        </w:rPr>
        <w:t xml:space="preserve">[25]. </w:t>
      </w:r>
      <w:r w:rsidRPr="008B4CE3">
        <w:rPr>
          <w:rFonts w:eastAsia="Calibri"/>
          <w:sz w:val="22"/>
        </w:rPr>
        <w:t>Raomos. A.</w:t>
      </w:r>
      <w:r w:rsidRPr="008B4CE3">
        <w:rPr>
          <w:rFonts w:eastAsia="Calibri"/>
          <w:color w:val="1D2129"/>
          <w:sz w:val="22"/>
          <w:shd w:val="clear" w:color="auto" w:fill="FFFFFF"/>
        </w:rPr>
        <w:t xml:space="preserve">, R. Tutin, A., &amp; Lapalme, G. (1995). Lexical functions in the explanatory combinatorial dictionary for lexicalization in text generation. In: P. Saint-Dizier-E.Viegas (eds.), 351-366.  </w:t>
      </w:r>
    </w:p>
    <w:p w14:paraId="1E291735" w14:textId="77777777" w:rsidR="00B71012" w:rsidRPr="008B4CE3" w:rsidRDefault="00B71012" w:rsidP="00B71012">
      <w:pPr>
        <w:rPr>
          <w:sz w:val="22"/>
        </w:rPr>
      </w:pPr>
      <w:r w:rsidRPr="008B4CE3">
        <w:rPr>
          <w:color w:val="000000"/>
          <w:sz w:val="22"/>
          <w:lang w:val="fr-FR"/>
        </w:rPr>
        <w:t xml:space="preserve">[26]. </w:t>
      </w:r>
      <w:r w:rsidRPr="008B4CE3">
        <w:rPr>
          <w:sz w:val="22"/>
        </w:rPr>
        <w:t xml:space="preserve">Temmerman, R. (2000). </w:t>
      </w:r>
      <w:r w:rsidRPr="008B4CE3">
        <w:rPr>
          <w:i/>
          <w:sz w:val="22"/>
        </w:rPr>
        <w:t xml:space="preserve">Towards New Ways of Terminology Description. The sociocognitive approach. </w:t>
      </w:r>
      <w:r w:rsidRPr="008B4CE3">
        <w:rPr>
          <w:sz w:val="22"/>
        </w:rPr>
        <w:t>Amsterdam/Philadelphia: John Benjamins.</w:t>
      </w:r>
    </w:p>
    <w:p w14:paraId="296BFC83" w14:textId="77777777" w:rsidR="00B71012" w:rsidRPr="008B4CE3" w:rsidRDefault="00B71012" w:rsidP="00B71012">
      <w:pPr>
        <w:rPr>
          <w:b/>
          <w:bCs/>
          <w:sz w:val="22"/>
        </w:rPr>
      </w:pPr>
      <w:r w:rsidRPr="008B4CE3">
        <w:rPr>
          <w:color w:val="000000"/>
          <w:sz w:val="22"/>
          <w:lang w:val="fr-FR"/>
        </w:rPr>
        <w:t xml:space="preserve">[27]. </w:t>
      </w:r>
      <w:r w:rsidRPr="008B4CE3">
        <w:rPr>
          <w:sz w:val="22"/>
        </w:rPr>
        <w:t xml:space="preserve">Nguyễn Thị Hồng Tuyến (2019). “Codifying bridge Engineering Terminology Based on Lexical functions in meaning text Theory”, in </w:t>
      </w:r>
      <w:r w:rsidRPr="008B4CE3">
        <w:rPr>
          <w:i/>
          <w:sz w:val="22"/>
        </w:rPr>
        <w:t>Graduate Research Symposium Proceedings in Linguistics, Foreign language Education and Interdisciplinary Fields</w:t>
      </w:r>
      <w:r w:rsidRPr="008B4CE3">
        <w:rPr>
          <w:sz w:val="22"/>
        </w:rPr>
        <w:t>.  Hanoi: ULIS</w:t>
      </w:r>
    </w:p>
    <w:p w14:paraId="2EC2EBAB" w14:textId="77777777" w:rsidR="00B71012" w:rsidRPr="008B4CE3" w:rsidRDefault="00B71012" w:rsidP="00B71012">
      <w:pPr>
        <w:rPr>
          <w:b/>
          <w:bCs/>
          <w:sz w:val="22"/>
        </w:rPr>
      </w:pPr>
      <w:r w:rsidRPr="008B4CE3">
        <w:rPr>
          <w:color w:val="000000"/>
          <w:sz w:val="22"/>
          <w:lang w:val="fr-FR"/>
        </w:rPr>
        <w:t xml:space="preserve">[28]. </w:t>
      </w:r>
      <w:r w:rsidRPr="008B4CE3">
        <w:rPr>
          <w:sz w:val="22"/>
        </w:rPr>
        <w:t xml:space="preserve">Wanner, L. (ed.). (1996). </w:t>
      </w:r>
      <w:r w:rsidRPr="008B4CE3">
        <w:rPr>
          <w:i/>
          <w:sz w:val="22"/>
        </w:rPr>
        <w:t>Lexical Functions in Lexicography and Natural Language Processing</w:t>
      </w:r>
      <w:r w:rsidRPr="008B4CE3">
        <w:rPr>
          <w:sz w:val="22"/>
        </w:rPr>
        <w:t>. Benjamins, Amsterdam/Philadelphia.</w:t>
      </w:r>
    </w:p>
    <w:p w14:paraId="06D7D88D" w14:textId="77777777" w:rsidR="00B71012" w:rsidRPr="008B4CE3" w:rsidRDefault="00B71012" w:rsidP="00B71012">
      <w:pPr>
        <w:rPr>
          <w:b/>
          <w:bCs/>
          <w:sz w:val="22"/>
        </w:rPr>
      </w:pPr>
      <w:r w:rsidRPr="008B4CE3">
        <w:rPr>
          <w:color w:val="000000"/>
          <w:sz w:val="22"/>
          <w:lang w:val="fr-FR"/>
        </w:rPr>
        <w:t xml:space="preserve">[29]. </w:t>
      </w:r>
      <w:r w:rsidRPr="008B4CE3">
        <w:rPr>
          <w:sz w:val="22"/>
        </w:rPr>
        <w:t xml:space="preserve">Wüster, E. (1979b). </w:t>
      </w:r>
      <w:r w:rsidRPr="008B4CE3">
        <w:rPr>
          <w:i/>
          <w:sz w:val="22"/>
        </w:rPr>
        <w:t>La théorie générale de la terminologie</w:t>
      </w:r>
      <w:r w:rsidRPr="008B4CE3">
        <w:rPr>
          <w:sz w:val="22"/>
        </w:rPr>
        <w:t xml:space="preserve"> (I). (Lurquin, G. Trans.). </w:t>
      </w:r>
      <w:r w:rsidRPr="008B4CE3">
        <w:rPr>
          <w:i/>
          <w:sz w:val="22"/>
        </w:rPr>
        <w:t>Le Langage et l'Homme</w:t>
      </w:r>
      <w:r w:rsidRPr="008B4CE3">
        <w:rPr>
          <w:sz w:val="22"/>
        </w:rPr>
        <w:t>, 14(2), 59-71. (Original work published 1974).</w:t>
      </w:r>
    </w:p>
    <w:p w14:paraId="219B57C1" w14:textId="77777777" w:rsidR="00B71012" w:rsidRPr="008B4CE3" w:rsidRDefault="00B71012" w:rsidP="00B71012">
      <w:pPr>
        <w:rPr>
          <w:b/>
          <w:bCs/>
          <w:sz w:val="22"/>
        </w:rPr>
      </w:pPr>
    </w:p>
    <w:p w14:paraId="5F823D9F" w14:textId="77777777" w:rsidR="00B71012" w:rsidRDefault="00B71012" w:rsidP="00B71012">
      <w:pPr>
        <w:rPr>
          <w:sz w:val="22"/>
        </w:rPr>
      </w:pPr>
    </w:p>
    <w:p w14:paraId="2282EF4B" w14:textId="77777777" w:rsidR="00B71012" w:rsidRPr="008B4CE3" w:rsidRDefault="00B71012" w:rsidP="00B71012">
      <w:pPr>
        <w:rPr>
          <w:sz w:val="22"/>
        </w:rPr>
      </w:pPr>
    </w:p>
    <w:p w14:paraId="67E1BCD4" w14:textId="1CF33594" w:rsidR="003C24B9" w:rsidRDefault="003C24B9" w:rsidP="003C24B9">
      <w:pPr>
        <w:jc w:val="center"/>
        <w:rPr>
          <w:rFonts w:eastAsia="Times New Roman" w:cs="Times New Roman"/>
          <w:sz w:val="22"/>
        </w:rPr>
      </w:pPr>
    </w:p>
    <w:p w14:paraId="4FF1915A" w14:textId="77777777" w:rsidR="003C24B9" w:rsidRPr="00027248" w:rsidRDefault="003C24B9" w:rsidP="003C24B9">
      <w:pPr>
        <w:pStyle w:val="BodyText"/>
        <w:ind w:left="0" w:firstLine="720"/>
        <w:jc w:val="center"/>
        <w:rPr>
          <w:rFonts w:eastAsiaTheme="majorEastAsia"/>
          <w:b/>
          <w:sz w:val="22"/>
        </w:rPr>
      </w:pPr>
    </w:p>
    <w:sectPr w:rsidR="003C24B9" w:rsidRPr="00027248" w:rsidSect="00562758">
      <w:footerReference w:type="default" r:id="rId13"/>
      <w:type w:val="continuous"/>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F846B" w14:textId="77777777" w:rsidR="00254B7E" w:rsidRDefault="00254B7E" w:rsidP="00B61C4F">
      <w:r>
        <w:separator/>
      </w:r>
    </w:p>
  </w:endnote>
  <w:endnote w:type="continuationSeparator" w:id="0">
    <w:p w14:paraId="6244B694" w14:textId="77777777" w:rsidR="00254B7E" w:rsidRDefault="00254B7E" w:rsidP="00B6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392083"/>
      <w:docPartObj>
        <w:docPartGallery w:val="Page Numbers (Bottom of Page)"/>
        <w:docPartUnique/>
      </w:docPartObj>
    </w:sdtPr>
    <w:sdtEndPr>
      <w:rPr>
        <w:noProof/>
      </w:rPr>
    </w:sdtEndPr>
    <w:sdtContent>
      <w:p w14:paraId="0AA48AEA" w14:textId="5EDD469F" w:rsidR="00FF15B9" w:rsidRDefault="00FF15B9">
        <w:pPr>
          <w:pStyle w:val="Footer"/>
          <w:jc w:val="center"/>
        </w:pPr>
        <w:r>
          <w:fldChar w:fldCharType="begin"/>
        </w:r>
        <w:r>
          <w:instrText xml:space="preserve"> PAGE   \* MERGEFORMAT </w:instrText>
        </w:r>
        <w:r>
          <w:fldChar w:fldCharType="separate"/>
        </w:r>
        <w:r w:rsidR="00843415">
          <w:rPr>
            <w:noProof/>
          </w:rPr>
          <w:t>8</w:t>
        </w:r>
        <w:r>
          <w:rPr>
            <w:noProof/>
          </w:rPr>
          <w:fldChar w:fldCharType="end"/>
        </w:r>
      </w:p>
    </w:sdtContent>
  </w:sdt>
  <w:p w14:paraId="370A9E7F" w14:textId="77777777" w:rsidR="00FF15B9" w:rsidRDefault="00FF1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340873"/>
      <w:docPartObj>
        <w:docPartGallery w:val="Page Numbers (Bottom of Page)"/>
        <w:docPartUnique/>
      </w:docPartObj>
    </w:sdtPr>
    <w:sdtEndPr>
      <w:rPr>
        <w:noProof/>
      </w:rPr>
    </w:sdtEndPr>
    <w:sdtContent>
      <w:p w14:paraId="54BDF416" w14:textId="2701CB5D" w:rsidR="00FF15B9" w:rsidRDefault="00FF15B9">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14:paraId="2D9553D6" w14:textId="77777777" w:rsidR="00FF15B9" w:rsidRDefault="00FF15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282394"/>
      <w:docPartObj>
        <w:docPartGallery w:val="Page Numbers (Bottom of Page)"/>
        <w:docPartUnique/>
      </w:docPartObj>
    </w:sdtPr>
    <w:sdtEndPr>
      <w:rPr>
        <w:noProof/>
      </w:rPr>
    </w:sdtEndPr>
    <w:sdtContent>
      <w:p w14:paraId="03EF7ADC" w14:textId="2D28187A" w:rsidR="00FF15B9" w:rsidRDefault="00FF15B9">
        <w:pPr>
          <w:pStyle w:val="Footer"/>
          <w:jc w:val="center"/>
        </w:pPr>
        <w:r>
          <w:fldChar w:fldCharType="begin"/>
        </w:r>
        <w:r>
          <w:instrText xml:space="preserve"> PAGE   \* MERGEFORMAT </w:instrText>
        </w:r>
        <w:r>
          <w:fldChar w:fldCharType="separate"/>
        </w:r>
        <w:r w:rsidR="00843415">
          <w:rPr>
            <w:noProof/>
          </w:rPr>
          <w:t>10</w:t>
        </w:r>
        <w:r>
          <w:rPr>
            <w:noProof/>
          </w:rPr>
          <w:fldChar w:fldCharType="end"/>
        </w:r>
      </w:p>
    </w:sdtContent>
  </w:sdt>
  <w:p w14:paraId="372E0509" w14:textId="77777777" w:rsidR="00FF15B9" w:rsidRDefault="00FF15B9">
    <w:pPr>
      <w:pStyle w:val="Footer"/>
    </w:pPr>
  </w:p>
  <w:p w14:paraId="3ADAABF2" w14:textId="77777777" w:rsidR="00FF15B9" w:rsidRDefault="00FF15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03256" w14:textId="77777777" w:rsidR="00254B7E" w:rsidRDefault="00254B7E" w:rsidP="00B61C4F">
      <w:r>
        <w:separator/>
      </w:r>
    </w:p>
  </w:footnote>
  <w:footnote w:type="continuationSeparator" w:id="0">
    <w:p w14:paraId="76601106" w14:textId="77777777" w:rsidR="00254B7E" w:rsidRDefault="00254B7E" w:rsidP="00B61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B4B"/>
    <w:multiLevelType w:val="hybridMultilevel"/>
    <w:tmpl w:val="A394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02F18"/>
    <w:multiLevelType w:val="hybridMultilevel"/>
    <w:tmpl w:val="DBD0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05B18"/>
    <w:multiLevelType w:val="hybridMultilevel"/>
    <w:tmpl w:val="4D8C75DA"/>
    <w:lvl w:ilvl="0" w:tplc="91889F8C">
      <w:numFmt w:val="bullet"/>
      <w:lvlText w:val="-"/>
      <w:lvlJc w:val="left"/>
      <w:pPr>
        <w:ind w:left="720" w:hanging="360"/>
      </w:pPr>
      <w:rPr>
        <w:rFonts w:ascii="Times New Roman" w:eastAsia="Times New Roman" w:hAnsi="Times New Roman" w:cs="Times New Roman" w:hint="default"/>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9017A"/>
    <w:multiLevelType w:val="hybridMultilevel"/>
    <w:tmpl w:val="808E5F8E"/>
    <w:lvl w:ilvl="0" w:tplc="4F9EF02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576E0"/>
    <w:multiLevelType w:val="hybridMultilevel"/>
    <w:tmpl w:val="70F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21E0C"/>
    <w:multiLevelType w:val="multilevel"/>
    <w:tmpl w:val="D2F6A5FC"/>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DD4226"/>
    <w:multiLevelType w:val="hybridMultilevel"/>
    <w:tmpl w:val="43F0CA30"/>
    <w:lvl w:ilvl="0" w:tplc="43B0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D68A2"/>
    <w:multiLevelType w:val="hybridMultilevel"/>
    <w:tmpl w:val="A6549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2B1302"/>
    <w:multiLevelType w:val="hybridMultilevel"/>
    <w:tmpl w:val="C9845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30D3CE7"/>
    <w:multiLevelType w:val="hybridMultilevel"/>
    <w:tmpl w:val="86061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97448A"/>
    <w:multiLevelType w:val="hybridMultilevel"/>
    <w:tmpl w:val="5756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86139"/>
    <w:multiLevelType w:val="multilevel"/>
    <w:tmpl w:val="08D2D3E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5"/>
  </w:num>
  <w:num w:numId="4">
    <w:abstractNumId w:val="1"/>
  </w:num>
  <w:num w:numId="5">
    <w:abstractNumId w:val="8"/>
  </w:num>
  <w:num w:numId="6">
    <w:abstractNumId w:val="9"/>
  </w:num>
  <w:num w:numId="7">
    <w:abstractNumId w:val="0"/>
  </w:num>
  <w:num w:numId="8">
    <w:abstractNumId w:val="10"/>
  </w:num>
  <w:num w:numId="9">
    <w:abstractNumId w:val="6"/>
  </w:num>
  <w:num w:numId="10">
    <w:abstractNumId w:val="4"/>
  </w:num>
  <w:num w:numId="11">
    <w:abstractNumId w:val="7"/>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F3"/>
    <w:rsid w:val="000006E2"/>
    <w:rsid w:val="00002D0A"/>
    <w:rsid w:val="00006A7F"/>
    <w:rsid w:val="00027248"/>
    <w:rsid w:val="00044DAD"/>
    <w:rsid w:val="00050B9F"/>
    <w:rsid w:val="00054A77"/>
    <w:rsid w:val="00054CFB"/>
    <w:rsid w:val="0006216D"/>
    <w:rsid w:val="00064528"/>
    <w:rsid w:val="000646A9"/>
    <w:rsid w:val="000703ED"/>
    <w:rsid w:val="00077F63"/>
    <w:rsid w:val="00086390"/>
    <w:rsid w:val="000933CD"/>
    <w:rsid w:val="00093F0C"/>
    <w:rsid w:val="000970C9"/>
    <w:rsid w:val="000B30B2"/>
    <w:rsid w:val="000B3975"/>
    <w:rsid w:val="000B72A1"/>
    <w:rsid w:val="000D6778"/>
    <w:rsid w:val="000E5354"/>
    <w:rsid w:val="000E5897"/>
    <w:rsid w:val="0010550B"/>
    <w:rsid w:val="001119DD"/>
    <w:rsid w:val="001406EF"/>
    <w:rsid w:val="00141CA1"/>
    <w:rsid w:val="00146C49"/>
    <w:rsid w:val="001602C4"/>
    <w:rsid w:val="00166EBF"/>
    <w:rsid w:val="0016740C"/>
    <w:rsid w:val="00176408"/>
    <w:rsid w:val="00187A8B"/>
    <w:rsid w:val="001A2D6F"/>
    <w:rsid w:val="001B75B1"/>
    <w:rsid w:val="001C4DBE"/>
    <w:rsid w:val="001D2CA1"/>
    <w:rsid w:val="001E7D65"/>
    <w:rsid w:val="001F5859"/>
    <w:rsid w:val="001F5F50"/>
    <w:rsid w:val="0020152B"/>
    <w:rsid w:val="00202675"/>
    <w:rsid w:val="002033D7"/>
    <w:rsid w:val="00213C3C"/>
    <w:rsid w:val="00215587"/>
    <w:rsid w:val="0023406F"/>
    <w:rsid w:val="002364F3"/>
    <w:rsid w:val="00254B7E"/>
    <w:rsid w:val="00256032"/>
    <w:rsid w:val="00261876"/>
    <w:rsid w:val="00293C7C"/>
    <w:rsid w:val="00294857"/>
    <w:rsid w:val="002B5961"/>
    <w:rsid w:val="002B7373"/>
    <w:rsid w:val="002D1E5D"/>
    <w:rsid w:val="002F07A2"/>
    <w:rsid w:val="00327E60"/>
    <w:rsid w:val="00331E0C"/>
    <w:rsid w:val="0034238A"/>
    <w:rsid w:val="00346170"/>
    <w:rsid w:val="0035565E"/>
    <w:rsid w:val="00365EAD"/>
    <w:rsid w:val="003822FF"/>
    <w:rsid w:val="00394265"/>
    <w:rsid w:val="003A186B"/>
    <w:rsid w:val="003C24B9"/>
    <w:rsid w:val="003D1563"/>
    <w:rsid w:val="003E0293"/>
    <w:rsid w:val="003E1B10"/>
    <w:rsid w:val="003E31E2"/>
    <w:rsid w:val="003E3610"/>
    <w:rsid w:val="003F118B"/>
    <w:rsid w:val="003F2231"/>
    <w:rsid w:val="003F67E5"/>
    <w:rsid w:val="00424F5B"/>
    <w:rsid w:val="0043167E"/>
    <w:rsid w:val="00437564"/>
    <w:rsid w:val="004442DD"/>
    <w:rsid w:val="0045024D"/>
    <w:rsid w:val="004518DE"/>
    <w:rsid w:val="00476076"/>
    <w:rsid w:val="00486132"/>
    <w:rsid w:val="00487262"/>
    <w:rsid w:val="00495F3D"/>
    <w:rsid w:val="00496D6B"/>
    <w:rsid w:val="004C5702"/>
    <w:rsid w:val="004D1CEF"/>
    <w:rsid w:val="004D4A0B"/>
    <w:rsid w:val="0050328E"/>
    <w:rsid w:val="00521FF6"/>
    <w:rsid w:val="00527DB7"/>
    <w:rsid w:val="005350EB"/>
    <w:rsid w:val="00535DEA"/>
    <w:rsid w:val="00540B38"/>
    <w:rsid w:val="00542D5A"/>
    <w:rsid w:val="0055474E"/>
    <w:rsid w:val="00556DE7"/>
    <w:rsid w:val="005605C2"/>
    <w:rsid w:val="00562758"/>
    <w:rsid w:val="005854D1"/>
    <w:rsid w:val="00591135"/>
    <w:rsid w:val="00592C8E"/>
    <w:rsid w:val="00595445"/>
    <w:rsid w:val="005A2730"/>
    <w:rsid w:val="005A4026"/>
    <w:rsid w:val="005D37FA"/>
    <w:rsid w:val="005E4A4F"/>
    <w:rsid w:val="005F7BC1"/>
    <w:rsid w:val="006134CB"/>
    <w:rsid w:val="00616295"/>
    <w:rsid w:val="00633FB6"/>
    <w:rsid w:val="0064731A"/>
    <w:rsid w:val="00653E35"/>
    <w:rsid w:val="00656204"/>
    <w:rsid w:val="006629B3"/>
    <w:rsid w:val="00677B73"/>
    <w:rsid w:val="00692EDB"/>
    <w:rsid w:val="006C08E5"/>
    <w:rsid w:val="006E666C"/>
    <w:rsid w:val="006E6E3E"/>
    <w:rsid w:val="006F0B26"/>
    <w:rsid w:val="006F24C0"/>
    <w:rsid w:val="006F2F97"/>
    <w:rsid w:val="007221F3"/>
    <w:rsid w:val="00722471"/>
    <w:rsid w:val="00723BA1"/>
    <w:rsid w:val="00732863"/>
    <w:rsid w:val="007369EB"/>
    <w:rsid w:val="00746F93"/>
    <w:rsid w:val="0075144F"/>
    <w:rsid w:val="00770846"/>
    <w:rsid w:val="00774DED"/>
    <w:rsid w:val="00787B99"/>
    <w:rsid w:val="00796C00"/>
    <w:rsid w:val="0079747D"/>
    <w:rsid w:val="007A5A03"/>
    <w:rsid w:val="007A76D3"/>
    <w:rsid w:val="007F4395"/>
    <w:rsid w:val="007F47BF"/>
    <w:rsid w:val="007F54A1"/>
    <w:rsid w:val="00801F64"/>
    <w:rsid w:val="00820272"/>
    <w:rsid w:val="00834B5D"/>
    <w:rsid w:val="00843415"/>
    <w:rsid w:val="00850CC4"/>
    <w:rsid w:val="00860009"/>
    <w:rsid w:val="008656A5"/>
    <w:rsid w:val="008745B5"/>
    <w:rsid w:val="00876C23"/>
    <w:rsid w:val="00885574"/>
    <w:rsid w:val="008A5527"/>
    <w:rsid w:val="008B717D"/>
    <w:rsid w:val="009043BE"/>
    <w:rsid w:val="00912C7D"/>
    <w:rsid w:val="009211C4"/>
    <w:rsid w:val="00925B05"/>
    <w:rsid w:val="0094139C"/>
    <w:rsid w:val="00944EE5"/>
    <w:rsid w:val="009517E6"/>
    <w:rsid w:val="00953938"/>
    <w:rsid w:val="00981B5A"/>
    <w:rsid w:val="009932D9"/>
    <w:rsid w:val="00993CBA"/>
    <w:rsid w:val="009B3305"/>
    <w:rsid w:val="009B46A6"/>
    <w:rsid w:val="009B56D5"/>
    <w:rsid w:val="009C6698"/>
    <w:rsid w:val="009E200D"/>
    <w:rsid w:val="009E7F03"/>
    <w:rsid w:val="009F6D0D"/>
    <w:rsid w:val="009F73C8"/>
    <w:rsid w:val="00A05EF6"/>
    <w:rsid w:val="00A06018"/>
    <w:rsid w:val="00A3007E"/>
    <w:rsid w:val="00A3641D"/>
    <w:rsid w:val="00A41407"/>
    <w:rsid w:val="00A434B1"/>
    <w:rsid w:val="00A4435A"/>
    <w:rsid w:val="00A455B8"/>
    <w:rsid w:val="00A4599A"/>
    <w:rsid w:val="00A46900"/>
    <w:rsid w:val="00A50238"/>
    <w:rsid w:val="00A64FE5"/>
    <w:rsid w:val="00A86AEF"/>
    <w:rsid w:val="00A905BE"/>
    <w:rsid w:val="00AA4311"/>
    <w:rsid w:val="00AB0F81"/>
    <w:rsid w:val="00AB54DD"/>
    <w:rsid w:val="00AB7F1D"/>
    <w:rsid w:val="00AC6165"/>
    <w:rsid w:val="00AD4E84"/>
    <w:rsid w:val="00AE59A9"/>
    <w:rsid w:val="00AE70BE"/>
    <w:rsid w:val="00AF418F"/>
    <w:rsid w:val="00AF6CBE"/>
    <w:rsid w:val="00B060DC"/>
    <w:rsid w:val="00B06558"/>
    <w:rsid w:val="00B21130"/>
    <w:rsid w:val="00B40154"/>
    <w:rsid w:val="00B46FB9"/>
    <w:rsid w:val="00B538A6"/>
    <w:rsid w:val="00B61C4F"/>
    <w:rsid w:val="00B71012"/>
    <w:rsid w:val="00B770C1"/>
    <w:rsid w:val="00B82123"/>
    <w:rsid w:val="00B92790"/>
    <w:rsid w:val="00B95397"/>
    <w:rsid w:val="00B9661C"/>
    <w:rsid w:val="00B97513"/>
    <w:rsid w:val="00BA3483"/>
    <w:rsid w:val="00BA4F00"/>
    <w:rsid w:val="00BC2D03"/>
    <w:rsid w:val="00BD3A78"/>
    <w:rsid w:val="00C11D57"/>
    <w:rsid w:val="00C23EFC"/>
    <w:rsid w:val="00C34394"/>
    <w:rsid w:val="00C37DE6"/>
    <w:rsid w:val="00C40538"/>
    <w:rsid w:val="00C45C84"/>
    <w:rsid w:val="00C7409D"/>
    <w:rsid w:val="00C74E44"/>
    <w:rsid w:val="00C8656D"/>
    <w:rsid w:val="00C949A6"/>
    <w:rsid w:val="00CA6527"/>
    <w:rsid w:val="00CB3D1A"/>
    <w:rsid w:val="00CE3F46"/>
    <w:rsid w:val="00CF2E32"/>
    <w:rsid w:val="00CF53F8"/>
    <w:rsid w:val="00D076D5"/>
    <w:rsid w:val="00D11DE4"/>
    <w:rsid w:val="00D21384"/>
    <w:rsid w:val="00D618D5"/>
    <w:rsid w:val="00D740D1"/>
    <w:rsid w:val="00D76E84"/>
    <w:rsid w:val="00D91700"/>
    <w:rsid w:val="00DA3BF5"/>
    <w:rsid w:val="00DA636D"/>
    <w:rsid w:val="00DB4BE8"/>
    <w:rsid w:val="00DB53C2"/>
    <w:rsid w:val="00DD3B82"/>
    <w:rsid w:val="00DD6CD8"/>
    <w:rsid w:val="00DE003E"/>
    <w:rsid w:val="00DE4674"/>
    <w:rsid w:val="00DF2D2E"/>
    <w:rsid w:val="00E15C84"/>
    <w:rsid w:val="00E263CC"/>
    <w:rsid w:val="00E3054E"/>
    <w:rsid w:val="00E43CF6"/>
    <w:rsid w:val="00E66D22"/>
    <w:rsid w:val="00E80B4E"/>
    <w:rsid w:val="00E8282C"/>
    <w:rsid w:val="00E92F1F"/>
    <w:rsid w:val="00EB3D06"/>
    <w:rsid w:val="00EB567D"/>
    <w:rsid w:val="00EB5D2D"/>
    <w:rsid w:val="00EB6358"/>
    <w:rsid w:val="00EC2D00"/>
    <w:rsid w:val="00EC3DC7"/>
    <w:rsid w:val="00EC4540"/>
    <w:rsid w:val="00EC6977"/>
    <w:rsid w:val="00ED374F"/>
    <w:rsid w:val="00EE10AE"/>
    <w:rsid w:val="00F003D6"/>
    <w:rsid w:val="00F0770C"/>
    <w:rsid w:val="00F14866"/>
    <w:rsid w:val="00F30C4F"/>
    <w:rsid w:val="00F32A87"/>
    <w:rsid w:val="00F452A6"/>
    <w:rsid w:val="00F65F73"/>
    <w:rsid w:val="00F8576B"/>
    <w:rsid w:val="00F863D0"/>
    <w:rsid w:val="00F90718"/>
    <w:rsid w:val="00FA6B13"/>
    <w:rsid w:val="00FB6E88"/>
    <w:rsid w:val="00FB7833"/>
    <w:rsid w:val="00FF15B9"/>
    <w:rsid w:val="00FF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9D54B"/>
  <w15:chartTrackingRefBased/>
  <w15:docId w15:val="{02BB8724-8ED4-4750-940E-563D8507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Chapter"/>
    <w:basedOn w:val="Normal"/>
    <w:next w:val="Normal"/>
    <w:link w:val="Heading1Char"/>
    <w:autoRedefine/>
    <w:uiPriority w:val="1"/>
    <w:qFormat/>
    <w:rsid w:val="00213C3C"/>
    <w:pPr>
      <w:keepNext/>
      <w:keepLines/>
      <w:spacing w:line="288" w:lineRule="auto"/>
      <w:contextualSpacing/>
      <w:outlineLvl w:val="0"/>
    </w:pPr>
    <w:rPr>
      <w:rFonts w:eastAsiaTheme="majorEastAsia" w:cs="Times New Roman"/>
      <w:b/>
      <w:sz w:val="32"/>
      <w:szCs w:val="32"/>
    </w:rPr>
  </w:style>
  <w:style w:type="paragraph" w:styleId="Heading2">
    <w:name w:val="heading 2"/>
    <w:basedOn w:val="Normal"/>
    <w:next w:val="Normal"/>
    <w:link w:val="Heading2Char"/>
    <w:autoRedefine/>
    <w:uiPriority w:val="1"/>
    <w:unhideWhenUsed/>
    <w:qFormat/>
    <w:rsid w:val="00834B5D"/>
    <w:pPr>
      <w:keepNext/>
      <w:keepLines/>
      <w:spacing w:line="288" w:lineRule="auto"/>
      <w:ind w:left="6" w:hanging="6"/>
      <w:jc w:val="center"/>
      <w:outlineLvl w:val="1"/>
    </w:pPr>
    <w:rPr>
      <w:rFonts w:asciiTheme="majorHAnsi" w:eastAsiaTheme="majorEastAsia" w:hAnsiTheme="majorHAnsi" w:cstheme="majorBidi"/>
      <w:b/>
    </w:rPr>
  </w:style>
  <w:style w:type="paragraph" w:styleId="Heading3">
    <w:name w:val="heading 3"/>
    <w:aliases w:val="1.1-1.2"/>
    <w:basedOn w:val="Normal"/>
    <w:next w:val="Normal"/>
    <w:link w:val="Heading3Char"/>
    <w:autoRedefine/>
    <w:uiPriority w:val="1"/>
    <w:unhideWhenUsed/>
    <w:qFormat/>
    <w:rsid w:val="00C8656D"/>
    <w:pPr>
      <w:keepNext/>
      <w:keepLines/>
      <w:contextualSpacing/>
      <w:outlineLvl w:val="2"/>
    </w:pPr>
    <w:rPr>
      <w:rFonts w:eastAsia="Times New Roman" w:cs="Times New Roman"/>
      <w:b/>
      <w:sz w:val="22"/>
      <w:lang w:val="en-GB"/>
    </w:rPr>
  </w:style>
  <w:style w:type="paragraph" w:styleId="Heading4">
    <w:name w:val="heading 4"/>
    <w:aliases w:val="1.1.1"/>
    <w:basedOn w:val="Normal"/>
    <w:next w:val="Normal"/>
    <w:link w:val="Heading4Char"/>
    <w:autoRedefine/>
    <w:uiPriority w:val="9"/>
    <w:unhideWhenUsed/>
    <w:qFormat/>
    <w:rsid w:val="00C74E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h">
    <w:name w:val="hinh"/>
    <w:basedOn w:val="Heading3"/>
    <w:autoRedefine/>
    <w:qFormat/>
    <w:rsid w:val="004C5702"/>
    <w:pPr>
      <w:keepNext w:val="0"/>
      <w:keepLines w:val="0"/>
      <w:widowControl w:val="0"/>
      <w:jc w:val="center"/>
    </w:pPr>
    <w:rPr>
      <w:rFonts w:eastAsia="Arial"/>
      <w:bCs/>
      <w:iCs/>
      <w:color w:val="000000" w:themeColor="text1"/>
      <w:szCs w:val="26"/>
    </w:rPr>
  </w:style>
  <w:style w:type="character" w:customStyle="1" w:styleId="Heading3Char">
    <w:name w:val="Heading 3 Char"/>
    <w:aliases w:val="1.1-1.2 Char"/>
    <w:basedOn w:val="DefaultParagraphFont"/>
    <w:link w:val="Heading3"/>
    <w:uiPriority w:val="1"/>
    <w:rsid w:val="00C8656D"/>
    <w:rPr>
      <w:rFonts w:eastAsia="Times New Roman" w:cs="Times New Roman"/>
      <w:b/>
      <w:sz w:val="22"/>
      <w:lang w:val="en-GB"/>
    </w:rPr>
  </w:style>
  <w:style w:type="character" w:customStyle="1" w:styleId="Heading1Char">
    <w:name w:val="Heading 1 Char"/>
    <w:aliases w:val="Chapter Char"/>
    <w:basedOn w:val="DefaultParagraphFont"/>
    <w:link w:val="Heading1"/>
    <w:uiPriority w:val="1"/>
    <w:rsid w:val="00213C3C"/>
    <w:rPr>
      <w:rFonts w:eastAsiaTheme="majorEastAsia" w:cs="Times New Roman"/>
      <w:b/>
      <w:sz w:val="32"/>
      <w:szCs w:val="32"/>
    </w:rPr>
  </w:style>
  <w:style w:type="character" w:customStyle="1" w:styleId="Heading2Char">
    <w:name w:val="Heading 2 Char"/>
    <w:basedOn w:val="DefaultParagraphFont"/>
    <w:link w:val="Heading2"/>
    <w:uiPriority w:val="9"/>
    <w:rsid w:val="00834B5D"/>
    <w:rPr>
      <w:rFonts w:asciiTheme="majorHAnsi" w:eastAsiaTheme="majorEastAsia" w:hAnsiTheme="majorHAnsi" w:cstheme="majorBidi"/>
      <w:b/>
    </w:rPr>
  </w:style>
  <w:style w:type="character" w:customStyle="1" w:styleId="Heading4Char">
    <w:name w:val="Heading 4 Char"/>
    <w:aliases w:val="1.1.1 Char"/>
    <w:basedOn w:val="DefaultParagraphFont"/>
    <w:link w:val="Heading4"/>
    <w:uiPriority w:val="9"/>
    <w:rsid w:val="00C74E44"/>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9E2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E200D"/>
    <w:pPr>
      <w:spacing w:line="259" w:lineRule="auto"/>
      <w:jc w:val="left"/>
      <w:outlineLvl w:val="9"/>
    </w:pPr>
    <w:rPr>
      <w:b w:val="0"/>
      <w:color w:val="2F5496" w:themeColor="accent1" w:themeShade="BF"/>
    </w:rPr>
  </w:style>
  <w:style w:type="paragraph" w:styleId="TOC1">
    <w:name w:val="toc 1"/>
    <w:basedOn w:val="Normal"/>
    <w:next w:val="Normal"/>
    <w:autoRedefine/>
    <w:uiPriority w:val="39"/>
    <w:unhideWhenUsed/>
    <w:rsid w:val="009E200D"/>
    <w:pPr>
      <w:spacing w:after="100"/>
    </w:pPr>
  </w:style>
  <w:style w:type="paragraph" w:styleId="TOC3">
    <w:name w:val="toc 3"/>
    <w:basedOn w:val="Normal"/>
    <w:next w:val="Normal"/>
    <w:autoRedefine/>
    <w:uiPriority w:val="39"/>
    <w:unhideWhenUsed/>
    <w:rsid w:val="009E200D"/>
    <w:pPr>
      <w:spacing w:after="100"/>
      <w:ind w:left="480"/>
    </w:pPr>
  </w:style>
  <w:style w:type="character" w:styleId="Hyperlink">
    <w:name w:val="Hyperlink"/>
    <w:basedOn w:val="DefaultParagraphFont"/>
    <w:uiPriority w:val="99"/>
    <w:unhideWhenUsed/>
    <w:rsid w:val="009E200D"/>
    <w:rPr>
      <w:color w:val="0563C1" w:themeColor="hyperlink"/>
      <w:u w:val="single"/>
    </w:rPr>
  </w:style>
  <w:style w:type="paragraph" w:styleId="ListParagraph">
    <w:name w:val="List Paragraph"/>
    <w:basedOn w:val="Normal"/>
    <w:uiPriority w:val="1"/>
    <w:qFormat/>
    <w:rsid w:val="009E200D"/>
    <w:pPr>
      <w:spacing w:after="160" w:line="259" w:lineRule="auto"/>
      <w:ind w:left="720"/>
      <w:contextualSpacing/>
    </w:pPr>
    <w:rPr>
      <w:rFonts w:eastAsia="Times New Roman" w:cs="Times New Roman"/>
    </w:rPr>
  </w:style>
  <w:style w:type="paragraph" w:styleId="FootnoteText">
    <w:name w:val="footnote text"/>
    <w:basedOn w:val="Normal"/>
    <w:link w:val="FootnoteTextChar"/>
    <w:uiPriority w:val="99"/>
    <w:unhideWhenUsed/>
    <w:rsid w:val="00B61C4F"/>
    <w:rPr>
      <w:rFonts w:ascii="Calibri Light" w:hAnsi="Calibri Light" w:cs="Times New Roman"/>
      <w:sz w:val="20"/>
      <w:szCs w:val="20"/>
    </w:rPr>
  </w:style>
  <w:style w:type="character" w:customStyle="1" w:styleId="FootnoteTextChar">
    <w:name w:val="Footnote Text Char"/>
    <w:basedOn w:val="DefaultParagraphFont"/>
    <w:link w:val="FootnoteText"/>
    <w:uiPriority w:val="99"/>
    <w:rsid w:val="00B61C4F"/>
    <w:rPr>
      <w:rFonts w:ascii="Calibri Light" w:hAnsi="Calibri Light" w:cs="Times New Roman"/>
      <w:sz w:val="20"/>
      <w:szCs w:val="20"/>
    </w:rPr>
  </w:style>
  <w:style w:type="character" w:styleId="FootnoteReference">
    <w:name w:val="footnote reference"/>
    <w:basedOn w:val="DefaultParagraphFont"/>
    <w:uiPriority w:val="99"/>
    <w:semiHidden/>
    <w:unhideWhenUsed/>
    <w:rsid w:val="00B61C4F"/>
    <w:rPr>
      <w:vertAlign w:val="superscript"/>
    </w:rPr>
  </w:style>
  <w:style w:type="paragraph" w:customStyle="1" w:styleId="H11">
    <w:name w:val="H1.1"/>
    <w:basedOn w:val="Heading2"/>
    <w:link w:val="H11Char"/>
    <w:qFormat/>
    <w:rsid w:val="005F7BC1"/>
    <w:rPr>
      <w:sz w:val="26"/>
      <w:szCs w:val="26"/>
    </w:rPr>
  </w:style>
  <w:style w:type="character" w:customStyle="1" w:styleId="H11Char">
    <w:name w:val="H1.1 Char"/>
    <w:basedOn w:val="DefaultParagraphFont"/>
    <w:link w:val="H11"/>
    <w:rsid w:val="005F7BC1"/>
    <w:rPr>
      <w:rFonts w:asciiTheme="majorHAnsi" w:eastAsiaTheme="majorEastAsia" w:hAnsiTheme="majorHAnsi" w:cstheme="majorBidi"/>
      <w:b/>
      <w:sz w:val="26"/>
      <w:szCs w:val="26"/>
    </w:rPr>
  </w:style>
  <w:style w:type="table" w:customStyle="1" w:styleId="TableGrid1">
    <w:name w:val="Table Grid1"/>
    <w:basedOn w:val="TableNormal"/>
    <w:next w:val="TableGrid"/>
    <w:uiPriority w:val="59"/>
    <w:rsid w:val="005F7BC1"/>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6558"/>
    <w:pPr>
      <w:tabs>
        <w:tab w:val="center" w:pos="4680"/>
        <w:tab w:val="right" w:pos="9360"/>
      </w:tabs>
    </w:pPr>
  </w:style>
  <w:style w:type="character" w:customStyle="1" w:styleId="HeaderChar">
    <w:name w:val="Header Char"/>
    <w:basedOn w:val="DefaultParagraphFont"/>
    <w:link w:val="Header"/>
    <w:uiPriority w:val="99"/>
    <w:rsid w:val="00B06558"/>
  </w:style>
  <w:style w:type="paragraph" w:styleId="Footer">
    <w:name w:val="footer"/>
    <w:basedOn w:val="Normal"/>
    <w:link w:val="FooterChar"/>
    <w:uiPriority w:val="99"/>
    <w:unhideWhenUsed/>
    <w:rsid w:val="00B06558"/>
    <w:pPr>
      <w:tabs>
        <w:tab w:val="center" w:pos="4680"/>
        <w:tab w:val="right" w:pos="9360"/>
      </w:tabs>
    </w:pPr>
  </w:style>
  <w:style w:type="character" w:customStyle="1" w:styleId="FooterChar">
    <w:name w:val="Footer Char"/>
    <w:basedOn w:val="DefaultParagraphFont"/>
    <w:link w:val="Footer"/>
    <w:uiPriority w:val="99"/>
    <w:rsid w:val="00B06558"/>
  </w:style>
  <w:style w:type="paragraph" w:styleId="TOC2">
    <w:name w:val="toc 2"/>
    <w:basedOn w:val="Normal"/>
    <w:next w:val="Normal"/>
    <w:autoRedefine/>
    <w:uiPriority w:val="39"/>
    <w:unhideWhenUsed/>
    <w:rsid w:val="00E15C84"/>
    <w:pPr>
      <w:spacing w:after="100"/>
      <w:ind w:left="240"/>
    </w:pPr>
  </w:style>
  <w:style w:type="paragraph" w:customStyle="1" w:styleId="bnag">
    <w:name w:val="bnag"/>
    <w:basedOn w:val="Heading3"/>
    <w:autoRedefine/>
    <w:qFormat/>
    <w:rsid w:val="00AE70BE"/>
    <w:pPr>
      <w:keepNext w:val="0"/>
      <w:keepLines w:val="0"/>
      <w:widowControl w:val="0"/>
      <w:spacing w:line="300" w:lineRule="exact"/>
      <w:jc w:val="center"/>
      <w:outlineLvl w:val="9"/>
    </w:pPr>
    <w:rPr>
      <w:b w:val="0"/>
      <w:bCs/>
      <w:color w:val="000000" w:themeColor="text1"/>
    </w:rPr>
  </w:style>
  <w:style w:type="paragraph" w:styleId="Bibliography">
    <w:name w:val="Bibliography"/>
    <w:basedOn w:val="Normal"/>
    <w:next w:val="Normal"/>
    <w:uiPriority w:val="37"/>
    <w:unhideWhenUsed/>
    <w:rsid w:val="002D1E5D"/>
  </w:style>
  <w:style w:type="paragraph" w:styleId="BodyText">
    <w:name w:val="Body Text"/>
    <w:basedOn w:val="Normal"/>
    <w:link w:val="BodyTextChar"/>
    <w:uiPriority w:val="1"/>
    <w:qFormat/>
    <w:rsid w:val="001119DD"/>
    <w:pPr>
      <w:widowControl w:val="0"/>
      <w:autoSpaceDE w:val="0"/>
      <w:autoSpaceDN w:val="0"/>
      <w:ind w:left="822"/>
    </w:pPr>
    <w:rPr>
      <w:rFonts w:eastAsia="Times New Roman" w:cs="Times New Roman"/>
      <w:sz w:val="26"/>
      <w:szCs w:val="26"/>
    </w:rPr>
  </w:style>
  <w:style w:type="character" w:customStyle="1" w:styleId="BodyTextChar">
    <w:name w:val="Body Text Char"/>
    <w:basedOn w:val="DefaultParagraphFont"/>
    <w:link w:val="BodyText"/>
    <w:uiPriority w:val="1"/>
    <w:rsid w:val="001119DD"/>
    <w:rPr>
      <w:rFonts w:eastAsia="Times New Roman" w:cs="Times New Roman"/>
      <w:sz w:val="26"/>
      <w:szCs w:val="26"/>
    </w:rPr>
  </w:style>
  <w:style w:type="paragraph" w:customStyle="1" w:styleId="TableParagraph">
    <w:name w:val="Table Paragraph"/>
    <w:basedOn w:val="Normal"/>
    <w:uiPriority w:val="1"/>
    <w:qFormat/>
    <w:rsid w:val="001119DD"/>
    <w:pPr>
      <w:widowControl w:val="0"/>
      <w:autoSpaceDE w:val="0"/>
      <w:autoSpaceDN w:val="0"/>
      <w:ind w:left="107"/>
    </w:pPr>
    <w:rPr>
      <w:rFonts w:eastAsia="Times New Roman" w:cs="Times New Roman"/>
      <w:sz w:val="22"/>
    </w:rPr>
  </w:style>
  <w:style w:type="character" w:customStyle="1" w:styleId="apple-converted-space">
    <w:name w:val="apple-converted-space"/>
    <w:basedOn w:val="DefaultParagraphFont"/>
    <w:rsid w:val="00B7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5693">
      <w:bodyDiv w:val="1"/>
      <w:marLeft w:val="0"/>
      <w:marRight w:val="0"/>
      <w:marTop w:val="0"/>
      <w:marBottom w:val="0"/>
      <w:divBdr>
        <w:top w:val="none" w:sz="0" w:space="0" w:color="auto"/>
        <w:left w:val="none" w:sz="0" w:space="0" w:color="auto"/>
        <w:bottom w:val="none" w:sz="0" w:space="0" w:color="auto"/>
        <w:right w:val="none" w:sz="0" w:space="0" w:color="auto"/>
      </w:divBdr>
    </w:div>
    <w:div w:id="93483657">
      <w:bodyDiv w:val="1"/>
      <w:marLeft w:val="0"/>
      <w:marRight w:val="0"/>
      <w:marTop w:val="0"/>
      <w:marBottom w:val="0"/>
      <w:divBdr>
        <w:top w:val="none" w:sz="0" w:space="0" w:color="auto"/>
        <w:left w:val="none" w:sz="0" w:space="0" w:color="auto"/>
        <w:bottom w:val="none" w:sz="0" w:space="0" w:color="auto"/>
        <w:right w:val="none" w:sz="0" w:space="0" w:color="auto"/>
      </w:divBdr>
    </w:div>
    <w:div w:id="165750978">
      <w:bodyDiv w:val="1"/>
      <w:marLeft w:val="0"/>
      <w:marRight w:val="0"/>
      <w:marTop w:val="0"/>
      <w:marBottom w:val="0"/>
      <w:divBdr>
        <w:top w:val="none" w:sz="0" w:space="0" w:color="auto"/>
        <w:left w:val="none" w:sz="0" w:space="0" w:color="auto"/>
        <w:bottom w:val="none" w:sz="0" w:space="0" w:color="auto"/>
        <w:right w:val="none" w:sz="0" w:space="0" w:color="auto"/>
      </w:divBdr>
    </w:div>
    <w:div w:id="201140212">
      <w:bodyDiv w:val="1"/>
      <w:marLeft w:val="0"/>
      <w:marRight w:val="0"/>
      <w:marTop w:val="0"/>
      <w:marBottom w:val="0"/>
      <w:divBdr>
        <w:top w:val="none" w:sz="0" w:space="0" w:color="auto"/>
        <w:left w:val="none" w:sz="0" w:space="0" w:color="auto"/>
        <w:bottom w:val="none" w:sz="0" w:space="0" w:color="auto"/>
        <w:right w:val="none" w:sz="0" w:space="0" w:color="auto"/>
      </w:divBdr>
    </w:div>
    <w:div w:id="455567447">
      <w:bodyDiv w:val="1"/>
      <w:marLeft w:val="0"/>
      <w:marRight w:val="0"/>
      <w:marTop w:val="0"/>
      <w:marBottom w:val="0"/>
      <w:divBdr>
        <w:top w:val="none" w:sz="0" w:space="0" w:color="auto"/>
        <w:left w:val="none" w:sz="0" w:space="0" w:color="auto"/>
        <w:bottom w:val="none" w:sz="0" w:space="0" w:color="auto"/>
        <w:right w:val="none" w:sz="0" w:space="0" w:color="auto"/>
      </w:divBdr>
    </w:div>
    <w:div w:id="495151636">
      <w:bodyDiv w:val="1"/>
      <w:marLeft w:val="0"/>
      <w:marRight w:val="0"/>
      <w:marTop w:val="0"/>
      <w:marBottom w:val="0"/>
      <w:divBdr>
        <w:top w:val="none" w:sz="0" w:space="0" w:color="auto"/>
        <w:left w:val="none" w:sz="0" w:space="0" w:color="auto"/>
        <w:bottom w:val="none" w:sz="0" w:space="0" w:color="auto"/>
        <w:right w:val="none" w:sz="0" w:space="0" w:color="auto"/>
      </w:divBdr>
      <w:divsChild>
        <w:div w:id="552347661">
          <w:marLeft w:val="274"/>
          <w:marRight w:val="0"/>
          <w:marTop w:val="150"/>
          <w:marBottom w:val="0"/>
          <w:divBdr>
            <w:top w:val="none" w:sz="0" w:space="0" w:color="auto"/>
            <w:left w:val="none" w:sz="0" w:space="0" w:color="auto"/>
            <w:bottom w:val="none" w:sz="0" w:space="0" w:color="auto"/>
            <w:right w:val="none" w:sz="0" w:space="0" w:color="auto"/>
          </w:divBdr>
        </w:div>
        <w:div w:id="813715152">
          <w:marLeft w:val="274"/>
          <w:marRight w:val="0"/>
          <w:marTop w:val="150"/>
          <w:marBottom w:val="0"/>
          <w:divBdr>
            <w:top w:val="none" w:sz="0" w:space="0" w:color="auto"/>
            <w:left w:val="none" w:sz="0" w:space="0" w:color="auto"/>
            <w:bottom w:val="none" w:sz="0" w:space="0" w:color="auto"/>
            <w:right w:val="none" w:sz="0" w:space="0" w:color="auto"/>
          </w:divBdr>
        </w:div>
        <w:div w:id="1416708341">
          <w:marLeft w:val="274"/>
          <w:marRight w:val="0"/>
          <w:marTop w:val="150"/>
          <w:marBottom w:val="0"/>
          <w:divBdr>
            <w:top w:val="none" w:sz="0" w:space="0" w:color="auto"/>
            <w:left w:val="none" w:sz="0" w:space="0" w:color="auto"/>
            <w:bottom w:val="none" w:sz="0" w:space="0" w:color="auto"/>
            <w:right w:val="none" w:sz="0" w:space="0" w:color="auto"/>
          </w:divBdr>
        </w:div>
      </w:divsChild>
    </w:div>
    <w:div w:id="559904360">
      <w:bodyDiv w:val="1"/>
      <w:marLeft w:val="0"/>
      <w:marRight w:val="0"/>
      <w:marTop w:val="0"/>
      <w:marBottom w:val="0"/>
      <w:divBdr>
        <w:top w:val="none" w:sz="0" w:space="0" w:color="auto"/>
        <w:left w:val="none" w:sz="0" w:space="0" w:color="auto"/>
        <w:bottom w:val="none" w:sz="0" w:space="0" w:color="auto"/>
        <w:right w:val="none" w:sz="0" w:space="0" w:color="auto"/>
      </w:divBdr>
    </w:div>
    <w:div w:id="596717279">
      <w:bodyDiv w:val="1"/>
      <w:marLeft w:val="0"/>
      <w:marRight w:val="0"/>
      <w:marTop w:val="0"/>
      <w:marBottom w:val="0"/>
      <w:divBdr>
        <w:top w:val="none" w:sz="0" w:space="0" w:color="auto"/>
        <w:left w:val="none" w:sz="0" w:space="0" w:color="auto"/>
        <w:bottom w:val="none" w:sz="0" w:space="0" w:color="auto"/>
        <w:right w:val="none" w:sz="0" w:space="0" w:color="auto"/>
      </w:divBdr>
    </w:div>
    <w:div w:id="608389948">
      <w:bodyDiv w:val="1"/>
      <w:marLeft w:val="0"/>
      <w:marRight w:val="0"/>
      <w:marTop w:val="0"/>
      <w:marBottom w:val="0"/>
      <w:divBdr>
        <w:top w:val="none" w:sz="0" w:space="0" w:color="auto"/>
        <w:left w:val="none" w:sz="0" w:space="0" w:color="auto"/>
        <w:bottom w:val="none" w:sz="0" w:space="0" w:color="auto"/>
        <w:right w:val="none" w:sz="0" w:space="0" w:color="auto"/>
      </w:divBdr>
    </w:div>
    <w:div w:id="611862664">
      <w:bodyDiv w:val="1"/>
      <w:marLeft w:val="0"/>
      <w:marRight w:val="0"/>
      <w:marTop w:val="0"/>
      <w:marBottom w:val="0"/>
      <w:divBdr>
        <w:top w:val="none" w:sz="0" w:space="0" w:color="auto"/>
        <w:left w:val="none" w:sz="0" w:space="0" w:color="auto"/>
        <w:bottom w:val="none" w:sz="0" w:space="0" w:color="auto"/>
        <w:right w:val="none" w:sz="0" w:space="0" w:color="auto"/>
      </w:divBdr>
    </w:div>
    <w:div w:id="614675978">
      <w:bodyDiv w:val="1"/>
      <w:marLeft w:val="0"/>
      <w:marRight w:val="0"/>
      <w:marTop w:val="0"/>
      <w:marBottom w:val="0"/>
      <w:divBdr>
        <w:top w:val="none" w:sz="0" w:space="0" w:color="auto"/>
        <w:left w:val="none" w:sz="0" w:space="0" w:color="auto"/>
        <w:bottom w:val="none" w:sz="0" w:space="0" w:color="auto"/>
        <w:right w:val="none" w:sz="0" w:space="0" w:color="auto"/>
      </w:divBdr>
      <w:divsChild>
        <w:div w:id="160856010">
          <w:marLeft w:val="274"/>
          <w:marRight w:val="0"/>
          <w:marTop w:val="240"/>
          <w:marBottom w:val="0"/>
          <w:divBdr>
            <w:top w:val="none" w:sz="0" w:space="0" w:color="auto"/>
            <w:left w:val="none" w:sz="0" w:space="0" w:color="auto"/>
            <w:bottom w:val="none" w:sz="0" w:space="0" w:color="auto"/>
            <w:right w:val="none" w:sz="0" w:space="0" w:color="auto"/>
          </w:divBdr>
        </w:div>
        <w:div w:id="456028131">
          <w:marLeft w:val="274"/>
          <w:marRight w:val="0"/>
          <w:marTop w:val="240"/>
          <w:marBottom w:val="0"/>
          <w:divBdr>
            <w:top w:val="none" w:sz="0" w:space="0" w:color="auto"/>
            <w:left w:val="none" w:sz="0" w:space="0" w:color="auto"/>
            <w:bottom w:val="none" w:sz="0" w:space="0" w:color="auto"/>
            <w:right w:val="none" w:sz="0" w:space="0" w:color="auto"/>
          </w:divBdr>
        </w:div>
        <w:div w:id="1771971952">
          <w:marLeft w:val="274"/>
          <w:marRight w:val="0"/>
          <w:marTop w:val="240"/>
          <w:marBottom w:val="0"/>
          <w:divBdr>
            <w:top w:val="none" w:sz="0" w:space="0" w:color="auto"/>
            <w:left w:val="none" w:sz="0" w:space="0" w:color="auto"/>
            <w:bottom w:val="none" w:sz="0" w:space="0" w:color="auto"/>
            <w:right w:val="none" w:sz="0" w:space="0" w:color="auto"/>
          </w:divBdr>
        </w:div>
      </w:divsChild>
    </w:div>
    <w:div w:id="700864767">
      <w:bodyDiv w:val="1"/>
      <w:marLeft w:val="0"/>
      <w:marRight w:val="0"/>
      <w:marTop w:val="0"/>
      <w:marBottom w:val="0"/>
      <w:divBdr>
        <w:top w:val="none" w:sz="0" w:space="0" w:color="auto"/>
        <w:left w:val="none" w:sz="0" w:space="0" w:color="auto"/>
        <w:bottom w:val="none" w:sz="0" w:space="0" w:color="auto"/>
        <w:right w:val="none" w:sz="0" w:space="0" w:color="auto"/>
      </w:divBdr>
    </w:div>
    <w:div w:id="743257146">
      <w:bodyDiv w:val="1"/>
      <w:marLeft w:val="0"/>
      <w:marRight w:val="0"/>
      <w:marTop w:val="0"/>
      <w:marBottom w:val="0"/>
      <w:divBdr>
        <w:top w:val="none" w:sz="0" w:space="0" w:color="auto"/>
        <w:left w:val="none" w:sz="0" w:space="0" w:color="auto"/>
        <w:bottom w:val="none" w:sz="0" w:space="0" w:color="auto"/>
        <w:right w:val="none" w:sz="0" w:space="0" w:color="auto"/>
      </w:divBdr>
    </w:div>
    <w:div w:id="765460686">
      <w:bodyDiv w:val="1"/>
      <w:marLeft w:val="0"/>
      <w:marRight w:val="0"/>
      <w:marTop w:val="0"/>
      <w:marBottom w:val="0"/>
      <w:divBdr>
        <w:top w:val="none" w:sz="0" w:space="0" w:color="auto"/>
        <w:left w:val="none" w:sz="0" w:space="0" w:color="auto"/>
        <w:bottom w:val="none" w:sz="0" w:space="0" w:color="auto"/>
        <w:right w:val="none" w:sz="0" w:space="0" w:color="auto"/>
      </w:divBdr>
    </w:div>
    <w:div w:id="770709592">
      <w:bodyDiv w:val="1"/>
      <w:marLeft w:val="0"/>
      <w:marRight w:val="0"/>
      <w:marTop w:val="0"/>
      <w:marBottom w:val="0"/>
      <w:divBdr>
        <w:top w:val="none" w:sz="0" w:space="0" w:color="auto"/>
        <w:left w:val="none" w:sz="0" w:space="0" w:color="auto"/>
        <w:bottom w:val="none" w:sz="0" w:space="0" w:color="auto"/>
        <w:right w:val="none" w:sz="0" w:space="0" w:color="auto"/>
      </w:divBdr>
    </w:div>
    <w:div w:id="792527946">
      <w:bodyDiv w:val="1"/>
      <w:marLeft w:val="0"/>
      <w:marRight w:val="0"/>
      <w:marTop w:val="0"/>
      <w:marBottom w:val="0"/>
      <w:divBdr>
        <w:top w:val="none" w:sz="0" w:space="0" w:color="auto"/>
        <w:left w:val="none" w:sz="0" w:space="0" w:color="auto"/>
        <w:bottom w:val="none" w:sz="0" w:space="0" w:color="auto"/>
        <w:right w:val="none" w:sz="0" w:space="0" w:color="auto"/>
      </w:divBdr>
    </w:div>
    <w:div w:id="901599839">
      <w:bodyDiv w:val="1"/>
      <w:marLeft w:val="0"/>
      <w:marRight w:val="0"/>
      <w:marTop w:val="0"/>
      <w:marBottom w:val="0"/>
      <w:divBdr>
        <w:top w:val="none" w:sz="0" w:space="0" w:color="auto"/>
        <w:left w:val="none" w:sz="0" w:space="0" w:color="auto"/>
        <w:bottom w:val="none" w:sz="0" w:space="0" w:color="auto"/>
        <w:right w:val="none" w:sz="0" w:space="0" w:color="auto"/>
      </w:divBdr>
      <w:divsChild>
        <w:div w:id="400061366">
          <w:marLeft w:val="274"/>
          <w:marRight w:val="0"/>
          <w:marTop w:val="150"/>
          <w:marBottom w:val="0"/>
          <w:divBdr>
            <w:top w:val="none" w:sz="0" w:space="0" w:color="auto"/>
            <w:left w:val="none" w:sz="0" w:space="0" w:color="auto"/>
            <w:bottom w:val="none" w:sz="0" w:space="0" w:color="auto"/>
            <w:right w:val="none" w:sz="0" w:space="0" w:color="auto"/>
          </w:divBdr>
        </w:div>
        <w:div w:id="2073506610">
          <w:marLeft w:val="274"/>
          <w:marRight w:val="0"/>
          <w:marTop w:val="150"/>
          <w:marBottom w:val="0"/>
          <w:divBdr>
            <w:top w:val="none" w:sz="0" w:space="0" w:color="auto"/>
            <w:left w:val="none" w:sz="0" w:space="0" w:color="auto"/>
            <w:bottom w:val="none" w:sz="0" w:space="0" w:color="auto"/>
            <w:right w:val="none" w:sz="0" w:space="0" w:color="auto"/>
          </w:divBdr>
        </w:div>
      </w:divsChild>
    </w:div>
    <w:div w:id="981933971">
      <w:bodyDiv w:val="1"/>
      <w:marLeft w:val="0"/>
      <w:marRight w:val="0"/>
      <w:marTop w:val="0"/>
      <w:marBottom w:val="0"/>
      <w:divBdr>
        <w:top w:val="none" w:sz="0" w:space="0" w:color="auto"/>
        <w:left w:val="none" w:sz="0" w:space="0" w:color="auto"/>
        <w:bottom w:val="none" w:sz="0" w:space="0" w:color="auto"/>
        <w:right w:val="none" w:sz="0" w:space="0" w:color="auto"/>
      </w:divBdr>
    </w:div>
    <w:div w:id="1006709785">
      <w:bodyDiv w:val="1"/>
      <w:marLeft w:val="0"/>
      <w:marRight w:val="0"/>
      <w:marTop w:val="0"/>
      <w:marBottom w:val="0"/>
      <w:divBdr>
        <w:top w:val="none" w:sz="0" w:space="0" w:color="auto"/>
        <w:left w:val="none" w:sz="0" w:space="0" w:color="auto"/>
        <w:bottom w:val="none" w:sz="0" w:space="0" w:color="auto"/>
        <w:right w:val="none" w:sz="0" w:space="0" w:color="auto"/>
      </w:divBdr>
      <w:divsChild>
        <w:div w:id="74016444">
          <w:marLeft w:val="274"/>
          <w:marRight w:val="0"/>
          <w:marTop w:val="150"/>
          <w:marBottom w:val="0"/>
          <w:divBdr>
            <w:top w:val="none" w:sz="0" w:space="0" w:color="auto"/>
            <w:left w:val="none" w:sz="0" w:space="0" w:color="auto"/>
            <w:bottom w:val="none" w:sz="0" w:space="0" w:color="auto"/>
            <w:right w:val="none" w:sz="0" w:space="0" w:color="auto"/>
          </w:divBdr>
        </w:div>
        <w:div w:id="323245152">
          <w:marLeft w:val="274"/>
          <w:marRight w:val="0"/>
          <w:marTop w:val="150"/>
          <w:marBottom w:val="0"/>
          <w:divBdr>
            <w:top w:val="none" w:sz="0" w:space="0" w:color="auto"/>
            <w:left w:val="none" w:sz="0" w:space="0" w:color="auto"/>
            <w:bottom w:val="none" w:sz="0" w:space="0" w:color="auto"/>
            <w:right w:val="none" w:sz="0" w:space="0" w:color="auto"/>
          </w:divBdr>
        </w:div>
        <w:div w:id="1032074391">
          <w:marLeft w:val="274"/>
          <w:marRight w:val="0"/>
          <w:marTop w:val="150"/>
          <w:marBottom w:val="0"/>
          <w:divBdr>
            <w:top w:val="none" w:sz="0" w:space="0" w:color="auto"/>
            <w:left w:val="none" w:sz="0" w:space="0" w:color="auto"/>
            <w:bottom w:val="none" w:sz="0" w:space="0" w:color="auto"/>
            <w:right w:val="none" w:sz="0" w:space="0" w:color="auto"/>
          </w:divBdr>
        </w:div>
        <w:div w:id="1469325212">
          <w:marLeft w:val="274"/>
          <w:marRight w:val="0"/>
          <w:marTop w:val="150"/>
          <w:marBottom w:val="0"/>
          <w:divBdr>
            <w:top w:val="none" w:sz="0" w:space="0" w:color="auto"/>
            <w:left w:val="none" w:sz="0" w:space="0" w:color="auto"/>
            <w:bottom w:val="none" w:sz="0" w:space="0" w:color="auto"/>
            <w:right w:val="none" w:sz="0" w:space="0" w:color="auto"/>
          </w:divBdr>
        </w:div>
        <w:div w:id="1651787929">
          <w:marLeft w:val="274"/>
          <w:marRight w:val="0"/>
          <w:marTop w:val="150"/>
          <w:marBottom w:val="0"/>
          <w:divBdr>
            <w:top w:val="none" w:sz="0" w:space="0" w:color="auto"/>
            <w:left w:val="none" w:sz="0" w:space="0" w:color="auto"/>
            <w:bottom w:val="none" w:sz="0" w:space="0" w:color="auto"/>
            <w:right w:val="none" w:sz="0" w:space="0" w:color="auto"/>
          </w:divBdr>
        </w:div>
        <w:div w:id="1793816015">
          <w:marLeft w:val="274"/>
          <w:marRight w:val="0"/>
          <w:marTop w:val="150"/>
          <w:marBottom w:val="0"/>
          <w:divBdr>
            <w:top w:val="none" w:sz="0" w:space="0" w:color="auto"/>
            <w:left w:val="none" w:sz="0" w:space="0" w:color="auto"/>
            <w:bottom w:val="none" w:sz="0" w:space="0" w:color="auto"/>
            <w:right w:val="none" w:sz="0" w:space="0" w:color="auto"/>
          </w:divBdr>
        </w:div>
      </w:divsChild>
    </w:div>
    <w:div w:id="1132751491">
      <w:bodyDiv w:val="1"/>
      <w:marLeft w:val="0"/>
      <w:marRight w:val="0"/>
      <w:marTop w:val="0"/>
      <w:marBottom w:val="0"/>
      <w:divBdr>
        <w:top w:val="none" w:sz="0" w:space="0" w:color="auto"/>
        <w:left w:val="none" w:sz="0" w:space="0" w:color="auto"/>
        <w:bottom w:val="none" w:sz="0" w:space="0" w:color="auto"/>
        <w:right w:val="none" w:sz="0" w:space="0" w:color="auto"/>
      </w:divBdr>
    </w:div>
    <w:div w:id="1160003755">
      <w:bodyDiv w:val="1"/>
      <w:marLeft w:val="0"/>
      <w:marRight w:val="0"/>
      <w:marTop w:val="0"/>
      <w:marBottom w:val="0"/>
      <w:divBdr>
        <w:top w:val="none" w:sz="0" w:space="0" w:color="auto"/>
        <w:left w:val="none" w:sz="0" w:space="0" w:color="auto"/>
        <w:bottom w:val="none" w:sz="0" w:space="0" w:color="auto"/>
        <w:right w:val="none" w:sz="0" w:space="0" w:color="auto"/>
      </w:divBdr>
    </w:div>
    <w:div w:id="1182159570">
      <w:bodyDiv w:val="1"/>
      <w:marLeft w:val="0"/>
      <w:marRight w:val="0"/>
      <w:marTop w:val="0"/>
      <w:marBottom w:val="0"/>
      <w:divBdr>
        <w:top w:val="none" w:sz="0" w:space="0" w:color="auto"/>
        <w:left w:val="none" w:sz="0" w:space="0" w:color="auto"/>
        <w:bottom w:val="none" w:sz="0" w:space="0" w:color="auto"/>
        <w:right w:val="none" w:sz="0" w:space="0" w:color="auto"/>
      </w:divBdr>
    </w:div>
    <w:div w:id="1210066809">
      <w:bodyDiv w:val="1"/>
      <w:marLeft w:val="0"/>
      <w:marRight w:val="0"/>
      <w:marTop w:val="0"/>
      <w:marBottom w:val="0"/>
      <w:divBdr>
        <w:top w:val="none" w:sz="0" w:space="0" w:color="auto"/>
        <w:left w:val="none" w:sz="0" w:space="0" w:color="auto"/>
        <w:bottom w:val="none" w:sz="0" w:space="0" w:color="auto"/>
        <w:right w:val="none" w:sz="0" w:space="0" w:color="auto"/>
      </w:divBdr>
    </w:div>
    <w:div w:id="1231888554">
      <w:bodyDiv w:val="1"/>
      <w:marLeft w:val="0"/>
      <w:marRight w:val="0"/>
      <w:marTop w:val="0"/>
      <w:marBottom w:val="0"/>
      <w:divBdr>
        <w:top w:val="none" w:sz="0" w:space="0" w:color="auto"/>
        <w:left w:val="none" w:sz="0" w:space="0" w:color="auto"/>
        <w:bottom w:val="none" w:sz="0" w:space="0" w:color="auto"/>
        <w:right w:val="none" w:sz="0" w:space="0" w:color="auto"/>
      </w:divBdr>
    </w:div>
    <w:div w:id="1341470425">
      <w:bodyDiv w:val="1"/>
      <w:marLeft w:val="0"/>
      <w:marRight w:val="0"/>
      <w:marTop w:val="0"/>
      <w:marBottom w:val="0"/>
      <w:divBdr>
        <w:top w:val="none" w:sz="0" w:space="0" w:color="auto"/>
        <w:left w:val="none" w:sz="0" w:space="0" w:color="auto"/>
        <w:bottom w:val="none" w:sz="0" w:space="0" w:color="auto"/>
        <w:right w:val="none" w:sz="0" w:space="0" w:color="auto"/>
      </w:divBdr>
    </w:div>
    <w:div w:id="1417244909">
      <w:bodyDiv w:val="1"/>
      <w:marLeft w:val="0"/>
      <w:marRight w:val="0"/>
      <w:marTop w:val="0"/>
      <w:marBottom w:val="0"/>
      <w:divBdr>
        <w:top w:val="none" w:sz="0" w:space="0" w:color="auto"/>
        <w:left w:val="none" w:sz="0" w:space="0" w:color="auto"/>
        <w:bottom w:val="none" w:sz="0" w:space="0" w:color="auto"/>
        <w:right w:val="none" w:sz="0" w:space="0" w:color="auto"/>
      </w:divBdr>
    </w:div>
    <w:div w:id="1442921628">
      <w:bodyDiv w:val="1"/>
      <w:marLeft w:val="0"/>
      <w:marRight w:val="0"/>
      <w:marTop w:val="0"/>
      <w:marBottom w:val="0"/>
      <w:divBdr>
        <w:top w:val="none" w:sz="0" w:space="0" w:color="auto"/>
        <w:left w:val="none" w:sz="0" w:space="0" w:color="auto"/>
        <w:bottom w:val="none" w:sz="0" w:space="0" w:color="auto"/>
        <w:right w:val="none" w:sz="0" w:space="0" w:color="auto"/>
      </w:divBdr>
      <w:divsChild>
        <w:div w:id="1758015601">
          <w:marLeft w:val="274"/>
          <w:marRight w:val="0"/>
          <w:marTop w:val="150"/>
          <w:marBottom w:val="0"/>
          <w:divBdr>
            <w:top w:val="none" w:sz="0" w:space="0" w:color="auto"/>
            <w:left w:val="none" w:sz="0" w:space="0" w:color="auto"/>
            <w:bottom w:val="none" w:sz="0" w:space="0" w:color="auto"/>
            <w:right w:val="none" w:sz="0" w:space="0" w:color="auto"/>
          </w:divBdr>
        </w:div>
        <w:div w:id="1938520128">
          <w:marLeft w:val="274"/>
          <w:marRight w:val="0"/>
          <w:marTop w:val="150"/>
          <w:marBottom w:val="0"/>
          <w:divBdr>
            <w:top w:val="none" w:sz="0" w:space="0" w:color="auto"/>
            <w:left w:val="none" w:sz="0" w:space="0" w:color="auto"/>
            <w:bottom w:val="none" w:sz="0" w:space="0" w:color="auto"/>
            <w:right w:val="none" w:sz="0" w:space="0" w:color="auto"/>
          </w:divBdr>
        </w:div>
      </w:divsChild>
    </w:div>
    <w:div w:id="1463186594">
      <w:bodyDiv w:val="1"/>
      <w:marLeft w:val="0"/>
      <w:marRight w:val="0"/>
      <w:marTop w:val="0"/>
      <w:marBottom w:val="0"/>
      <w:divBdr>
        <w:top w:val="none" w:sz="0" w:space="0" w:color="auto"/>
        <w:left w:val="none" w:sz="0" w:space="0" w:color="auto"/>
        <w:bottom w:val="none" w:sz="0" w:space="0" w:color="auto"/>
        <w:right w:val="none" w:sz="0" w:space="0" w:color="auto"/>
      </w:divBdr>
    </w:div>
    <w:div w:id="1481845126">
      <w:bodyDiv w:val="1"/>
      <w:marLeft w:val="0"/>
      <w:marRight w:val="0"/>
      <w:marTop w:val="0"/>
      <w:marBottom w:val="0"/>
      <w:divBdr>
        <w:top w:val="none" w:sz="0" w:space="0" w:color="auto"/>
        <w:left w:val="none" w:sz="0" w:space="0" w:color="auto"/>
        <w:bottom w:val="none" w:sz="0" w:space="0" w:color="auto"/>
        <w:right w:val="none" w:sz="0" w:space="0" w:color="auto"/>
      </w:divBdr>
    </w:div>
    <w:div w:id="1602370289">
      <w:bodyDiv w:val="1"/>
      <w:marLeft w:val="0"/>
      <w:marRight w:val="0"/>
      <w:marTop w:val="0"/>
      <w:marBottom w:val="0"/>
      <w:divBdr>
        <w:top w:val="none" w:sz="0" w:space="0" w:color="auto"/>
        <w:left w:val="none" w:sz="0" w:space="0" w:color="auto"/>
        <w:bottom w:val="none" w:sz="0" w:space="0" w:color="auto"/>
        <w:right w:val="none" w:sz="0" w:space="0" w:color="auto"/>
      </w:divBdr>
    </w:div>
    <w:div w:id="1605846714">
      <w:bodyDiv w:val="1"/>
      <w:marLeft w:val="0"/>
      <w:marRight w:val="0"/>
      <w:marTop w:val="0"/>
      <w:marBottom w:val="0"/>
      <w:divBdr>
        <w:top w:val="none" w:sz="0" w:space="0" w:color="auto"/>
        <w:left w:val="none" w:sz="0" w:space="0" w:color="auto"/>
        <w:bottom w:val="none" w:sz="0" w:space="0" w:color="auto"/>
        <w:right w:val="none" w:sz="0" w:space="0" w:color="auto"/>
      </w:divBdr>
    </w:div>
    <w:div w:id="1678117641">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811630456">
      <w:bodyDiv w:val="1"/>
      <w:marLeft w:val="0"/>
      <w:marRight w:val="0"/>
      <w:marTop w:val="0"/>
      <w:marBottom w:val="0"/>
      <w:divBdr>
        <w:top w:val="none" w:sz="0" w:space="0" w:color="auto"/>
        <w:left w:val="none" w:sz="0" w:space="0" w:color="auto"/>
        <w:bottom w:val="none" w:sz="0" w:space="0" w:color="auto"/>
        <w:right w:val="none" w:sz="0" w:space="0" w:color="auto"/>
      </w:divBdr>
    </w:div>
    <w:div w:id="1839072078">
      <w:bodyDiv w:val="1"/>
      <w:marLeft w:val="0"/>
      <w:marRight w:val="0"/>
      <w:marTop w:val="0"/>
      <w:marBottom w:val="0"/>
      <w:divBdr>
        <w:top w:val="none" w:sz="0" w:space="0" w:color="auto"/>
        <w:left w:val="none" w:sz="0" w:space="0" w:color="auto"/>
        <w:bottom w:val="none" w:sz="0" w:space="0" w:color="auto"/>
        <w:right w:val="none" w:sz="0" w:space="0" w:color="auto"/>
      </w:divBdr>
    </w:div>
    <w:div w:id="1862165104">
      <w:bodyDiv w:val="1"/>
      <w:marLeft w:val="0"/>
      <w:marRight w:val="0"/>
      <w:marTop w:val="0"/>
      <w:marBottom w:val="0"/>
      <w:divBdr>
        <w:top w:val="none" w:sz="0" w:space="0" w:color="auto"/>
        <w:left w:val="none" w:sz="0" w:space="0" w:color="auto"/>
        <w:bottom w:val="none" w:sz="0" w:space="0" w:color="auto"/>
        <w:right w:val="none" w:sz="0" w:space="0" w:color="auto"/>
      </w:divBdr>
    </w:div>
    <w:div w:id="1886408006">
      <w:bodyDiv w:val="1"/>
      <w:marLeft w:val="0"/>
      <w:marRight w:val="0"/>
      <w:marTop w:val="0"/>
      <w:marBottom w:val="0"/>
      <w:divBdr>
        <w:top w:val="none" w:sz="0" w:space="0" w:color="auto"/>
        <w:left w:val="none" w:sz="0" w:space="0" w:color="auto"/>
        <w:bottom w:val="none" w:sz="0" w:space="0" w:color="auto"/>
        <w:right w:val="none" w:sz="0" w:space="0" w:color="auto"/>
      </w:divBdr>
    </w:div>
    <w:div w:id="1918897948">
      <w:bodyDiv w:val="1"/>
      <w:marLeft w:val="0"/>
      <w:marRight w:val="0"/>
      <w:marTop w:val="0"/>
      <w:marBottom w:val="0"/>
      <w:divBdr>
        <w:top w:val="none" w:sz="0" w:space="0" w:color="auto"/>
        <w:left w:val="none" w:sz="0" w:space="0" w:color="auto"/>
        <w:bottom w:val="none" w:sz="0" w:space="0" w:color="auto"/>
        <w:right w:val="none" w:sz="0" w:space="0" w:color="auto"/>
      </w:divBdr>
    </w:div>
    <w:div w:id="1975520702">
      <w:bodyDiv w:val="1"/>
      <w:marLeft w:val="0"/>
      <w:marRight w:val="0"/>
      <w:marTop w:val="0"/>
      <w:marBottom w:val="0"/>
      <w:divBdr>
        <w:top w:val="none" w:sz="0" w:space="0" w:color="auto"/>
        <w:left w:val="none" w:sz="0" w:space="0" w:color="auto"/>
        <w:bottom w:val="none" w:sz="0" w:space="0" w:color="auto"/>
        <w:right w:val="none" w:sz="0" w:space="0" w:color="auto"/>
      </w:divBdr>
    </w:div>
    <w:div w:id="21172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3-319-51976-0_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993-015-938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All03</b:Tag>
    <b:SourceType>BookSection</b:SourceType>
    <b:Guid>{514363B8-9290-4D31-ABCD-4F506C5E541E}</b:Guid>
    <b:Title>Meaning potentials and context: Some consequences for the analysis of variation in meaning</b:Title>
    <b:Year>2003</b:Year>
    <b:City>Berlin</b:City>
    <b:Publisher>Mouton de Gruyter</b:Publisher>
    <b:Author>
      <b:Author>
        <b:NameList>
          <b:Person>
            <b:Last>Allwood</b:Last>
            <b:First>J.</b:First>
          </b:Person>
        </b:NameList>
      </b:Author>
      <b:BookAuthor>
        <b:NameList>
          <b:Person>
            <b:Last>Cuyckens</b:Last>
            <b:First>Hubert,</b:First>
            <b:Middle>Dirven, René &amp; Taylor, John R.</b:Middle>
          </b:Person>
        </b:NameList>
      </b:BookAuthor>
    </b:Author>
    <b:Pages>29-65</b:Pages>
    <b:BookTitle>Cognitive approaches to lexical semantics</b:BookTitle>
    <b:RefOrder>1</b:RefOrder>
  </b:Source>
  <b:Source>
    <b:Tag>Ant17</b:Tag>
    <b:SourceType>InternetSite</b:SourceType>
    <b:Guid>{B3936276-9322-41C3-A9D3-A48417F7A3F4}</b:Guid>
    <b:Title>Antconc</b:Title>
    <b:Year>2017</b:Year>
    <b:Author>
      <b:Author>
        <b:NameList>
          <b:Person>
            <b:Last>Anthony</b:Last>
            <b:First>L.</b:First>
          </b:Person>
        </b:NameList>
      </b:Author>
    </b:Author>
    <b:InternetSiteTitle>Antconc Computer Software</b:InternetSiteTitle>
    <b:Month>19</b:Month>
    <b:Day>3</b:Day>
    <b:URL>https://www.laurenceanthony.net/software/antconc/</b:URL>
    <b:RefOrder>2</b:RefOrder>
  </b:Source>
  <b:Source>
    <b:Tag>Boe96</b:Tag>
    <b:SourceType>Book</b:SourceType>
    <b:Guid>{6C429B33-3C7B-4059-B61D-1C0DFB54DE22}</b:Guid>
    <b:Author>
      <b:Author>
        <b:NameList>
          <b:Person>
            <b:Last>Boers</b:Last>
            <b:First>F.</b:First>
          </b:Person>
        </b:NameList>
      </b:Author>
    </b:Author>
    <b:Title>Spatial Prepositions and Metaphor: A Cognitive-semantic Journey along the UP-DOWN and the FRONT-BACK Dimensions</b:Title>
    <b:Year>1996</b:Year>
    <b:City>Tübingen</b:City>
    <b:Publisher>Gunter Narr</b:Publisher>
    <b:RefOrder>3</b:RefOrder>
  </b:Source>
  <b:Source>
    <b:Tag>Brenda14</b:Tag>
    <b:SourceType>Book</b:SourceType>
    <b:Guid>{72820ECA-7D1E-48EE-AF7B-0B479B9C6F55}</b:Guid>
    <b:Author>
      <b:Author>
        <b:NameList>
          <b:Person>
            <b:Last>Brenda</b:Last>
            <b:First>M.</b:First>
          </b:Person>
        </b:NameList>
      </b:Author>
    </b:Author>
    <b:Title>The Cognitive Perspective on the Polysemy of the English Spatial Preposition Over</b:Title>
    <b:Year>2014</b:Year>
    <b:City>Cambridge</b:City>
    <b:Publisher>Cambridge Scholars Publishing</b:Publisher>
    <b:RefOrder>4</b:RefOrder>
  </b:Source>
  <b:Source>
    <b:Tag>Bru88</b:Tag>
    <b:SourceType>BookSection</b:SourceType>
    <b:Guid>{B8AAC909-18E6-450D-A4B8-34B3E5732AD0}</b:Guid>
    <b:Title>Cognitive Topology and Lexical Networks</b:Title>
    <b:Year>1988</b:Year>
    <b:City>San Mateo</b:City>
    <b:Publisher>Morgan Kaufmann</b:Publisher>
    <b:Author>
      <b:Author>
        <b:NameList>
          <b:Person>
            <b:Last>Brugman</b:Last>
            <b:First>C.</b:First>
          </b:Person>
          <b:Person>
            <b:Last>Lakoff</b:Last>
            <b:First>G</b:First>
          </b:Person>
        </b:NameList>
      </b:Author>
      <b:BookAuthor>
        <b:NameList>
          <b:Person>
            <b:Last>S. L. Small</b:Last>
            <b:First>G.</b:First>
            <b:Middle>W. Cottrell, &amp; G. Adriaens</b:Middle>
          </b:Person>
        </b:NameList>
      </b:BookAuthor>
    </b:Author>
    <b:BookTitle>Lexical Ambiguity Resolution: Perspectives from Psycholinguistics, Neuropsychology, and Artificial Intelligence</b:BookTitle>
    <b:Pages>477-508</b:Pages>
    <b:StateProvince>California</b:StateProvince>
    <b:DOI>https://doi.org/10.1016/B978-0-08-051013-2.50022-7</b:DOI>
    <b:RefOrder>5</b:RefOrder>
  </b:Source>
  <b:Source>
    <b:Tag>Bru881</b:Tag>
    <b:SourceType>Book</b:SourceType>
    <b:Guid>{A8A99CF3-6EE8-404B-AB43-54B72BF05040}</b:Guid>
    <b:Author>
      <b:Author>
        <b:NameList>
          <b:Person>
            <b:Last>Brugman</b:Last>
            <b:First>C.</b:First>
          </b:Person>
        </b:NameList>
      </b:Author>
    </b:Author>
    <b:Title>The story of over : polysemy, semantics, and the structure of the lexicon</b:Title>
    <b:Year>1988</b:Year>
    <b:City>New York</b:City>
    <b:Publisher>Garland Publishing</b:Publisher>
    <b:RefOrder>6</b:RefOrder>
  </b:Source>
  <b:Source>
    <b:Tag>CroftCruise04</b:Tag>
    <b:SourceType>Book</b:SourceType>
    <b:Guid>{2EDE9672-967F-4638-9355-79023C12D14B}</b:Guid>
    <b:Title>Cognitive Linguistics</b:Title>
    <b:Year>2004</b:Year>
    <b:City>Cambridge</b:City>
    <b:Publisher>Cambridge University Press</b:Publisher>
    <b:Author>
      <b:Author>
        <b:NameList>
          <b:Person>
            <b:Last>Croft</b:Last>
            <b:First>W.</b:First>
          </b:Person>
          <b:Person>
            <b:Last>Cruise</b:Last>
            <b:First>A.</b:First>
          </b:Person>
        </b:NameList>
      </b:Author>
    </b:Author>
    <b:RefOrder>7</b:RefOrder>
  </b:Source>
  <b:Source>
    <b:Tag>Cru00</b:Tag>
    <b:SourceType>Book</b:SourceType>
    <b:Guid>{664F7B0E-DD64-4876-ADFC-42341FC63484}</b:Guid>
    <b:Author>
      <b:Author>
        <b:NameList>
          <b:Person>
            <b:Last>Cruse</b:Last>
            <b:First>A.</b:First>
          </b:Person>
        </b:NameList>
      </b:Author>
    </b:Author>
    <b:Title>Meaning in Language: An Introduction to Semantics and Pragmatics</b:Title>
    <b:Year>2000</b:Year>
    <b:City>Oxford</b:City>
    <b:Publisher>Oxford University Press</b:Publisher>
    <b:RefOrder>8</b:RefOrder>
  </b:Source>
  <b:Source>
    <b:Tag>Dav10</b:Tag>
    <b:SourceType>JournalArticle</b:SourceType>
    <b:Guid>{B6BA0EEF-C0F0-4DBB-A18B-D7774054C25F}</b:Guid>
    <b:Title>The Corpus of Contemporary American English as the first reliabe monitor corpus of English</b:Title>
    <b:Year>2010</b:Year>
    <b:Pages>447-464</b:Pages>
    <b:Author>
      <b:Author>
        <b:NameList>
          <b:Person>
            <b:Last>Davies</b:Last>
            <b:First>M.</b:First>
          </b:Person>
        </b:NameList>
      </b:Author>
    </b:Author>
    <b:JournalName>Literary and linguistic Computing</b:JournalName>
    <b:Volume>25</b:Volume>
    <b:Issue>4</b:Issue>
    <b:RefOrder>9</b:RefOrder>
  </b:Source>
  <b:Source>
    <b:Tag>Dean05</b:Tag>
    <b:SourceType>BookSection</b:SourceType>
    <b:Guid>{CBDD7101-4901-4CC4-BB74-D226EDCD6EC5}</b:Guid>
    <b:Title>Multimodal spatial representation: on the semantic unity of over.</b:Title>
    <b:Year>2005</b:Year>
    <b:City>Berlin/ New York</b:City>
    <b:Publisher>Mouton de Gruyter</b:Publisher>
    <b:Author>
      <b:Author>
        <b:NameList>
          <b:Person>
            <b:Last>Deane</b:Last>
            <b:First>P.</b:First>
          </b:Person>
        </b:NameList>
      </b:Author>
      <b:BookAuthor>
        <b:NameList>
          <b:Person>
            <b:Last>Beate</b:Last>
            <b:First>H.</b:First>
          </b:Person>
          <b:Person>
            <b:Last>Grady</b:Last>
            <b:First>J.</b:First>
          </b:Person>
        </b:NameList>
      </b:BookAuthor>
    </b:Author>
    <b:BookTitle>From Perception to Meaning: Image Schemas in Cognitive Linguistics</b:BookTitle>
    <b:Pages>235-284</b:Pages>
    <b:RefOrder>10</b:RefOrder>
  </b:Source>
  <b:Source>
    <b:Tag>Dob05</b:Tag>
    <b:SourceType>Book</b:SourceType>
    <b:Guid>{7B18396D-A9A6-4DD3-B86C-9E7045858847}</b:Guid>
    <b:Title>Figurative Language: Cross-cultural and Crosslinguistic Perspective</b:Title>
    <b:Year>2005</b:Year>
    <b:Author>
      <b:Author>
        <b:NameList>
          <b:Person>
            <b:Last>Dobrovolskij</b:Last>
            <b:First>D.</b:First>
          </b:Person>
          <b:Person>
            <b:Last>Piirainen, E.</b:Last>
          </b:Person>
        </b:NameList>
      </b:Author>
    </b:Author>
    <b:City>Amsterdam</b:City>
    <b:Publisher>Elsevier</b:Publisher>
    <b:RefOrder>11</b:RefOrder>
  </b:Source>
  <b:Source>
    <b:Tag>Eva06</b:Tag>
    <b:SourceType>Book</b:SourceType>
    <b:Guid>{7DB78F8F-E657-4D86-B6D0-245DA9A11618}</b:Guid>
    <b:Title>Cognitive Linguistics: An Introduction</b:Title>
    <b:Year>2006</b:Year>
    <b:Author>
      <b:Author>
        <b:NameList>
          <b:Person>
            <b:Last>Evans</b:Last>
            <b:First>V.</b:First>
          </b:Person>
          <b:Person>
            <b:Last>Green</b:Last>
            <b:First>M.</b:First>
          </b:Person>
        </b:NameList>
      </b:Author>
    </b:Author>
    <b:City>Edinburgh</b:City>
    <b:Publisher>Edinburgh University Press</b:Publisher>
    <b:RefOrder>12</b:RefOrder>
  </b:Source>
  <b:Source>
    <b:Tag>Eva09</b:Tag>
    <b:SourceType>Book</b:SourceType>
    <b:Guid>{47C8F27C-2457-4BF6-997F-D821A971B9F4}</b:Guid>
    <b:Title>How words mean</b:Title>
    <b:Year>2009</b:Year>
    <b:City>Oxford</b:City>
    <b:Publisher>Oxford University Press</b:Publisher>
    <b:Author>
      <b:Author>
        <b:NameList>
          <b:Person>
            <b:Last>Evans</b:Last>
            <b:First>V.</b:First>
          </b:Person>
        </b:NameList>
      </b:Author>
    </b:Author>
    <b:RefOrder>13</b:RefOrder>
  </b:Source>
  <b:Source>
    <b:Tag>Evans10</b:Tag>
    <b:SourceType>BookSection</b:SourceType>
    <b:Guid>{B35EB24C-A2DB-4B60-9430-F6713B32483D}</b:Guid>
    <b:Author>
      <b:Author>
        <b:NameList>
          <b:Person>
            <b:Last>Evans</b:Last>
            <b:First>V.</b:First>
          </b:Person>
        </b:NameList>
      </b:Author>
      <b:BookAuthor>
        <b:NameList>
          <b:Person>
            <b:Last>Evans</b:Last>
            <b:First>V.</b:First>
          </b:Person>
          <b:Person>
            <b:Last>Chilton</b:Last>
            <b:First>P.</b:First>
          </b:Person>
        </b:NameList>
      </b:BookAuthor>
    </b:Author>
    <b:Title>The Perceptual Basis of Spatial Representation</b:Title>
    <b:BookTitle>Language, Cognition, and Space: The State of the Art and New Directions</b:BookTitle>
    <b:Year>2010</b:Year>
    <b:Pages>1-28</b:Pages>
    <b:City>Sheffield</b:City>
    <b:Publisher>Equinox Publishing</b:Publisher>
    <b:RefOrder>14</b:RefOrder>
  </b:Source>
  <b:Source>
    <b:Tag>Eva15</b:Tag>
    <b:SourceType>BookSection</b:SourceType>
    <b:Guid>{C5F0CF81-6908-4F39-9403-78709DA2B70B}</b:Guid>
    <b:Title>What’s in a concept? Analog versus parametric concepts in LCCM</b:Title>
    <b:Year>2015</b:Year>
    <b:City>Cambridge, MA</b:City>
    <b:Publisher>MIT Press</b:Publisher>
    <b:Author>
      <b:Author>
        <b:NameList>
          <b:Person>
            <b:Last>Evans</b:Last>
            <b:First>V.</b:First>
          </b:Person>
        </b:NameList>
      </b:Author>
      <b:BookAuthor>
        <b:NameList>
          <b:Person>
            <b:Last>Margolis</b:Last>
            <b:First>E.,</b:First>
            <b:Middle>Laurence, S</b:Middle>
          </b:Person>
        </b:NameList>
      </b:BookAuthor>
    </b:Author>
    <b:BookTitle>The Conceptual Mind: New Directions in the Study of Concepts</b:BookTitle>
    <b:Pages>251-290</b:Pages>
    <b:RefOrder>15</b:RefOrder>
  </b:Source>
  <b:Source>
    <b:Tag>Gro07</b:Tag>
    <b:SourceType>JournalArticle</b:SourceType>
    <b:Guid>{96D85FBB-9799-4F33-B08E-7F71EBFA0611}</b:Guid>
    <b:Author>
      <b:Author>
        <b:NameList>
          <b:Person>
            <b:Last>Group</b:Last>
            <b:First>Pragglejaz</b:First>
          </b:Person>
        </b:NameList>
      </b:Author>
    </b:Author>
    <b:Title>MIP: A method for identifying metaphorically used words in discourse</b:Title>
    <b:JournalName>Metaphor &amp; Symbols</b:JournalName>
    <b:Year>2007</b:Year>
    <b:Pages>1-39</b:Pages>
    <b:Volume>22</b:Volume>
    <b:Issue>1</b:Issue>
    <b:RefOrder>16</b:RefOrder>
  </b:Source>
  <b:Source>
    <b:Tag>Gilles14</b:Tag>
    <b:SourceType>JournalArticle</b:SourceType>
    <b:Guid>{E478D686-7A55-45BF-B8E2-E17A3780D248}</b:Guid>
    <b:Author>
      <b:Author>
        <b:NameList>
          <b:Person>
            <b:Last>Gilles</b:Last>
            <b:First>C.</b:First>
          </b:Person>
          <b:Person>
            <b:Last>Thierry</b:Last>
            <b:First>P.</b:First>
          </b:Person>
        </b:NameList>
      </b:Author>
    </b:Author>
    <b:Title>An instruction-based analysis of over</b:Title>
    <b:JournalName>Bilingualism: Language and Cognition</b:JournalName>
    <b:Year>2014</b:Year>
    <b:Pages>370-407</b:Pages>
    <b:Volume>6</b:Volume>
    <b:Issue>3</b:Issue>
    <b:DOI>10.1017/langcog.2014.10ff.</b:DOI>
    <b:RefOrder>17</b:RefOrder>
  </b:Source>
  <b:Source>
    <b:Tag>Jac83</b:Tag>
    <b:SourceType>Book</b:SourceType>
    <b:Guid>{8F76CE41-117C-44A2-9170-E9F11B8FB07C}</b:Guid>
    <b:Author>
      <b:Author>
        <b:NameList>
          <b:Person>
            <b:Last>Jackendoff</b:Last>
            <b:First>R.</b:First>
          </b:Person>
        </b:NameList>
      </b:Author>
    </b:Author>
    <b:Title>Semantics and Cognition</b:Title>
    <b:Year>1983</b:Year>
    <b:City>Cambridge, MA</b:City>
    <b:Publisher>MIT Press</b:Publisher>
    <b:RefOrder>18</b:RefOrder>
  </b:Source>
  <b:Source>
    <b:Tag>Jam11</b:Tag>
    <b:SourceType>ConferenceProceedings</b:SourceType>
    <b:Guid>{4EB01D68-5742-43C9-8F9A-704803ECDF5A}</b:Guid>
    <b:Author>
      <b:Author>
        <b:NameList>
          <b:Person>
            <b:Last>Jamrozik</b:Last>
            <b:First>A.</b:First>
          </b:Person>
          <b:Person>
            <b:Last>Gentner</b:Last>
            <b:First>D.</b:First>
          </b:Person>
        </b:NameList>
      </b:Author>
      <b:Editor>
        <b:NameList>
          <b:Person>
            <b:Last>L. Carlson</b:Last>
            <b:First>C.</b:First>
            <b:Middle>Holscher, &amp; T. F. Shipley</b:Middle>
          </b:Person>
        </b:NameList>
      </b:Editor>
    </b:Author>
    <b:Title>Prepositions in and on retain aspects of spatial meaning in abstract contexts</b:Title>
    <b:Year>2011</b:Year>
    <b:Pages>1589-1594</b:Pages>
    <b:City>Boston</b:City>
    <b:Publisher>Cognitive Science Society</b:Publisher>
    <b:ConferenceName>Proceedings of the 33rd Annual Conference of the Cognitive Science Society</b:ConferenceName>
    <b:RefOrder>19</b:RefOrder>
  </b:Source>
  <b:Source>
    <b:Tag>Johnson87</b:Tag>
    <b:SourceType>Book</b:SourceType>
    <b:Guid>{6634209D-5294-42EC-AEA6-A4B08B963620}</b:Guid>
    <b:Author>
      <b:Author>
        <b:NameList>
          <b:Person>
            <b:Last>Johnson</b:Last>
            <b:First>M.</b:First>
          </b:Person>
        </b:NameList>
      </b:Author>
    </b:Author>
    <b:Title>The body in the mind: The bodily basis of meaning, imagination, and reason</b:Title>
    <b:Year>1987</b:Year>
    <b:City>Chicago</b:City>
    <b:Publisher>University of Chicago Press</b:Publisher>
    <b:RefOrder>20</b:RefOrder>
  </b:Source>
  <b:Source>
    <b:Tag>Köv20</b:Tag>
    <b:SourceType>Book</b:SourceType>
    <b:Guid>{5A2F194D-C47F-4585-82F4-368BC8EEB777}</b:Guid>
    <b:Title>Extended Conceptual Metaphor Theory</b:Title>
    <b:Year>2020</b:Year>
    <b:City>Cambridge</b:City>
    <b:Publisher>Cambridge University Press</b:Publisher>
    <b:Author>
      <b:Author>
        <b:NameList>
          <b:Person>
            <b:Last>Kövecses</b:Last>
            <b:First>Z.</b:First>
          </b:Person>
        </b:NameList>
      </b:Author>
    </b:Author>
    <b:DOI>https://doi.org/10.1017/9781108859127</b:DOI>
    <b:RefOrder>21</b:RefOrder>
  </b:Source>
  <b:Source>
    <b:Tag>Köv17</b:Tag>
    <b:SourceType>JournalArticle</b:SourceType>
    <b:Guid>{9A5CC27F-3A9C-4A09-92C0-E0FD8B354EE1}</b:Guid>
    <b:Author>
      <b:Author>
        <b:NameList>
          <b:Person>
            <b:Last>Kövecses</b:Last>
            <b:First>Z.</b:First>
          </b:Person>
        </b:NameList>
      </b:Author>
    </b:Author>
    <b:Title>Levels of Metaphor</b:Title>
    <b:JournalName>Cognitive Linguistics</b:JournalName>
    <b:Year>2017</b:Year>
    <b:Pages>321-347</b:Pages>
    <b:Volume>28</b:Volume>
    <b:Issue>2</b:Issue>
    <b:RefOrder>22</b:RefOrder>
  </b:Source>
  <b:Source>
    <b:Tag>Kreitzer</b:Tag>
    <b:SourceType>JournalArticle</b:SourceType>
    <b:Guid>{D630579C-829D-4EA7-A6BD-F0D44A2AB30A}</b:Guid>
    <b:Author>
      <b:Author>
        <b:NameList>
          <b:Person>
            <b:Last>Kreitzer</b:Last>
            <b:First>A.</b:First>
          </b:Person>
        </b:NameList>
      </b:Author>
    </b:Author>
    <b:Title>Multiple levels of schematization: a study in the</b:Title>
    <b:JournalName>Cognitive Linguistics</b:JournalName>
    <b:Year>1997</b:Year>
    <b:Pages>291-325</b:Pages>
    <b:Volume>8</b:Volume>
    <b:Issue>4</b:Issue>
    <b:RefOrder>23</b:RefOrder>
  </b:Source>
  <b:Source>
    <b:Tag>Lak91</b:Tag>
    <b:SourceType>BookSection</b:SourceType>
    <b:Guid>{123EE027-3CDB-4FE9-91FB-A1E8481974D0}</b:Guid>
    <b:Title>The Contemporary Theorey of Metaphor</b:Title>
    <b:City>Cambridge</b:City>
    <b:Author>
      <b:Author>
        <b:NameList>
          <b:Person>
            <b:Last>Lakoff</b:Last>
            <b:First>G.</b:First>
          </b:Person>
        </b:NameList>
      </b:Author>
      <b:BookAuthor>
        <b:NameList>
          <b:Person>
            <b:Last>Ortony</b:Last>
            <b:First>A.</b:First>
          </b:Person>
        </b:NameList>
      </b:BookAuthor>
    </b:Author>
    <b:BookTitle>Metaphor and Thought</b:BookTitle>
    <b:Year>1991</b:Year>
    <b:Pages>1-46</b:Pages>
    <b:Publisher>Cambridge University Press</b:Publisher>
    <b:RefOrder>24</b:RefOrder>
  </b:Source>
  <b:Source>
    <b:Tag>LakoffJohnson80</b:Tag>
    <b:SourceType>Book</b:SourceType>
    <b:Guid>{53E240EF-91A4-4211-806C-4FCF8CC131BB}</b:Guid>
    <b:Title>The Metaphors We Live By</b:Title>
    <b:Year>1980</b:Year>
    <b:City>Chicago</b:City>
    <b:Publisher>University of Chicago Press</b:Publisher>
    <b:Author>
      <b:Author>
        <b:NameList>
          <b:Person>
            <b:Last>Lakoff</b:Last>
            <b:First>G.</b:First>
          </b:Person>
          <b:Person>
            <b:Last>Johnson</b:Last>
            <b:First>M.</b:First>
          </b:Person>
        </b:NameList>
      </b:Author>
    </b:Author>
    <b:RefOrder>25</b:RefOrder>
  </b:Source>
  <b:Source>
    <b:Tag>Lakoff87</b:Tag>
    <b:SourceType>Book</b:SourceType>
    <b:Guid>{58A48E5A-0CE9-479E-A2F6-6C7489929E65}</b:Guid>
    <b:Author>
      <b:Author>
        <b:NameList>
          <b:Person>
            <b:Last>Lakoff</b:Last>
            <b:First>G.</b:First>
          </b:Person>
        </b:NameList>
      </b:Author>
    </b:Author>
    <b:Title>Women, Fire and Dangerous Tings: What Categories Tell Us about the Life of the Mind</b:Title>
    <b:Year>1987</b:Year>
    <b:City>Chicago</b:City>
    <b:Publisher>University of Chicago Press</b:Publisher>
    <b:RefOrder>26</b:RefOrder>
  </b:Source>
  <b:Source>
    <b:Tag>Lam09</b:Tag>
    <b:SourceType>JournalArticle</b:SourceType>
    <b:Guid>{8237DFF9-2B79-4CD3-A7AC-A0E7B26A7053}</b:Guid>
    <b:Title>Applying cognitive linguistics to teaching the Spanish prepositions por and para</b:Title>
    <b:Year>2009</b:Year>
    <b:Author>
      <b:Author>
        <b:NameList>
          <b:Person>
            <b:Last>Lam</b:Last>
            <b:First>Y.</b:First>
          </b:Person>
        </b:NameList>
      </b:Author>
    </b:Author>
    <b:JournalName>Language Awareness</b:JournalName>
    <b:Pages>2-18</b:Pages>
    <b:Volume>18</b:Volume>
    <b:DOI>https://doi.org/10.1080/09658410802147345</b:DOI>
    <b:RefOrder>27</b:RefOrder>
  </b:Source>
  <b:Source>
    <b:Tag>Oxf21</b:Tag>
    <b:SourceType>InternetSite</b:SourceType>
    <b:Guid>{0B8C1ABF-FD9A-4015-A3C2-5ED4A6441F6B}</b:Guid>
    <b:Author>
      <b:Author>
        <b:NameList>
          <b:Person>
            <b:Last>Learners</b:Last>
            <b:First>Oxford</b:First>
            <b:Middle>Dictionary for Advanced</b:Middle>
          </b:Person>
        </b:NameList>
      </b:Author>
    </b:Author>
    <b:Title>Oxford Dictionary </b:Title>
    <b:InternetSiteTitle>Oxford Dictionary</b:InternetSiteTitle>
    <b:Year>2021</b:Year>
    <b:Month>16</b:Month>
    <b:Day>5</b:Day>
    <b:URL>https://www.oxfordlearnersdictionaries.com/</b:URL>
    <b:RefOrder>28</b:RefOrder>
  </b:Source>
  <b:Source>
    <b:Tag>Nav98</b:Tag>
    <b:SourceType>Misc</b:SourceType>
    <b:Guid>{BB0C6521-35B4-45E4-9FC9-CB001C6C039D}</b:Guid>
    <b:Author>
      <b:Author>
        <b:NameList>
          <b:Person>
            <b:Last>Navarro</b:Last>
            <b:First>F.</b:First>
          </b:Person>
        </b:NameList>
      </b:Author>
    </b:Author>
    <b:Title>A cognitive semantics analysis of the lexical units In, At, On in English</b:Title>
    <b:Year>1998</b:Year>
    <b:City>Castellon</b:City>
    <b:Publisher>Unpublished Ph.D Dissertation, University of Jaume I</b:Publisher>
    <b:RefOrder>29</b:RefOrder>
  </b:Source>
  <b:Source>
    <b:Tag>ODo98</b:Tag>
    <b:SourceType>Book</b:SourceType>
    <b:Guid>{C717A0D2-77FC-4265-8B80-D8EC9332097D}</b:Guid>
    <b:Author>
      <b:Author>
        <b:NameList>
          <b:Person>
            <b:Last>O'Dowd</b:Last>
          </b:Person>
        </b:NameList>
      </b:Author>
    </b:Author>
    <b:Title>Prepositions and Particles in English: A Discourse-functional Account</b:Title>
    <b:Year>1998</b:Year>
    <b:City>Oxford</b:City>
    <b:Publisher>Oxford University Press</b:Publisher>
    <b:RefOrder>30</b:RefOrder>
  </b:Source>
  <b:Source>
    <b:Tag>Rui98</b:Tag>
    <b:SourceType>JournalArticle</b:SourceType>
    <b:Guid>{5FD9E159-B221-456C-9615-04CD78ADAECA}</b:Guid>
    <b:Author>
      <b:Author>
        <b:NameList>
          <b:Person>
            <b:Last>Ruiz de Mendoza</b:Last>
            <b:First>F.</b:First>
            <b:Middle>J.</b:Middle>
          </b:Person>
        </b:NameList>
      </b:Author>
    </b:Author>
    <b:Title>On the nature of blending as a cognitive phenomenon</b:Title>
    <b:Year>1998</b:Year>
    <b:Pages>259-274</b:Pages>
    <b:JournalName>Journal of Pragmatics</b:JournalName>
    <b:Volume>30</b:Volume>
    <b:DOI>DOI: 10.1016/S0378-2166(98)00006-X</b:DOI>
    <b:RefOrder>31</b:RefOrder>
  </b:Source>
  <b:Source>
    <b:Tag>Ste07</b:Tag>
    <b:SourceType>BookSection</b:SourceType>
    <b:Guid>{C2D365BE-521F-46FE-9571-91535D647DA9}</b:Guid>
    <b:Title>Words and their metaphors. A corpus-based approach</b:Title>
    <b:Year>2007</b:Year>
    <b:City>Berlin</b:City>
    <b:Publisher>Mouton de Gruyter</b:Publisher>
    <b:Author>
      <b:Author>
        <b:NameList>
          <b:Person>
            <b:Last>Stefanowitch</b:Last>
            <b:First>A.</b:First>
          </b:Person>
        </b:NameList>
      </b:Author>
      <b:BookAuthor>
        <b:NameList>
          <b:Person>
            <b:Last>Stefanowitch</b:Last>
            <b:First>A.</b:First>
            <b:Middle>&amp; Gries, S.</b:Middle>
          </b:Person>
        </b:NameList>
      </b:BookAuthor>
    </b:Author>
    <b:BookTitle>Corpus-based Approaches to Metaphor and Metonymy</b:BookTitle>
    <b:Pages>63-105</b:Pages>
    <b:RefOrder>32</b:RefOrder>
  </b:Source>
  <b:Source>
    <b:Tag>Tyl011</b:Tag>
    <b:SourceType>JournalArticle</b:SourceType>
    <b:Guid>{452DDBCE-8ECC-4603-A71E-EB2501115B40}</b:Guid>
    <b:Title>Reconsidering prepositional polysemy networks: the case of over</b:Title>
    <b:Year>2001</b:Year>
    <b:Author>
      <b:Author>
        <b:NameList>
          <b:Person>
            <b:Last>Tyler</b:Last>
            <b:First>A.</b:First>
          </b:Person>
          <b:Person>
            <b:Last>Evans,</b:Last>
            <b:First>V.</b:First>
          </b:Person>
        </b:NameList>
      </b:Author>
    </b:Author>
    <b:JournalName>Language</b:JournalName>
    <b:Pages>724-765</b:Pages>
    <b:Volume>77</b:Volume>
    <b:Issue>4</b:Issue>
    <b:RefOrder>33</b:RefOrder>
  </b:Source>
  <b:Source>
    <b:Tag>TylerEvans03</b:Tag>
    <b:SourceType>Book</b:SourceType>
    <b:Guid>{BA345845-B273-4DF7-8767-3A530A9ADC4E}</b:Guid>
    <b:Title>The semantics of English prepositions: Spatial scenes, Embodied meaning, and Cognition</b:Title>
    <b:Year>2003</b:Year>
    <b:City>Cambridge</b:City>
    <b:Publisher>Cambridge University Press</b:Publisher>
    <b:Author>
      <b:Author>
        <b:NameList>
          <b:Person>
            <b:Last>Tyler</b:Last>
            <b:First>A.</b:First>
          </b:Person>
          <b:Person>
            <b:Last>Evans</b:Last>
            <b:First>V.</b:First>
          </b:Person>
        </b:NameList>
      </b:Author>
    </b:Author>
    <b:RefOrder>34</b:RefOrder>
  </b:Source>
  <b:Source>
    <b:Tag>Tho04</b:Tag>
    <b:SourceType>DocumentFromInternetSite</b:SourceType>
    <b:Guid>{15A8BBBF-FC38-4465-B03C-AA5566A80135}</b:Guid>
    <b:Title>Review of The Semantics of English Prepositions</b:Title>
    <b:Year>2004</b:Year>
    <b:Author>
      <b:Author>
        <b:NameList>
          <b:Person>
            <b:Last>Thora</b:Last>
            <b:First>T.</b:First>
          </b:Person>
        </b:NameList>
      </b:Author>
    </b:Author>
    <b:InternetSiteTitle>Linguistlist</b:InternetSiteTitle>
    <b:URL>http://linguistlist.org/pubs/reviews/get-review.cfm?SubID=18309</b:URL>
    <b:YearAccessed>2015</b:YearAccessed>
    <b:MonthAccessed>6</b:MonthAccessed>
    <b:DayAccessed>20</b:DayAccessed>
    <b:RefOrder>35</b:RefOrder>
  </b:Source>
  <b:Source>
    <b:Tag>Van07</b:Tag>
    <b:SourceType>JournalArticle</b:SourceType>
    <b:Guid>{6E115758-0937-4908-9A23-0FCB66664070}</b:Guid>
    <b:Title>The iconicity of embodied meaning. Polysemy of spatial prepositions in the cognitive framework</b:Title>
    <b:Year>2007</b:Year>
    <b:Author>
      <b:Author>
        <b:NameList>
          <b:Person>
            <b:Last>Van Der Gucht</b:Last>
          </b:Person>
          <b:Person>
            <b:Last>Fieke</b:Last>
          </b:Person>
          <b:Person>
            <b:Last>Willems</b:Last>
          </b:Person>
          <b:Person>
            <b:Last>Klass</b:Last>
          </b:Person>
          <b:Person>
            <b:Last>De Cuypere</b:Last>
          </b:Person>
          <b:Person>
            <b:Last>Ludovic</b:Last>
          </b:Person>
        </b:NameList>
      </b:Author>
    </b:Author>
    <b:Pages>733-754</b:Pages>
    <b:JournalName>Language Sciences</b:JournalName>
    <b:Volume>29</b:Volume>
    <b:RefOrder>36</b:RefOrder>
  </b:Source>
  <b:Source>
    <b:Tag>Vandeloise91</b:Tag>
    <b:SourceType>Book</b:SourceType>
    <b:Guid>{2C72CBF5-0CC2-4A03-B131-98E95AD5A661}</b:Guid>
    <b:Title>Spatial Prepositions: A Case Study from French</b:Title>
    <b:Year>1991</b:Year>
    <b:City>Chicago</b:City>
    <b:Publisher>University of Chicago Press</b:Publisher>
    <b:Author>
      <b:Author>
        <b:NameList>
          <b:Person>
            <b:Last>Vandeloise</b:Last>
            <b:First>C.</b:First>
          </b:Person>
        </b:NameList>
      </b:Author>
      <b:Translator>
        <b:NameList>
          <b:Person>
            <b:Last>Anna</b:Last>
            <b:First>R.</b:First>
          </b:Person>
        </b:NameList>
      </b:Translator>
    </b:Author>
    <b:RefOrder>37</b:RefOrder>
  </b:Source>
  <b:Source>
    <b:Tag>Weg91</b:Tag>
    <b:SourceType>BookSection</b:SourceType>
    <b:Guid>{21D6AB10-9362-4B1E-8BE0-127A0397226C}</b:Guid>
    <b:Title>On the lexical meaning of prepositions: A study of above, below, and over</b:Title>
    <b:Year>1991</b:Year>
    <b:Pages>275-296</b:Pages>
    <b:Author>
      <b:Author>
        <b:NameList>
          <b:Person>
            <b:Last>Wege</b:Last>
            <b:First>B.</b:First>
          </b:Person>
        </b:NameList>
      </b:Author>
      <b:BookAuthor>
        <b:NameList>
          <b:Person>
            <b:Last>Rauh</b:Last>
            <b:First>Gisa</b:First>
          </b:Person>
        </b:NameList>
      </b:BookAuthor>
    </b:Author>
    <b:BookTitle>Approaches to Prepositions</b:BookTitle>
    <b:City>Tübingen</b:City>
    <b:Publisher>Gunter Narr Verlag</b:Publisher>
    <b:RefOrder>38</b:RefOrder>
  </b:Source>
</b:Sources>
</file>

<file path=customXml/itemProps1.xml><?xml version="1.0" encoding="utf-8"?>
<ds:datastoreItem xmlns:ds="http://schemas.openxmlformats.org/officeDocument/2006/customXml" ds:itemID="{297539D4-CBC1-46B5-A452-28E0045F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1</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Long</dc:creator>
  <cp:keywords/>
  <dc:description/>
  <cp:lastModifiedBy>Microsoft account</cp:lastModifiedBy>
  <cp:revision>15</cp:revision>
  <dcterms:created xsi:type="dcterms:W3CDTF">2021-09-23T14:30:00Z</dcterms:created>
  <dcterms:modified xsi:type="dcterms:W3CDTF">2022-01-23T15:45:00Z</dcterms:modified>
</cp:coreProperties>
</file>