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9ED7" w14:textId="77777777" w:rsidR="00257753" w:rsidRPr="002B6A7B" w:rsidRDefault="00361FAC" w:rsidP="00DF507D">
      <w:pPr>
        <w:widowControl w:val="0"/>
        <w:spacing w:after="0" w:line="336" w:lineRule="auto"/>
        <w:jc w:val="center"/>
        <w:rPr>
          <w:rFonts w:cs="Times New Roman"/>
          <w:szCs w:val="26"/>
        </w:rPr>
      </w:pPr>
      <w:bookmarkStart w:id="0" w:name="_Hlk137133817"/>
      <w:r w:rsidRPr="002B6A7B">
        <w:rPr>
          <w:rFonts w:cs="Times New Roman"/>
          <w:szCs w:val="26"/>
        </w:rPr>
        <w:t>VIETNAM</w:t>
      </w:r>
      <w:r w:rsidR="007B3529" w:rsidRPr="002B6A7B">
        <w:rPr>
          <w:rFonts w:cs="Times New Roman"/>
          <w:szCs w:val="26"/>
        </w:rPr>
        <w:t xml:space="preserve"> NATIONAL UNIVERSITY</w:t>
      </w:r>
      <w:r w:rsidRPr="002B6A7B">
        <w:rPr>
          <w:rFonts w:cs="Times New Roman"/>
          <w:szCs w:val="26"/>
        </w:rPr>
        <w:t>-HANOI</w:t>
      </w:r>
    </w:p>
    <w:p w14:paraId="6DCA50D4" w14:textId="77777777" w:rsidR="00361FAC" w:rsidRPr="002B6A7B" w:rsidRDefault="007B3529" w:rsidP="00DF507D">
      <w:pPr>
        <w:widowControl w:val="0"/>
        <w:spacing w:after="0" w:line="336" w:lineRule="auto"/>
        <w:jc w:val="center"/>
        <w:rPr>
          <w:rFonts w:cs="Times New Roman"/>
          <w:b/>
          <w:szCs w:val="26"/>
        </w:rPr>
      </w:pPr>
      <w:r w:rsidRPr="002B6A7B">
        <w:rPr>
          <w:rFonts w:cs="Times New Roman"/>
          <w:b/>
          <w:szCs w:val="26"/>
        </w:rPr>
        <w:t xml:space="preserve">UNIVERSITY OF </w:t>
      </w:r>
      <w:r w:rsidR="00076DFB" w:rsidRPr="002B6A7B">
        <w:rPr>
          <w:rFonts w:cs="Times New Roman"/>
          <w:b/>
          <w:szCs w:val="26"/>
        </w:rPr>
        <w:t>LANGUAGE</w:t>
      </w:r>
      <w:r w:rsidR="00527ECA" w:rsidRPr="002B6A7B">
        <w:rPr>
          <w:rFonts w:cs="Times New Roman"/>
          <w:b/>
          <w:szCs w:val="26"/>
        </w:rPr>
        <w:t>S</w:t>
      </w:r>
      <w:r w:rsidR="00076DFB" w:rsidRPr="002B6A7B">
        <w:rPr>
          <w:rFonts w:cs="Times New Roman"/>
          <w:b/>
          <w:szCs w:val="26"/>
        </w:rPr>
        <w:t xml:space="preserve"> </w:t>
      </w:r>
      <w:r w:rsidR="00273496" w:rsidRPr="002B6A7B">
        <w:rPr>
          <w:rFonts w:cs="Times New Roman"/>
          <w:b/>
          <w:szCs w:val="26"/>
        </w:rPr>
        <w:t xml:space="preserve">AND </w:t>
      </w:r>
      <w:r w:rsidR="00076DFB" w:rsidRPr="002B6A7B">
        <w:rPr>
          <w:rFonts w:cs="Times New Roman"/>
          <w:b/>
          <w:szCs w:val="26"/>
        </w:rPr>
        <w:t>INTERNATIONAL</w:t>
      </w:r>
      <w:r w:rsidRPr="002B6A7B">
        <w:rPr>
          <w:rFonts w:cs="Times New Roman"/>
          <w:b/>
          <w:szCs w:val="26"/>
        </w:rPr>
        <w:t xml:space="preserve"> STUDIES</w:t>
      </w:r>
    </w:p>
    <w:p w14:paraId="058BD419" w14:textId="77777777" w:rsidR="00361FAC" w:rsidRPr="002B6A7B" w:rsidRDefault="00361FAC" w:rsidP="00DF507D">
      <w:pPr>
        <w:widowControl w:val="0"/>
        <w:spacing w:after="0" w:line="336" w:lineRule="auto"/>
        <w:jc w:val="center"/>
        <w:rPr>
          <w:rFonts w:cs="Times New Roman"/>
          <w:b/>
          <w:szCs w:val="26"/>
        </w:rPr>
      </w:pPr>
      <w:r w:rsidRPr="002B6A7B">
        <w:rPr>
          <w:rFonts w:cs="Times New Roman"/>
          <w:b/>
          <w:szCs w:val="26"/>
        </w:rPr>
        <w:t>FACULTY OF POST-GRADUATE STUDIES</w:t>
      </w:r>
    </w:p>
    <w:p w14:paraId="605478F4" w14:textId="77777777" w:rsidR="009D5E5C" w:rsidRPr="002B6A7B" w:rsidRDefault="009D5E5C" w:rsidP="00DF507D">
      <w:pPr>
        <w:widowControl w:val="0"/>
        <w:spacing w:after="0" w:line="336" w:lineRule="auto"/>
        <w:rPr>
          <w:rFonts w:cs="Times New Roman"/>
          <w:b/>
          <w:szCs w:val="26"/>
        </w:rPr>
      </w:pPr>
    </w:p>
    <w:p w14:paraId="23B1197C" w14:textId="77777777" w:rsidR="009D5E5C" w:rsidRPr="002B6A7B" w:rsidRDefault="009D5E5C" w:rsidP="00DF507D">
      <w:pPr>
        <w:widowControl w:val="0"/>
        <w:spacing w:after="0" w:line="336" w:lineRule="auto"/>
        <w:jc w:val="center"/>
        <w:rPr>
          <w:rFonts w:cs="Times New Roman"/>
          <w:b/>
          <w:szCs w:val="26"/>
        </w:rPr>
      </w:pPr>
    </w:p>
    <w:p w14:paraId="5C2B72A7" w14:textId="77777777" w:rsidR="00DF507D" w:rsidRPr="002B6A7B" w:rsidRDefault="00DF507D" w:rsidP="00DF507D">
      <w:pPr>
        <w:widowControl w:val="0"/>
        <w:spacing w:after="0" w:line="336" w:lineRule="auto"/>
        <w:jc w:val="center"/>
        <w:rPr>
          <w:rFonts w:cs="Times New Roman"/>
          <w:b/>
          <w:szCs w:val="26"/>
        </w:rPr>
      </w:pPr>
    </w:p>
    <w:p w14:paraId="09DA4AE3" w14:textId="77777777" w:rsidR="009D5E5C" w:rsidRPr="002B6A7B" w:rsidRDefault="00D219A5" w:rsidP="00DF507D">
      <w:pPr>
        <w:widowControl w:val="0"/>
        <w:spacing w:after="0" w:line="336" w:lineRule="auto"/>
        <w:jc w:val="center"/>
        <w:rPr>
          <w:rFonts w:cs="Times New Roman"/>
          <w:b/>
          <w:szCs w:val="26"/>
        </w:rPr>
      </w:pPr>
      <w:r w:rsidRPr="002B6A7B">
        <w:rPr>
          <w:rFonts w:cs="Times New Roman"/>
          <w:b/>
          <w:szCs w:val="26"/>
        </w:rPr>
        <w:t>NGUYỄN MẠNH TUẤN</w:t>
      </w:r>
    </w:p>
    <w:p w14:paraId="16778E41" w14:textId="77777777" w:rsidR="009D5E5C" w:rsidRPr="002B6A7B" w:rsidRDefault="009D5E5C" w:rsidP="00DF507D">
      <w:pPr>
        <w:widowControl w:val="0"/>
        <w:spacing w:after="0" w:line="336" w:lineRule="auto"/>
        <w:rPr>
          <w:rFonts w:cs="Times New Roman"/>
          <w:b/>
          <w:szCs w:val="26"/>
        </w:rPr>
      </w:pPr>
    </w:p>
    <w:p w14:paraId="03991867" w14:textId="77777777" w:rsidR="00AA7F3A" w:rsidRPr="002B6A7B" w:rsidRDefault="00AA7F3A" w:rsidP="00DF507D">
      <w:pPr>
        <w:widowControl w:val="0"/>
        <w:spacing w:after="0" w:line="336" w:lineRule="auto"/>
        <w:rPr>
          <w:rFonts w:cs="Times New Roman"/>
          <w:b/>
          <w:szCs w:val="26"/>
        </w:rPr>
      </w:pPr>
    </w:p>
    <w:p w14:paraId="2349D128" w14:textId="77777777" w:rsidR="00DF507D" w:rsidRPr="002B6A7B" w:rsidRDefault="00DF507D" w:rsidP="00DF507D">
      <w:pPr>
        <w:widowControl w:val="0"/>
        <w:spacing w:after="0" w:line="336" w:lineRule="auto"/>
        <w:rPr>
          <w:rFonts w:cs="Times New Roman"/>
          <w:b/>
          <w:szCs w:val="26"/>
        </w:rPr>
      </w:pPr>
    </w:p>
    <w:p w14:paraId="61E9A5AD" w14:textId="60D8E579" w:rsidR="00975243" w:rsidRPr="002B6A7B" w:rsidRDefault="00D219A5" w:rsidP="00DF507D">
      <w:pPr>
        <w:widowControl w:val="0"/>
        <w:spacing w:after="0" w:line="336" w:lineRule="auto"/>
        <w:jc w:val="center"/>
        <w:rPr>
          <w:rFonts w:cs="Times New Roman"/>
          <w:b/>
          <w:szCs w:val="26"/>
        </w:rPr>
      </w:pPr>
      <w:r w:rsidRPr="002B6A7B">
        <w:rPr>
          <w:rFonts w:cs="Times New Roman"/>
          <w:b/>
          <w:szCs w:val="26"/>
        </w:rPr>
        <w:t xml:space="preserve">CONCEPTUAL METAPHOR </w:t>
      </w:r>
      <w:r w:rsidR="00AB5D0D">
        <w:rPr>
          <w:rFonts w:cs="Times New Roman"/>
          <w:b/>
          <w:szCs w:val="26"/>
        </w:rPr>
        <w:t>“</w:t>
      </w:r>
      <w:r w:rsidR="00C331E6" w:rsidRPr="00874964">
        <w:rPr>
          <w:rFonts w:cs="Times New Roman"/>
          <w:b/>
          <w:szCs w:val="26"/>
        </w:rPr>
        <w:t>POLITICS IS WAR</w:t>
      </w:r>
      <w:r w:rsidR="00AB5D0D">
        <w:rPr>
          <w:rFonts w:cs="Times New Roman"/>
          <w:b/>
          <w:szCs w:val="26"/>
        </w:rPr>
        <w:t>”</w:t>
      </w:r>
      <w:r w:rsidRPr="002B6A7B">
        <w:rPr>
          <w:rFonts w:cs="Times New Roman"/>
          <w:b/>
          <w:szCs w:val="26"/>
        </w:rPr>
        <w:t xml:space="preserve"> IN THE AMERICAN POLITICAL NEWS DISCOURSE</w:t>
      </w:r>
    </w:p>
    <w:p w14:paraId="5B85B5E3" w14:textId="77777777" w:rsidR="00DF507D" w:rsidRPr="002B6A7B" w:rsidRDefault="00DF507D" w:rsidP="00DF507D">
      <w:pPr>
        <w:widowControl w:val="0"/>
        <w:spacing w:after="0" w:line="336" w:lineRule="auto"/>
        <w:jc w:val="center"/>
        <w:rPr>
          <w:rFonts w:cs="Times New Roman"/>
          <w:b/>
          <w:szCs w:val="26"/>
        </w:rPr>
      </w:pPr>
    </w:p>
    <w:p w14:paraId="339FAFB7" w14:textId="77777777" w:rsidR="00B37B58" w:rsidRPr="002B6A7B" w:rsidRDefault="00B37B58" w:rsidP="00DF507D">
      <w:pPr>
        <w:widowControl w:val="0"/>
        <w:spacing w:after="0" w:line="336" w:lineRule="auto"/>
        <w:jc w:val="center"/>
        <w:rPr>
          <w:rFonts w:cs="Times New Roman"/>
          <w:b/>
          <w:szCs w:val="26"/>
        </w:rPr>
      </w:pPr>
    </w:p>
    <w:p w14:paraId="1024C8B0" w14:textId="77777777" w:rsidR="00B37B58" w:rsidRPr="002B6A7B" w:rsidRDefault="00B37B58" w:rsidP="00DF507D">
      <w:pPr>
        <w:widowControl w:val="0"/>
        <w:spacing w:after="0" w:line="336" w:lineRule="auto"/>
        <w:jc w:val="center"/>
        <w:rPr>
          <w:rFonts w:cs="Times New Roman"/>
          <w:b/>
          <w:szCs w:val="26"/>
        </w:rPr>
      </w:pPr>
    </w:p>
    <w:p w14:paraId="6E33CD2B" w14:textId="1A40DB2E" w:rsidR="006D161F" w:rsidRPr="002B6A7B" w:rsidRDefault="00461FEC" w:rsidP="00921954">
      <w:pPr>
        <w:widowControl w:val="0"/>
        <w:spacing w:after="0" w:line="336" w:lineRule="auto"/>
        <w:jc w:val="center"/>
        <w:rPr>
          <w:rFonts w:cs="Times New Roman"/>
          <w:b/>
          <w:color w:val="FF0000"/>
          <w:szCs w:val="26"/>
        </w:rPr>
      </w:pPr>
      <w:r w:rsidRPr="002B6A7B">
        <w:rPr>
          <w:rFonts w:cs="Times New Roman"/>
          <w:b/>
          <w:szCs w:val="26"/>
        </w:rPr>
        <w:t>(</w:t>
      </w:r>
      <w:proofErr w:type="spellStart"/>
      <w:r w:rsidR="00921954" w:rsidRPr="002B6A7B">
        <w:rPr>
          <w:rFonts w:cs="Times New Roman"/>
          <w:b/>
          <w:szCs w:val="26"/>
        </w:rPr>
        <w:t>Ẩn</w:t>
      </w:r>
      <w:proofErr w:type="spellEnd"/>
      <w:r w:rsidR="00921954" w:rsidRPr="002B6A7B">
        <w:rPr>
          <w:rFonts w:cs="Times New Roman"/>
          <w:b/>
          <w:szCs w:val="26"/>
        </w:rPr>
        <w:t xml:space="preserve"> </w:t>
      </w:r>
      <w:proofErr w:type="spellStart"/>
      <w:r w:rsidR="00921954" w:rsidRPr="002B6A7B">
        <w:rPr>
          <w:rFonts w:cs="Times New Roman"/>
          <w:b/>
          <w:szCs w:val="26"/>
        </w:rPr>
        <w:t>dụ</w:t>
      </w:r>
      <w:proofErr w:type="spellEnd"/>
      <w:r w:rsidR="00921954" w:rsidRPr="002B6A7B">
        <w:rPr>
          <w:rFonts w:cs="Times New Roman"/>
          <w:b/>
          <w:szCs w:val="26"/>
        </w:rPr>
        <w:t xml:space="preserve"> ý </w:t>
      </w:r>
      <w:proofErr w:type="spellStart"/>
      <w:r w:rsidR="00921954" w:rsidRPr="002B6A7B">
        <w:rPr>
          <w:rFonts w:cs="Times New Roman"/>
          <w:b/>
          <w:szCs w:val="26"/>
        </w:rPr>
        <w:t>niệm</w:t>
      </w:r>
      <w:proofErr w:type="spellEnd"/>
      <w:r w:rsidR="00921954" w:rsidRPr="002B6A7B">
        <w:rPr>
          <w:rFonts w:cs="Times New Roman"/>
          <w:b/>
          <w:szCs w:val="26"/>
        </w:rPr>
        <w:t xml:space="preserve"> </w:t>
      </w:r>
      <w:r w:rsidR="00AB5D0D">
        <w:rPr>
          <w:rFonts w:cs="Times New Roman"/>
          <w:b/>
          <w:szCs w:val="26"/>
        </w:rPr>
        <w:t>“</w:t>
      </w:r>
      <w:proofErr w:type="spellStart"/>
      <w:r w:rsidR="00921954" w:rsidRPr="002B6A7B">
        <w:rPr>
          <w:rFonts w:cs="Times New Roman"/>
          <w:b/>
          <w:szCs w:val="26"/>
        </w:rPr>
        <w:t>Chính</w:t>
      </w:r>
      <w:proofErr w:type="spellEnd"/>
      <w:r w:rsidR="00921954" w:rsidRPr="002B6A7B">
        <w:rPr>
          <w:rFonts w:cs="Times New Roman"/>
          <w:b/>
          <w:szCs w:val="26"/>
        </w:rPr>
        <w:t xml:space="preserve"> </w:t>
      </w:r>
      <w:proofErr w:type="spellStart"/>
      <w:r w:rsidR="00921954" w:rsidRPr="002B6A7B">
        <w:rPr>
          <w:rFonts w:cs="Times New Roman"/>
          <w:b/>
          <w:szCs w:val="26"/>
        </w:rPr>
        <w:t>trị</w:t>
      </w:r>
      <w:proofErr w:type="spellEnd"/>
      <w:r w:rsidR="00921954" w:rsidRPr="002B6A7B">
        <w:rPr>
          <w:rFonts w:cs="Times New Roman"/>
          <w:b/>
          <w:szCs w:val="26"/>
        </w:rPr>
        <w:t xml:space="preserve"> </w:t>
      </w:r>
      <w:proofErr w:type="spellStart"/>
      <w:r w:rsidR="00921954" w:rsidRPr="002B6A7B">
        <w:rPr>
          <w:rFonts w:cs="Times New Roman"/>
          <w:b/>
          <w:szCs w:val="26"/>
        </w:rPr>
        <w:t>là</w:t>
      </w:r>
      <w:proofErr w:type="spellEnd"/>
      <w:r w:rsidR="00921954" w:rsidRPr="002B6A7B">
        <w:rPr>
          <w:rFonts w:cs="Times New Roman"/>
          <w:b/>
          <w:szCs w:val="26"/>
        </w:rPr>
        <w:t xml:space="preserve"> </w:t>
      </w:r>
      <w:proofErr w:type="spellStart"/>
      <w:r w:rsidR="00921954" w:rsidRPr="002B6A7B">
        <w:rPr>
          <w:rFonts w:cs="Times New Roman"/>
          <w:b/>
          <w:szCs w:val="26"/>
        </w:rPr>
        <w:t>chiến</w:t>
      </w:r>
      <w:proofErr w:type="spellEnd"/>
      <w:r w:rsidR="00921954" w:rsidRPr="002B6A7B">
        <w:rPr>
          <w:rFonts w:cs="Times New Roman"/>
          <w:b/>
          <w:szCs w:val="26"/>
        </w:rPr>
        <w:t xml:space="preserve"> </w:t>
      </w:r>
      <w:proofErr w:type="spellStart"/>
      <w:r w:rsidR="00921954" w:rsidRPr="002B6A7B">
        <w:rPr>
          <w:rFonts w:cs="Times New Roman"/>
          <w:b/>
          <w:szCs w:val="26"/>
        </w:rPr>
        <w:t>tranh</w:t>
      </w:r>
      <w:proofErr w:type="spellEnd"/>
      <w:r w:rsidR="00AB5D0D">
        <w:rPr>
          <w:rFonts w:cs="Times New Roman"/>
          <w:b/>
          <w:szCs w:val="26"/>
        </w:rPr>
        <w:t>”</w:t>
      </w:r>
      <w:r w:rsidR="00921954" w:rsidRPr="002B6A7B">
        <w:rPr>
          <w:rFonts w:cs="Times New Roman"/>
          <w:b/>
          <w:szCs w:val="26"/>
        </w:rPr>
        <w:t xml:space="preserve"> </w:t>
      </w:r>
      <w:proofErr w:type="spellStart"/>
      <w:r w:rsidR="00921954" w:rsidRPr="002B6A7B">
        <w:rPr>
          <w:rFonts w:cs="Times New Roman"/>
          <w:b/>
          <w:szCs w:val="26"/>
        </w:rPr>
        <w:t>trong</w:t>
      </w:r>
      <w:proofErr w:type="spellEnd"/>
      <w:r w:rsidR="00921954" w:rsidRPr="002B6A7B">
        <w:rPr>
          <w:rFonts w:cs="Times New Roman"/>
          <w:b/>
          <w:szCs w:val="26"/>
        </w:rPr>
        <w:t xml:space="preserve"> </w:t>
      </w:r>
      <w:proofErr w:type="spellStart"/>
      <w:r w:rsidR="00921954" w:rsidRPr="002B6A7B">
        <w:rPr>
          <w:rFonts w:cs="Times New Roman"/>
          <w:b/>
          <w:szCs w:val="26"/>
        </w:rPr>
        <w:t>diễn</w:t>
      </w:r>
      <w:proofErr w:type="spellEnd"/>
      <w:r w:rsidR="00921954" w:rsidRPr="002B6A7B">
        <w:rPr>
          <w:rFonts w:cs="Times New Roman"/>
          <w:b/>
          <w:szCs w:val="26"/>
        </w:rPr>
        <w:t xml:space="preserve"> </w:t>
      </w:r>
      <w:proofErr w:type="spellStart"/>
      <w:r w:rsidR="00921954" w:rsidRPr="002B6A7B">
        <w:rPr>
          <w:rFonts w:cs="Times New Roman"/>
          <w:b/>
          <w:szCs w:val="26"/>
        </w:rPr>
        <w:t>ngôn</w:t>
      </w:r>
      <w:proofErr w:type="spellEnd"/>
      <w:r w:rsidR="00921954" w:rsidRPr="002B6A7B">
        <w:rPr>
          <w:rFonts w:cs="Times New Roman"/>
          <w:b/>
          <w:szCs w:val="26"/>
        </w:rPr>
        <w:t xml:space="preserve"> tin </w:t>
      </w:r>
      <w:proofErr w:type="spellStart"/>
      <w:r w:rsidR="00921954" w:rsidRPr="002B6A7B">
        <w:rPr>
          <w:rFonts w:cs="Times New Roman"/>
          <w:b/>
          <w:szCs w:val="26"/>
        </w:rPr>
        <w:t>tức</w:t>
      </w:r>
      <w:proofErr w:type="spellEnd"/>
      <w:r w:rsidR="00921954" w:rsidRPr="002B6A7B">
        <w:rPr>
          <w:rFonts w:cs="Times New Roman"/>
          <w:b/>
          <w:szCs w:val="26"/>
        </w:rPr>
        <w:t xml:space="preserve"> </w:t>
      </w:r>
      <w:proofErr w:type="spellStart"/>
      <w:r w:rsidR="00921954" w:rsidRPr="002B6A7B">
        <w:rPr>
          <w:rFonts w:cs="Times New Roman"/>
          <w:b/>
          <w:szCs w:val="26"/>
        </w:rPr>
        <w:t>chính</w:t>
      </w:r>
      <w:proofErr w:type="spellEnd"/>
      <w:r w:rsidR="00921954" w:rsidRPr="002B6A7B">
        <w:rPr>
          <w:rFonts w:cs="Times New Roman"/>
          <w:b/>
          <w:szCs w:val="26"/>
        </w:rPr>
        <w:t xml:space="preserve"> </w:t>
      </w:r>
      <w:proofErr w:type="spellStart"/>
      <w:r w:rsidR="00921954" w:rsidRPr="002B6A7B">
        <w:rPr>
          <w:rFonts w:cs="Times New Roman"/>
          <w:b/>
          <w:szCs w:val="26"/>
        </w:rPr>
        <w:t>trị</w:t>
      </w:r>
      <w:proofErr w:type="spellEnd"/>
      <w:r w:rsidR="00921954" w:rsidRPr="002B6A7B">
        <w:rPr>
          <w:rFonts w:cs="Times New Roman"/>
          <w:b/>
          <w:szCs w:val="26"/>
        </w:rPr>
        <w:t xml:space="preserve"> </w:t>
      </w:r>
      <w:proofErr w:type="spellStart"/>
      <w:r w:rsidR="00921954" w:rsidRPr="002B6A7B">
        <w:rPr>
          <w:rFonts w:cs="Times New Roman"/>
          <w:b/>
          <w:szCs w:val="26"/>
        </w:rPr>
        <w:t>Mỹ</w:t>
      </w:r>
      <w:proofErr w:type="spellEnd"/>
      <w:r w:rsidR="00F4318C" w:rsidRPr="002B6A7B">
        <w:rPr>
          <w:rFonts w:cs="Times New Roman"/>
          <w:b/>
          <w:szCs w:val="26"/>
        </w:rPr>
        <w:t>)</w:t>
      </w:r>
    </w:p>
    <w:p w14:paraId="5452E487" w14:textId="77777777" w:rsidR="00714628" w:rsidRPr="002B6A7B" w:rsidRDefault="00714628" w:rsidP="00DF507D">
      <w:pPr>
        <w:widowControl w:val="0"/>
        <w:spacing w:after="0" w:line="336" w:lineRule="auto"/>
        <w:jc w:val="center"/>
        <w:rPr>
          <w:rFonts w:cs="Times New Roman"/>
          <w:b/>
          <w:szCs w:val="26"/>
        </w:rPr>
      </w:pPr>
    </w:p>
    <w:p w14:paraId="0B15FD44" w14:textId="77777777" w:rsidR="00B37B58" w:rsidRPr="002B6A7B" w:rsidRDefault="00B37B58" w:rsidP="00DF507D">
      <w:pPr>
        <w:widowControl w:val="0"/>
        <w:spacing w:after="0" w:line="336" w:lineRule="auto"/>
        <w:jc w:val="center"/>
        <w:rPr>
          <w:rFonts w:cs="Times New Roman"/>
          <w:b/>
          <w:szCs w:val="26"/>
        </w:rPr>
      </w:pPr>
    </w:p>
    <w:p w14:paraId="65A1D498" w14:textId="77777777" w:rsidR="00B37B58" w:rsidRPr="002B6A7B" w:rsidRDefault="00B37B58" w:rsidP="00DF507D">
      <w:pPr>
        <w:widowControl w:val="0"/>
        <w:spacing w:after="0" w:line="336" w:lineRule="auto"/>
        <w:jc w:val="center"/>
        <w:rPr>
          <w:rFonts w:cs="Times New Roman"/>
          <w:b/>
          <w:szCs w:val="26"/>
        </w:rPr>
      </w:pPr>
    </w:p>
    <w:p w14:paraId="0C65C295" w14:textId="73EF623C" w:rsidR="00714628" w:rsidRPr="002B6A7B" w:rsidRDefault="00E65DB4" w:rsidP="00DF507D">
      <w:pPr>
        <w:widowControl w:val="0"/>
        <w:spacing w:after="0" w:line="336" w:lineRule="auto"/>
        <w:jc w:val="center"/>
        <w:rPr>
          <w:rFonts w:cs="Times New Roman"/>
          <w:b/>
          <w:szCs w:val="26"/>
        </w:rPr>
      </w:pPr>
      <w:r w:rsidRPr="00E65DB4">
        <w:rPr>
          <w:rFonts w:cs="Times New Roman"/>
          <w:b/>
          <w:szCs w:val="26"/>
        </w:rPr>
        <w:t>CHUYÊN NGÀNH: NGÔN NGỮ HỌC</w:t>
      </w:r>
    </w:p>
    <w:p w14:paraId="36E68F2B" w14:textId="77777777" w:rsidR="00714628" w:rsidRPr="002B6A7B" w:rsidRDefault="00714628" w:rsidP="00DF507D">
      <w:pPr>
        <w:widowControl w:val="0"/>
        <w:spacing w:after="0" w:line="336" w:lineRule="auto"/>
        <w:jc w:val="center"/>
        <w:rPr>
          <w:rFonts w:cs="Times New Roman"/>
          <w:b/>
          <w:szCs w:val="26"/>
        </w:rPr>
      </w:pPr>
      <w:r w:rsidRPr="002B6A7B">
        <w:rPr>
          <w:rFonts w:cs="Times New Roman"/>
          <w:b/>
          <w:szCs w:val="26"/>
        </w:rPr>
        <w:t xml:space="preserve">Code: </w:t>
      </w:r>
      <w:r w:rsidR="00921954" w:rsidRPr="002B6A7B">
        <w:rPr>
          <w:rFonts w:cs="Times New Roman"/>
          <w:b/>
          <w:szCs w:val="26"/>
        </w:rPr>
        <w:t>9220201.01</w:t>
      </w:r>
    </w:p>
    <w:p w14:paraId="460F3193" w14:textId="77777777" w:rsidR="009D5E5C" w:rsidRPr="002B6A7B" w:rsidRDefault="009D5E5C" w:rsidP="00DF507D">
      <w:pPr>
        <w:widowControl w:val="0"/>
        <w:spacing w:after="0" w:line="336" w:lineRule="auto"/>
        <w:jc w:val="center"/>
        <w:rPr>
          <w:rFonts w:cs="Times New Roman"/>
          <w:b/>
          <w:szCs w:val="26"/>
        </w:rPr>
      </w:pPr>
    </w:p>
    <w:p w14:paraId="4FED9CC8" w14:textId="77777777" w:rsidR="00B37B58" w:rsidRPr="002B6A7B" w:rsidRDefault="00B37B58" w:rsidP="00DF507D">
      <w:pPr>
        <w:widowControl w:val="0"/>
        <w:spacing w:after="0" w:line="336" w:lineRule="auto"/>
        <w:jc w:val="center"/>
        <w:rPr>
          <w:rFonts w:cs="Times New Roman"/>
          <w:b/>
          <w:szCs w:val="26"/>
        </w:rPr>
      </w:pPr>
    </w:p>
    <w:p w14:paraId="69A49053" w14:textId="77777777" w:rsidR="00B37B58" w:rsidRPr="002B6A7B" w:rsidRDefault="00B37B58" w:rsidP="00DF507D">
      <w:pPr>
        <w:widowControl w:val="0"/>
        <w:spacing w:after="0" w:line="336" w:lineRule="auto"/>
        <w:jc w:val="center"/>
        <w:rPr>
          <w:rFonts w:cs="Times New Roman"/>
          <w:b/>
          <w:szCs w:val="26"/>
        </w:rPr>
      </w:pPr>
    </w:p>
    <w:p w14:paraId="6941C107" w14:textId="77777777" w:rsidR="00270119" w:rsidRPr="002B6A7B" w:rsidRDefault="00270119" w:rsidP="00DF507D">
      <w:pPr>
        <w:widowControl w:val="0"/>
        <w:spacing w:after="0" w:line="336" w:lineRule="auto"/>
        <w:jc w:val="center"/>
        <w:rPr>
          <w:rFonts w:cs="Times New Roman"/>
          <w:b/>
          <w:szCs w:val="26"/>
        </w:rPr>
      </w:pPr>
    </w:p>
    <w:p w14:paraId="1A971392" w14:textId="250ABB94" w:rsidR="00714628" w:rsidRPr="002B6A7B" w:rsidRDefault="00E65DB4" w:rsidP="00DF507D">
      <w:pPr>
        <w:widowControl w:val="0"/>
        <w:spacing w:after="0" w:line="336" w:lineRule="auto"/>
        <w:jc w:val="center"/>
        <w:rPr>
          <w:rFonts w:cs="Times New Roman"/>
          <w:b/>
          <w:szCs w:val="26"/>
        </w:rPr>
      </w:pPr>
      <w:r w:rsidRPr="00E65DB4">
        <w:rPr>
          <w:rFonts w:cs="Times New Roman"/>
          <w:b/>
          <w:szCs w:val="26"/>
        </w:rPr>
        <w:t>TÓM TẮT LUẬN ÁN TIẾN SĨ</w:t>
      </w:r>
    </w:p>
    <w:p w14:paraId="30D67C57" w14:textId="77777777" w:rsidR="00270119" w:rsidRPr="002B6A7B" w:rsidRDefault="00270119" w:rsidP="00DF507D">
      <w:pPr>
        <w:widowControl w:val="0"/>
        <w:spacing w:after="0" w:line="336" w:lineRule="auto"/>
        <w:rPr>
          <w:rFonts w:cs="Times New Roman"/>
          <w:b/>
          <w:szCs w:val="26"/>
        </w:rPr>
      </w:pPr>
    </w:p>
    <w:p w14:paraId="2F6CE734" w14:textId="77777777" w:rsidR="00B37B58" w:rsidRPr="002B6A7B" w:rsidRDefault="00B37B58" w:rsidP="00DF507D">
      <w:pPr>
        <w:widowControl w:val="0"/>
        <w:spacing w:after="0" w:line="336" w:lineRule="auto"/>
        <w:rPr>
          <w:rFonts w:cs="Times New Roman"/>
          <w:b/>
          <w:szCs w:val="26"/>
        </w:rPr>
      </w:pPr>
    </w:p>
    <w:p w14:paraId="7FEE884F" w14:textId="4F6E2A20" w:rsidR="00B37B58" w:rsidRDefault="00B37B58" w:rsidP="00DF507D">
      <w:pPr>
        <w:widowControl w:val="0"/>
        <w:spacing w:after="0" w:line="336" w:lineRule="auto"/>
        <w:rPr>
          <w:rFonts w:cs="Times New Roman"/>
          <w:b/>
          <w:szCs w:val="26"/>
        </w:rPr>
      </w:pPr>
    </w:p>
    <w:p w14:paraId="5052FBEB" w14:textId="72AA576C" w:rsidR="00E53144" w:rsidRDefault="00E53144" w:rsidP="00DF507D">
      <w:pPr>
        <w:widowControl w:val="0"/>
        <w:spacing w:after="0" w:line="336" w:lineRule="auto"/>
        <w:rPr>
          <w:rFonts w:cs="Times New Roman"/>
          <w:b/>
          <w:szCs w:val="26"/>
        </w:rPr>
      </w:pPr>
    </w:p>
    <w:p w14:paraId="0BE8BE4D" w14:textId="0AE6B5D4" w:rsidR="00E53144" w:rsidRDefault="00E53144" w:rsidP="00DF507D">
      <w:pPr>
        <w:widowControl w:val="0"/>
        <w:spacing w:after="0" w:line="336" w:lineRule="auto"/>
        <w:rPr>
          <w:rFonts w:cs="Times New Roman"/>
          <w:b/>
          <w:szCs w:val="26"/>
        </w:rPr>
      </w:pPr>
    </w:p>
    <w:p w14:paraId="4FDA3BD0" w14:textId="77777777" w:rsidR="00E53144" w:rsidRPr="002B6A7B" w:rsidRDefault="00E53144" w:rsidP="00DF507D">
      <w:pPr>
        <w:widowControl w:val="0"/>
        <w:spacing w:after="0" w:line="336" w:lineRule="auto"/>
        <w:rPr>
          <w:rFonts w:cs="Times New Roman"/>
          <w:b/>
          <w:szCs w:val="26"/>
        </w:rPr>
      </w:pPr>
    </w:p>
    <w:p w14:paraId="7CF03768" w14:textId="77777777" w:rsidR="00B02668" w:rsidRPr="002B6A7B" w:rsidRDefault="00B02668" w:rsidP="00DF507D">
      <w:pPr>
        <w:widowControl w:val="0"/>
        <w:spacing w:after="0" w:line="336" w:lineRule="auto"/>
        <w:rPr>
          <w:rFonts w:cs="Times New Roman"/>
          <w:b/>
          <w:szCs w:val="26"/>
        </w:rPr>
      </w:pPr>
    </w:p>
    <w:p w14:paraId="268A8299" w14:textId="374C9AD3" w:rsidR="00DF507D" w:rsidRPr="002B6A7B" w:rsidRDefault="00D0096E" w:rsidP="00B37B58">
      <w:pPr>
        <w:widowControl w:val="0"/>
        <w:spacing w:after="0" w:line="336" w:lineRule="auto"/>
        <w:jc w:val="center"/>
        <w:rPr>
          <w:rFonts w:cs="Times New Roman"/>
          <w:b/>
          <w:szCs w:val="26"/>
        </w:rPr>
      </w:pPr>
      <w:r>
        <w:rPr>
          <w:rFonts w:cs="Times New Roman"/>
          <w:b/>
          <w:szCs w:val="26"/>
        </w:rPr>
        <w:t>HÀ NỘI</w:t>
      </w:r>
      <w:r w:rsidR="009245F0" w:rsidRPr="002B6A7B">
        <w:rPr>
          <w:rFonts w:cs="Times New Roman"/>
          <w:b/>
          <w:szCs w:val="26"/>
        </w:rPr>
        <w:t>, 20</w:t>
      </w:r>
      <w:r w:rsidR="00AC038C" w:rsidRPr="002B6A7B">
        <w:rPr>
          <w:rFonts w:cs="Times New Roman"/>
          <w:b/>
          <w:szCs w:val="26"/>
        </w:rPr>
        <w:t>2</w:t>
      </w:r>
      <w:r w:rsidR="00B02668" w:rsidRPr="002B6A7B">
        <w:rPr>
          <w:rFonts w:cs="Times New Roman"/>
          <w:b/>
          <w:szCs w:val="26"/>
        </w:rPr>
        <w:t>4</w:t>
      </w:r>
    </w:p>
    <w:p w14:paraId="25F93F43" w14:textId="77777777" w:rsidR="00D0096E" w:rsidRPr="00D0096E" w:rsidRDefault="00D0096E" w:rsidP="00D0096E">
      <w:pPr>
        <w:spacing w:after="0"/>
        <w:jc w:val="center"/>
        <w:rPr>
          <w:rFonts w:eastAsia="Times New Roman" w:cs="Times New Roman"/>
          <w:szCs w:val="24"/>
        </w:rPr>
      </w:pPr>
      <w:r w:rsidRPr="00D0096E">
        <w:rPr>
          <w:rFonts w:eastAsia="Times New Roman" w:cs="Times New Roman"/>
          <w:b/>
          <w:bCs/>
          <w:color w:val="000000"/>
          <w:sz w:val="26"/>
          <w:szCs w:val="26"/>
        </w:rPr>
        <w:lastRenderedPageBreak/>
        <w:t xml:space="preserve">Công </w:t>
      </w:r>
      <w:proofErr w:type="spellStart"/>
      <w:r w:rsidRPr="00D0096E">
        <w:rPr>
          <w:rFonts w:eastAsia="Times New Roman" w:cs="Times New Roman"/>
          <w:b/>
          <w:bCs/>
          <w:color w:val="000000"/>
          <w:sz w:val="26"/>
          <w:szCs w:val="26"/>
        </w:rPr>
        <w:t>trình</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được</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hoàn</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thành</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tại</w:t>
      </w:r>
      <w:proofErr w:type="spellEnd"/>
      <w:r w:rsidRPr="00D0096E">
        <w:rPr>
          <w:rFonts w:eastAsia="Times New Roman" w:cs="Times New Roman"/>
          <w:b/>
          <w:bCs/>
          <w:color w:val="000000"/>
          <w:sz w:val="26"/>
          <w:szCs w:val="26"/>
        </w:rPr>
        <w:t>:</w:t>
      </w:r>
      <w:r w:rsidRPr="00D0096E">
        <w:rPr>
          <w:rFonts w:eastAsia="Times New Roman" w:cs="Times New Roman"/>
          <w:b/>
          <w:bCs/>
          <w:color w:val="000000"/>
          <w:sz w:val="26"/>
          <w:szCs w:val="26"/>
        </w:rPr>
        <w:br/>
        <w:t xml:space="preserve">Trường </w:t>
      </w:r>
      <w:proofErr w:type="spellStart"/>
      <w:r w:rsidRPr="00D0096E">
        <w:rPr>
          <w:rFonts w:eastAsia="Times New Roman" w:cs="Times New Roman"/>
          <w:b/>
          <w:bCs/>
          <w:color w:val="000000"/>
          <w:sz w:val="26"/>
          <w:szCs w:val="26"/>
        </w:rPr>
        <w:t>Đại</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học</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Ngoại</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ngữ</w:t>
      </w:r>
      <w:proofErr w:type="spellEnd"/>
      <w:r w:rsidRPr="00D0096E">
        <w:rPr>
          <w:rFonts w:eastAsia="Times New Roman" w:cs="Times New Roman"/>
          <w:b/>
          <w:bCs/>
          <w:color w:val="000000"/>
          <w:sz w:val="26"/>
          <w:szCs w:val="26"/>
        </w:rPr>
        <w:t xml:space="preserve"> - </w:t>
      </w:r>
      <w:proofErr w:type="spellStart"/>
      <w:r w:rsidRPr="00D0096E">
        <w:rPr>
          <w:rFonts w:eastAsia="Times New Roman" w:cs="Times New Roman"/>
          <w:b/>
          <w:bCs/>
          <w:color w:val="000000"/>
          <w:sz w:val="26"/>
          <w:szCs w:val="26"/>
        </w:rPr>
        <w:t>Đại</w:t>
      </w:r>
      <w:proofErr w:type="spellEnd"/>
      <w:r w:rsidRPr="00D0096E">
        <w:rPr>
          <w:rFonts w:eastAsia="Times New Roman" w:cs="Times New Roman"/>
          <w:b/>
          <w:bCs/>
          <w:color w:val="000000"/>
          <w:sz w:val="26"/>
          <w:szCs w:val="26"/>
        </w:rPr>
        <w:t xml:space="preserve"> </w:t>
      </w:r>
      <w:proofErr w:type="spellStart"/>
      <w:r w:rsidRPr="00D0096E">
        <w:rPr>
          <w:rFonts w:eastAsia="Times New Roman" w:cs="Times New Roman"/>
          <w:b/>
          <w:bCs/>
          <w:color w:val="000000"/>
          <w:sz w:val="26"/>
          <w:szCs w:val="26"/>
        </w:rPr>
        <w:t>học</w:t>
      </w:r>
      <w:proofErr w:type="spellEnd"/>
      <w:r w:rsidRPr="00D0096E">
        <w:rPr>
          <w:rFonts w:eastAsia="Times New Roman" w:cs="Times New Roman"/>
          <w:b/>
          <w:bCs/>
          <w:color w:val="000000"/>
          <w:sz w:val="26"/>
          <w:szCs w:val="26"/>
        </w:rPr>
        <w:t xml:space="preserve"> Quốc </w:t>
      </w:r>
      <w:proofErr w:type="spellStart"/>
      <w:r w:rsidRPr="00D0096E">
        <w:rPr>
          <w:rFonts w:eastAsia="Times New Roman" w:cs="Times New Roman"/>
          <w:b/>
          <w:bCs/>
          <w:color w:val="000000"/>
          <w:sz w:val="26"/>
          <w:szCs w:val="26"/>
        </w:rPr>
        <w:t>gia</w:t>
      </w:r>
      <w:proofErr w:type="spellEnd"/>
      <w:r w:rsidRPr="00D0096E">
        <w:rPr>
          <w:rFonts w:eastAsia="Times New Roman" w:cs="Times New Roman"/>
          <w:b/>
          <w:bCs/>
          <w:color w:val="000000"/>
          <w:sz w:val="26"/>
          <w:szCs w:val="26"/>
        </w:rPr>
        <w:t xml:space="preserve"> Hà Nội</w:t>
      </w:r>
    </w:p>
    <w:p w14:paraId="48E1E399" w14:textId="35C0D52D" w:rsidR="00B82A72" w:rsidRPr="002B6A7B" w:rsidRDefault="00B82A72" w:rsidP="00DF507D">
      <w:pPr>
        <w:widowControl w:val="0"/>
        <w:spacing w:after="0" w:line="336" w:lineRule="auto"/>
        <w:jc w:val="center"/>
        <w:rPr>
          <w:rFonts w:cs="Times New Roman"/>
          <w:b/>
          <w:szCs w:val="26"/>
        </w:rPr>
      </w:pPr>
    </w:p>
    <w:p w14:paraId="1CE5337C" w14:textId="77777777" w:rsidR="00714628" w:rsidRPr="002B6A7B" w:rsidRDefault="00714628" w:rsidP="00DF507D">
      <w:pPr>
        <w:widowControl w:val="0"/>
        <w:spacing w:after="0" w:line="336" w:lineRule="auto"/>
        <w:rPr>
          <w:rFonts w:cs="Times New Roman"/>
          <w:b/>
          <w:szCs w:val="26"/>
        </w:rPr>
      </w:pPr>
    </w:p>
    <w:p w14:paraId="1FF4D9CA" w14:textId="77777777" w:rsidR="00DF507D" w:rsidRPr="002B6A7B" w:rsidRDefault="00DF507D" w:rsidP="00256F8B">
      <w:pPr>
        <w:widowControl w:val="0"/>
        <w:spacing w:after="0" w:line="336" w:lineRule="auto"/>
        <w:rPr>
          <w:rFonts w:cs="Times New Roman"/>
          <w:b/>
          <w:szCs w:val="26"/>
        </w:rPr>
      </w:pPr>
    </w:p>
    <w:p w14:paraId="0F53E7A3" w14:textId="77777777" w:rsidR="00B37B58" w:rsidRPr="002B6A7B" w:rsidRDefault="00B37B58" w:rsidP="00256F8B">
      <w:pPr>
        <w:widowControl w:val="0"/>
        <w:spacing w:after="0" w:line="336" w:lineRule="auto"/>
        <w:rPr>
          <w:rFonts w:cs="Times New Roman"/>
          <w:b/>
          <w:szCs w:val="26"/>
        </w:rPr>
      </w:pPr>
    </w:p>
    <w:p w14:paraId="20EA161C" w14:textId="77777777" w:rsidR="00714628" w:rsidRPr="002B6A7B" w:rsidRDefault="00714628" w:rsidP="00DF507D">
      <w:pPr>
        <w:widowControl w:val="0"/>
        <w:spacing w:after="0" w:line="336" w:lineRule="auto"/>
        <w:rPr>
          <w:rFonts w:cs="Times New Roman"/>
          <w:b/>
          <w:szCs w:val="26"/>
        </w:rPr>
      </w:pPr>
    </w:p>
    <w:tbl>
      <w:tblPr>
        <w:tblStyle w:val="TableGrid"/>
        <w:tblW w:w="7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5"/>
        <w:gridCol w:w="4214"/>
      </w:tblGrid>
      <w:tr w:rsidR="00714628" w:rsidRPr="002B6A7B" w14:paraId="697317DC" w14:textId="77777777" w:rsidTr="003E5969">
        <w:trPr>
          <w:trHeight w:val="946"/>
          <w:jc w:val="center"/>
        </w:trPr>
        <w:tc>
          <w:tcPr>
            <w:tcW w:w="3114" w:type="dxa"/>
          </w:tcPr>
          <w:p w14:paraId="40440968" w14:textId="77777777" w:rsidR="003E5969" w:rsidRDefault="003E5969" w:rsidP="003E5969">
            <w:proofErr w:type="spellStart"/>
            <w:r>
              <w:rPr>
                <w:rStyle w:val="fontstyle01"/>
              </w:rPr>
              <w:t>Người</w:t>
            </w:r>
            <w:proofErr w:type="spellEnd"/>
            <w:r>
              <w:rPr>
                <w:rStyle w:val="fontstyle01"/>
              </w:rPr>
              <w:t xml:space="preserve"> </w:t>
            </w:r>
            <w:proofErr w:type="spellStart"/>
            <w:r>
              <w:rPr>
                <w:rStyle w:val="fontstyle01"/>
              </w:rPr>
              <w:t>hướng</w:t>
            </w:r>
            <w:proofErr w:type="spellEnd"/>
            <w:r>
              <w:rPr>
                <w:rStyle w:val="fontstyle01"/>
              </w:rPr>
              <w:t xml:space="preserve"> </w:t>
            </w:r>
            <w:proofErr w:type="spellStart"/>
            <w:r>
              <w:rPr>
                <w:rStyle w:val="fontstyle01"/>
              </w:rPr>
              <w:t>dẫn</w:t>
            </w:r>
            <w:proofErr w:type="spellEnd"/>
            <w:r>
              <w:rPr>
                <w:rStyle w:val="fontstyle01"/>
              </w:rPr>
              <w:t xml:space="preserve"> khoa </w:t>
            </w:r>
            <w:proofErr w:type="spellStart"/>
            <w:r>
              <w:rPr>
                <w:rStyle w:val="fontstyle01"/>
              </w:rPr>
              <w:t>học</w:t>
            </w:r>
            <w:proofErr w:type="spellEnd"/>
            <w:r>
              <w:rPr>
                <w:rStyle w:val="fontstyle01"/>
              </w:rPr>
              <w:t>:</w:t>
            </w:r>
          </w:p>
          <w:p w14:paraId="4F5EE4FF" w14:textId="72DCB0EB" w:rsidR="00714628" w:rsidRPr="002B6A7B" w:rsidRDefault="00714628" w:rsidP="00DF507D">
            <w:pPr>
              <w:widowControl w:val="0"/>
              <w:spacing w:line="336" w:lineRule="auto"/>
              <w:rPr>
                <w:rFonts w:cs="Times New Roman"/>
                <w:b/>
                <w:szCs w:val="26"/>
              </w:rPr>
            </w:pPr>
          </w:p>
        </w:tc>
        <w:tc>
          <w:tcPr>
            <w:tcW w:w="425" w:type="dxa"/>
          </w:tcPr>
          <w:p w14:paraId="0683E6A7" w14:textId="77777777" w:rsidR="00714628" w:rsidRPr="002B6A7B" w:rsidRDefault="00714628" w:rsidP="00DF507D">
            <w:pPr>
              <w:widowControl w:val="0"/>
              <w:spacing w:line="336" w:lineRule="auto"/>
              <w:jc w:val="center"/>
              <w:rPr>
                <w:rFonts w:cs="Times New Roman"/>
                <w:b/>
                <w:szCs w:val="26"/>
              </w:rPr>
            </w:pPr>
            <w:r w:rsidRPr="002B6A7B">
              <w:rPr>
                <w:rFonts w:cs="Times New Roman"/>
                <w:b/>
                <w:szCs w:val="26"/>
              </w:rPr>
              <w:t>:</w:t>
            </w:r>
          </w:p>
        </w:tc>
        <w:tc>
          <w:tcPr>
            <w:tcW w:w="4214" w:type="dxa"/>
          </w:tcPr>
          <w:p w14:paraId="0D344A3F" w14:textId="15AC7A91" w:rsidR="00714628" w:rsidRPr="002B6A7B" w:rsidRDefault="00F14997" w:rsidP="00DF507D">
            <w:pPr>
              <w:widowControl w:val="0"/>
              <w:spacing w:line="336" w:lineRule="auto"/>
              <w:rPr>
                <w:rFonts w:cs="Times New Roman"/>
                <w:b/>
                <w:szCs w:val="26"/>
              </w:rPr>
            </w:pPr>
            <w:r w:rsidRPr="002B6A7B">
              <w:rPr>
                <w:rFonts w:cs="Times New Roman"/>
                <w:b/>
                <w:szCs w:val="26"/>
              </w:rPr>
              <w:t xml:space="preserve">1. </w:t>
            </w:r>
            <w:r w:rsidR="003E5969">
              <w:rPr>
                <w:rFonts w:cs="Times New Roman"/>
                <w:b/>
                <w:szCs w:val="26"/>
              </w:rPr>
              <w:t>GS.</w:t>
            </w:r>
            <w:r w:rsidR="00714628" w:rsidRPr="002B6A7B">
              <w:rPr>
                <w:rFonts w:cs="Times New Roman"/>
                <w:b/>
                <w:szCs w:val="26"/>
              </w:rPr>
              <w:t xml:space="preserve"> </w:t>
            </w:r>
            <w:r w:rsidR="00B02668" w:rsidRPr="002B6A7B">
              <w:rPr>
                <w:rFonts w:cs="Times New Roman"/>
                <w:b/>
                <w:szCs w:val="26"/>
              </w:rPr>
              <w:t>Ngu</w:t>
            </w:r>
            <w:r w:rsidR="003E5969">
              <w:rPr>
                <w:rFonts w:cs="Times New Roman"/>
                <w:b/>
                <w:szCs w:val="26"/>
              </w:rPr>
              <w:t>yễn Hoà</w:t>
            </w:r>
          </w:p>
          <w:p w14:paraId="2A11017E" w14:textId="530F51B3" w:rsidR="00714628" w:rsidRPr="002B6A7B" w:rsidRDefault="00F14997" w:rsidP="003E5969">
            <w:pPr>
              <w:widowControl w:val="0"/>
              <w:spacing w:line="336" w:lineRule="auto"/>
              <w:rPr>
                <w:rFonts w:cs="Times New Roman"/>
                <w:b/>
                <w:szCs w:val="26"/>
              </w:rPr>
            </w:pPr>
            <w:r w:rsidRPr="002B6A7B">
              <w:rPr>
                <w:rFonts w:cs="Times New Roman"/>
                <w:b/>
                <w:szCs w:val="26"/>
              </w:rPr>
              <w:t xml:space="preserve">2. </w:t>
            </w:r>
            <w:r w:rsidR="003E5969">
              <w:rPr>
                <w:rFonts w:cs="Times New Roman"/>
                <w:b/>
                <w:szCs w:val="26"/>
              </w:rPr>
              <w:t>TS. Huỳnh Anh Tuấn</w:t>
            </w:r>
          </w:p>
        </w:tc>
      </w:tr>
      <w:tr w:rsidR="00982762" w:rsidRPr="002B6A7B" w14:paraId="428C0017" w14:textId="77777777" w:rsidTr="003E5969">
        <w:trPr>
          <w:trHeight w:val="1572"/>
          <w:jc w:val="center"/>
        </w:trPr>
        <w:tc>
          <w:tcPr>
            <w:tcW w:w="3114" w:type="dxa"/>
          </w:tcPr>
          <w:p w14:paraId="7F6751FF" w14:textId="77777777" w:rsidR="00982762" w:rsidRPr="002B6A7B" w:rsidRDefault="00982762" w:rsidP="00DF507D">
            <w:pPr>
              <w:widowControl w:val="0"/>
              <w:spacing w:line="336" w:lineRule="auto"/>
              <w:rPr>
                <w:rFonts w:cs="Times New Roman"/>
                <w:b/>
                <w:szCs w:val="26"/>
              </w:rPr>
            </w:pPr>
          </w:p>
          <w:p w14:paraId="39C1A63D" w14:textId="77777777" w:rsidR="00982762" w:rsidRPr="002B6A7B" w:rsidRDefault="00982762" w:rsidP="00DF507D">
            <w:pPr>
              <w:widowControl w:val="0"/>
              <w:spacing w:line="336" w:lineRule="auto"/>
              <w:rPr>
                <w:rFonts w:cs="Times New Roman"/>
                <w:b/>
                <w:szCs w:val="26"/>
              </w:rPr>
            </w:pPr>
          </w:p>
        </w:tc>
        <w:tc>
          <w:tcPr>
            <w:tcW w:w="425" w:type="dxa"/>
          </w:tcPr>
          <w:p w14:paraId="55133CB6" w14:textId="77777777" w:rsidR="00982762" w:rsidRPr="002B6A7B" w:rsidRDefault="00982762" w:rsidP="00DF507D">
            <w:pPr>
              <w:widowControl w:val="0"/>
              <w:spacing w:line="336" w:lineRule="auto"/>
              <w:jc w:val="center"/>
              <w:rPr>
                <w:rFonts w:cs="Times New Roman"/>
                <w:b/>
                <w:szCs w:val="26"/>
              </w:rPr>
            </w:pPr>
          </w:p>
        </w:tc>
        <w:tc>
          <w:tcPr>
            <w:tcW w:w="4214" w:type="dxa"/>
          </w:tcPr>
          <w:p w14:paraId="5E0D080E" w14:textId="77777777" w:rsidR="00982762" w:rsidRPr="002B6A7B" w:rsidRDefault="00982762" w:rsidP="00DF507D">
            <w:pPr>
              <w:widowControl w:val="0"/>
              <w:spacing w:line="336" w:lineRule="auto"/>
              <w:rPr>
                <w:rFonts w:cs="Times New Roman"/>
                <w:b/>
                <w:szCs w:val="26"/>
              </w:rPr>
            </w:pPr>
          </w:p>
          <w:p w14:paraId="34FAD72E" w14:textId="77777777" w:rsidR="00E17DD5" w:rsidRPr="002B6A7B" w:rsidRDefault="00E17DD5" w:rsidP="00DF507D">
            <w:pPr>
              <w:widowControl w:val="0"/>
              <w:spacing w:line="336" w:lineRule="auto"/>
              <w:rPr>
                <w:rFonts w:cs="Times New Roman"/>
                <w:b/>
                <w:szCs w:val="26"/>
              </w:rPr>
            </w:pPr>
          </w:p>
          <w:p w14:paraId="161DCE3D" w14:textId="77777777" w:rsidR="00B37B58" w:rsidRPr="002B6A7B" w:rsidRDefault="00B37B58" w:rsidP="00DF507D">
            <w:pPr>
              <w:widowControl w:val="0"/>
              <w:spacing w:line="336" w:lineRule="auto"/>
              <w:rPr>
                <w:rFonts w:cs="Times New Roman"/>
                <w:b/>
                <w:szCs w:val="26"/>
              </w:rPr>
            </w:pPr>
          </w:p>
          <w:p w14:paraId="107DBB6D" w14:textId="77777777" w:rsidR="00E17DD5" w:rsidRPr="002B6A7B" w:rsidRDefault="00E17DD5" w:rsidP="00DF507D">
            <w:pPr>
              <w:widowControl w:val="0"/>
              <w:spacing w:line="336" w:lineRule="auto"/>
              <w:rPr>
                <w:rFonts w:cs="Times New Roman"/>
                <w:b/>
                <w:szCs w:val="26"/>
              </w:rPr>
            </w:pPr>
          </w:p>
        </w:tc>
      </w:tr>
    </w:tbl>
    <w:p w14:paraId="75C96974" w14:textId="0DBC19D5" w:rsidR="00B37B58" w:rsidRDefault="00B37B58" w:rsidP="00DF507D">
      <w:pPr>
        <w:widowControl w:val="0"/>
        <w:spacing w:after="0" w:line="336" w:lineRule="auto"/>
        <w:rPr>
          <w:rFonts w:cs="Times New Roman"/>
          <w:b/>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3"/>
      </w:tblGrid>
      <w:tr w:rsidR="00D15625" w14:paraId="06CFAA8B" w14:textId="77777777" w:rsidTr="00EF0B9F">
        <w:tc>
          <w:tcPr>
            <w:tcW w:w="2405" w:type="dxa"/>
          </w:tcPr>
          <w:p w14:paraId="21DADF49" w14:textId="7B035C16" w:rsidR="00D15625" w:rsidRPr="003E5969" w:rsidRDefault="00D15625" w:rsidP="00D15625">
            <w:pPr>
              <w:widowControl w:val="0"/>
              <w:spacing w:line="336" w:lineRule="auto"/>
              <w:ind w:firstLine="720"/>
              <w:rPr>
                <w:rFonts w:cs="Times New Roman"/>
                <w:bCs/>
                <w:szCs w:val="26"/>
              </w:rPr>
            </w:pPr>
            <w:proofErr w:type="spellStart"/>
            <w:r w:rsidRPr="003E5969">
              <w:rPr>
                <w:rFonts w:cs="Times New Roman"/>
                <w:bCs/>
                <w:szCs w:val="26"/>
              </w:rPr>
              <w:t>Phản</w:t>
            </w:r>
            <w:proofErr w:type="spellEnd"/>
            <w:r w:rsidRPr="003E5969">
              <w:rPr>
                <w:rFonts w:cs="Times New Roman"/>
                <w:bCs/>
                <w:szCs w:val="26"/>
              </w:rPr>
              <w:t xml:space="preserve"> </w:t>
            </w:r>
            <w:proofErr w:type="spellStart"/>
            <w:r w:rsidRPr="003E5969">
              <w:rPr>
                <w:rFonts w:cs="Times New Roman"/>
                <w:bCs/>
                <w:szCs w:val="26"/>
              </w:rPr>
              <w:t>biện</w:t>
            </w:r>
            <w:proofErr w:type="spellEnd"/>
            <w:r w:rsidRPr="003E5969">
              <w:rPr>
                <w:rFonts w:cs="Times New Roman"/>
                <w:bCs/>
                <w:szCs w:val="26"/>
              </w:rPr>
              <w:t xml:space="preserve"> 1: </w:t>
            </w:r>
          </w:p>
          <w:p w14:paraId="02B0A837" w14:textId="1D047EA5" w:rsidR="00D15625" w:rsidRPr="003E5969" w:rsidRDefault="00D15625" w:rsidP="00D15625">
            <w:pPr>
              <w:widowControl w:val="0"/>
              <w:spacing w:line="336" w:lineRule="auto"/>
              <w:ind w:firstLine="720"/>
              <w:rPr>
                <w:rFonts w:cs="Times New Roman"/>
                <w:bCs/>
                <w:szCs w:val="26"/>
              </w:rPr>
            </w:pPr>
            <w:proofErr w:type="spellStart"/>
            <w:r w:rsidRPr="003E5969">
              <w:rPr>
                <w:rFonts w:cs="Times New Roman"/>
                <w:bCs/>
                <w:szCs w:val="26"/>
              </w:rPr>
              <w:t>Phả</w:t>
            </w:r>
            <w:r w:rsidR="00323C3C">
              <w:rPr>
                <w:rFonts w:cs="Times New Roman"/>
                <w:bCs/>
                <w:szCs w:val="26"/>
              </w:rPr>
              <w:t>n</w:t>
            </w:r>
            <w:proofErr w:type="spellEnd"/>
            <w:r w:rsidR="00323C3C">
              <w:rPr>
                <w:rFonts w:cs="Times New Roman"/>
                <w:bCs/>
                <w:szCs w:val="26"/>
              </w:rPr>
              <w:t xml:space="preserve"> </w:t>
            </w:r>
            <w:proofErr w:type="spellStart"/>
            <w:r w:rsidR="00323C3C">
              <w:rPr>
                <w:rFonts w:cs="Times New Roman"/>
                <w:bCs/>
                <w:szCs w:val="26"/>
              </w:rPr>
              <w:t>biệ</w:t>
            </w:r>
            <w:r w:rsidRPr="003E5969">
              <w:rPr>
                <w:rFonts w:cs="Times New Roman"/>
                <w:bCs/>
                <w:szCs w:val="26"/>
              </w:rPr>
              <w:t>n</w:t>
            </w:r>
            <w:proofErr w:type="spellEnd"/>
            <w:r w:rsidRPr="003E5969">
              <w:rPr>
                <w:rFonts w:cs="Times New Roman"/>
                <w:bCs/>
                <w:szCs w:val="26"/>
              </w:rPr>
              <w:t xml:space="preserve"> 2: </w:t>
            </w:r>
          </w:p>
          <w:p w14:paraId="094C9040" w14:textId="7BCDCAAB" w:rsidR="00D15625" w:rsidRDefault="00D15625" w:rsidP="00EF0B9F">
            <w:pPr>
              <w:widowControl w:val="0"/>
              <w:spacing w:line="336" w:lineRule="auto"/>
              <w:ind w:firstLine="720"/>
              <w:rPr>
                <w:rFonts w:cs="Times New Roman"/>
                <w:b/>
                <w:szCs w:val="26"/>
              </w:rPr>
            </w:pPr>
            <w:proofErr w:type="spellStart"/>
            <w:r w:rsidRPr="003E5969">
              <w:rPr>
                <w:rFonts w:cs="Times New Roman"/>
                <w:bCs/>
                <w:szCs w:val="26"/>
              </w:rPr>
              <w:t>Phản</w:t>
            </w:r>
            <w:proofErr w:type="spellEnd"/>
            <w:r w:rsidRPr="003E5969">
              <w:rPr>
                <w:rFonts w:cs="Times New Roman"/>
                <w:bCs/>
                <w:szCs w:val="26"/>
              </w:rPr>
              <w:t xml:space="preserve"> </w:t>
            </w:r>
            <w:proofErr w:type="spellStart"/>
            <w:r w:rsidRPr="003E5969">
              <w:rPr>
                <w:rFonts w:cs="Times New Roman"/>
                <w:bCs/>
                <w:szCs w:val="26"/>
              </w:rPr>
              <w:t>biện</w:t>
            </w:r>
            <w:proofErr w:type="spellEnd"/>
            <w:r w:rsidRPr="003E5969">
              <w:rPr>
                <w:rFonts w:cs="Times New Roman"/>
                <w:bCs/>
                <w:szCs w:val="26"/>
              </w:rPr>
              <w:t xml:space="preserve"> 3: </w:t>
            </w:r>
          </w:p>
        </w:tc>
        <w:tc>
          <w:tcPr>
            <w:tcW w:w="6373" w:type="dxa"/>
          </w:tcPr>
          <w:p w14:paraId="28782D65" w14:textId="77777777" w:rsidR="00D15625" w:rsidRPr="003E5969" w:rsidRDefault="00D15625" w:rsidP="00D15625">
            <w:pPr>
              <w:widowControl w:val="0"/>
              <w:spacing w:line="336" w:lineRule="auto"/>
              <w:rPr>
                <w:rFonts w:cs="Times New Roman"/>
                <w:bCs/>
                <w:szCs w:val="26"/>
              </w:rPr>
            </w:pPr>
            <w:r w:rsidRPr="003E5969">
              <w:rPr>
                <w:rFonts w:cs="Times New Roman"/>
                <w:bCs/>
                <w:szCs w:val="26"/>
              </w:rPr>
              <w:t>. . . . . . . . . . . . . . . . . . . . . . . . . . . . . . . . . . . . . . . .</w:t>
            </w:r>
          </w:p>
          <w:p w14:paraId="257246C6" w14:textId="5DFFCAD2" w:rsidR="00D15625" w:rsidRPr="003E5969" w:rsidRDefault="00D15625" w:rsidP="00D15625">
            <w:pPr>
              <w:widowControl w:val="0"/>
              <w:spacing w:line="336" w:lineRule="auto"/>
              <w:rPr>
                <w:rFonts w:cs="Times New Roman"/>
                <w:bCs/>
                <w:szCs w:val="26"/>
              </w:rPr>
            </w:pPr>
            <w:r>
              <w:rPr>
                <w:rFonts w:cs="Times New Roman"/>
                <w:bCs/>
                <w:szCs w:val="26"/>
              </w:rPr>
              <w:t xml:space="preserve"> </w:t>
            </w:r>
            <w:r w:rsidRPr="003E5969">
              <w:rPr>
                <w:rFonts w:cs="Times New Roman"/>
                <w:bCs/>
                <w:szCs w:val="26"/>
              </w:rPr>
              <w:t>. . . . . . . . . . . . . . . . . . . . . . . . . . . . . . . . . . . . . . . .</w:t>
            </w:r>
          </w:p>
          <w:p w14:paraId="41760C88" w14:textId="77777777" w:rsidR="00D15625" w:rsidRPr="003E5969" w:rsidRDefault="00D15625" w:rsidP="00EF0B9F">
            <w:pPr>
              <w:widowControl w:val="0"/>
              <w:spacing w:line="336" w:lineRule="auto"/>
              <w:rPr>
                <w:rFonts w:cs="Times New Roman"/>
                <w:bCs/>
                <w:szCs w:val="26"/>
              </w:rPr>
            </w:pPr>
            <w:r w:rsidRPr="003E5969">
              <w:rPr>
                <w:rFonts w:cs="Times New Roman"/>
                <w:bCs/>
                <w:szCs w:val="26"/>
              </w:rPr>
              <w:t>. . . . . . . . . . . . . . . . . . . . . . . . . . . . . . . . . . . . . . . .</w:t>
            </w:r>
          </w:p>
          <w:p w14:paraId="5946A909" w14:textId="77777777" w:rsidR="00D15625" w:rsidRDefault="00D15625" w:rsidP="00EF0B9F">
            <w:pPr>
              <w:widowControl w:val="0"/>
              <w:spacing w:line="336" w:lineRule="auto"/>
              <w:ind w:firstLine="720"/>
              <w:rPr>
                <w:rFonts w:cs="Times New Roman"/>
                <w:b/>
                <w:szCs w:val="26"/>
              </w:rPr>
            </w:pPr>
          </w:p>
        </w:tc>
      </w:tr>
    </w:tbl>
    <w:p w14:paraId="0437C5EB" w14:textId="77777777" w:rsidR="00D15625" w:rsidRPr="002B6A7B" w:rsidRDefault="00D15625" w:rsidP="00DF507D">
      <w:pPr>
        <w:widowControl w:val="0"/>
        <w:spacing w:after="0" w:line="336" w:lineRule="auto"/>
        <w:rPr>
          <w:rFonts w:cs="Times New Roman"/>
          <w:b/>
          <w:szCs w:val="26"/>
        </w:rPr>
      </w:pPr>
    </w:p>
    <w:p w14:paraId="4ADF6C85" w14:textId="77777777" w:rsidR="00B37B58" w:rsidRPr="002B6A7B" w:rsidRDefault="00B37B58" w:rsidP="00DF507D">
      <w:pPr>
        <w:widowControl w:val="0"/>
        <w:spacing w:after="0" w:line="336" w:lineRule="auto"/>
        <w:rPr>
          <w:rFonts w:cs="Times New Roman"/>
          <w:b/>
          <w:szCs w:val="26"/>
        </w:rPr>
      </w:pPr>
    </w:p>
    <w:p w14:paraId="7852FB03" w14:textId="77777777" w:rsidR="00B37B58" w:rsidRPr="002B6A7B" w:rsidRDefault="00B37B58" w:rsidP="00DF507D">
      <w:pPr>
        <w:widowControl w:val="0"/>
        <w:spacing w:after="0" w:line="336" w:lineRule="auto"/>
        <w:rPr>
          <w:rFonts w:cs="Times New Roman"/>
          <w:b/>
          <w:szCs w:val="26"/>
        </w:rPr>
      </w:pPr>
    </w:p>
    <w:p w14:paraId="227493FC" w14:textId="77777777" w:rsidR="00B37B58" w:rsidRPr="002B6A7B" w:rsidRDefault="00B37B58" w:rsidP="00DF507D">
      <w:pPr>
        <w:widowControl w:val="0"/>
        <w:spacing w:after="0" w:line="336" w:lineRule="auto"/>
        <w:rPr>
          <w:rFonts w:cs="Times New Roman"/>
          <w:b/>
          <w:szCs w:val="26"/>
        </w:rPr>
      </w:pPr>
    </w:p>
    <w:p w14:paraId="6D5DE19E" w14:textId="77777777" w:rsidR="000A2499" w:rsidRPr="002B6A7B" w:rsidRDefault="000A2499" w:rsidP="000A2499">
      <w:pPr>
        <w:widowControl w:val="0"/>
        <w:spacing w:after="0" w:line="360" w:lineRule="auto"/>
        <w:ind w:left="245" w:firstLine="475"/>
        <w:contextualSpacing/>
        <w:jc w:val="center"/>
        <w:rPr>
          <w:rFonts w:cs="Times New Roman"/>
          <w:bCs/>
          <w:szCs w:val="26"/>
        </w:rPr>
      </w:pPr>
      <w:r w:rsidRPr="002B6A7B">
        <w:rPr>
          <w:rFonts w:cs="Times New Roman"/>
          <w:bCs/>
          <w:szCs w:val="26"/>
        </w:rPr>
        <w:t xml:space="preserve">Luận </w:t>
      </w:r>
      <w:proofErr w:type="spellStart"/>
      <w:r w:rsidRPr="002B6A7B">
        <w:rPr>
          <w:rFonts w:cs="Times New Roman"/>
          <w:bCs/>
          <w:szCs w:val="26"/>
        </w:rPr>
        <w:t>án</w:t>
      </w:r>
      <w:proofErr w:type="spellEnd"/>
      <w:r w:rsidRPr="002B6A7B">
        <w:rPr>
          <w:rFonts w:cs="Times New Roman"/>
          <w:bCs/>
          <w:szCs w:val="26"/>
        </w:rPr>
        <w:t xml:space="preserve"> </w:t>
      </w:r>
      <w:proofErr w:type="spellStart"/>
      <w:r w:rsidRPr="002B6A7B">
        <w:rPr>
          <w:rFonts w:cs="Times New Roman"/>
          <w:bCs/>
          <w:szCs w:val="26"/>
        </w:rPr>
        <w:t>sẽ</w:t>
      </w:r>
      <w:proofErr w:type="spellEnd"/>
      <w:r w:rsidRPr="002B6A7B">
        <w:rPr>
          <w:rFonts w:cs="Times New Roman"/>
          <w:bCs/>
          <w:szCs w:val="26"/>
        </w:rPr>
        <w:t xml:space="preserve"> </w:t>
      </w:r>
      <w:proofErr w:type="spellStart"/>
      <w:r w:rsidRPr="002B6A7B">
        <w:rPr>
          <w:rFonts w:cs="Times New Roman"/>
          <w:bCs/>
          <w:szCs w:val="26"/>
        </w:rPr>
        <w:t>được</w:t>
      </w:r>
      <w:proofErr w:type="spellEnd"/>
      <w:r w:rsidRPr="002B6A7B">
        <w:rPr>
          <w:rFonts w:cs="Times New Roman"/>
          <w:bCs/>
          <w:szCs w:val="26"/>
        </w:rPr>
        <w:t xml:space="preserve"> </w:t>
      </w:r>
      <w:proofErr w:type="spellStart"/>
      <w:r w:rsidRPr="002B6A7B">
        <w:rPr>
          <w:rFonts w:cs="Times New Roman"/>
          <w:bCs/>
          <w:szCs w:val="26"/>
        </w:rPr>
        <w:t>bảo</w:t>
      </w:r>
      <w:proofErr w:type="spellEnd"/>
      <w:r w:rsidRPr="002B6A7B">
        <w:rPr>
          <w:rFonts w:cs="Times New Roman"/>
          <w:bCs/>
          <w:szCs w:val="26"/>
        </w:rPr>
        <w:t xml:space="preserve"> </w:t>
      </w:r>
      <w:proofErr w:type="spellStart"/>
      <w:r w:rsidRPr="002B6A7B">
        <w:rPr>
          <w:rFonts w:cs="Times New Roman"/>
          <w:bCs/>
          <w:szCs w:val="26"/>
        </w:rPr>
        <w:t>vệ</w:t>
      </w:r>
      <w:proofErr w:type="spellEnd"/>
      <w:r w:rsidRPr="002B6A7B">
        <w:rPr>
          <w:rFonts w:cs="Times New Roman"/>
          <w:bCs/>
          <w:szCs w:val="26"/>
        </w:rPr>
        <w:t xml:space="preserve"> </w:t>
      </w:r>
      <w:proofErr w:type="spellStart"/>
      <w:r w:rsidRPr="002B6A7B">
        <w:rPr>
          <w:rFonts w:cs="Times New Roman"/>
          <w:bCs/>
          <w:szCs w:val="26"/>
        </w:rPr>
        <w:t>trước</w:t>
      </w:r>
      <w:proofErr w:type="spellEnd"/>
      <w:r w:rsidRPr="002B6A7B">
        <w:rPr>
          <w:rFonts w:cs="Times New Roman"/>
          <w:bCs/>
          <w:szCs w:val="26"/>
        </w:rPr>
        <w:t xml:space="preserve"> </w:t>
      </w:r>
      <w:proofErr w:type="spellStart"/>
      <w:r w:rsidRPr="002B6A7B">
        <w:rPr>
          <w:rFonts w:cs="Times New Roman"/>
          <w:bCs/>
          <w:szCs w:val="26"/>
        </w:rPr>
        <w:t>Hội</w:t>
      </w:r>
      <w:proofErr w:type="spellEnd"/>
      <w:r w:rsidRPr="002B6A7B">
        <w:rPr>
          <w:rFonts w:cs="Times New Roman"/>
          <w:bCs/>
          <w:szCs w:val="26"/>
        </w:rPr>
        <w:t xml:space="preserve"> </w:t>
      </w:r>
      <w:proofErr w:type="spellStart"/>
      <w:r w:rsidRPr="002B6A7B">
        <w:rPr>
          <w:rFonts w:cs="Times New Roman"/>
          <w:bCs/>
          <w:szCs w:val="26"/>
        </w:rPr>
        <w:t>đồng</w:t>
      </w:r>
      <w:proofErr w:type="spellEnd"/>
      <w:r w:rsidRPr="002B6A7B">
        <w:rPr>
          <w:rFonts w:cs="Times New Roman"/>
          <w:bCs/>
          <w:szCs w:val="26"/>
        </w:rPr>
        <w:t xml:space="preserve"> </w:t>
      </w:r>
      <w:proofErr w:type="spellStart"/>
      <w:r w:rsidRPr="002B6A7B">
        <w:rPr>
          <w:rFonts w:cs="Times New Roman"/>
          <w:bCs/>
          <w:szCs w:val="26"/>
        </w:rPr>
        <w:t>chấm</w:t>
      </w:r>
      <w:proofErr w:type="spellEnd"/>
      <w:r w:rsidRPr="002B6A7B">
        <w:rPr>
          <w:rFonts w:cs="Times New Roman"/>
          <w:bCs/>
          <w:szCs w:val="26"/>
        </w:rPr>
        <w:t xml:space="preserve"> </w:t>
      </w:r>
      <w:proofErr w:type="spellStart"/>
      <w:r w:rsidRPr="002B6A7B">
        <w:rPr>
          <w:rFonts w:cs="Times New Roman"/>
          <w:bCs/>
          <w:szCs w:val="26"/>
        </w:rPr>
        <w:t>luận</w:t>
      </w:r>
      <w:proofErr w:type="spellEnd"/>
      <w:r w:rsidRPr="002B6A7B">
        <w:rPr>
          <w:rFonts w:cs="Times New Roman"/>
          <w:bCs/>
          <w:szCs w:val="26"/>
        </w:rPr>
        <w:t xml:space="preserve"> </w:t>
      </w:r>
      <w:proofErr w:type="spellStart"/>
      <w:r w:rsidRPr="002B6A7B">
        <w:rPr>
          <w:rFonts w:cs="Times New Roman"/>
          <w:bCs/>
          <w:szCs w:val="26"/>
        </w:rPr>
        <w:t>án</w:t>
      </w:r>
      <w:proofErr w:type="spellEnd"/>
      <w:r w:rsidRPr="002B6A7B">
        <w:rPr>
          <w:rFonts w:cs="Times New Roman"/>
          <w:bCs/>
          <w:szCs w:val="26"/>
        </w:rPr>
        <w:t xml:space="preserve"> </w:t>
      </w:r>
      <w:proofErr w:type="spellStart"/>
      <w:r w:rsidRPr="002B6A7B">
        <w:rPr>
          <w:rFonts w:cs="Times New Roman"/>
          <w:bCs/>
          <w:szCs w:val="26"/>
        </w:rPr>
        <w:t>tiến</w:t>
      </w:r>
      <w:proofErr w:type="spellEnd"/>
      <w:r w:rsidRPr="002B6A7B">
        <w:rPr>
          <w:rFonts w:cs="Times New Roman"/>
          <w:bCs/>
          <w:szCs w:val="26"/>
        </w:rPr>
        <w:t xml:space="preserve"> </w:t>
      </w:r>
      <w:proofErr w:type="spellStart"/>
      <w:r w:rsidRPr="002B6A7B">
        <w:rPr>
          <w:rFonts w:cs="Times New Roman"/>
          <w:bCs/>
          <w:szCs w:val="26"/>
        </w:rPr>
        <w:t>sĩ</w:t>
      </w:r>
      <w:proofErr w:type="spellEnd"/>
      <w:r w:rsidRPr="002B6A7B">
        <w:rPr>
          <w:rFonts w:cs="Times New Roman"/>
          <w:bCs/>
          <w:szCs w:val="26"/>
        </w:rPr>
        <w:t xml:space="preserve"> </w:t>
      </w:r>
      <w:proofErr w:type="spellStart"/>
      <w:r w:rsidRPr="002B6A7B">
        <w:rPr>
          <w:rFonts w:cs="Times New Roman"/>
          <w:bCs/>
          <w:szCs w:val="26"/>
        </w:rPr>
        <w:t>họp</w:t>
      </w:r>
      <w:proofErr w:type="spellEnd"/>
      <w:r w:rsidRPr="002B6A7B">
        <w:rPr>
          <w:rFonts w:cs="Times New Roman"/>
          <w:bCs/>
          <w:szCs w:val="26"/>
        </w:rPr>
        <w:t xml:space="preserve"> </w:t>
      </w:r>
      <w:proofErr w:type="spellStart"/>
      <w:r w:rsidRPr="002B6A7B">
        <w:rPr>
          <w:rFonts w:cs="Times New Roman"/>
          <w:bCs/>
          <w:szCs w:val="26"/>
        </w:rPr>
        <w:t>tại</w:t>
      </w:r>
      <w:proofErr w:type="spellEnd"/>
      <w:r w:rsidRPr="002B6A7B">
        <w:rPr>
          <w:rFonts w:cs="Times New Roman"/>
          <w:bCs/>
          <w:szCs w:val="26"/>
        </w:rPr>
        <w:t>:</w:t>
      </w:r>
    </w:p>
    <w:p w14:paraId="45A557A5" w14:textId="77777777" w:rsidR="000A2499" w:rsidRPr="002B6A7B" w:rsidRDefault="000A2499" w:rsidP="000A2499">
      <w:pPr>
        <w:widowControl w:val="0"/>
        <w:spacing w:after="0" w:line="360" w:lineRule="auto"/>
        <w:ind w:left="245" w:firstLine="475"/>
        <w:contextualSpacing/>
        <w:jc w:val="center"/>
        <w:rPr>
          <w:rFonts w:cs="Times New Roman"/>
          <w:szCs w:val="26"/>
        </w:rPr>
      </w:pPr>
      <w:r w:rsidRPr="002B6A7B">
        <w:rPr>
          <w:rFonts w:cs="Times New Roman"/>
          <w:szCs w:val="26"/>
        </w:rPr>
        <w:t xml:space="preserve">Trường </w:t>
      </w:r>
      <w:proofErr w:type="spellStart"/>
      <w:r w:rsidRPr="002B6A7B">
        <w:rPr>
          <w:rFonts w:cs="Times New Roman"/>
          <w:szCs w:val="26"/>
        </w:rPr>
        <w:t>Đại</w:t>
      </w:r>
      <w:proofErr w:type="spellEnd"/>
      <w:r w:rsidRPr="002B6A7B">
        <w:rPr>
          <w:rFonts w:cs="Times New Roman"/>
          <w:szCs w:val="26"/>
        </w:rPr>
        <w:t xml:space="preserve"> </w:t>
      </w:r>
      <w:proofErr w:type="spellStart"/>
      <w:r w:rsidRPr="002B6A7B">
        <w:rPr>
          <w:rFonts w:cs="Times New Roman"/>
          <w:szCs w:val="26"/>
        </w:rPr>
        <w:t>học</w:t>
      </w:r>
      <w:proofErr w:type="spellEnd"/>
      <w:r w:rsidRPr="002B6A7B">
        <w:rPr>
          <w:rFonts w:cs="Times New Roman"/>
          <w:szCs w:val="26"/>
        </w:rPr>
        <w:t xml:space="preserve"> </w:t>
      </w:r>
      <w:proofErr w:type="spellStart"/>
      <w:r w:rsidRPr="002B6A7B">
        <w:rPr>
          <w:rFonts w:cs="Times New Roman"/>
          <w:szCs w:val="26"/>
        </w:rPr>
        <w:t>Ngoại</w:t>
      </w:r>
      <w:proofErr w:type="spellEnd"/>
      <w:r w:rsidRPr="002B6A7B">
        <w:rPr>
          <w:rFonts w:cs="Times New Roman"/>
          <w:szCs w:val="26"/>
        </w:rPr>
        <w:t xml:space="preserve"> </w:t>
      </w:r>
      <w:proofErr w:type="spellStart"/>
      <w:r w:rsidRPr="002B6A7B">
        <w:rPr>
          <w:rFonts w:cs="Times New Roman"/>
          <w:szCs w:val="26"/>
        </w:rPr>
        <w:t>ngữ</w:t>
      </w:r>
      <w:proofErr w:type="spellEnd"/>
      <w:r w:rsidRPr="002B6A7B">
        <w:rPr>
          <w:rFonts w:cs="Times New Roman"/>
          <w:szCs w:val="26"/>
        </w:rPr>
        <w:t xml:space="preserve">, </w:t>
      </w:r>
      <w:proofErr w:type="spellStart"/>
      <w:r w:rsidRPr="002B6A7B">
        <w:rPr>
          <w:rFonts w:cs="Times New Roman"/>
          <w:szCs w:val="26"/>
        </w:rPr>
        <w:t>Đại</w:t>
      </w:r>
      <w:proofErr w:type="spellEnd"/>
      <w:r w:rsidRPr="002B6A7B">
        <w:rPr>
          <w:rFonts w:cs="Times New Roman"/>
          <w:szCs w:val="26"/>
        </w:rPr>
        <w:t xml:space="preserve"> </w:t>
      </w:r>
      <w:proofErr w:type="spellStart"/>
      <w:r w:rsidRPr="002B6A7B">
        <w:rPr>
          <w:rFonts w:cs="Times New Roman"/>
          <w:szCs w:val="26"/>
        </w:rPr>
        <w:t>học</w:t>
      </w:r>
      <w:proofErr w:type="spellEnd"/>
      <w:r w:rsidRPr="002B6A7B">
        <w:rPr>
          <w:rFonts w:cs="Times New Roman"/>
          <w:szCs w:val="26"/>
        </w:rPr>
        <w:t xml:space="preserve"> Quốc </w:t>
      </w:r>
      <w:proofErr w:type="spellStart"/>
      <w:r w:rsidRPr="002B6A7B">
        <w:rPr>
          <w:rFonts w:cs="Times New Roman"/>
          <w:szCs w:val="26"/>
        </w:rPr>
        <w:t>gia</w:t>
      </w:r>
      <w:proofErr w:type="spellEnd"/>
      <w:r w:rsidRPr="002B6A7B">
        <w:rPr>
          <w:rFonts w:cs="Times New Roman"/>
          <w:szCs w:val="26"/>
        </w:rPr>
        <w:t xml:space="preserve"> Hà Nội</w:t>
      </w:r>
    </w:p>
    <w:p w14:paraId="7320287C" w14:textId="77777777" w:rsidR="000A2499" w:rsidRPr="002B6A7B" w:rsidRDefault="000A2499" w:rsidP="000A2499">
      <w:pPr>
        <w:widowControl w:val="0"/>
        <w:spacing w:after="0" w:line="360" w:lineRule="auto"/>
        <w:ind w:left="245" w:firstLine="475"/>
        <w:contextualSpacing/>
        <w:jc w:val="center"/>
        <w:rPr>
          <w:rFonts w:cs="Times New Roman"/>
          <w:szCs w:val="26"/>
        </w:rPr>
      </w:pPr>
      <w:proofErr w:type="spellStart"/>
      <w:r w:rsidRPr="002B6A7B">
        <w:rPr>
          <w:rFonts w:cs="Times New Roman"/>
          <w:szCs w:val="26"/>
        </w:rPr>
        <w:t>vào</w:t>
      </w:r>
      <w:proofErr w:type="spellEnd"/>
      <w:r w:rsidRPr="002B6A7B">
        <w:rPr>
          <w:rFonts w:cs="Times New Roman"/>
          <w:szCs w:val="26"/>
        </w:rPr>
        <w:t xml:space="preserve"> </w:t>
      </w:r>
      <w:proofErr w:type="spellStart"/>
      <w:r w:rsidRPr="002B6A7B">
        <w:rPr>
          <w:rFonts w:cs="Times New Roman"/>
          <w:szCs w:val="26"/>
        </w:rPr>
        <w:t>hồi</w:t>
      </w:r>
      <w:proofErr w:type="spellEnd"/>
      <w:r w:rsidRPr="002B6A7B">
        <w:rPr>
          <w:rFonts w:cs="Times New Roman"/>
          <w:szCs w:val="26"/>
        </w:rPr>
        <w:t xml:space="preserve">          </w:t>
      </w:r>
      <w:proofErr w:type="spellStart"/>
      <w:r w:rsidRPr="002B6A7B">
        <w:rPr>
          <w:rFonts w:cs="Times New Roman"/>
          <w:szCs w:val="26"/>
        </w:rPr>
        <w:t>giờ</w:t>
      </w:r>
      <w:proofErr w:type="spellEnd"/>
      <w:r w:rsidRPr="002B6A7B">
        <w:rPr>
          <w:rFonts w:cs="Times New Roman"/>
          <w:szCs w:val="26"/>
        </w:rPr>
        <w:t xml:space="preserve">       </w:t>
      </w:r>
      <w:proofErr w:type="spellStart"/>
      <w:r w:rsidRPr="002B6A7B">
        <w:rPr>
          <w:rFonts w:cs="Times New Roman"/>
          <w:szCs w:val="26"/>
        </w:rPr>
        <w:t>ngày</w:t>
      </w:r>
      <w:proofErr w:type="spellEnd"/>
      <w:r w:rsidRPr="002B6A7B">
        <w:rPr>
          <w:rFonts w:cs="Times New Roman"/>
          <w:szCs w:val="26"/>
        </w:rPr>
        <w:t xml:space="preserve">       </w:t>
      </w:r>
      <w:proofErr w:type="spellStart"/>
      <w:r w:rsidRPr="002B6A7B">
        <w:rPr>
          <w:rFonts w:cs="Times New Roman"/>
          <w:szCs w:val="26"/>
        </w:rPr>
        <w:t>tháng</w:t>
      </w:r>
      <w:proofErr w:type="spellEnd"/>
      <w:r w:rsidRPr="002B6A7B">
        <w:rPr>
          <w:rFonts w:cs="Times New Roman"/>
          <w:szCs w:val="26"/>
        </w:rPr>
        <w:t xml:space="preserve">       </w:t>
      </w:r>
      <w:proofErr w:type="spellStart"/>
      <w:r w:rsidRPr="002B6A7B">
        <w:rPr>
          <w:rFonts w:cs="Times New Roman"/>
          <w:szCs w:val="26"/>
        </w:rPr>
        <w:t>năm</w:t>
      </w:r>
      <w:proofErr w:type="spellEnd"/>
      <w:r w:rsidRPr="002B6A7B">
        <w:rPr>
          <w:rFonts w:cs="Times New Roman"/>
          <w:szCs w:val="26"/>
        </w:rPr>
        <w:t xml:space="preserve"> 202</w:t>
      </w:r>
      <w:r w:rsidR="00B02668" w:rsidRPr="002B6A7B">
        <w:rPr>
          <w:rFonts w:cs="Times New Roman"/>
          <w:szCs w:val="26"/>
        </w:rPr>
        <w:t>4</w:t>
      </w:r>
    </w:p>
    <w:p w14:paraId="33BE0B31" w14:textId="77777777" w:rsidR="00982762" w:rsidRPr="002B6A7B" w:rsidRDefault="00982762" w:rsidP="00DF507D">
      <w:pPr>
        <w:widowControl w:val="0"/>
        <w:spacing w:after="0" w:line="336" w:lineRule="auto"/>
        <w:rPr>
          <w:rFonts w:cs="Times New Roman"/>
          <w:b/>
          <w:szCs w:val="26"/>
        </w:rPr>
      </w:pPr>
    </w:p>
    <w:p w14:paraId="1CC0313E" w14:textId="77777777" w:rsidR="00B37B58" w:rsidRPr="002B6A7B" w:rsidRDefault="00B37B58" w:rsidP="00DF507D">
      <w:pPr>
        <w:widowControl w:val="0"/>
        <w:spacing w:after="0" w:line="336" w:lineRule="auto"/>
        <w:rPr>
          <w:rFonts w:cs="Times New Roman"/>
          <w:b/>
          <w:szCs w:val="26"/>
        </w:rPr>
      </w:pPr>
    </w:p>
    <w:p w14:paraId="142DD438" w14:textId="77777777" w:rsidR="00B37B58" w:rsidRPr="002B6A7B" w:rsidRDefault="00B37B58" w:rsidP="00DF507D">
      <w:pPr>
        <w:widowControl w:val="0"/>
        <w:spacing w:after="0" w:line="336" w:lineRule="auto"/>
        <w:rPr>
          <w:rFonts w:cs="Times New Roman"/>
          <w:b/>
          <w:szCs w:val="26"/>
        </w:rPr>
      </w:pPr>
    </w:p>
    <w:p w14:paraId="3D3320C4" w14:textId="77777777" w:rsidR="001A166A" w:rsidRPr="002B6A7B" w:rsidRDefault="001A166A" w:rsidP="00DF507D">
      <w:pPr>
        <w:widowControl w:val="0"/>
        <w:spacing w:after="0" w:line="336" w:lineRule="auto"/>
        <w:rPr>
          <w:rFonts w:cs="Times New Roman"/>
          <w:b/>
          <w:szCs w:val="26"/>
        </w:rPr>
      </w:pPr>
    </w:p>
    <w:p w14:paraId="6D7CD06C" w14:textId="77777777" w:rsidR="00717845" w:rsidRPr="002B6A7B" w:rsidRDefault="00717845" w:rsidP="00717845">
      <w:pPr>
        <w:widowControl w:val="0"/>
        <w:spacing w:after="0" w:line="360" w:lineRule="auto"/>
        <w:contextualSpacing/>
        <w:rPr>
          <w:rFonts w:cs="Times New Roman"/>
          <w:b/>
          <w:szCs w:val="26"/>
        </w:rPr>
      </w:pPr>
      <w:proofErr w:type="spellStart"/>
      <w:r w:rsidRPr="002B6A7B">
        <w:rPr>
          <w:rFonts w:cs="Times New Roman"/>
          <w:b/>
          <w:szCs w:val="26"/>
        </w:rPr>
        <w:t>Có</w:t>
      </w:r>
      <w:proofErr w:type="spellEnd"/>
      <w:r w:rsidRPr="002B6A7B">
        <w:rPr>
          <w:rFonts w:cs="Times New Roman"/>
          <w:b/>
          <w:szCs w:val="26"/>
        </w:rPr>
        <w:t xml:space="preserve"> </w:t>
      </w:r>
      <w:proofErr w:type="spellStart"/>
      <w:r w:rsidRPr="002B6A7B">
        <w:rPr>
          <w:rFonts w:cs="Times New Roman"/>
          <w:b/>
          <w:szCs w:val="26"/>
        </w:rPr>
        <w:t>thể</w:t>
      </w:r>
      <w:proofErr w:type="spellEnd"/>
      <w:r w:rsidRPr="002B6A7B">
        <w:rPr>
          <w:rFonts w:cs="Times New Roman"/>
          <w:b/>
          <w:szCs w:val="26"/>
        </w:rPr>
        <w:t xml:space="preserve"> </w:t>
      </w:r>
      <w:proofErr w:type="spellStart"/>
      <w:r w:rsidRPr="002B6A7B">
        <w:rPr>
          <w:rFonts w:cs="Times New Roman"/>
          <w:b/>
          <w:szCs w:val="26"/>
        </w:rPr>
        <w:t>tìm</w:t>
      </w:r>
      <w:proofErr w:type="spellEnd"/>
      <w:r w:rsidRPr="002B6A7B">
        <w:rPr>
          <w:rFonts w:cs="Times New Roman"/>
          <w:b/>
          <w:szCs w:val="26"/>
        </w:rPr>
        <w:t xml:space="preserve"> </w:t>
      </w:r>
      <w:proofErr w:type="spellStart"/>
      <w:r w:rsidRPr="002B6A7B">
        <w:rPr>
          <w:rFonts w:cs="Times New Roman"/>
          <w:b/>
          <w:szCs w:val="26"/>
        </w:rPr>
        <w:t>hiểu</w:t>
      </w:r>
      <w:proofErr w:type="spellEnd"/>
      <w:r w:rsidRPr="002B6A7B">
        <w:rPr>
          <w:rFonts w:cs="Times New Roman"/>
          <w:b/>
          <w:szCs w:val="26"/>
        </w:rPr>
        <w:t xml:space="preserve"> </w:t>
      </w:r>
      <w:proofErr w:type="spellStart"/>
      <w:r w:rsidRPr="002B6A7B">
        <w:rPr>
          <w:rFonts w:cs="Times New Roman"/>
          <w:b/>
          <w:szCs w:val="26"/>
        </w:rPr>
        <w:t>luận</w:t>
      </w:r>
      <w:proofErr w:type="spellEnd"/>
      <w:r w:rsidRPr="002B6A7B">
        <w:rPr>
          <w:rFonts w:cs="Times New Roman"/>
          <w:b/>
          <w:szCs w:val="26"/>
        </w:rPr>
        <w:t xml:space="preserve"> </w:t>
      </w:r>
      <w:proofErr w:type="spellStart"/>
      <w:r w:rsidRPr="002B6A7B">
        <w:rPr>
          <w:rFonts w:cs="Times New Roman"/>
          <w:b/>
          <w:szCs w:val="26"/>
        </w:rPr>
        <w:t>án</w:t>
      </w:r>
      <w:proofErr w:type="spellEnd"/>
      <w:r w:rsidRPr="002B6A7B">
        <w:rPr>
          <w:rFonts w:cs="Times New Roman"/>
          <w:b/>
          <w:szCs w:val="26"/>
        </w:rPr>
        <w:t xml:space="preserve"> </w:t>
      </w:r>
      <w:proofErr w:type="spellStart"/>
      <w:r w:rsidRPr="002B6A7B">
        <w:rPr>
          <w:rFonts w:cs="Times New Roman"/>
          <w:b/>
          <w:szCs w:val="26"/>
        </w:rPr>
        <w:t>tại</w:t>
      </w:r>
      <w:proofErr w:type="spellEnd"/>
      <w:r w:rsidRPr="002B6A7B">
        <w:rPr>
          <w:rFonts w:cs="Times New Roman"/>
          <w:b/>
          <w:szCs w:val="26"/>
        </w:rPr>
        <w:t>:</w:t>
      </w:r>
    </w:p>
    <w:p w14:paraId="6854BB8A" w14:textId="77777777" w:rsidR="00717845" w:rsidRPr="002B6A7B" w:rsidRDefault="00717845" w:rsidP="00717845">
      <w:pPr>
        <w:widowControl w:val="0"/>
        <w:spacing w:after="0" w:line="360" w:lineRule="auto"/>
        <w:ind w:left="245" w:firstLine="475"/>
        <w:contextualSpacing/>
        <w:rPr>
          <w:rFonts w:cs="Times New Roman"/>
          <w:bCs/>
          <w:szCs w:val="26"/>
        </w:rPr>
      </w:pPr>
      <w:r w:rsidRPr="002B6A7B">
        <w:rPr>
          <w:rFonts w:cs="Times New Roman"/>
          <w:bCs/>
          <w:szCs w:val="26"/>
        </w:rPr>
        <w:t xml:space="preserve">Thư </w:t>
      </w:r>
      <w:proofErr w:type="spellStart"/>
      <w:r w:rsidRPr="002B6A7B">
        <w:rPr>
          <w:rFonts w:cs="Times New Roman"/>
          <w:bCs/>
          <w:szCs w:val="26"/>
        </w:rPr>
        <w:t>viện</w:t>
      </w:r>
      <w:proofErr w:type="spellEnd"/>
      <w:r w:rsidRPr="002B6A7B">
        <w:rPr>
          <w:rFonts w:cs="Times New Roman"/>
          <w:bCs/>
          <w:szCs w:val="26"/>
        </w:rPr>
        <w:t xml:space="preserve"> Quốc </w:t>
      </w:r>
      <w:proofErr w:type="spellStart"/>
      <w:r w:rsidRPr="002B6A7B">
        <w:rPr>
          <w:rFonts w:cs="Times New Roman"/>
          <w:bCs/>
          <w:szCs w:val="26"/>
        </w:rPr>
        <w:t>gia</w:t>
      </w:r>
      <w:proofErr w:type="spellEnd"/>
      <w:r w:rsidRPr="002B6A7B">
        <w:rPr>
          <w:rFonts w:cs="Times New Roman"/>
          <w:bCs/>
          <w:szCs w:val="26"/>
        </w:rPr>
        <w:t xml:space="preserve"> Việt Nam</w:t>
      </w:r>
    </w:p>
    <w:p w14:paraId="15AB842A" w14:textId="77777777" w:rsidR="00717845" w:rsidRPr="002B6A7B" w:rsidRDefault="00717845" w:rsidP="00455FF8">
      <w:pPr>
        <w:spacing w:after="0" w:line="360" w:lineRule="auto"/>
        <w:ind w:left="245" w:firstLine="475"/>
        <w:contextualSpacing/>
        <w:rPr>
          <w:rFonts w:cs="Times New Roman"/>
          <w:bCs/>
          <w:szCs w:val="26"/>
        </w:rPr>
      </w:pPr>
      <w:r w:rsidRPr="002B6A7B">
        <w:rPr>
          <w:rFonts w:cs="Times New Roman"/>
          <w:bCs/>
          <w:szCs w:val="26"/>
        </w:rPr>
        <w:t xml:space="preserve">Trung </w:t>
      </w:r>
      <w:proofErr w:type="spellStart"/>
      <w:r w:rsidRPr="002B6A7B">
        <w:rPr>
          <w:rFonts w:cs="Times New Roman"/>
          <w:bCs/>
          <w:szCs w:val="26"/>
        </w:rPr>
        <w:t>tâm</w:t>
      </w:r>
      <w:proofErr w:type="spellEnd"/>
      <w:r w:rsidRPr="002B6A7B">
        <w:rPr>
          <w:rFonts w:cs="Times New Roman"/>
          <w:bCs/>
          <w:szCs w:val="26"/>
        </w:rPr>
        <w:t xml:space="preserve"> Thông tin </w:t>
      </w:r>
      <w:r w:rsidR="00A43E8B" w:rsidRPr="002B6A7B">
        <w:rPr>
          <w:rFonts w:cs="Times New Roman"/>
          <w:bCs/>
          <w:szCs w:val="26"/>
        </w:rPr>
        <w:t>-</w:t>
      </w:r>
      <w:r w:rsidRPr="002B6A7B">
        <w:rPr>
          <w:rFonts w:cs="Times New Roman"/>
          <w:bCs/>
          <w:szCs w:val="26"/>
        </w:rPr>
        <w:t xml:space="preserve"> Thư </w:t>
      </w:r>
      <w:proofErr w:type="spellStart"/>
      <w:r w:rsidRPr="002B6A7B">
        <w:rPr>
          <w:rFonts w:cs="Times New Roman"/>
          <w:bCs/>
          <w:szCs w:val="26"/>
        </w:rPr>
        <w:t>viện</w:t>
      </w:r>
      <w:proofErr w:type="spellEnd"/>
      <w:r w:rsidRPr="002B6A7B">
        <w:rPr>
          <w:rFonts w:cs="Times New Roman"/>
          <w:bCs/>
          <w:szCs w:val="26"/>
        </w:rPr>
        <w:t xml:space="preserve">, </w:t>
      </w:r>
      <w:proofErr w:type="spellStart"/>
      <w:r w:rsidRPr="002B6A7B">
        <w:rPr>
          <w:rFonts w:cs="Times New Roman"/>
          <w:bCs/>
          <w:szCs w:val="26"/>
        </w:rPr>
        <w:t>Đại</w:t>
      </w:r>
      <w:proofErr w:type="spellEnd"/>
      <w:r w:rsidRPr="002B6A7B">
        <w:rPr>
          <w:rFonts w:cs="Times New Roman"/>
          <w:bCs/>
          <w:szCs w:val="26"/>
        </w:rPr>
        <w:t xml:space="preserve"> </w:t>
      </w:r>
      <w:proofErr w:type="spellStart"/>
      <w:r w:rsidRPr="002B6A7B">
        <w:rPr>
          <w:rFonts w:cs="Times New Roman"/>
          <w:bCs/>
          <w:szCs w:val="26"/>
        </w:rPr>
        <w:t>học</w:t>
      </w:r>
      <w:proofErr w:type="spellEnd"/>
      <w:r w:rsidRPr="002B6A7B">
        <w:rPr>
          <w:rFonts w:cs="Times New Roman"/>
          <w:bCs/>
          <w:szCs w:val="26"/>
        </w:rPr>
        <w:t xml:space="preserve"> Quốc </w:t>
      </w:r>
      <w:proofErr w:type="spellStart"/>
      <w:r w:rsidRPr="002B6A7B">
        <w:rPr>
          <w:rFonts w:cs="Times New Roman"/>
          <w:bCs/>
          <w:szCs w:val="26"/>
        </w:rPr>
        <w:t>gia</w:t>
      </w:r>
      <w:proofErr w:type="spellEnd"/>
      <w:r w:rsidRPr="002B6A7B">
        <w:rPr>
          <w:rFonts w:cs="Times New Roman"/>
          <w:bCs/>
          <w:szCs w:val="26"/>
        </w:rPr>
        <w:t xml:space="preserve"> Hà Nội</w:t>
      </w:r>
    </w:p>
    <w:p w14:paraId="6FF9E95D" w14:textId="77777777" w:rsidR="00714628" w:rsidRPr="002B6A7B" w:rsidRDefault="00714628" w:rsidP="00455FF8">
      <w:pPr>
        <w:spacing w:after="0" w:line="360" w:lineRule="auto"/>
        <w:outlineLvl w:val="0"/>
        <w:rPr>
          <w:rFonts w:eastAsia="DengXian Light" w:cs="Times New Roman"/>
          <w:b/>
          <w:bCs/>
          <w:color w:val="000000"/>
          <w:szCs w:val="26"/>
          <w:lang w:val="vi-VN" w:eastAsia="zh-CN"/>
        </w:rPr>
        <w:sectPr w:rsidR="00714628" w:rsidRPr="002B6A7B" w:rsidSect="00250D54">
          <w:footerReference w:type="first" r:id="rId8"/>
          <w:pgSz w:w="11907" w:h="16839" w:code="9"/>
          <w:pgMar w:top="1985" w:right="1134" w:bottom="1701" w:left="1985" w:header="720" w:footer="149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4CAFCBBF" w:rsidR="00326BFD" w:rsidRPr="00DF15E8" w:rsidRDefault="004A4EF2" w:rsidP="003A646B">
      <w:pPr>
        <w:pStyle w:val="A1"/>
        <w:jc w:val="center"/>
      </w:pPr>
      <w:bookmarkStart w:id="2" w:name="_Toc132512374"/>
      <w:bookmarkStart w:id="3" w:name="_Toc134141766"/>
      <w:bookmarkStart w:id="4" w:name="_Hlk137191015"/>
      <w:bookmarkEnd w:id="1"/>
      <w:r w:rsidRPr="00DF15E8">
        <w:lastRenderedPageBreak/>
        <w:t>CHƯƠNG 1: GIỚI THIỆU</w:t>
      </w:r>
    </w:p>
    <w:p w14:paraId="7F064DAC" w14:textId="77777777" w:rsidR="003867BA" w:rsidRPr="003867BA" w:rsidRDefault="003867BA" w:rsidP="00104566">
      <w:pPr>
        <w:pStyle w:val="A1"/>
      </w:pPr>
      <w:bookmarkStart w:id="5" w:name="_Toc132512379"/>
      <w:bookmarkStart w:id="6" w:name="_Toc134141772"/>
      <w:bookmarkStart w:id="7" w:name="_Toc137022908"/>
      <w:r w:rsidRPr="003867BA">
        <w:t>1.1. Bối cảnh và lý do của nghiên cứu</w:t>
      </w:r>
    </w:p>
    <w:p w14:paraId="0CB9AD05" w14:textId="77777777" w:rsidR="003867BA" w:rsidRPr="00DF15E8" w:rsidRDefault="003867BA" w:rsidP="002B3573">
      <w:pPr>
        <w:spacing w:after="0"/>
        <w:rPr>
          <w:lang w:val="vi-VN"/>
        </w:rPr>
      </w:pPr>
      <w:r w:rsidRPr="00DF15E8">
        <w:rPr>
          <w:lang w:val="vi-VN"/>
        </w:rPr>
        <w:t>Trong một thời gian dài, nhà nghiên cứu luôn cảm thấy hứng thú và cuốn hút bởi cách thức các ngôn từ về chiến tranh được các chính trị gia sử dụng trong các sự kiện chính trị. Từ đó, nhà nghiên cứu dần hình thành mối bận tâm với cách thức ẩn dụ ý niệm về chiến tranh được sử dụng để hình thành nhận thức của công chúng qua đó thúc đẩy các cá nhân hành động theo ý muốn của các nhà hoạt động chính trị. Để tìm hiểu sâu hơn về ẩn dụ ý niệm, nhà nghiên cứu đa lựa chọn Lý thuyết Ẩn dụ ý niệm (CMT) làm trung tâm cho nghiên cứu của mình. Tuy nhiên, có một hạn chế vẫn tồn tại trong lý thuyết này đó là xu hướng phân tích ẩn dụ tách rời khỏi ngữ cảnh, bỏ qua các yếu tố về bối cảnh xã hội, chính trị và văn hóa. Trước bối cảnh đó, đường hướng nghiên cứu kết hợp giữa khung Phân tích Ẩn dụ ý niệm Đa cấp độ (MLV) và Phân tích Ẩn dụ ý niệm Phê phán (CMA) được đề xuất để có được khung phân tích toàn diện và đa tầng, đồng thời chỉ ra các yếu tố về hệ tư tưởng, mối quan hệ quyền-thế trong diễn ngôn chính trị.</w:t>
      </w:r>
    </w:p>
    <w:p w14:paraId="62382AC9" w14:textId="77777777" w:rsidR="0086507B" w:rsidRPr="0086507B" w:rsidRDefault="0086507B" w:rsidP="00104566">
      <w:pPr>
        <w:pStyle w:val="A1"/>
      </w:pPr>
      <w:bookmarkStart w:id="8" w:name="_Toc137022911"/>
      <w:bookmarkStart w:id="9" w:name="_Toc132512380"/>
      <w:bookmarkStart w:id="10" w:name="_Toc134141773"/>
      <w:bookmarkEnd w:id="5"/>
      <w:bookmarkEnd w:id="6"/>
      <w:bookmarkEnd w:id="7"/>
      <w:r w:rsidRPr="0086507B">
        <w:t>1.2. Mục đích, mục tiêu và câu hỏi nghiên cứu</w:t>
      </w:r>
    </w:p>
    <w:p w14:paraId="1FCE5576" w14:textId="25AF744C" w:rsidR="0086507B" w:rsidRPr="00DF15E8" w:rsidRDefault="0086507B" w:rsidP="002B3573">
      <w:pPr>
        <w:spacing w:after="0"/>
        <w:rPr>
          <w:lang w:val="vi-VN"/>
        </w:rPr>
      </w:pPr>
      <w:r w:rsidRPr="00DF15E8">
        <w:rPr>
          <w:lang w:val="vi-VN"/>
        </w:rPr>
        <w:t xml:space="preserve">Nghiên cứu này tìm hiểu ẩn dụ </w:t>
      </w:r>
      <w:r w:rsidR="00AB5D0D">
        <w:rPr>
          <w:lang w:val="vi-VN"/>
        </w:rPr>
        <w:t>“</w:t>
      </w:r>
      <w:r w:rsidRPr="00DF15E8">
        <w:rPr>
          <w:lang w:val="vi-VN"/>
        </w:rPr>
        <w:t>CHÍNH TRỊ LÀ CHIẾN TRANH</w:t>
      </w:r>
      <w:r w:rsidR="00AB5D0D">
        <w:rPr>
          <w:lang w:val="vi-VN"/>
        </w:rPr>
        <w:t>”</w:t>
      </w:r>
      <w:r w:rsidRPr="00DF15E8">
        <w:rPr>
          <w:lang w:val="vi-VN"/>
        </w:rPr>
        <w:t>, tập trung vào cách thức các tiểu miền của chiến tranh được lựa chọn và cấu trúc ý niệm của chúng trong diễn ngôn chính trị. Nghiên cứu giải quyết ba câu hỏi:</w:t>
      </w:r>
    </w:p>
    <w:p w14:paraId="49B14DAF" w14:textId="7F2E211A" w:rsidR="0086507B" w:rsidRPr="00DF15E8" w:rsidRDefault="0086507B" w:rsidP="002B3573">
      <w:pPr>
        <w:spacing w:after="0"/>
        <w:rPr>
          <w:lang w:val="vi-VN"/>
        </w:rPr>
      </w:pPr>
      <w:r w:rsidRPr="00DF15E8">
        <w:rPr>
          <w:lang w:val="vi-VN"/>
        </w:rPr>
        <w:t>(CH1) Những tiểu miền nào của chiến tranh thường được sử dụng nhất để thể hiện ý niệm về chính trị trong diễn ngôn tin tức?</w:t>
      </w:r>
    </w:p>
    <w:p w14:paraId="31FE06CB" w14:textId="2BA9C69F" w:rsidR="0086507B" w:rsidRPr="00DF15E8" w:rsidRDefault="0086507B" w:rsidP="002B3573">
      <w:pPr>
        <w:spacing w:after="0"/>
        <w:rPr>
          <w:lang w:val="vi-VN"/>
        </w:rPr>
      </w:pPr>
      <w:r w:rsidRPr="00DF15E8">
        <w:rPr>
          <w:lang w:val="vi-VN"/>
        </w:rPr>
        <w:t>(CH2) Ẩn dụ này được cấu trúc như thế nào trong diễn ngôn tin tức chính trị?</w:t>
      </w:r>
    </w:p>
    <w:p w14:paraId="51956BAE" w14:textId="77777777" w:rsidR="0086507B" w:rsidRPr="00DF15E8" w:rsidRDefault="0086507B" w:rsidP="002B3573">
      <w:pPr>
        <w:spacing w:after="0"/>
        <w:rPr>
          <w:lang w:val="vi-VN"/>
        </w:rPr>
      </w:pPr>
      <w:r w:rsidRPr="00DF15E8">
        <w:rPr>
          <w:lang w:val="vi-VN"/>
        </w:rPr>
        <w:t>(CH3) Tại sao các tiểu miền cụ thể của chiến tranh lại được sử dụng để định khung các sự kiện chính trị?</w:t>
      </w:r>
    </w:p>
    <w:p w14:paraId="769FDF81" w14:textId="77777777" w:rsidR="00EF5040" w:rsidRPr="00EF5040" w:rsidRDefault="00EF5040" w:rsidP="00104566">
      <w:pPr>
        <w:pStyle w:val="A1"/>
      </w:pPr>
      <w:bookmarkStart w:id="11" w:name="_Toc137022912"/>
      <w:bookmarkEnd w:id="8"/>
      <w:r w:rsidRPr="00EF5040">
        <w:t>1.3. Phạm vi của nghiên cứu</w:t>
      </w:r>
    </w:p>
    <w:p w14:paraId="01240CBB" w14:textId="54AC8E33" w:rsidR="00EF5040" w:rsidRPr="00DF15E8" w:rsidRDefault="00EF5040" w:rsidP="002259C0">
      <w:pPr>
        <w:spacing w:after="0"/>
        <w:rPr>
          <w:b/>
          <w:bCs/>
          <w:i/>
          <w:lang w:val="vi-VN"/>
        </w:rPr>
      </w:pPr>
      <w:r w:rsidRPr="00DF15E8">
        <w:rPr>
          <w:lang w:val="vi-VN"/>
        </w:rPr>
        <w:t xml:space="preserve">Nghiên cứu này khảo sát ẩn dụ </w:t>
      </w:r>
      <w:r w:rsidR="00AB5D0D">
        <w:rPr>
          <w:lang w:val="vi-VN"/>
        </w:rPr>
        <w:t>“</w:t>
      </w:r>
      <w:r w:rsidRPr="00DF15E8">
        <w:rPr>
          <w:lang w:val="vi-VN"/>
        </w:rPr>
        <w:t>CHÍNH TRỊ LÀ CHIẾN TRANH</w:t>
      </w:r>
      <w:r w:rsidR="00AB5D0D">
        <w:rPr>
          <w:lang w:val="vi-VN"/>
        </w:rPr>
        <w:t>”</w:t>
      </w:r>
      <w:r w:rsidRPr="00DF15E8">
        <w:rPr>
          <w:lang w:val="vi-VN"/>
        </w:rPr>
        <w:t xml:space="preserve"> trong diễn ngôn tin tức chính trị của Mỹ, cụ thể là trong các bài viết thể hiện quan điểm chính trị. Nghiên cứu áp dụng ba khung lý thuyết: Lý thuyết Ẩn dụ Khái niệm (CMT), Phân tích Ẩn dụ đa cấp độ (MLV), và Phân tích Ẩn dụ Phê Phán (CMA). Nghiên cứu tập trung vào 100 bài viết về quan điểm chính trị từ tờ The New York Times về cuộc bầu cử giữa kỳ của Hoa Kỳ năm 2022, được xuất bản trong giai đoạn từ năm 2021 đến 2023.</w:t>
      </w:r>
    </w:p>
    <w:p w14:paraId="10634B12" w14:textId="77777777" w:rsidR="002259C0" w:rsidRPr="002259C0" w:rsidRDefault="002259C0" w:rsidP="00104566">
      <w:pPr>
        <w:pStyle w:val="A1"/>
      </w:pPr>
      <w:bookmarkStart w:id="12" w:name="_Toc132512384"/>
      <w:bookmarkStart w:id="13" w:name="_Toc134141777"/>
      <w:bookmarkStart w:id="14" w:name="_Toc137022913"/>
      <w:bookmarkEnd w:id="9"/>
      <w:bookmarkEnd w:id="10"/>
      <w:bookmarkEnd w:id="11"/>
      <w:r w:rsidRPr="002259C0">
        <w:t>1.4. Phương pháp nghiên cứu</w:t>
      </w:r>
    </w:p>
    <w:p w14:paraId="2D6B2ACF" w14:textId="1FA219F0" w:rsidR="002259C0" w:rsidRPr="00DF15E8" w:rsidRDefault="002259C0" w:rsidP="002259C0">
      <w:pPr>
        <w:spacing w:after="0"/>
        <w:rPr>
          <w:i/>
          <w:lang w:val="vi-VN"/>
        </w:rPr>
      </w:pPr>
      <w:r w:rsidRPr="00DF15E8">
        <w:rPr>
          <w:lang w:val="vi-VN"/>
        </w:rPr>
        <w:t xml:space="preserve">Nghiên cứu này dựa trên hệ hình dụng học và hệ hình phê phán. Nghiên cứu kết hợp cả phương pháp định tính và định lượng, với trọng tâm là phương pháp định tính. Nghiên cứu sử dụng khung phân tích Nhận diện ẩn dụ ý niệm (MIP) để nhận diện ẩn dụ, sau đó áp dụng khung Phân tích ẩn dụ đa </w:t>
      </w:r>
      <w:r w:rsidR="00963AE4" w:rsidRPr="00DF15E8">
        <w:rPr>
          <w:lang w:val="vi-VN"/>
        </w:rPr>
        <w:t>cấp độ</w:t>
      </w:r>
      <w:r w:rsidRPr="00DF15E8">
        <w:rPr>
          <w:lang w:val="vi-VN"/>
        </w:rPr>
        <w:t xml:space="preserve"> (MLV) để làm rõ các cấu trúc lược đồ của ẩn dụ </w:t>
      </w:r>
      <w:r w:rsidR="00AB5D0D">
        <w:rPr>
          <w:lang w:val="vi-VN"/>
        </w:rPr>
        <w:t>“</w:t>
      </w:r>
      <w:r w:rsidR="00E258E2" w:rsidRPr="00DF15E8">
        <w:rPr>
          <w:lang w:val="vi-VN"/>
        </w:rPr>
        <w:t>CHÍNH TRỊ LÀ CHIẾN TRANH</w:t>
      </w:r>
      <w:r w:rsidR="00AB5D0D">
        <w:rPr>
          <w:lang w:val="vi-VN"/>
        </w:rPr>
        <w:t>”</w:t>
      </w:r>
      <w:r w:rsidRPr="00DF15E8">
        <w:rPr>
          <w:lang w:val="vi-VN"/>
        </w:rPr>
        <w:t xml:space="preserve">. Cuối cùng nghiên cứu sử dụng khung Phân tích Ẩn dụ phê phán đề tìm ra các hệ tưởng, và mối quan hệ quyền thế thể hiện trong ẩn dụ </w:t>
      </w:r>
      <w:r w:rsidR="00AB5D0D">
        <w:rPr>
          <w:lang w:val="vi-VN"/>
        </w:rPr>
        <w:t>“</w:t>
      </w:r>
      <w:r w:rsidR="00E258E2" w:rsidRPr="00DF15E8">
        <w:rPr>
          <w:lang w:val="vi-VN"/>
        </w:rPr>
        <w:t>CHÍNH TRỊ LÀ CHIẾN TRANH</w:t>
      </w:r>
      <w:r w:rsidR="00AB5D0D">
        <w:rPr>
          <w:lang w:val="vi-VN"/>
        </w:rPr>
        <w:t>”</w:t>
      </w:r>
      <w:r w:rsidRPr="00DF15E8">
        <w:rPr>
          <w:lang w:val="vi-VN"/>
        </w:rPr>
        <w:t xml:space="preserve">. </w:t>
      </w:r>
    </w:p>
    <w:bookmarkEnd w:id="12"/>
    <w:bookmarkEnd w:id="13"/>
    <w:bookmarkEnd w:id="14"/>
    <w:p w14:paraId="688CFE1A" w14:textId="77777777" w:rsidR="00547B42" w:rsidRPr="00547B42" w:rsidRDefault="00547B42" w:rsidP="00104566">
      <w:pPr>
        <w:pStyle w:val="A1"/>
      </w:pPr>
      <w:r w:rsidRPr="00547B42">
        <w:t>1.5. Ý nghĩa của nghiên cứu</w:t>
      </w:r>
    </w:p>
    <w:p w14:paraId="0615300D" w14:textId="0FD26F3C" w:rsidR="00326BFD" w:rsidRPr="00DF15E8" w:rsidRDefault="00547B42" w:rsidP="00547B42">
      <w:pPr>
        <w:widowControl w:val="0"/>
        <w:spacing w:after="0"/>
        <w:rPr>
          <w:rFonts w:cs="Times New Roman"/>
          <w:color w:val="000000"/>
          <w:szCs w:val="24"/>
          <w:lang w:val="vi-VN"/>
        </w:rPr>
      </w:pPr>
      <w:r w:rsidRPr="00547B42">
        <w:rPr>
          <w:rFonts w:eastAsia="DengXian Light" w:cs="Times New Roman"/>
          <w:bCs/>
          <w:color w:val="000000"/>
          <w:szCs w:val="24"/>
          <w:lang w:val="vi-VN" w:eastAsia="zh-CN"/>
        </w:rPr>
        <w:t xml:space="preserve">Về mặt lý thuyết, nghiên cứu này mở rộng sự hiểu biết của chúng ta về các tiểu miền trong ẩn dụ khái niệm </w:t>
      </w:r>
      <w:r w:rsidR="00AB5D0D">
        <w:rPr>
          <w:rFonts w:eastAsia="DengXian Light" w:cs="Times New Roman"/>
          <w:bCs/>
          <w:color w:val="000000"/>
          <w:szCs w:val="24"/>
          <w:lang w:val="vi-VN" w:eastAsia="zh-CN"/>
        </w:rPr>
        <w:t>“</w:t>
      </w:r>
      <w:r w:rsidRPr="00547B42">
        <w:rPr>
          <w:rFonts w:eastAsia="DengXian Light" w:cs="Times New Roman"/>
          <w:bCs/>
          <w:color w:val="000000"/>
          <w:szCs w:val="24"/>
          <w:lang w:val="vi-VN" w:eastAsia="zh-CN"/>
        </w:rPr>
        <w:t>CHÍNH TRỊ LÀ CHIẾN TRANH</w:t>
      </w:r>
      <w:r w:rsidR="00AB5D0D">
        <w:rPr>
          <w:rFonts w:eastAsia="DengXian Light" w:cs="Times New Roman"/>
          <w:bCs/>
          <w:color w:val="000000"/>
          <w:szCs w:val="24"/>
          <w:lang w:val="vi-VN" w:eastAsia="zh-CN"/>
        </w:rPr>
        <w:t>”</w:t>
      </w:r>
      <w:r w:rsidRPr="00547B42">
        <w:rPr>
          <w:rFonts w:eastAsia="DengXian Light" w:cs="Times New Roman"/>
          <w:bCs/>
          <w:color w:val="000000"/>
          <w:szCs w:val="24"/>
          <w:lang w:val="vi-VN" w:eastAsia="zh-CN"/>
        </w:rPr>
        <w:t xml:space="preserve"> trong diễn ngôn tin tức chính trị và xác nhận sự liên quan của các khung lý thuyết hiện có như Phân tích Ẩn dụ phê phán (CMA) và Phân tích Ẩn dụ Đa cấp độ. Về mặt phương pháp, nghiên cứu khám phá cấu trúc lược đồ của các tiểu miền và ảnh hưởng của các mối quan hệ quyền lực và ý thức hệ trong việc định khung chính trị thông qua các khái niệm chiến tranh. Về mặt thực tiễn, nghiên cứu chứng minh sức ảnh hưởng của các ẩn dụ chiến tranh trong diễn ngôn chính trị và đề xuất các hoạt động ứng dụng để giảng dạy vai trò của ẩn dụ trong việc định hướng tư tưởng và dư luận.</w:t>
      </w:r>
      <w:r w:rsidR="00326BFD" w:rsidRPr="00DF15E8">
        <w:rPr>
          <w:rFonts w:cs="Times New Roman"/>
          <w:color w:val="000000"/>
          <w:szCs w:val="24"/>
          <w:lang w:val="vi-VN"/>
        </w:rPr>
        <w:t xml:space="preserve"> </w:t>
      </w:r>
    </w:p>
    <w:p w14:paraId="31345005" w14:textId="77777777" w:rsidR="004A4EF2" w:rsidRPr="004A4EF2" w:rsidRDefault="004A4EF2" w:rsidP="00104566">
      <w:pPr>
        <w:pStyle w:val="A1"/>
      </w:pPr>
      <w:r w:rsidRPr="004A4EF2">
        <w:t>1.6. Kết cấu của nghiên cứu</w:t>
      </w:r>
    </w:p>
    <w:p w14:paraId="3EEE9A98" w14:textId="3822986A" w:rsidR="004A4EF2" w:rsidRPr="00DF15E8" w:rsidRDefault="004A4EF2" w:rsidP="004A4EF2">
      <w:pPr>
        <w:spacing w:after="0"/>
        <w:rPr>
          <w:lang w:val="vi-VN"/>
        </w:rPr>
      </w:pPr>
      <w:r w:rsidRPr="00DF15E8">
        <w:rPr>
          <w:lang w:val="vi-VN"/>
        </w:rPr>
        <w:t xml:space="preserve">Nghiên cứu bao gồm 7 chương: Chương 1 – Giới thiệu, Chương 2 – Tổng quan lý thuyết, Chương 3 – Phương pháp nghiên cứu, Chương 4 – Các tiểu miền phổ biến trong ẩn dụ ý </w:t>
      </w:r>
      <w:r w:rsidRPr="00DF15E8">
        <w:rPr>
          <w:lang w:val="vi-VN"/>
        </w:rPr>
        <w:lastRenderedPageBreak/>
        <w:t xml:space="preserve">niệm </w:t>
      </w:r>
      <w:r w:rsidR="00AB5D0D">
        <w:rPr>
          <w:lang w:val="vi-VN"/>
        </w:rPr>
        <w:t>“</w:t>
      </w:r>
      <w:r w:rsidRPr="00DF15E8">
        <w:rPr>
          <w:lang w:val="vi-VN"/>
        </w:rPr>
        <w:t>CHÍNH TRỊ LÀ CHIẾN TRANH</w:t>
      </w:r>
      <w:r w:rsidR="00AB5D0D">
        <w:rPr>
          <w:lang w:val="vi-VN"/>
        </w:rPr>
        <w:t>”</w:t>
      </w:r>
      <w:r w:rsidRPr="00DF15E8">
        <w:rPr>
          <w:lang w:val="vi-VN"/>
        </w:rPr>
        <w:t xml:space="preserve"> trong diễn ngôn tin tức chính trị Mỹ, Chương 5 – Cấu trúc ý niệm của ẩn dụ ý niệm </w:t>
      </w:r>
      <w:r w:rsidR="00AB5D0D">
        <w:rPr>
          <w:lang w:val="vi-VN"/>
        </w:rPr>
        <w:t>“</w:t>
      </w:r>
      <w:r w:rsidRPr="00DF15E8">
        <w:rPr>
          <w:lang w:val="vi-VN"/>
        </w:rPr>
        <w:t>CHÍNH TRỊ LÀ CHIẾN TRANH</w:t>
      </w:r>
      <w:r w:rsidR="00AB5D0D">
        <w:rPr>
          <w:lang w:val="vi-VN"/>
        </w:rPr>
        <w:t>”</w:t>
      </w:r>
      <w:r w:rsidRPr="00DF15E8">
        <w:rPr>
          <w:lang w:val="vi-VN"/>
        </w:rPr>
        <w:t xml:space="preserve">, Chương 6 – Sự định khung các sự kiện chính trị qua lăng kính của các ý niệm về </w:t>
      </w:r>
      <w:r w:rsidR="00AB5D0D">
        <w:rPr>
          <w:lang w:val="vi-VN"/>
        </w:rPr>
        <w:t>“</w:t>
      </w:r>
      <w:r w:rsidRPr="00DF15E8">
        <w:rPr>
          <w:lang w:val="vi-VN"/>
        </w:rPr>
        <w:t>Chiến tranh</w:t>
      </w:r>
      <w:r w:rsidR="00AB5D0D">
        <w:rPr>
          <w:lang w:val="vi-VN"/>
        </w:rPr>
        <w:t>”</w:t>
      </w:r>
      <w:r w:rsidRPr="00DF15E8">
        <w:rPr>
          <w:lang w:val="vi-VN"/>
        </w:rPr>
        <w:t>, Chương 7 - Kết luận. Các phần tiếp theo sau Chương 7 bao gồm Danh mục Tài liệu tham khảo và Phụ lục.</w:t>
      </w:r>
    </w:p>
    <w:p w14:paraId="30108E41" w14:textId="62822D5E" w:rsidR="00DC2926" w:rsidRPr="00DF15E8" w:rsidRDefault="004A4EF2" w:rsidP="003A646B">
      <w:pPr>
        <w:pStyle w:val="A1"/>
        <w:jc w:val="center"/>
      </w:pPr>
      <w:r w:rsidRPr="00DF15E8">
        <w:t>CHƯƠNG 2: TỔNG QUAN LÝ THUYẾT</w:t>
      </w:r>
    </w:p>
    <w:p w14:paraId="31F63A1F" w14:textId="1F7D8254" w:rsidR="00D40468" w:rsidRPr="00F1304B" w:rsidRDefault="00076CA6" w:rsidP="003A646B">
      <w:pPr>
        <w:spacing w:after="0"/>
        <w:rPr>
          <w:b/>
          <w:bCs/>
          <w:lang w:val="vi-VN"/>
        </w:rPr>
      </w:pPr>
      <w:bookmarkStart w:id="15" w:name="_Toc173449464"/>
      <w:r w:rsidRPr="00F1304B">
        <w:rPr>
          <w:lang w:val="vi-VN"/>
        </w:rPr>
        <w:t>Chương 2 cung cấp cái nhìn tổng quan về ẩn dụ ý niệm, bao gồm năm phần chính. Phần 1 và 2 cung cấp các lý thuyết khác nhau về ẩn dụ, bao gồm Lý thuyết Cổ điển về ẩn dụ và Lý thuyết Ẩn dụ ý niệm (CMT), thảo luận về quá trình ánh xạ ý niệm, tính đơn hướng của quá trình ánh xạ, mối quan hệ miền, các phê phán với lý thuyết Ẩn dụ ý niệm và Quy trình Xác định Ẩn dụ của Pragglejaz (MIP). Phần 3 tiến hành khảo sát Phân tích Ẩn dụ ý niệm Đa tầng (MLV), tập trung vào cấu trúc và hệ thống phân cấp ý niệm. Phần 4 thảo luận về Phân tích Ẩn dụ Phê phán (CMA), đánh giá vai trò của ý thức hệ và mối quan hệ quyền thế tác động tới quá trình định khung ý niệm. Cuối cùng, chương xác định các khoảng trống trong các nghiên cứu trước từ đó đặt nền tảng lý thuyết cho nghiên cứu.</w:t>
      </w:r>
    </w:p>
    <w:p w14:paraId="0B6FA6E4" w14:textId="77777777" w:rsidR="00A007B3" w:rsidRPr="00A007B3" w:rsidRDefault="00A007B3" w:rsidP="00104566">
      <w:pPr>
        <w:pStyle w:val="A1"/>
      </w:pPr>
      <w:bookmarkStart w:id="16" w:name="_Toc132512400"/>
      <w:bookmarkStart w:id="17" w:name="_Toc134141792"/>
      <w:bookmarkStart w:id="18" w:name="_Toc137022920"/>
      <w:bookmarkEnd w:id="15"/>
      <w:r w:rsidRPr="00A007B3">
        <w:t>2.1. Lý thuyết cổ điển về ẩn dụ</w:t>
      </w:r>
    </w:p>
    <w:p w14:paraId="1D4BA10D" w14:textId="1D9C058D" w:rsidR="00672E7C" w:rsidRPr="00DF15E8" w:rsidRDefault="00A007B3" w:rsidP="00A007B3">
      <w:pPr>
        <w:spacing w:after="0"/>
        <w:rPr>
          <w:szCs w:val="24"/>
          <w:lang w:val="vi-VN"/>
        </w:rPr>
      </w:pPr>
      <w:r w:rsidRPr="00A007B3">
        <w:rPr>
          <w:rFonts w:eastAsia="DengXian Light" w:cs="Times New Roman"/>
          <w:bCs/>
          <w:color w:val="000000"/>
          <w:szCs w:val="24"/>
          <w:lang w:val="vi-VN" w:eastAsia="zh-CN"/>
        </w:rPr>
        <w:t>Aristotle (350 TCN) khởi xướng nghiên cứu về ẩn dụ bằng cách định nghĩa đây như một công c</w:t>
      </w:r>
      <w:r w:rsidR="00323C3C">
        <w:rPr>
          <w:rFonts w:eastAsia="DengXian Light" w:cs="Times New Roman"/>
          <w:bCs/>
          <w:color w:val="000000"/>
          <w:szCs w:val="24"/>
          <w:lang w:val="vi-VN" w:eastAsia="zh-CN"/>
        </w:rPr>
        <w:t>ụ</w:t>
      </w:r>
      <w:r w:rsidRPr="00A007B3">
        <w:rPr>
          <w:rFonts w:eastAsia="DengXian Light" w:cs="Times New Roman"/>
          <w:bCs/>
          <w:color w:val="000000"/>
          <w:szCs w:val="24"/>
          <w:lang w:val="vi-VN" w:eastAsia="zh-CN"/>
        </w:rPr>
        <w:t xml:space="preserve"> ngôn ngữ để chuyển nghĩa từ một ngữ cảnh này sang ngữ cảnh khác. Ông phân loại ẩn dụ thành bốn loại, nhấn mạnh sự tương đồng (Hawkes, 2018). Mặc dù lý thuyết của Aristotle nêu bật vai trò ẩn dụ trong việc làm phong phú ngôn ngữ, các học giả sau này đã chỉ ra sự phụ th</w:t>
      </w:r>
      <w:r w:rsidR="00323C3C" w:rsidRPr="004105D3">
        <w:rPr>
          <w:rFonts w:eastAsia="DengXian Light" w:cs="Times New Roman"/>
          <w:bCs/>
          <w:color w:val="000000"/>
          <w:szCs w:val="24"/>
          <w:lang w:val="vi-VN" w:eastAsia="zh-CN"/>
        </w:rPr>
        <w:t>uộ</w:t>
      </w:r>
      <w:r w:rsidRPr="00A007B3">
        <w:rPr>
          <w:rFonts w:eastAsia="DengXian Light" w:cs="Times New Roman"/>
          <w:bCs/>
          <w:color w:val="000000"/>
          <w:szCs w:val="24"/>
          <w:lang w:val="vi-VN" w:eastAsia="zh-CN"/>
        </w:rPr>
        <w:t>c vào yếu tố ngôn ngữ và mức độ hạn chế về phạm vi của lý thuyết này (Membrez, 2019; Wood, 2017; Yan-jun, 2006). Họ cho rằng ẩn dụ thường liên quan đến các mối quan hệ phức tạp hơn thay vì sự tương đồng đơn thuần và  bối cảnh văn hóa là yếu có ảnh hưởng đáng kể đến việc hiểu ẩn dụ (Ortony, 1975; Richards, 1936; Reddy, 1979; Pepitone &amp; Triandis, 1987).</w:t>
      </w:r>
    </w:p>
    <w:p w14:paraId="2E49ADE3" w14:textId="77777777" w:rsidR="002709E5" w:rsidRPr="002709E5" w:rsidRDefault="002709E5" w:rsidP="00104566">
      <w:pPr>
        <w:pStyle w:val="A1"/>
      </w:pPr>
      <w:bookmarkStart w:id="19" w:name="_Toc173449466"/>
      <w:bookmarkStart w:id="20" w:name="_Toc132512401"/>
      <w:bookmarkStart w:id="21" w:name="_Toc134141793"/>
      <w:bookmarkStart w:id="22" w:name="_Toc137022921"/>
      <w:bookmarkEnd w:id="16"/>
      <w:bookmarkEnd w:id="17"/>
      <w:bookmarkEnd w:id="18"/>
      <w:r w:rsidRPr="002709E5">
        <w:t>2.2. Lý thuyết ẩn dụ ý niệm</w:t>
      </w:r>
    </w:p>
    <w:p w14:paraId="3D55F9E5" w14:textId="553F3F0B" w:rsidR="002709E5" w:rsidRPr="00DF15E8" w:rsidRDefault="002709E5" w:rsidP="002709E5">
      <w:pPr>
        <w:spacing w:after="0"/>
        <w:rPr>
          <w:lang w:val="vi-VN"/>
        </w:rPr>
      </w:pPr>
      <w:r w:rsidRPr="00DF15E8">
        <w:rPr>
          <w:lang w:val="vi-VN"/>
        </w:rPr>
        <w:t>Lý thuyết ẩn dụ ý niệm (CMT), do Lakoff và Johnson (1980) đề xuất, cho rằng thay vì là một công cụ ngôn ngữ</w:t>
      </w:r>
      <w:r w:rsidR="000D6F0E" w:rsidRPr="00DF15E8">
        <w:rPr>
          <w:lang w:val="vi-VN"/>
        </w:rPr>
        <w:t xml:space="preserve"> đơn thuần</w:t>
      </w:r>
      <w:r w:rsidRPr="00DF15E8">
        <w:rPr>
          <w:lang w:val="vi-VN"/>
        </w:rPr>
        <w:t>, ẩn dụ giữ vai trò cơ bản quan trọng trong tư duy của con người. Khác với các quan điểm truyền thống, CMT cho rằng chúng ta hiểu các khái niệm trừu tượng bằng cách ánh xạ chúng lên những trải nghiệm cụ thể.</w:t>
      </w:r>
    </w:p>
    <w:p w14:paraId="3E587CD9" w14:textId="375E03AF" w:rsidR="00184145" w:rsidRPr="00DF15E8" w:rsidRDefault="00184145" w:rsidP="00104566">
      <w:pPr>
        <w:pStyle w:val="A2"/>
      </w:pPr>
      <w:r w:rsidRPr="00FB6113">
        <w:t xml:space="preserve">2.2.1. </w:t>
      </w:r>
      <w:bookmarkEnd w:id="19"/>
      <w:r w:rsidR="003F47D8" w:rsidRPr="00DF15E8">
        <w:t>Quá trình ánh xạ ý niệm</w:t>
      </w:r>
    </w:p>
    <w:p w14:paraId="63BA7875" w14:textId="54529C98" w:rsidR="00184145" w:rsidRPr="00DF15E8" w:rsidRDefault="001E29EE" w:rsidP="00040D97">
      <w:pPr>
        <w:spacing w:after="0"/>
        <w:rPr>
          <w:szCs w:val="24"/>
          <w:lang w:val="vi-VN"/>
        </w:rPr>
      </w:pPr>
      <w:r w:rsidRPr="00DF15E8">
        <w:rPr>
          <w:lang w:val="vi-VN"/>
        </w:rPr>
        <w:t xml:space="preserve">Ánh xạ ý niệm dựa trên sự tương ứng một phần giữa hai miền ý niệm: miền nguồn (cụ thể) và miền đích (trừu tượng) để hiểu cách các khái niệm trừu tượng </w:t>
      </w:r>
      <w:r w:rsidR="003F47D8" w:rsidRPr="00DF15E8">
        <w:rPr>
          <w:lang w:val="vi-VN"/>
        </w:rPr>
        <w:t>thông qua</w:t>
      </w:r>
      <w:r w:rsidRPr="00DF15E8">
        <w:rPr>
          <w:lang w:val="vi-VN"/>
        </w:rPr>
        <w:t xml:space="preserve"> các trải nghiệm cụ thể (Lakoff &amp; Johnson, 1980). Quá trình ánh xạ diễn ra một cách vô thức và bao gồm nhiều đặc điểm khác nhau góp phần giúp chúng ta hiểu các khái niệm trừu tượng thông qua những trải nghiệm cụ thể (Kövecses, 2010).</w:t>
      </w:r>
    </w:p>
    <w:bookmarkEnd w:id="20"/>
    <w:bookmarkEnd w:id="21"/>
    <w:bookmarkEnd w:id="22"/>
    <w:p w14:paraId="03AC025D" w14:textId="0A74DB83" w:rsidR="00AB4DB0" w:rsidRPr="00FB6113" w:rsidRDefault="00464546" w:rsidP="00104566">
      <w:pPr>
        <w:pStyle w:val="A2"/>
      </w:pPr>
      <w:r w:rsidRPr="00464546">
        <w:t>2.2.2. Tính đơn hướng của ẩn dụ ý niệm</w:t>
      </w:r>
    </w:p>
    <w:p w14:paraId="78E365CD" w14:textId="5CDA3587" w:rsidR="00DC2926" w:rsidRPr="00DF15E8" w:rsidRDefault="00464546" w:rsidP="00040D97">
      <w:pPr>
        <w:spacing w:after="0"/>
        <w:rPr>
          <w:rFonts w:cs="Times New Roman"/>
          <w:szCs w:val="24"/>
          <w:lang w:val="vi-VN"/>
        </w:rPr>
      </w:pPr>
      <w:r w:rsidRPr="00DF15E8">
        <w:rPr>
          <w:lang w:val="vi-VN"/>
        </w:rPr>
        <w:t>Theo Lakoff và Johnson (1980), tính đơn hướng giữa hai miền của ẩn dụ ý niệm được thể hiện thông qua việc một miền nguồn cụ thể và quen thuộc được sử dụng để hiểu một miền đích trừu tượng và ph</w:t>
      </w:r>
      <w:r w:rsidR="00323C3C">
        <w:rPr>
          <w:lang w:val="vi-VN"/>
        </w:rPr>
        <w:t>ứ</w:t>
      </w:r>
      <w:r w:rsidRPr="00DF15E8">
        <w:rPr>
          <w:lang w:val="vi-VN"/>
        </w:rPr>
        <w:t>c tạp hơn. Quá trình ánh xạ này chủ yếu diễn ra theo một hướng.</w:t>
      </w:r>
      <w:r w:rsidR="00DB41D3" w:rsidRPr="00DF15E8">
        <w:rPr>
          <w:rFonts w:cs="Times New Roman"/>
          <w:szCs w:val="24"/>
          <w:lang w:val="vi-VN"/>
        </w:rPr>
        <w:t xml:space="preserve"> </w:t>
      </w:r>
    </w:p>
    <w:p w14:paraId="639A4DF6" w14:textId="77777777" w:rsidR="000F5863" w:rsidRPr="00D87D2C" w:rsidRDefault="000F5863" w:rsidP="00104566">
      <w:pPr>
        <w:pStyle w:val="A2"/>
      </w:pPr>
      <w:r w:rsidRPr="00D87D2C">
        <w:t>2.2.3. Mối quan hệ giữa miền nguồn và miền đích</w:t>
      </w:r>
    </w:p>
    <w:p w14:paraId="1B8B6504" w14:textId="1CD5C46B" w:rsidR="00CF7300" w:rsidRPr="00DF15E8" w:rsidRDefault="000F5863" w:rsidP="000F5863">
      <w:pPr>
        <w:spacing w:after="0"/>
        <w:rPr>
          <w:rFonts w:cs="Times New Roman"/>
          <w:spacing w:val="-4"/>
          <w:szCs w:val="24"/>
          <w:lang w:val="vi-VN"/>
        </w:rPr>
      </w:pPr>
      <w:r w:rsidRPr="00DF15E8">
        <w:rPr>
          <w:lang w:val="vi-VN"/>
        </w:rPr>
        <w:t>Trong mối quan hệ giữa miền nguồn và miền đích, có một số khía cạnh ở miền nguồn được ưu tiên lựa chọn</w:t>
      </w:r>
      <w:r w:rsidR="00D87D2C" w:rsidRPr="00DF15E8">
        <w:rPr>
          <w:lang w:val="vi-VN"/>
        </w:rPr>
        <w:t xml:space="preserve"> để ánh xạ</w:t>
      </w:r>
      <w:r w:rsidRPr="00DF15E8">
        <w:rPr>
          <w:lang w:val="vi-VN"/>
        </w:rPr>
        <w:t xml:space="preserve"> hơn so với các khía cạnh </w:t>
      </w:r>
      <w:r w:rsidR="00AB5D0D">
        <w:rPr>
          <w:lang w:val="vi-VN"/>
        </w:rPr>
        <w:t>“</w:t>
      </w:r>
      <w:r w:rsidRPr="00DF15E8">
        <w:rPr>
          <w:lang w:val="vi-VN"/>
        </w:rPr>
        <w:t>ẩn</w:t>
      </w:r>
      <w:r w:rsidR="00AB5D0D">
        <w:rPr>
          <w:lang w:val="vi-VN"/>
        </w:rPr>
        <w:t>”</w:t>
      </w:r>
      <w:r w:rsidRPr="00DF15E8">
        <w:rPr>
          <w:lang w:val="vi-VN"/>
        </w:rPr>
        <w:t>, việc này dẫn tới việc một số khía cạnh quan trọng khác</w:t>
      </w:r>
      <w:r w:rsidR="00B16241" w:rsidRPr="00DF15E8">
        <w:rPr>
          <w:lang w:val="vi-VN"/>
        </w:rPr>
        <w:t xml:space="preserve"> trong miền nguồn</w:t>
      </w:r>
      <w:r w:rsidRPr="00DF15E8">
        <w:rPr>
          <w:lang w:val="vi-VN"/>
        </w:rPr>
        <w:t xml:space="preserve"> bị bỏ qua hoặc che khuất. Sự chọn lọc này </w:t>
      </w:r>
      <w:r w:rsidR="00B16241" w:rsidRPr="00DF15E8">
        <w:rPr>
          <w:lang w:val="vi-VN"/>
        </w:rPr>
        <w:t>phản ánh</w:t>
      </w:r>
      <w:r w:rsidRPr="00DF15E8">
        <w:rPr>
          <w:lang w:val="vi-VN"/>
        </w:rPr>
        <w:t xml:space="preserve"> sự phức tạp trong mối quan hệ giữa miền nguồn và miền đích, và chúng có thể ảnh hưởng tới quá trình hiểu</w:t>
      </w:r>
      <w:r w:rsidR="00B16241" w:rsidRPr="00DF15E8">
        <w:rPr>
          <w:lang w:val="vi-VN"/>
        </w:rPr>
        <w:t xml:space="preserve"> về ẩn dụ.</w:t>
      </w:r>
    </w:p>
    <w:p w14:paraId="60DE04D2" w14:textId="77777777" w:rsidR="002A628D" w:rsidRDefault="002A628D" w:rsidP="00104566">
      <w:pPr>
        <w:pStyle w:val="A2"/>
      </w:pPr>
      <w:r>
        <w:t>2.2.4. Các lược đồ hình ảnh của ẩn dụ ý niệm về chiến tranh như một miền nguồn</w:t>
      </w:r>
    </w:p>
    <w:p w14:paraId="51F94F76" w14:textId="5A490768" w:rsidR="00836F08" w:rsidRPr="00DF15E8" w:rsidRDefault="002A628D" w:rsidP="004C50C0">
      <w:pPr>
        <w:spacing w:after="0"/>
        <w:rPr>
          <w:rFonts w:cs="Times New Roman"/>
          <w:szCs w:val="24"/>
          <w:lang w:val="vi-VN"/>
        </w:rPr>
      </w:pPr>
      <w:r w:rsidRPr="00DF15E8">
        <w:rPr>
          <w:lang w:val="vi-VN"/>
        </w:rPr>
        <w:t xml:space="preserve">Lược đồ hình ảnh là các mô hình lặp lại của những trải nghiệm nhận thức và vận động. Nhiều lược đồ hình ảnh góp phần vào quá trình hiểu của chúng ta về ẩn dụ ý niệm </w:t>
      </w:r>
      <w:r w:rsidR="00AB5D0D">
        <w:rPr>
          <w:lang w:val="vi-VN"/>
        </w:rPr>
        <w:t>“</w:t>
      </w:r>
      <w:r w:rsidRPr="00DF15E8">
        <w:rPr>
          <w:lang w:val="vi-VN"/>
        </w:rPr>
        <w:t>chiến tranh.</w:t>
      </w:r>
      <w:r w:rsidR="00AB5D0D">
        <w:rPr>
          <w:lang w:val="vi-VN"/>
        </w:rPr>
        <w:t>”</w:t>
      </w:r>
      <w:r w:rsidRPr="00DF15E8">
        <w:rPr>
          <w:lang w:val="vi-VN"/>
        </w:rPr>
        <w:t xml:space="preserve"> Các lược đồ này bao gồm lược đồ xung đột, đại diện cho các lực lượng đối lập trong một cuộc đấu tranh; lược đồ lực, thể hiện sự nỗ lực và căng thẳng trong các cuộc tranh luận; và </w:t>
      </w:r>
      <w:r w:rsidRPr="00DF15E8">
        <w:rPr>
          <w:lang w:val="vi-VN"/>
        </w:rPr>
        <w:lastRenderedPageBreak/>
        <w:t xml:space="preserve">lược đồ mục tiêu – theo đuổi mục tiêu, thể hiện việc đạt được các mục tiêu như </w:t>
      </w:r>
      <w:r w:rsidR="00AB5D0D">
        <w:rPr>
          <w:lang w:val="vi-VN"/>
        </w:rPr>
        <w:t>“</w:t>
      </w:r>
      <w:r w:rsidRPr="00DF15E8">
        <w:rPr>
          <w:lang w:val="vi-VN"/>
        </w:rPr>
        <w:t>chiến thắng trong một cuộc tranh luận.</w:t>
      </w:r>
      <w:r w:rsidR="00AB5D0D">
        <w:rPr>
          <w:lang w:val="vi-VN"/>
        </w:rPr>
        <w:t>”</w:t>
      </w:r>
      <w:r w:rsidRPr="00DF15E8">
        <w:rPr>
          <w:lang w:val="vi-VN"/>
        </w:rPr>
        <w:t xml:space="preserve"> Các lược đồ khác như không gian, vật chứa ánh xạ các khái niệm trừu tượng lên không gian vật lý như vật chứa, ranh giới; hành trình, tiến trình; tấn công-phòng thủ, động lực tấn công và bảo vệ các vị trí; và thắng-thua trong các cuộc tranh luận, tất cả đều định khung ngôn ngữ và ý niệm của chúng ta qua ẩn dụ về chiến tranh.</w:t>
      </w:r>
    </w:p>
    <w:p w14:paraId="37294269" w14:textId="77777777" w:rsidR="00F309CD" w:rsidRPr="00F309CD" w:rsidRDefault="00F309CD" w:rsidP="00104566">
      <w:pPr>
        <w:pStyle w:val="A2"/>
      </w:pPr>
      <w:r w:rsidRPr="00F309CD">
        <w:t>2.2.5. Các khía cạnh phân loại của ẩn dụ ý niệm</w:t>
      </w:r>
    </w:p>
    <w:p w14:paraId="5CDA2565" w14:textId="44E5790E" w:rsidR="00836F08" w:rsidRPr="00DF15E8" w:rsidRDefault="00F309CD" w:rsidP="00F309CD">
      <w:pPr>
        <w:spacing w:after="0"/>
        <w:rPr>
          <w:rFonts w:cs="Times New Roman"/>
          <w:szCs w:val="24"/>
          <w:lang w:val="vi-VN"/>
        </w:rPr>
      </w:pPr>
      <w:r w:rsidRPr="00F309CD">
        <w:rPr>
          <w:rFonts w:cs="Times New Roman"/>
          <w:szCs w:val="24"/>
          <w:lang w:val="vi-VN"/>
        </w:rPr>
        <w:t>Kövecses (2002) cung cấp các khía cạnh để phân loại một cách toàn diện theo 4 khía cạnh: tính quy ước, chức năng, bản chất và tính phổ quát. Những khía cạnh này được ủng hổ và bổ sung bởi các học giả có ảnh hưởng khác như Lakoff và Johnson (1980), Gibbs (1992), Casasanto (2008), và Grady, những học giả này đã mở rộng phạm vi nghiên cứu ẩn dụ. Việc tích hợp các quan điểm này cho phép các nhà nghiên cứu về ẩn dụ tiếp tục khám phá cách ẩn dụ ảnh hưởng đến nhận thức, giao tiếp và hiểu biết văn hóa.</w:t>
      </w:r>
    </w:p>
    <w:p w14:paraId="37D98223" w14:textId="0F8FE808" w:rsidR="00476775" w:rsidRPr="00DF15E8" w:rsidRDefault="00476775" w:rsidP="00040D97">
      <w:pPr>
        <w:spacing w:after="0"/>
        <w:rPr>
          <w:rFonts w:cs="Times New Roman"/>
          <w:b/>
          <w:i/>
          <w:szCs w:val="24"/>
          <w:lang w:val="vi-VN"/>
        </w:rPr>
      </w:pPr>
      <w:bookmarkStart w:id="23" w:name="_Toc173449471"/>
      <w:r w:rsidRPr="00FB6113">
        <w:rPr>
          <w:rFonts w:cs="Times New Roman"/>
          <w:b/>
          <w:i/>
          <w:szCs w:val="24"/>
          <w:lang w:val="vi-VN"/>
        </w:rPr>
        <w:t>2.</w:t>
      </w:r>
      <w:r w:rsidRPr="00DF15E8">
        <w:rPr>
          <w:rFonts w:cs="Times New Roman"/>
          <w:b/>
          <w:i/>
          <w:szCs w:val="24"/>
          <w:lang w:val="vi-VN"/>
        </w:rPr>
        <w:t>2</w:t>
      </w:r>
      <w:r w:rsidRPr="00FB6113">
        <w:rPr>
          <w:rFonts w:cs="Times New Roman"/>
          <w:b/>
          <w:i/>
          <w:szCs w:val="24"/>
          <w:lang w:val="vi-VN"/>
        </w:rPr>
        <w:t>.</w:t>
      </w:r>
      <w:r w:rsidRPr="00DF15E8">
        <w:rPr>
          <w:rFonts w:cs="Times New Roman"/>
          <w:b/>
          <w:i/>
          <w:szCs w:val="24"/>
          <w:lang w:val="vi-VN"/>
        </w:rPr>
        <w:t>6</w:t>
      </w:r>
      <w:r w:rsidRPr="00FB6113">
        <w:rPr>
          <w:rFonts w:cs="Times New Roman"/>
          <w:b/>
          <w:i/>
          <w:szCs w:val="24"/>
          <w:lang w:val="vi-VN"/>
        </w:rPr>
        <w:t xml:space="preserve">. </w:t>
      </w:r>
      <w:bookmarkEnd w:id="23"/>
      <w:r w:rsidR="00B108FD" w:rsidRPr="00DF15E8">
        <w:rPr>
          <w:rFonts w:cs="Times New Roman"/>
          <w:b/>
          <w:i/>
          <w:szCs w:val="24"/>
          <w:lang w:val="vi-VN"/>
        </w:rPr>
        <w:t>Phân nhóm, phân loại, khái quát hóa ẩn dụ ý niệm</w:t>
      </w:r>
    </w:p>
    <w:p w14:paraId="2E624884" w14:textId="5B2E91A0" w:rsidR="00476775" w:rsidRPr="00DF15E8" w:rsidRDefault="00476775" w:rsidP="00EE237C">
      <w:pPr>
        <w:pStyle w:val="A3"/>
      </w:pPr>
      <w:r w:rsidRPr="00DF15E8">
        <w:t xml:space="preserve">2.2.6.1. </w:t>
      </w:r>
      <w:r w:rsidR="00176698" w:rsidRPr="00DF15E8">
        <w:t xml:space="preserve">Khung ý niệm mở rộng </w:t>
      </w:r>
    </w:p>
    <w:p w14:paraId="0B84B497" w14:textId="42703EAF" w:rsidR="00836F08" w:rsidRPr="00DF15E8" w:rsidRDefault="001A0333" w:rsidP="00624E77">
      <w:pPr>
        <w:spacing w:after="0"/>
        <w:rPr>
          <w:rFonts w:cs="Times New Roman"/>
          <w:szCs w:val="24"/>
          <w:lang w:val="vi-VN"/>
        </w:rPr>
      </w:pPr>
      <w:r w:rsidRPr="00DF15E8">
        <w:rPr>
          <w:lang w:val="vi-VN"/>
        </w:rPr>
        <w:t xml:space="preserve">Charteris-Black (2004) cho rằng </w:t>
      </w:r>
      <w:r w:rsidR="00176698" w:rsidRPr="00DF15E8">
        <w:rPr>
          <w:lang w:val="vi-VN"/>
        </w:rPr>
        <w:t>khung ý niệm mở rộng</w:t>
      </w:r>
      <w:r w:rsidRPr="00DF15E8">
        <w:rPr>
          <w:lang w:val="vi-VN"/>
        </w:rPr>
        <w:t xml:space="preserve"> tổng quát hơn so với một ẩn dụ ý niệm</w:t>
      </w:r>
      <w:r w:rsidR="00176698" w:rsidRPr="00DF15E8">
        <w:rPr>
          <w:lang w:val="vi-VN"/>
        </w:rPr>
        <w:t xml:space="preserve"> đơn lẻ</w:t>
      </w:r>
      <w:r w:rsidRPr="00DF15E8">
        <w:rPr>
          <w:lang w:val="vi-VN"/>
        </w:rPr>
        <w:t xml:space="preserve">, vì nó bao gồm tất cả các ẩn dụ liên quan, chẳng hạn như </w:t>
      </w:r>
      <w:r w:rsidR="00AB5D0D">
        <w:rPr>
          <w:lang w:val="vi-VN"/>
        </w:rPr>
        <w:t>“</w:t>
      </w:r>
      <w:r w:rsidRPr="00DF15E8">
        <w:rPr>
          <w:lang w:val="vi-VN"/>
        </w:rPr>
        <w:t>QUỐC GIA LÀ MỘT CON NGƯỜI</w:t>
      </w:r>
      <w:r w:rsidR="00AB5D0D">
        <w:rPr>
          <w:lang w:val="vi-VN"/>
        </w:rPr>
        <w:t>”</w:t>
      </w:r>
      <w:r w:rsidRPr="00DF15E8">
        <w:rPr>
          <w:lang w:val="vi-VN"/>
        </w:rPr>
        <w:t xml:space="preserve"> bao gồm ẩn dụ </w:t>
      </w:r>
      <w:r w:rsidR="00AB5D0D">
        <w:rPr>
          <w:lang w:val="vi-VN"/>
        </w:rPr>
        <w:t>“</w:t>
      </w:r>
      <w:r w:rsidRPr="00DF15E8">
        <w:rPr>
          <w:lang w:val="vi-VN"/>
        </w:rPr>
        <w:t>Nước Mỹ là một con người.</w:t>
      </w:r>
      <w:r w:rsidR="00AB5D0D">
        <w:rPr>
          <w:lang w:val="vi-VN"/>
        </w:rPr>
        <w:t>”</w:t>
      </w:r>
    </w:p>
    <w:p w14:paraId="4E22BD25" w14:textId="77777777" w:rsidR="00624E77" w:rsidRPr="00624E77" w:rsidRDefault="00624E77" w:rsidP="00104566">
      <w:pPr>
        <w:pStyle w:val="A3"/>
      </w:pPr>
      <w:r w:rsidRPr="00624E77">
        <w:t>2.2.6.2. Không gian khái quát</w:t>
      </w:r>
    </w:p>
    <w:p w14:paraId="218BBF4A" w14:textId="77777777" w:rsidR="00624E77" w:rsidRPr="00DF15E8" w:rsidRDefault="00624E77" w:rsidP="00624E77">
      <w:pPr>
        <w:spacing w:after="0"/>
        <w:rPr>
          <w:lang w:val="vi-VN"/>
        </w:rPr>
      </w:pPr>
      <w:r w:rsidRPr="00DF15E8">
        <w:rPr>
          <w:lang w:val="vi-VN"/>
        </w:rPr>
        <w:t>Fauconnier và Turner (1998) mô tả không gian khái quát trong lý thuyết hòa trộn ý niệm như một cấu trúc tinh thần hòa trộn các cấu trúc trừu tượng có chung đặc tính, qua đó tạo điều kiện cho việc tạo nên một không gian hay cấu trúc mới.</w:t>
      </w:r>
    </w:p>
    <w:p w14:paraId="7E601B54" w14:textId="530F2FBB" w:rsidR="009D4DF7" w:rsidRPr="00DF15E8" w:rsidRDefault="009D4DF7" w:rsidP="00EE237C">
      <w:pPr>
        <w:pStyle w:val="A3"/>
      </w:pPr>
      <w:r w:rsidRPr="00DF15E8">
        <w:t xml:space="preserve">2.2.6.3. </w:t>
      </w:r>
      <w:r w:rsidR="00714893" w:rsidRPr="00DF15E8">
        <w:t>Ý niệm và phân loại</w:t>
      </w:r>
    </w:p>
    <w:p w14:paraId="6E375775" w14:textId="77777777" w:rsidR="00F253E1" w:rsidRPr="00DF15E8" w:rsidRDefault="00F253E1" w:rsidP="00F253E1">
      <w:pPr>
        <w:spacing w:after="0"/>
        <w:rPr>
          <w:lang w:val="vi-VN"/>
        </w:rPr>
      </w:pPr>
      <w:r w:rsidRPr="00DF15E8">
        <w:rPr>
          <w:lang w:val="vi-VN"/>
        </w:rPr>
        <w:t>Murphy (2002) và Rosch (1978) đã phân tích hoạt động phân loại của con người, nhấn mạnh tầm quan trọng của các điển dạng (đại diện tiêu biểu nhất trong một nhóm) trong việc đơn giản hóa các quá trình nhận thức.</w:t>
      </w:r>
    </w:p>
    <w:p w14:paraId="11F6B75A" w14:textId="2521CE81" w:rsidR="00D17FE4" w:rsidRPr="00DF15E8" w:rsidRDefault="00D17FE4" w:rsidP="00EE237C">
      <w:pPr>
        <w:pStyle w:val="A3"/>
      </w:pPr>
      <w:r w:rsidRPr="00DF15E8">
        <w:t xml:space="preserve">2.2.6.4. </w:t>
      </w:r>
      <w:r w:rsidR="00A80351" w:rsidRPr="00DF15E8">
        <w:t>Hòa trộn ẩn dụ</w:t>
      </w:r>
      <w:r w:rsidRPr="00DF15E8">
        <w:t xml:space="preserve"> </w:t>
      </w:r>
    </w:p>
    <w:p w14:paraId="027E1D84" w14:textId="4B90DA66" w:rsidR="00A80351" w:rsidRPr="00DF15E8" w:rsidRDefault="00A80351" w:rsidP="00040D97">
      <w:pPr>
        <w:widowControl w:val="0"/>
        <w:spacing w:after="0"/>
        <w:rPr>
          <w:rFonts w:cs="Times New Roman"/>
          <w:color w:val="000000"/>
          <w:szCs w:val="24"/>
          <w:lang w:val="vi-VN"/>
        </w:rPr>
      </w:pPr>
      <w:r w:rsidRPr="00DF15E8">
        <w:rPr>
          <w:rFonts w:cs="Times New Roman"/>
          <w:color w:val="000000"/>
          <w:szCs w:val="24"/>
          <w:lang w:val="vi-VN"/>
        </w:rPr>
        <w:t>Theo Fauconnier và Turner (1998, 2002), hòa trộn ẩn dụ tích hợp các yếu tố từ nhiều không gian tinh thần khác nhau để cấu tạo nên nghĩa mới. Do đó, qua hòa trộn ẩn dụ, nhiều ẩn dụ cụ thể và mới được sinh ra.</w:t>
      </w:r>
    </w:p>
    <w:p w14:paraId="1E14B957" w14:textId="1532054F" w:rsidR="00A572AE" w:rsidRPr="00DF15E8" w:rsidRDefault="00A572AE" w:rsidP="00EE237C">
      <w:pPr>
        <w:pStyle w:val="A2"/>
      </w:pPr>
      <w:bookmarkStart w:id="24" w:name="_Toc173449472"/>
      <w:r w:rsidRPr="00FB6113">
        <w:t xml:space="preserve">2.2.7. </w:t>
      </w:r>
      <w:bookmarkEnd w:id="24"/>
      <w:r w:rsidR="0030005F" w:rsidRPr="00DF15E8">
        <w:t>Phê bình về lý thuyết ẩn dụ ý niệm</w:t>
      </w:r>
    </w:p>
    <w:p w14:paraId="1C171287" w14:textId="46D185E7" w:rsidR="006331AC" w:rsidRPr="00DF15E8" w:rsidRDefault="006331AC" w:rsidP="00EE237C">
      <w:pPr>
        <w:pStyle w:val="A3"/>
      </w:pPr>
      <w:r w:rsidRPr="00DF15E8">
        <w:t xml:space="preserve">2.2.7.1. </w:t>
      </w:r>
      <w:r w:rsidR="00C54834" w:rsidRPr="00DF15E8">
        <w:t>Sự trực giác ngôn ngữ</w:t>
      </w:r>
      <w:r w:rsidRPr="00DF15E8">
        <w:t xml:space="preserve"> </w:t>
      </w:r>
    </w:p>
    <w:p w14:paraId="5488DB16" w14:textId="57559E69" w:rsidR="0030005F" w:rsidRPr="00DF15E8" w:rsidRDefault="0030005F" w:rsidP="00040D97">
      <w:pPr>
        <w:widowControl w:val="0"/>
        <w:spacing w:after="0"/>
        <w:rPr>
          <w:rFonts w:cs="Times New Roman"/>
          <w:color w:val="000000"/>
          <w:szCs w:val="24"/>
          <w:lang w:val="vi-VN"/>
        </w:rPr>
      </w:pPr>
      <w:r w:rsidRPr="00DF15E8">
        <w:rPr>
          <w:rFonts w:cs="Times New Roman"/>
          <w:color w:val="000000"/>
          <w:szCs w:val="24"/>
          <w:lang w:val="vi-VN"/>
        </w:rPr>
        <w:t>Các nhà về</w:t>
      </w:r>
      <w:r w:rsidR="009167BB" w:rsidRPr="00DF15E8">
        <w:rPr>
          <w:rFonts w:cs="Times New Roman"/>
          <w:color w:val="000000"/>
          <w:szCs w:val="24"/>
          <w:lang w:val="vi-VN"/>
        </w:rPr>
        <w:t xml:space="preserve"> binh cho rằng lý thuyết này nặng tính trự</w:t>
      </w:r>
      <w:r w:rsidR="00A97831">
        <w:rPr>
          <w:rFonts w:cs="Times New Roman"/>
          <w:color w:val="000000"/>
          <w:szCs w:val="24"/>
          <w:lang w:val="vi-VN"/>
        </w:rPr>
        <w:t>c quan ngôn</w:t>
      </w:r>
      <w:r w:rsidR="009167BB" w:rsidRPr="00DF15E8">
        <w:rPr>
          <w:rFonts w:cs="Times New Roman"/>
          <w:color w:val="000000"/>
          <w:szCs w:val="24"/>
          <w:lang w:val="vi-VN"/>
        </w:rPr>
        <w:t xml:space="preserve"> ngữ để nhận diện và phân tích, điều đó làm giảm đi tính tin cậy của lý thuyết này. </w:t>
      </w:r>
    </w:p>
    <w:p w14:paraId="60563B05" w14:textId="724C1A4D" w:rsidR="00D50B24" w:rsidRPr="00DF15E8" w:rsidRDefault="00D50B24" w:rsidP="00EE237C">
      <w:pPr>
        <w:pStyle w:val="A3"/>
      </w:pPr>
      <w:r w:rsidRPr="00DF15E8">
        <w:t xml:space="preserve">2.2.7.2. </w:t>
      </w:r>
      <w:r w:rsidR="00C54834" w:rsidRPr="00DF15E8">
        <w:t>Thiếu các tiêu chí rõ ràng</w:t>
      </w:r>
    </w:p>
    <w:p w14:paraId="672305CE" w14:textId="2147DD41" w:rsidR="00D50B24" w:rsidRPr="00DF15E8" w:rsidRDefault="00C54834" w:rsidP="00040D97">
      <w:pPr>
        <w:widowControl w:val="0"/>
        <w:spacing w:after="0"/>
        <w:rPr>
          <w:rFonts w:cs="Times New Roman"/>
          <w:color w:val="000000"/>
          <w:szCs w:val="24"/>
          <w:lang w:val="vi-VN"/>
        </w:rPr>
      </w:pPr>
      <w:r w:rsidRPr="00DF15E8">
        <w:rPr>
          <w:lang w:val="vi-VN"/>
        </w:rPr>
        <w:t xml:space="preserve">Một số nhà tâm lý học và ngôn ngữ học, như Glucksberg (2001) và Steen (2007), bày tỏ lo ngại về </w:t>
      </w:r>
      <w:r w:rsidR="002642D3" w:rsidRPr="00DF15E8">
        <w:rPr>
          <w:lang w:val="vi-VN"/>
        </w:rPr>
        <w:t>khó khăn</w:t>
      </w:r>
      <w:r w:rsidRPr="00DF15E8">
        <w:rPr>
          <w:lang w:val="vi-VN"/>
        </w:rPr>
        <w:t xml:space="preserve"> trong việc phân biệt giữa nghĩa đen và nghĩa ẩn dụ. Họ cho rằng các câu như </w:t>
      </w:r>
      <w:r w:rsidR="00AB5D0D">
        <w:rPr>
          <w:lang w:val="vi-VN"/>
        </w:rPr>
        <w:t>“</w:t>
      </w:r>
      <w:r w:rsidRPr="00DF15E8">
        <w:rPr>
          <w:lang w:val="vi-VN"/>
        </w:rPr>
        <w:t>anh ấy bị trầm cảm</w:t>
      </w:r>
      <w:r w:rsidR="00AB5D0D">
        <w:rPr>
          <w:lang w:val="vi-VN"/>
        </w:rPr>
        <w:t>”</w:t>
      </w:r>
      <w:r w:rsidRPr="00DF15E8">
        <w:rPr>
          <w:lang w:val="vi-VN"/>
        </w:rPr>
        <w:t xml:space="preserve"> nên được </w:t>
      </w:r>
      <w:r w:rsidR="008D276C" w:rsidRPr="00DF15E8">
        <w:rPr>
          <w:lang w:val="vi-VN"/>
        </w:rPr>
        <w:t>hiểu</w:t>
      </w:r>
      <w:r w:rsidRPr="00DF15E8">
        <w:rPr>
          <w:lang w:val="vi-VN"/>
        </w:rPr>
        <w:t xml:space="preserve"> hoàn toàn theo nghĩa đen, </w:t>
      </w:r>
      <w:r w:rsidR="008D276C" w:rsidRPr="00DF15E8">
        <w:rPr>
          <w:lang w:val="vi-VN"/>
        </w:rPr>
        <w:t>thay vì</w:t>
      </w:r>
      <w:r w:rsidRPr="00DF15E8">
        <w:rPr>
          <w:lang w:val="vi-VN"/>
        </w:rPr>
        <w:t xml:space="preserve"> do các ẩn dụ ý niệm như BUỒN LÀ XUỐNG chi phối. </w:t>
      </w:r>
      <w:r w:rsidR="00296909" w:rsidRPr="00DF15E8">
        <w:rPr>
          <w:rFonts w:cs="Times New Roman"/>
          <w:color w:val="000000"/>
          <w:szCs w:val="24"/>
          <w:lang w:val="vi-VN"/>
        </w:rPr>
        <w:t xml:space="preserve"> </w:t>
      </w:r>
    </w:p>
    <w:p w14:paraId="77A6516D" w14:textId="2AB36EC5" w:rsidR="002642D3" w:rsidRDefault="00370A06" w:rsidP="00104566">
      <w:pPr>
        <w:pStyle w:val="A3"/>
      </w:pPr>
      <w:r>
        <w:t xml:space="preserve">2.2.7.3. Phản hồi đối với các phê </w:t>
      </w:r>
      <w:r w:rsidR="002642D3">
        <w:t>bình</w:t>
      </w:r>
    </w:p>
    <w:p w14:paraId="1989FFD6" w14:textId="5534F427" w:rsidR="00296909" w:rsidRPr="00DF15E8" w:rsidRDefault="00370A06" w:rsidP="00040D97">
      <w:pPr>
        <w:widowControl w:val="0"/>
        <w:spacing w:after="0"/>
        <w:rPr>
          <w:lang w:val="vi-VN"/>
        </w:rPr>
      </w:pPr>
      <w:r w:rsidRPr="00DF15E8">
        <w:rPr>
          <w:lang w:val="vi-VN"/>
        </w:rPr>
        <w:t xml:space="preserve">Để giải quyết các </w:t>
      </w:r>
      <w:r w:rsidR="00A97831">
        <w:rPr>
          <w:lang w:val="vi-VN"/>
        </w:rPr>
        <w:t>khó k</w:t>
      </w:r>
      <w:r w:rsidR="002642D3" w:rsidRPr="00DF15E8">
        <w:rPr>
          <w:lang w:val="vi-VN"/>
        </w:rPr>
        <w:t>hăn</w:t>
      </w:r>
      <w:r w:rsidRPr="00DF15E8">
        <w:rPr>
          <w:lang w:val="vi-VN"/>
        </w:rPr>
        <w:t xml:space="preserve"> trong nghiên cứu ẩn dụ, các </w:t>
      </w:r>
      <w:r w:rsidR="002642D3" w:rsidRPr="00DF15E8">
        <w:rPr>
          <w:lang w:val="vi-VN"/>
        </w:rPr>
        <w:t>phương pháp</w:t>
      </w:r>
      <w:r w:rsidRPr="00DF15E8">
        <w:rPr>
          <w:lang w:val="vi-VN"/>
        </w:rPr>
        <w:t xml:space="preserve"> mở rộng</w:t>
      </w:r>
      <w:r w:rsidR="004A193B" w:rsidRPr="00DF15E8">
        <w:rPr>
          <w:lang w:val="vi-VN"/>
        </w:rPr>
        <w:t xml:space="preserve"> khung CMT</w:t>
      </w:r>
      <w:r w:rsidRPr="00DF15E8">
        <w:rPr>
          <w:lang w:val="vi-VN"/>
        </w:rPr>
        <w:t xml:space="preserve"> đã được đề xuất (Do &amp; Vu, 2023; Gibbs, 2011). Tính chủ quan được xử lý thông qua các </w:t>
      </w:r>
      <w:r w:rsidR="004A193B" w:rsidRPr="00DF15E8">
        <w:rPr>
          <w:lang w:val="vi-VN"/>
        </w:rPr>
        <w:t>quy trình nhận diện ẩn dụ</w:t>
      </w:r>
      <w:r w:rsidRPr="00DF15E8">
        <w:rPr>
          <w:lang w:val="vi-VN"/>
        </w:rPr>
        <w:t xml:space="preserve"> của Steen </w:t>
      </w:r>
      <w:r w:rsidR="004A193B" w:rsidRPr="00DF15E8">
        <w:rPr>
          <w:lang w:val="vi-VN"/>
        </w:rPr>
        <w:t>(</w:t>
      </w:r>
      <w:r w:rsidRPr="00DF15E8">
        <w:rPr>
          <w:lang w:val="vi-VN"/>
        </w:rPr>
        <w:t>MIP, MIPVU</w:t>
      </w:r>
      <w:r w:rsidR="004A193B" w:rsidRPr="00DF15E8">
        <w:rPr>
          <w:lang w:val="vi-VN"/>
        </w:rPr>
        <w:t>)</w:t>
      </w:r>
      <w:r w:rsidRPr="00DF15E8">
        <w:rPr>
          <w:lang w:val="vi-VN"/>
        </w:rPr>
        <w:t xml:space="preserve"> và các phương pháp</w:t>
      </w:r>
      <w:r w:rsidR="004A193B" w:rsidRPr="00DF15E8">
        <w:rPr>
          <w:lang w:val="vi-VN"/>
        </w:rPr>
        <w:t xml:space="preserve"> phân tích</w:t>
      </w:r>
      <w:r w:rsidRPr="00DF15E8">
        <w:rPr>
          <w:lang w:val="vi-VN"/>
        </w:rPr>
        <w:t xml:space="preserve"> dựa trên ngữ liệu (Steen et al., 2010). Kövecses (2017) </w:t>
      </w:r>
      <w:r w:rsidR="004A193B" w:rsidRPr="00DF15E8">
        <w:rPr>
          <w:lang w:val="vi-VN"/>
        </w:rPr>
        <w:t>đề xuất khung Phân tích ẩn dụ Đa tầng</w:t>
      </w:r>
      <w:r w:rsidRPr="00DF15E8">
        <w:rPr>
          <w:lang w:val="vi-VN"/>
        </w:rPr>
        <w:t xml:space="preserve"> (MLV), kết hợp lược đồ hình ảnh, miền ý niệm, khung</w:t>
      </w:r>
      <w:r w:rsidR="00B1645B" w:rsidRPr="00DF15E8">
        <w:rPr>
          <w:lang w:val="vi-VN"/>
        </w:rPr>
        <w:t xml:space="preserve"> ý niệm</w:t>
      </w:r>
      <w:r w:rsidRPr="00DF15E8">
        <w:rPr>
          <w:lang w:val="vi-VN"/>
        </w:rPr>
        <w:t xml:space="preserve"> và không gian tinh thần. Phân tích ẩn dụ phê phán (CMA) </w:t>
      </w:r>
      <w:r w:rsidR="00B1645B" w:rsidRPr="00DF15E8">
        <w:rPr>
          <w:lang w:val="vi-VN"/>
        </w:rPr>
        <w:t>nêu bật</w:t>
      </w:r>
      <w:r w:rsidRPr="00DF15E8">
        <w:rPr>
          <w:lang w:val="vi-VN"/>
        </w:rPr>
        <w:t xml:space="preserve"> các quan hệ quyền lực và </w:t>
      </w:r>
      <w:r w:rsidR="00B1645B" w:rsidRPr="00DF15E8">
        <w:rPr>
          <w:lang w:val="vi-VN"/>
        </w:rPr>
        <w:t>hệ tư tưởng</w:t>
      </w:r>
      <w:r w:rsidRPr="00DF15E8">
        <w:rPr>
          <w:lang w:val="vi-VN"/>
        </w:rPr>
        <w:t xml:space="preserve"> trong ẩn dụ, giải quyết các hạn chế của CMT bằng cách </w:t>
      </w:r>
      <w:r w:rsidR="00B1645B" w:rsidRPr="00DF15E8">
        <w:rPr>
          <w:lang w:val="vi-VN"/>
        </w:rPr>
        <w:t>phân tích dự</w:t>
      </w:r>
      <w:r w:rsidR="00A97831">
        <w:rPr>
          <w:lang w:val="vi-VN"/>
        </w:rPr>
        <w:t>a trên các yế</w:t>
      </w:r>
      <w:r w:rsidR="00B1645B" w:rsidRPr="00DF15E8">
        <w:rPr>
          <w:lang w:val="vi-VN"/>
        </w:rPr>
        <w:t>u tố ngữ cảnh thực tế</w:t>
      </w:r>
      <w:r w:rsidRPr="00DF15E8">
        <w:rPr>
          <w:lang w:val="vi-VN"/>
        </w:rPr>
        <w:t xml:space="preserve"> (Chen, 2007; Li, 2016).</w:t>
      </w:r>
      <w:r w:rsidR="00B30D6B" w:rsidRPr="00DF15E8">
        <w:rPr>
          <w:rFonts w:cs="Times New Roman"/>
          <w:color w:val="000000"/>
          <w:szCs w:val="24"/>
          <w:lang w:val="vi-VN"/>
        </w:rPr>
        <w:t xml:space="preserve"> </w:t>
      </w:r>
    </w:p>
    <w:p w14:paraId="4545F832" w14:textId="77777777" w:rsidR="005A36BF" w:rsidRPr="005A36BF" w:rsidRDefault="005A36BF" w:rsidP="00104566">
      <w:pPr>
        <w:pStyle w:val="A2"/>
      </w:pPr>
      <w:r w:rsidRPr="005A36BF">
        <w:t>2.2.8. Quy trình nhận diện ẩn dụ Pragglejaz (MIP)</w:t>
      </w:r>
    </w:p>
    <w:p w14:paraId="07C587DA" w14:textId="2C72C727" w:rsidR="005A36BF" w:rsidRPr="005A36BF" w:rsidRDefault="005A36BF" w:rsidP="005A36BF">
      <w:pPr>
        <w:widowControl w:val="0"/>
        <w:spacing w:after="0"/>
        <w:rPr>
          <w:rFonts w:cs="Times New Roman"/>
          <w:color w:val="000000"/>
          <w:szCs w:val="24"/>
          <w:lang w:val="vi-VN"/>
        </w:rPr>
      </w:pPr>
      <w:r w:rsidRPr="005A36BF">
        <w:rPr>
          <w:rFonts w:cs="Times New Roman"/>
          <w:color w:val="000000"/>
          <w:szCs w:val="24"/>
          <w:lang w:val="vi-VN"/>
        </w:rPr>
        <w:t xml:space="preserve">Quy trình nhận diện ẩn dụ Pragglejaz (MIP) là một phương pháp được phát triển bởi một nhóm nghiên cứu ẩn dụ quốc tế nhằm xác định các từ được sử dụng </w:t>
      </w:r>
      <w:r w:rsidR="002B3EAB" w:rsidRPr="00DF15E8">
        <w:rPr>
          <w:rFonts w:cs="Times New Roman"/>
          <w:color w:val="000000"/>
          <w:szCs w:val="24"/>
          <w:lang w:val="vi-VN"/>
        </w:rPr>
        <w:t>như một ẩn dụ</w:t>
      </w:r>
      <w:r w:rsidRPr="005A36BF">
        <w:rPr>
          <w:rFonts w:cs="Times New Roman"/>
          <w:color w:val="000000"/>
          <w:szCs w:val="24"/>
          <w:lang w:val="vi-VN"/>
        </w:rPr>
        <w:t xml:space="preserve"> trong </w:t>
      </w:r>
      <w:r w:rsidRPr="005A36BF">
        <w:rPr>
          <w:rFonts w:cs="Times New Roman"/>
          <w:color w:val="000000"/>
          <w:szCs w:val="24"/>
          <w:lang w:val="vi-VN"/>
        </w:rPr>
        <w:lastRenderedPageBreak/>
        <w:t>diễn ngôn (Nhóm Pragglejaz, 2007). Quy trình này bao gồm một số bướ</w:t>
      </w:r>
      <w:r w:rsidR="002B3EAB">
        <w:rPr>
          <w:rFonts w:cs="Times New Roman"/>
          <w:color w:val="000000"/>
          <w:szCs w:val="24"/>
          <w:lang w:val="vi-VN"/>
        </w:rPr>
        <w:t>c chính:</w:t>
      </w:r>
    </w:p>
    <w:p w14:paraId="3FF9798E" w14:textId="77777777" w:rsidR="005A36BF" w:rsidRPr="005A36BF" w:rsidRDefault="005A36BF" w:rsidP="005A36BF">
      <w:pPr>
        <w:widowControl w:val="0"/>
        <w:spacing w:after="0"/>
        <w:rPr>
          <w:rFonts w:cs="Times New Roman"/>
          <w:color w:val="000000"/>
          <w:szCs w:val="24"/>
          <w:lang w:val="vi-VN"/>
        </w:rPr>
      </w:pPr>
      <w:r w:rsidRPr="002B3EAB">
        <w:rPr>
          <w:rFonts w:cs="Times New Roman"/>
          <w:i/>
          <w:color w:val="000000"/>
          <w:szCs w:val="24"/>
          <w:lang w:val="vi-VN"/>
        </w:rPr>
        <w:t>Đọc văn bản:</w:t>
      </w:r>
      <w:r w:rsidRPr="005A36BF">
        <w:rPr>
          <w:rFonts w:cs="Times New Roman"/>
          <w:color w:val="000000"/>
          <w:szCs w:val="24"/>
          <w:lang w:val="vi-VN"/>
        </w:rPr>
        <w:t xml:space="preserve"> Đọc toàn bộ văn bản để nắm bắt ý nghĩa tổng thể.</w:t>
      </w:r>
    </w:p>
    <w:p w14:paraId="60B921BD" w14:textId="77777777" w:rsidR="005A36BF" w:rsidRPr="005A36BF" w:rsidRDefault="005A36BF" w:rsidP="005A36BF">
      <w:pPr>
        <w:widowControl w:val="0"/>
        <w:spacing w:after="0"/>
        <w:rPr>
          <w:rFonts w:cs="Times New Roman"/>
          <w:color w:val="000000"/>
          <w:szCs w:val="24"/>
          <w:lang w:val="vi-VN"/>
        </w:rPr>
      </w:pPr>
      <w:r w:rsidRPr="002B3EAB">
        <w:rPr>
          <w:rFonts w:cs="Times New Roman"/>
          <w:i/>
          <w:color w:val="000000"/>
          <w:szCs w:val="24"/>
          <w:lang w:val="vi-VN"/>
        </w:rPr>
        <w:t>Xác định các đơn vị từ vựng:</w:t>
      </w:r>
      <w:r w:rsidRPr="005A36BF">
        <w:rPr>
          <w:rFonts w:cs="Times New Roman"/>
          <w:color w:val="000000"/>
          <w:szCs w:val="24"/>
          <w:lang w:val="vi-VN"/>
        </w:rPr>
        <w:t xml:space="preserve"> Phân đoạn văn bản thành các đơn vị từ vựng riêng lẻ, có thể là từ hoặc cụm từ.</w:t>
      </w:r>
    </w:p>
    <w:p w14:paraId="395031BE" w14:textId="77777777" w:rsidR="005A36BF" w:rsidRPr="005A36BF" w:rsidRDefault="005A36BF" w:rsidP="005A36BF">
      <w:pPr>
        <w:widowControl w:val="0"/>
        <w:spacing w:after="0"/>
        <w:rPr>
          <w:rFonts w:cs="Times New Roman"/>
          <w:color w:val="000000"/>
          <w:szCs w:val="24"/>
          <w:lang w:val="vi-VN"/>
        </w:rPr>
      </w:pPr>
      <w:r w:rsidRPr="002B3EAB">
        <w:rPr>
          <w:rFonts w:cs="Times New Roman"/>
          <w:i/>
          <w:color w:val="000000"/>
          <w:szCs w:val="24"/>
          <w:lang w:val="vi-VN"/>
        </w:rPr>
        <w:t>Xác định nghĩa trong ngữ cảnh:</w:t>
      </w:r>
      <w:r w:rsidRPr="005A36BF">
        <w:rPr>
          <w:rFonts w:cs="Times New Roman"/>
          <w:color w:val="000000"/>
          <w:szCs w:val="24"/>
          <w:lang w:val="vi-VN"/>
        </w:rPr>
        <w:t xml:space="preserve"> Xác định nghĩa của mỗi đơn vị từ vựng trong ngữ cảnh cụ thể của văn bản.</w:t>
      </w:r>
    </w:p>
    <w:p w14:paraId="549116F2" w14:textId="16825262" w:rsidR="005A36BF" w:rsidRPr="005A36BF" w:rsidRDefault="005A36BF" w:rsidP="005A36BF">
      <w:pPr>
        <w:widowControl w:val="0"/>
        <w:spacing w:after="0"/>
        <w:rPr>
          <w:rFonts w:cs="Times New Roman"/>
          <w:color w:val="000000"/>
          <w:szCs w:val="24"/>
          <w:lang w:val="vi-VN"/>
        </w:rPr>
      </w:pPr>
      <w:r w:rsidRPr="002B3EAB">
        <w:rPr>
          <w:rFonts w:cs="Times New Roman"/>
          <w:i/>
          <w:color w:val="000000"/>
          <w:szCs w:val="24"/>
          <w:lang w:val="vi-VN"/>
        </w:rPr>
        <w:t>Xác định nghĩa cơ bản:</w:t>
      </w:r>
      <w:r w:rsidRPr="005A36BF">
        <w:rPr>
          <w:rFonts w:cs="Times New Roman"/>
          <w:color w:val="000000"/>
          <w:szCs w:val="24"/>
          <w:lang w:val="vi-VN"/>
        </w:rPr>
        <w:t xml:space="preserve"> Nhận diện xem đơn vị từ vựng có nghĩa cơ bản hơn trong các ngữ cảnh khác hay không, thường là nghĩa cụ thể hơn, </w:t>
      </w:r>
      <w:r w:rsidR="00536D7F" w:rsidRPr="00DF15E8">
        <w:rPr>
          <w:rFonts w:cs="Times New Roman"/>
          <w:color w:val="000000"/>
          <w:szCs w:val="24"/>
          <w:lang w:val="vi-VN"/>
        </w:rPr>
        <w:t>được nhiều ngư</w:t>
      </w:r>
      <w:r w:rsidR="00A97831">
        <w:rPr>
          <w:rFonts w:cs="Times New Roman"/>
          <w:color w:val="000000"/>
          <w:szCs w:val="24"/>
          <w:lang w:val="vi-VN"/>
        </w:rPr>
        <w:t>ờ</w:t>
      </w:r>
      <w:r w:rsidR="00536D7F" w:rsidRPr="00DF15E8">
        <w:rPr>
          <w:rFonts w:cs="Times New Roman"/>
          <w:color w:val="000000"/>
          <w:szCs w:val="24"/>
          <w:lang w:val="vi-VN"/>
        </w:rPr>
        <w:t>i sử dụng và hình thành từ lâu trong lịch sử</w:t>
      </w:r>
      <w:r w:rsidRPr="005A36BF">
        <w:rPr>
          <w:rFonts w:cs="Times New Roman"/>
          <w:color w:val="000000"/>
          <w:szCs w:val="24"/>
          <w:lang w:val="vi-VN"/>
        </w:rPr>
        <w:t>.</w:t>
      </w:r>
    </w:p>
    <w:p w14:paraId="5D2A2258" w14:textId="40E6FB30" w:rsidR="005A36BF" w:rsidRPr="005A36BF" w:rsidRDefault="005A36BF" w:rsidP="005A36BF">
      <w:pPr>
        <w:widowControl w:val="0"/>
        <w:spacing w:after="0"/>
        <w:rPr>
          <w:rFonts w:cs="Times New Roman"/>
          <w:color w:val="000000"/>
          <w:szCs w:val="24"/>
          <w:lang w:val="vi-VN"/>
        </w:rPr>
      </w:pPr>
      <w:r w:rsidRPr="002B3EAB">
        <w:rPr>
          <w:rFonts w:cs="Times New Roman"/>
          <w:i/>
          <w:color w:val="000000"/>
          <w:szCs w:val="24"/>
          <w:lang w:val="vi-VN"/>
        </w:rPr>
        <w:t>So sánh nghĩa:</w:t>
      </w:r>
      <w:r w:rsidRPr="005A36BF">
        <w:rPr>
          <w:rFonts w:cs="Times New Roman"/>
          <w:color w:val="000000"/>
          <w:szCs w:val="24"/>
          <w:lang w:val="vi-VN"/>
        </w:rPr>
        <w:t xml:space="preserve"> So sánh nghĩa trong ngữ cảnh với nghĩa cơ bản để xem chúng </w:t>
      </w:r>
      <w:r w:rsidR="00813347" w:rsidRPr="00DF15E8">
        <w:rPr>
          <w:rFonts w:cs="Times New Roman"/>
          <w:color w:val="000000"/>
          <w:szCs w:val="24"/>
          <w:lang w:val="vi-VN"/>
        </w:rPr>
        <w:t>mang nghĩa khác nhau</w:t>
      </w:r>
      <w:r w:rsidRPr="005A36BF">
        <w:rPr>
          <w:rFonts w:cs="Times New Roman"/>
          <w:color w:val="000000"/>
          <w:szCs w:val="24"/>
          <w:lang w:val="vi-VN"/>
        </w:rPr>
        <w:t xml:space="preserve"> nhưng vẫn có thể được hiểu liên quan đến nhau không.</w:t>
      </w:r>
    </w:p>
    <w:p w14:paraId="51AE53AD" w14:textId="16D6379C" w:rsidR="005A36BF" w:rsidRPr="005A36BF" w:rsidRDefault="005A36BF" w:rsidP="005A36BF">
      <w:pPr>
        <w:widowControl w:val="0"/>
        <w:spacing w:after="0"/>
        <w:rPr>
          <w:rFonts w:cs="Times New Roman"/>
          <w:color w:val="000000"/>
          <w:szCs w:val="24"/>
          <w:lang w:val="vi-VN"/>
        </w:rPr>
      </w:pPr>
      <w:r w:rsidRPr="00536D7F">
        <w:rPr>
          <w:rFonts w:cs="Times New Roman"/>
          <w:i/>
          <w:color w:val="000000"/>
          <w:szCs w:val="24"/>
          <w:lang w:val="vi-VN"/>
        </w:rPr>
        <w:t>Nhận diện ẩn dụ:</w:t>
      </w:r>
      <w:r w:rsidRPr="005A36BF">
        <w:rPr>
          <w:rFonts w:cs="Times New Roman"/>
          <w:color w:val="000000"/>
          <w:szCs w:val="24"/>
          <w:lang w:val="vi-VN"/>
        </w:rPr>
        <w:t xml:space="preserve"> Nếu nghĩa trong ngữ cảnh </w:t>
      </w:r>
      <w:r w:rsidR="00536D7F" w:rsidRPr="00DF15E8">
        <w:rPr>
          <w:rFonts w:cs="Times New Roman"/>
          <w:color w:val="000000"/>
          <w:szCs w:val="24"/>
          <w:lang w:val="vi-VN"/>
        </w:rPr>
        <w:t>khác</w:t>
      </w:r>
      <w:r w:rsidRPr="005A36BF">
        <w:rPr>
          <w:rFonts w:cs="Times New Roman"/>
          <w:color w:val="000000"/>
          <w:szCs w:val="24"/>
          <w:lang w:val="vi-VN"/>
        </w:rPr>
        <w:t xml:space="preserve"> với nghĩa cơ bản và có thể được hiểu qua sự so sánh, </w:t>
      </w:r>
      <w:r w:rsidR="00536D7F" w:rsidRPr="00DF15E8">
        <w:rPr>
          <w:rFonts w:cs="Times New Roman"/>
          <w:color w:val="000000"/>
          <w:szCs w:val="24"/>
          <w:lang w:val="vi-VN"/>
        </w:rPr>
        <w:t>quyết định</w:t>
      </w:r>
      <w:r w:rsidRPr="005A36BF">
        <w:rPr>
          <w:rFonts w:cs="Times New Roman"/>
          <w:color w:val="000000"/>
          <w:szCs w:val="24"/>
          <w:lang w:val="vi-VN"/>
        </w:rPr>
        <w:t xml:space="preserve"> đơn vị từ vựng đó là được sử dụng theo cách ẩn dụ.</w:t>
      </w:r>
    </w:p>
    <w:p w14:paraId="21EE00AA" w14:textId="08BD454C" w:rsidR="00BC6A2F" w:rsidRPr="00DF15E8" w:rsidRDefault="00BC6A2F" w:rsidP="001A0127">
      <w:pPr>
        <w:pStyle w:val="A3"/>
      </w:pPr>
      <w:r w:rsidRPr="00DF15E8">
        <w:t xml:space="preserve">2.2.8.1. </w:t>
      </w:r>
      <w:r w:rsidR="00536D7F" w:rsidRPr="00DF15E8">
        <w:t>Thế mạnh của</w:t>
      </w:r>
      <w:r w:rsidRPr="00DF15E8">
        <w:t xml:space="preserve"> MIP</w:t>
      </w:r>
    </w:p>
    <w:p w14:paraId="405FC849" w14:textId="3AEA3B17" w:rsidR="006B0512" w:rsidRPr="00DF15E8" w:rsidRDefault="006B0512" w:rsidP="00040D97">
      <w:pPr>
        <w:widowControl w:val="0"/>
        <w:spacing w:after="0"/>
        <w:rPr>
          <w:rFonts w:cs="Times New Roman"/>
          <w:color w:val="000000"/>
          <w:szCs w:val="24"/>
          <w:lang w:val="vi-VN"/>
        </w:rPr>
      </w:pPr>
      <w:r w:rsidRPr="00DF15E8">
        <w:rPr>
          <w:lang w:val="vi-VN"/>
        </w:rPr>
        <w:t>MIP cung cấp các tiêu chí rõ ràng giúp giảm tính chủ quan và tăng sự nhất quán giữa các nhà nghiên cứu. Sự l</w:t>
      </w:r>
      <w:r w:rsidR="00A97831">
        <w:rPr>
          <w:lang w:val="vi-VN"/>
        </w:rPr>
        <w:t>i</w:t>
      </w:r>
      <w:r w:rsidRPr="00DF15E8">
        <w:rPr>
          <w:lang w:val="vi-VN"/>
        </w:rPr>
        <w:t>nh hoạt của phương pháp này cho phép điều chỉnh phù hợp với các văn bản và ngữ cảnh khác nhau, khiến đây trở thành một công cụ hữu dụng cho phân tích ngôn ngữ và diễn ngôn (Steen et al., 2010).</w:t>
      </w:r>
    </w:p>
    <w:bookmarkEnd w:id="2"/>
    <w:bookmarkEnd w:id="3"/>
    <w:p w14:paraId="01B02CB9" w14:textId="4C503BFF" w:rsidR="007F0FB0" w:rsidRPr="00DF15E8" w:rsidRDefault="007F0FB0" w:rsidP="001A0127">
      <w:pPr>
        <w:pStyle w:val="A3"/>
      </w:pPr>
      <w:r w:rsidRPr="00DF15E8">
        <w:t xml:space="preserve">2.2.8.2. </w:t>
      </w:r>
      <w:r w:rsidR="00610A31" w:rsidRPr="00DF15E8">
        <w:t>Điểm yếu</w:t>
      </w:r>
      <w:r w:rsidRPr="00DF15E8">
        <w:t xml:space="preserve"> MIP</w:t>
      </w:r>
    </w:p>
    <w:p w14:paraId="63906A66" w14:textId="433CB11B" w:rsidR="001722C7" w:rsidRPr="00DF15E8" w:rsidRDefault="001722C7" w:rsidP="00040D97">
      <w:pPr>
        <w:widowControl w:val="0"/>
        <w:tabs>
          <w:tab w:val="left" w:pos="360"/>
        </w:tabs>
        <w:spacing w:after="0"/>
        <w:rPr>
          <w:rFonts w:cs="Times New Roman"/>
          <w:color w:val="000000"/>
          <w:szCs w:val="24"/>
          <w:lang w:val="vi-VN"/>
        </w:rPr>
      </w:pPr>
      <w:r w:rsidRPr="00DF15E8">
        <w:rPr>
          <w:lang w:val="vi-VN"/>
        </w:rPr>
        <w:t xml:space="preserve">MIP gặp khó khăn trong việc xác định đúng các đơn vị từ vựng trong các cụm nhiều từ và cụm động từ, dẫn đến sự không nhất quán (Steen et al., 2010). Nó có thể bỏ sót các nghĩa ẩn dụ trong các cụm từ thành ngữ như </w:t>
      </w:r>
      <w:r w:rsidR="00AB5D0D">
        <w:rPr>
          <w:lang w:val="vi-VN"/>
        </w:rPr>
        <w:t>“</w:t>
      </w:r>
      <w:r w:rsidRPr="00DF15E8">
        <w:rPr>
          <w:lang w:val="vi-VN"/>
        </w:rPr>
        <w:t>kick the bucket</w:t>
      </w:r>
      <w:r w:rsidR="00AB5D0D">
        <w:rPr>
          <w:lang w:val="vi-VN"/>
        </w:rPr>
        <w:t>”</w:t>
      </w:r>
      <w:r w:rsidR="003143BA" w:rsidRPr="00DF15E8">
        <w:rPr>
          <w:lang w:val="vi-VN"/>
        </w:rPr>
        <w:t xml:space="preserve"> (chết)</w:t>
      </w:r>
      <w:r w:rsidRPr="00DF15E8">
        <w:rPr>
          <w:lang w:val="vi-VN"/>
        </w:rPr>
        <w:t xml:space="preserve"> và gặp khó khăn trong việc giải quyết các thuật ngữ mơ hồ hoặc ngôn ngữ chuyên ngành như </w:t>
      </w:r>
      <w:r w:rsidR="00AB5D0D">
        <w:rPr>
          <w:lang w:val="vi-VN"/>
        </w:rPr>
        <w:t>“</w:t>
      </w:r>
      <w:r w:rsidRPr="00DF15E8">
        <w:rPr>
          <w:lang w:val="vi-VN"/>
        </w:rPr>
        <w:t>campaign,</w:t>
      </w:r>
      <w:r w:rsidR="00AB5D0D">
        <w:rPr>
          <w:lang w:val="vi-VN"/>
        </w:rPr>
        <w:t>”</w:t>
      </w:r>
      <w:r w:rsidRPr="00DF15E8">
        <w:rPr>
          <w:lang w:val="vi-VN"/>
        </w:rPr>
        <w:t xml:space="preserve"> </w:t>
      </w:r>
      <w:r w:rsidR="003143BA" w:rsidRPr="00DF15E8">
        <w:rPr>
          <w:lang w:val="vi-VN"/>
        </w:rPr>
        <w:t>trong</w:t>
      </w:r>
      <w:r w:rsidRPr="00DF15E8">
        <w:rPr>
          <w:lang w:val="vi-VN"/>
        </w:rPr>
        <w:t xml:space="preserve"> ẩn dụ </w:t>
      </w:r>
      <w:r w:rsidR="00AB5D0D">
        <w:rPr>
          <w:lang w:val="vi-VN"/>
        </w:rPr>
        <w:t>“</w:t>
      </w:r>
      <w:r w:rsidRPr="00DF15E8">
        <w:rPr>
          <w:lang w:val="vi-VN"/>
        </w:rPr>
        <w:t>CHÍNH TRỊ LÀ CHIẾN TRANH.</w:t>
      </w:r>
      <w:r w:rsidR="00AB5D0D">
        <w:rPr>
          <w:lang w:val="vi-VN"/>
        </w:rPr>
        <w:t>”</w:t>
      </w:r>
    </w:p>
    <w:p w14:paraId="32BDBB74" w14:textId="7DCBB2EA" w:rsidR="009C3C50" w:rsidRPr="00DF15E8" w:rsidRDefault="009C3C50" w:rsidP="001A0127">
      <w:pPr>
        <w:pStyle w:val="A3"/>
      </w:pPr>
      <w:r w:rsidRPr="00DF15E8">
        <w:t xml:space="preserve">2.2.8.3. </w:t>
      </w:r>
      <w:r w:rsidR="00D652A5" w:rsidRPr="00DF15E8">
        <w:t>Chiến lược khắc phục điểm yếu của MIP</w:t>
      </w:r>
    </w:p>
    <w:p w14:paraId="6FCB236B" w14:textId="7F975C01" w:rsidR="003143BA" w:rsidRPr="00DF15E8" w:rsidRDefault="003143BA" w:rsidP="00040D97">
      <w:pPr>
        <w:widowControl w:val="0"/>
        <w:tabs>
          <w:tab w:val="left" w:pos="360"/>
        </w:tabs>
        <w:spacing w:after="0"/>
        <w:rPr>
          <w:rFonts w:cs="Times New Roman"/>
          <w:color w:val="000000"/>
          <w:szCs w:val="24"/>
          <w:lang w:val="vi-VN"/>
        </w:rPr>
      </w:pPr>
      <w:bookmarkStart w:id="25" w:name="_Toc173449474"/>
      <w:r w:rsidRPr="00DF15E8">
        <w:rPr>
          <w:lang w:val="vi-VN"/>
        </w:rPr>
        <w:t xml:space="preserve">Để giải quyết các </w:t>
      </w:r>
      <w:r w:rsidR="00D652A5" w:rsidRPr="00DF15E8">
        <w:rPr>
          <w:lang w:val="vi-VN"/>
        </w:rPr>
        <w:t>điểm yếu</w:t>
      </w:r>
      <w:r w:rsidRPr="00DF15E8">
        <w:rPr>
          <w:lang w:val="vi-VN"/>
        </w:rPr>
        <w:t xml:space="preserve"> của MIP, các nhà nghiên cứu có thể </w:t>
      </w:r>
      <w:r w:rsidR="00D652A5" w:rsidRPr="00DF15E8">
        <w:rPr>
          <w:lang w:val="vi-VN"/>
        </w:rPr>
        <w:t>xử lý</w:t>
      </w:r>
      <w:r w:rsidRPr="00DF15E8">
        <w:rPr>
          <w:lang w:val="vi-VN"/>
        </w:rPr>
        <w:t xml:space="preserve"> các cụm từ thông dụng như là một đơn vị từ vựng duy nhất và sử dụng các từ điển chuyên ngành cũng như phân tích dựa trên sự đồng thuận để </w:t>
      </w:r>
      <w:r w:rsidR="00D652A5" w:rsidRPr="00DF15E8">
        <w:rPr>
          <w:lang w:val="vi-VN"/>
        </w:rPr>
        <w:t>làm rõ</w:t>
      </w:r>
      <w:r w:rsidRPr="00DF15E8">
        <w:rPr>
          <w:lang w:val="vi-VN"/>
        </w:rPr>
        <w:t xml:space="preserve"> sự mơ hồ trong ngữ cảnh và nắm bắt tốt hơn các nghĩa ẩn dụ.</w:t>
      </w:r>
    </w:p>
    <w:bookmarkEnd w:id="25"/>
    <w:p w14:paraId="26D3C7F3" w14:textId="27A1B448" w:rsidR="009A2248" w:rsidRDefault="009A2248" w:rsidP="00104566">
      <w:pPr>
        <w:pStyle w:val="A1"/>
      </w:pPr>
      <w:r>
        <w:t>2.3. Khung phân tích ẩn dụ đa tầng (MLV)</w:t>
      </w:r>
    </w:p>
    <w:p w14:paraId="5D5DC377" w14:textId="3E0D13C6" w:rsidR="009A2248" w:rsidRPr="00DF15E8" w:rsidRDefault="009A2248" w:rsidP="009A2248">
      <w:pPr>
        <w:widowControl w:val="0"/>
        <w:tabs>
          <w:tab w:val="left" w:pos="360"/>
        </w:tabs>
        <w:spacing w:after="0"/>
        <w:rPr>
          <w:lang w:val="vi-VN"/>
        </w:rPr>
      </w:pPr>
      <w:r w:rsidRPr="00DF15E8">
        <w:rPr>
          <w:lang w:val="vi-VN"/>
        </w:rPr>
        <w:t xml:space="preserve">Việc phân tích các ẩn dụ ý niệm đã gặp nhiều khó khăn do sự đa dạng và chồng chéo của các thuật ngữ và khung lý thuyết. Vấn đề này </w:t>
      </w:r>
      <w:r w:rsidR="00391149" w:rsidRPr="00DF15E8">
        <w:rPr>
          <w:lang w:val="vi-VN"/>
        </w:rPr>
        <w:t>gây khó khăn cho việc phân tích một cách có hệ</w:t>
      </w:r>
      <w:r w:rsidR="00A97831">
        <w:rPr>
          <w:lang w:val="vi-VN"/>
        </w:rPr>
        <w:t xml:space="preserve"> thố</w:t>
      </w:r>
      <w:r w:rsidR="00391149" w:rsidRPr="00DF15E8">
        <w:rPr>
          <w:lang w:val="vi-VN"/>
        </w:rPr>
        <w:t>ng.</w:t>
      </w:r>
      <w:r w:rsidRPr="00DF15E8">
        <w:rPr>
          <w:lang w:val="vi-VN"/>
        </w:rPr>
        <w:t xml:space="preserve"> Kövecses (2017) đã giải quyết bằng cách </w:t>
      </w:r>
      <w:r w:rsidR="00391149" w:rsidRPr="00DF15E8">
        <w:rPr>
          <w:lang w:val="vi-VN"/>
        </w:rPr>
        <w:t>đua ra khung</w:t>
      </w:r>
      <w:r w:rsidRPr="00DF15E8">
        <w:rPr>
          <w:lang w:val="vi-VN"/>
        </w:rPr>
        <w:t xml:space="preserve"> </w:t>
      </w:r>
      <w:r w:rsidR="00AB5D0D">
        <w:rPr>
          <w:lang w:val="vi-VN"/>
        </w:rPr>
        <w:t>“</w:t>
      </w:r>
      <w:r w:rsidRPr="00DF15E8">
        <w:rPr>
          <w:lang w:val="vi-VN"/>
        </w:rPr>
        <w:t>phân tích ẩn dụ đa tầng.</w:t>
      </w:r>
      <w:r w:rsidR="00AB5D0D">
        <w:rPr>
          <w:lang w:val="vi-VN"/>
        </w:rPr>
        <w:t>”</w:t>
      </w:r>
    </w:p>
    <w:p w14:paraId="00D2D40B" w14:textId="4504D0C1" w:rsidR="00B356AE" w:rsidRPr="00DF15E8" w:rsidRDefault="00B356AE" w:rsidP="00104566">
      <w:pPr>
        <w:pStyle w:val="A2"/>
      </w:pPr>
      <w:bookmarkStart w:id="26" w:name="_Toc173449475"/>
      <w:r w:rsidRPr="00FB6113">
        <w:t xml:space="preserve">2.3.1. </w:t>
      </w:r>
      <w:bookmarkEnd w:id="26"/>
      <w:r w:rsidR="00EA66E2" w:rsidRPr="00DF15E8">
        <w:t>Cấu trúc ý niệm của ẩn dụ</w:t>
      </w:r>
    </w:p>
    <w:p w14:paraId="3BB58736" w14:textId="77777777" w:rsidR="00EA66E2" w:rsidRDefault="00EA66E2" w:rsidP="00104566">
      <w:pPr>
        <w:pStyle w:val="A3"/>
      </w:pPr>
      <w:r>
        <w:t>2.3.1.1. Lược đồ hình ảnh và ẩn dụ ý niệm</w:t>
      </w:r>
    </w:p>
    <w:p w14:paraId="093F1E56" w14:textId="2C617F48" w:rsidR="00EA66E2" w:rsidRPr="00DF15E8" w:rsidRDefault="00EA66E2" w:rsidP="00040D97">
      <w:pPr>
        <w:widowControl w:val="0"/>
        <w:tabs>
          <w:tab w:val="left" w:pos="360"/>
        </w:tabs>
        <w:spacing w:after="0"/>
        <w:rPr>
          <w:rFonts w:cs="Times New Roman"/>
          <w:color w:val="000000"/>
          <w:szCs w:val="24"/>
          <w:lang w:val="vi-VN"/>
        </w:rPr>
      </w:pPr>
      <w:r w:rsidRPr="00DF15E8">
        <w:rPr>
          <w:lang w:val="vi-VN"/>
        </w:rPr>
        <w:t xml:space="preserve">Lược đồ hình ảnh là các mô hình lặp lại được hình thành từ trải nghiệm của chúng ta. Chúng đóng vai trò quan trọng trong việc hình thành các ẩn dụ ý niệm, vì chúng </w:t>
      </w:r>
      <w:r w:rsidR="00227B1B" w:rsidRPr="00DF15E8">
        <w:rPr>
          <w:lang w:val="vi-VN"/>
        </w:rPr>
        <w:t>duy trì tính</w:t>
      </w:r>
      <w:r w:rsidRPr="00DF15E8">
        <w:rPr>
          <w:lang w:val="vi-VN"/>
        </w:rPr>
        <w:t xml:space="preserve"> logic </w:t>
      </w:r>
      <w:r w:rsidR="00227B1B" w:rsidRPr="00DF15E8">
        <w:rPr>
          <w:lang w:val="vi-VN"/>
        </w:rPr>
        <w:t>xuy</w:t>
      </w:r>
      <w:r w:rsidR="00A97831">
        <w:rPr>
          <w:lang w:val="vi-VN"/>
        </w:rPr>
        <w:t>ê</w:t>
      </w:r>
      <w:r w:rsidR="00227B1B" w:rsidRPr="00DF15E8">
        <w:rPr>
          <w:lang w:val="vi-VN"/>
        </w:rPr>
        <w:t>n suốt</w:t>
      </w:r>
      <w:r w:rsidRPr="00DF15E8">
        <w:rPr>
          <w:lang w:val="vi-VN"/>
        </w:rPr>
        <w:t xml:space="preserve"> các miề</w:t>
      </w:r>
      <w:r w:rsidR="00227B1B" w:rsidRPr="00DF15E8">
        <w:rPr>
          <w:lang w:val="vi-VN"/>
        </w:rPr>
        <w:t>n khác nhau. Chúng</w:t>
      </w:r>
      <w:r w:rsidRPr="00DF15E8">
        <w:rPr>
          <w:lang w:val="vi-VN"/>
        </w:rPr>
        <w:t xml:space="preserve"> định hình cách chúng ta hiểu các ý </w:t>
      </w:r>
      <w:r w:rsidR="00227B1B" w:rsidRPr="00DF15E8">
        <w:rPr>
          <w:lang w:val="vi-VN"/>
        </w:rPr>
        <w:t>niệm</w:t>
      </w:r>
      <w:r w:rsidRPr="00DF15E8">
        <w:rPr>
          <w:lang w:val="vi-VN"/>
        </w:rPr>
        <w:t xml:space="preserve"> trừu tượng.</w:t>
      </w:r>
    </w:p>
    <w:p w14:paraId="01F7EE89" w14:textId="630964B4" w:rsidR="00407251" w:rsidRDefault="00407251" w:rsidP="00104566">
      <w:pPr>
        <w:pStyle w:val="A3"/>
      </w:pPr>
      <w:r>
        <w:t>2.3.1.2. Định khung ý niệm và ẩn dụ ý niệm</w:t>
      </w:r>
    </w:p>
    <w:p w14:paraId="73CC7321" w14:textId="6878FC25" w:rsidR="00407251" w:rsidRPr="00DF15E8" w:rsidRDefault="00407251" w:rsidP="00040D97">
      <w:pPr>
        <w:widowControl w:val="0"/>
        <w:tabs>
          <w:tab w:val="left" w:pos="360"/>
        </w:tabs>
        <w:spacing w:after="0"/>
        <w:rPr>
          <w:rFonts w:cs="Times New Roman"/>
          <w:color w:val="000000"/>
          <w:szCs w:val="24"/>
          <w:lang w:val="vi-VN"/>
        </w:rPr>
      </w:pPr>
      <w:r w:rsidRPr="00DF15E8">
        <w:rPr>
          <w:lang w:val="vi-VN"/>
        </w:rPr>
        <w:t xml:space="preserve">Sullivan (2013) sử dụng thuật ngữ </w:t>
      </w:r>
      <w:r w:rsidR="00AB5D0D">
        <w:rPr>
          <w:lang w:val="vi-VN"/>
        </w:rPr>
        <w:t>“</w:t>
      </w:r>
      <w:r w:rsidRPr="00DF15E8">
        <w:rPr>
          <w:lang w:val="vi-VN"/>
        </w:rPr>
        <w:t>khung</w:t>
      </w:r>
      <w:r w:rsidR="00AB5D0D">
        <w:rPr>
          <w:lang w:val="vi-VN"/>
        </w:rPr>
        <w:t>”</w:t>
      </w:r>
      <w:r w:rsidRPr="00DF15E8">
        <w:rPr>
          <w:lang w:val="vi-VN"/>
        </w:rPr>
        <w:t xml:space="preserve"> để mô tả các cấu trúc ý niệm chi tiết trong một miền, chẳng hạn như CHIẾN TRANH bao gồm các khung ý niệm như CHỨC NĂNG và CHẤT LƯỢNG.</w:t>
      </w:r>
    </w:p>
    <w:p w14:paraId="22F1283A" w14:textId="45A94E05" w:rsidR="00647B2A" w:rsidRPr="00DF15E8" w:rsidRDefault="00647B2A" w:rsidP="001A0127">
      <w:pPr>
        <w:pStyle w:val="A3"/>
      </w:pPr>
      <w:r w:rsidRPr="00DF15E8">
        <w:t xml:space="preserve">2.3.1.3. </w:t>
      </w:r>
      <w:r w:rsidR="000A7DBB" w:rsidRPr="00DF15E8">
        <w:t>Không gian tinh thần và ẩn dụ ý niệm</w:t>
      </w:r>
    </w:p>
    <w:p w14:paraId="715D1943" w14:textId="3276A84D" w:rsidR="00571076" w:rsidRPr="00DF15E8" w:rsidRDefault="00571076" w:rsidP="00040D97">
      <w:pPr>
        <w:widowControl w:val="0"/>
        <w:tabs>
          <w:tab w:val="left" w:pos="360"/>
        </w:tabs>
        <w:spacing w:after="0"/>
        <w:rPr>
          <w:rFonts w:cs="Times New Roman"/>
          <w:color w:val="000000"/>
          <w:szCs w:val="24"/>
          <w:lang w:val="vi-VN"/>
        </w:rPr>
      </w:pPr>
      <w:bookmarkStart w:id="27" w:name="_Toc173449476"/>
      <w:r w:rsidRPr="00DF15E8">
        <w:rPr>
          <w:lang w:val="vi-VN"/>
        </w:rPr>
        <w:t xml:space="preserve">Kövecses (2017) </w:t>
      </w:r>
      <w:r w:rsidR="002F178C" w:rsidRPr="00DF15E8">
        <w:rPr>
          <w:lang w:val="vi-VN"/>
        </w:rPr>
        <w:t>chỉ ra</w:t>
      </w:r>
      <w:r w:rsidRPr="00DF15E8">
        <w:rPr>
          <w:lang w:val="vi-VN"/>
        </w:rPr>
        <w:t xml:space="preserve"> các không gian tinh thầ</w:t>
      </w:r>
      <w:r w:rsidR="002F178C" w:rsidRPr="00DF15E8">
        <w:rPr>
          <w:lang w:val="vi-VN"/>
        </w:rPr>
        <w:t xml:space="preserve">n là </w:t>
      </w:r>
      <w:r w:rsidRPr="00DF15E8">
        <w:rPr>
          <w:lang w:val="vi-VN"/>
        </w:rPr>
        <w:t xml:space="preserve">những cấu trúc riêng biệt đại diện cho các </w:t>
      </w:r>
      <w:r w:rsidR="002F178C" w:rsidRPr="00DF15E8">
        <w:rPr>
          <w:lang w:val="vi-VN"/>
        </w:rPr>
        <w:t>tình huống cụ thể</w:t>
      </w:r>
      <w:r w:rsidRPr="00DF15E8">
        <w:rPr>
          <w:lang w:val="vi-VN"/>
        </w:rPr>
        <w:t xml:space="preserve"> trong diễ</w:t>
      </w:r>
      <w:r w:rsidR="002F178C" w:rsidRPr="00DF15E8">
        <w:rPr>
          <w:lang w:val="vi-VN"/>
        </w:rPr>
        <w:t>n ngôn. Chúng chứa</w:t>
      </w:r>
      <w:r w:rsidRPr="00DF15E8">
        <w:rPr>
          <w:lang w:val="vi-VN"/>
        </w:rPr>
        <w:t xml:space="preserve"> thông tin ngữ cảnh quan trọng </w:t>
      </w:r>
      <w:r w:rsidR="00287C14" w:rsidRPr="00DF15E8">
        <w:rPr>
          <w:lang w:val="vi-VN"/>
        </w:rPr>
        <w:t>giúp</w:t>
      </w:r>
      <w:r w:rsidRPr="00DF15E8">
        <w:rPr>
          <w:lang w:val="vi-VN"/>
        </w:rPr>
        <w:t xml:space="preserve"> hiểu ẩn dụ trong diễn ngôn.</w:t>
      </w:r>
    </w:p>
    <w:bookmarkEnd w:id="27"/>
    <w:p w14:paraId="5822895C" w14:textId="417AA8A1" w:rsidR="00A5723A" w:rsidRDefault="00A5723A" w:rsidP="00104566">
      <w:pPr>
        <w:pStyle w:val="A2"/>
      </w:pPr>
      <w:r w:rsidRPr="00A5723A">
        <w:t>2.3.2. Các cấp nhận thức của ẩn dụ ý niệm</w:t>
      </w:r>
    </w:p>
    <w:p w14:paraId="2C78F0A5" w14:textId="748CCC0E" w:rsidR="00F92BE1" w:rsidRPr="00DF15E8" w:rsidRDefault="00A5723A" w:rsidP="00040D97">
      <w:pPr>
        <w:widowControl w:val="0"/>
        <w:tabs>
          <w:tab w:val="left" w:pos="360"/>
        </w:tabs>
        <w:spacing w:after="0"/>
        <w:rPr>
          <w:rFonts w:cs="Times New Roman"/>
          <w:color w:val="000000"/>
          <w:szCs w:val="24"/>
          <w:lang w:val="vi-VN"/>
        </w:rPr>
      </w:pPr>
      <w:r w:rsidRPr="00DF15E8">
        <w:rPr>
          <w:rFonts w:cs="Times New Roman"/>
          <w:color w:val="000000"/>
          <w:szCs w:val="24"/>
          <w:lang w:val="vi-VN"/>
        </w:rPr>
        <w:t>Phân tích ẩn dụ đa tầng, do Kövecses (2017) đề xuất, cung cấ</w:t>
      </w:r>
      <w:r w:rsidR="00870E11" w:rsidRPr="00DF15E8">
        <w:rPr>
          <w:rFonts w:cs="Times New Roman"/>
          <w:color w:val="000000"/>
          <w:szCs w:val="24"/>
          <w:lang w:val="vi-VN"/>
        </w:rPr>
        <w:t>p</w:t>
      </w:r>
      <w:r w:rsidRPr="00DF15E8">
        <w:rPr>
          <w:rFonts w:cs="Times New Roman"/>
          <w:color w:val="000000"/>
          <w:szCs w:val="24"/>
          <w:lang w:val="vi-VN"/>
        </w:rPr>
        <w:t xml:space="preserve"> hệ thống phân cấp từ cấp độ có </w:t>
      </w:r>
      <w:r w:rsidR="00870E11" w:rsidRPr="00DF15E8">
        <w:rPr>
          <w:rFonts w:cs="Times New Roman"/>
          <w:color w:val="000000"/>
          <w:szCs w:val="24"/>
          <w:lang w:val="vi-VN"/>
        </w:rPr>
        <w:t>chung</w:t>
      </w:r>
      <w:r w:rsidRPr="00DF15E8">
        <w:rPr>
          <w:rFonts w:cs="Times New Roman"/>
          <w:color w:val="000000"/>
          <w:szCs w:val="24"/>
          <w:lang w:val="vi-VN"/>
        </w:rPr>
        <w:t xml:space="preserve"> nhấ</w:t>
      </w:r>
      <w:r w:rsidR="00870E11" w:rsidRPr="00DF15E8">
        <w:rPr>
          <w:rFonts w:cs="Times New Roman"/>
          <w:color w:val="000000"/>
          <w:szCs w:val="24"/>
          <w:lang w:val="vi-VN"/>
        </w:rPr>
        <w:t>t (</w:t>
      </w:r>
      <w:r w:rsidRPr="00DF15E8">
        <w:rPr>
          <w:rFonts w:cs="Times New Roman"/>
          <w:color w:val="000000"/>
          <w:szCs w:val="24"/>
          <w:lang w:val="vi-VN"/>
        </w:rPr>
        <w:t>lược đồ hình ảnh</w:t>
      </w:r>
      <w:r w:rsidR="00870E11" w:rsidRPr="00DF15E8">
        <w:rPr>
          <w:rFonts w:cs="Times New Roman"/>
          <w:color w:val="000000"/>
          <w:szCs w:val="24"/>
          <w:lang w:val="vi-VN"/>
        </w:rPr>
        <w:t>)</w:t>
      </w:r>
      <w:r w:rsidRPr="00DF15E8">
        <w:rPr>
          <w:rFonts w:cs="Times New Roman"/>
          <w:color w:val="000000"/>
          <w:szCs w:val="24"/>
          <w:lang w:val="vi-VN"/>
        </w:rPr>
        <w:t xml:space="preserve">, đến cấp độ </w:t>
      </w:r>
      <w:r w:rsidR="00870E11" w:rsidRPr="00DF15E8">
        <w:rPr>
          <w:rFonts w:cs="Times New Roman"/>
          <w:color w:val="000000"/>
          <w:szCs w:val="24"/>
          <w:lang w:val="vi-VN"/>
        </w:rPr>
        <w:t>chi tiết</w:t>
      </w:r>
      <w:r w:rsidRPr="00DF15E8">
        <w:rPr>
          <w:rFonts w:cs="Times New Roman"/>
          <w:color w:val="000000"/>
          <w:szCs w:val="24"/>
          <w:lang w:val="vi-VN"/>
        </w:rPr>
        <w:t xml:space="preserve"> nhất</w:t>
      </w:r>
      <w:r w:rsidR="00870E11" w:rsidRPr="00DF15E8">
        <w:rPr>
          <w:rFonts w:cs="Times New Roman"/>
          <w:color w:val="000000"/>
          <w:szCs w:val="24"/>
          <w:lang w:val="vi-VN"/>
        </w:rPr>
        <w:t xml:space="preserve"> (</w:t>
      </w:r>
      <w:r w:rsidRPr="00DF15E8">
        <w:rPr>
          <w:rFonts w:cs="Times New Roman"/>
          <w:color w:val="000000"/>
          <w:szCs w:val="24"/>
          <w:lang w:val="vi-VN"/>
        </w:rPr>
        <w:t>không gian tinh thần</w:t>
      </w:r>
      <w:r w:rsidR="00870E11" w:rsidRPr="00DF15E8">
        <w:rPr>
          <w:rFonts w:cs="Times New Roman"/>
          <w:color w:val="000000"/>
          <w:szCs w:val="24"/>
          <w:lang w:val="vi-VN"/>
        </w:rPr>
        <w:t>)</w:t>
      </w:r>
      <w:r w:rsidRPr="00DF15E8">
        <w:rPr>
          <w:rFonts w:cs="Times New Roman"/>
          <w:color w:val="000000"/>
          <w:szCs w:val="24"/>
          <w:lang w:val="vi-VN"/>
        </w:rPr>
        <w:t>.</w:t>
      </w:r>
      <w:r w:rsidR="00793520" w:rsidRPr="00DF15E8">
        <w:rPr>
          <w:rFonts w:cs="Times New Roman"/>
          <w:color w:val="000000"/>
          <w:szCs w:val="24"/>
          <w:lang w:val="vi-VN"/>
        </w:rPr>
        <w:t xml:space="preserve"> </w:t>
      </w:r>
    </w:p>
    <w:p w14:paraId="36B4AB34" w14:textId="64D27C15" w:rsidR="003A48B8" w:rsidRPr="00DF15E8" w:rsidRDefault="003A48B8" w:rsidP="00104566">
      <w:pPr>
        <w:pStyle w:val="A2"/>
      </w:pPr>
      <w:bookmarkStart w:id="28" w:name="_Toc173449477"/>
      <w:r w:rsidRPr="00FB6113">
        <w:t xml:space="preserve">2.3.3. </w:t>
      </w:r>
      <w:bookmarkEnd w:id="28"/>
      <w:r w:rsidR="00CD1FB2" w:rsidRPr="00DF15E8">
        <w:t xml:space="preserve">Ý nghĩa của khung phân tích </w:t>
      </w:r>
      <w:r w:rsidR="0075228D" w:rsidRPr="00DF15E8">
        <w:t>MLV</w:t>
      </w:r>
    </w:p>
    <w:p w14:paraId="2A53D04F" w14:textId="75FA8EB5" w:rsidR="004A75D7" w:rsidRPr="00DF15E8" w:rsidRDefault="00CD1FB2" w:rsidP="00040D97">
      <w:pPr>
        <w:widowControl w:val="0"/>
        <w:tabs>
          <w:tab w:val="left" w:pos="360"/>
        </w:tabs>
        <w:spacing w:after="0"/>
        <w:rPr>
          <w:rFonts w:cs="Times New Roman"/>
          <w:color w:val="000000"/>
          <w:szCs w:val="24"/>
          <w:lang w:val="vi-VN"/>
        </w:rPr>
      </w:pPr>
      <w:bookmarkStart w:id="29" w:name="_Toc173449478"/>
      <w:r w:rsidRPr="00DF15E8">
        <w:rPr>
          <w:rFonts w:cs="Times New Roman"/>
          <w:color w:val="000000"/>
          <w:szCs w:val="24"/>
          <w:lang w:val="vi-VN"/>
        </w:rPr>
        <w:lastRenderedPageBreak/>
        <w:t>Khung phân tích ẩn dụ đa tầng củng cố lý thuyết ẩn dụ ý niệm bằng cách giải quyết các khó khăn trong việc xác định các cấu trúc</w:t>
      </w:r>
      <w:r w:rsidR="00CB6137" w:rsidRPr="00DF15E8">
        <w:rPr>
          <w:rFonts w:cs="Times New Roman"/>
          <w:color w:val="000000"/>
          <w:szCs w:val="24"/>
          <w:lang w:val="vi-VN"/>
        </w:rPr>
        <w:t xml:space="preserve"> ý niệm</w:t>
      </w:r>
      <w:r w:rsidRPr="00DF15E8">
        <w:rPr>
          <w:rFonts w:cs="Times New Roman"/>
          <w:color w:val="000000"/>
          <w:szCs w:val="24"/>
          <w:lang w:val="vi-VN"/>
        </w:rPr>
        <w:t xml:space="preserve"> và hiểu hệ thống</w:t>
      </w:r>
      <w:r w:rsidR="00CB6137" w:rsidRPr="00DF15E8">
        <w:rPr>
          <w:rFonts w:cs="Times New Roman"/>
          <w:color w:val="000000"/>
          <w:szCs w:val="24"/>
          <w:lang w:val="vi-VN"/>
        </w:rPr>
        <w:t xml:space="preserve"> ý niệm của</w:t>
      </w:r>
      <w:r w:rsidRPr="00DF15E8">
        <w:rPr>
          <w:rFonts w:cs="Times New Roman"/>
          <w:color w:val="000000"/>
          <w:szCs w:val="24"/>
          <w:lang w:val="vi-VN"/>
        </w:rPr>
        <w:t xml:space="preserve"> ẩn dụ (Kövecses, 2015; 2017).</w:t>
      </w:r>
      <w:r w:rsidR="004A75D7" w:rsidRPr="00DF15E8">
        <w:rPr>
          <w:rFonts w:cs="Times New Roman"/>
          <w:color w:val="000000"/>
          <w:szCs w:val="24"/>
          <w:lang w:val="vi-VN"/>
        </w:rPr>
        <w:t xml:space="preserve"> </w:t>
      </w:r>
    </w:p>
    <w:bookmarkEnd w:id="29"/>
    <w:p w14:paraId="1E6B7BC3" w14:textId="77777777" w:rsidR="00DA54CF" w:rsidRPr="00DA54CF" w:rsidRDefault="00DA54CF" w:rsidP="00104566">
      <w:pPr>
        <w:pStyle w:val="A1"/>
      </w:pPr>
      <w:r w:rsidRPr="00DA54CF">
        <w:t>2.4. Phân tích ẩn dụ phê phán (CMA)</w:t>
      </w:r>
    </w:p>
    <w:p w14:paraId="24BA8C00" w14:textId="37CB24CE" w:rsidR="00B345E6" w:rsidRPr="00DF15E8" w:rsidRDefault="00DA54CF" w:rsidP="00DA54CF">
      <w:pPr>
        <w:widowControl w:val="0"/>
        <w:tabs>
          <w:tab w:val="left" w:pos="360"/>
        </w:tabs>
        <w:spacing w:after="0"/>
        <w:rPr>
          <w:rFonts w:cs="Times New Roman"/>
          <w:color w:val="000000"/>
          <w:szCs w:val="24"/>
          <w:lang w:val="vi-VN"/>
        </w:rPr>
      </w:pPr>
      <w:r w:rsidRPr="00DA54CF">
        <w:rPr>
          <w:rFonts w:eastAsia="DengXian Light" w:cs="Times New Roman"/>
          <w:bCs/>
          <w:color w:val="000000"/>
          <w:szCs w:val="26"/>
          <w:lang w:val="vi-VN" w:eastAsia="zh-CN"/>
        </w:rPr>
        <w:t xml:space="preserve">Phân tích ẩn dụ phê phán (CMA), do Charteris-Black (2004) đề xuất, kết hợp ngữ dụng học, tu từ học, ngôn ngữ học tri nhận, phân tích diễn ngôn phê phán và ngôn ngữ học ngữ liệu để </w:t>
      </w:r>
      <w:r w:rsidRPr="00DF15E8">
        <w:rPr>
          <w:rFonts w:eastAsia="DengXian Light" w:cs="Times New Roman"/>
          <w:bCs/>
          <w:color w:val="000000"/>
          <w:szCs w:val="26"/>
          <w:lang w:val="vi-VN" w:eastAsia="zh-CN"/>
        </w:rPr>
        <w:t>tìm ra</w:t>
      </w:r>
      <w:r w:rsidRPr="00DA54CF">
        <w:rPr>
          <w:rFonts w:eastAsia="DengXian Light" w:cs="Times New Roman"/>
          <w:bCs/>
          <w:color w:val="000000"/>
          <w:szCs w:val="26"/>
          <w:lang w:val="vi-VN" w:eastAsia="zh-CN"/>
        </w:rPr>
        <w:t xml:space="preserve"> những ý định vô thức của người dùng ngôn ngữ.</w:t>
      </w:r>
    </w:p>
    <w:p w14:paraId="2656F9DE" w14:textId="3C5E900E" w:rsidR="00DA54CF" w:rsidRDefault="00DA54CF" w:rsidP="00104566">
      <w:pPr>
        <w:pStyle w:val="A2"/>
      </w:pPr>
      <w:bookmarkStart w:id="30" w:name="_Toc173449480"/>
      <w:r>
        <w:t xml:space="preserve">2.4.1. </w:t>
      </w:r>
      <w:r w:rsidR="00280232">
        <w:t>Tính đa vai trò</w:t>
      </w:r>
      <w:r>
        <w:t xml:space="preserve"> của ẩn dụ ý niệm</w:t>
      </w:r>
    </w:p>
    <w:p w14:paraId="5BE36192" w14:textId="12BB8879" w:rsidR="00DA54CF" w:rsidRPr="00DF15E8" w:rsidRDefault="00DA54CF" w:rsidP="00016F7D">
      <w:pPr>
        <w:widowControl w:val="0"/>
        <w:tabs>
          <w:tab w:val="left" w:pos="360"/>
        </w:tabs>
        <w:spacing w:after="0"/>
        <w:rPr>
          <w:rFonts w:cs="Times New Roman"/>
          <w:color w:val="000000"/>
          <w:szCs w:val="24"/>
          <w:lang w:val="vi-VN"/>
        </w:rPr>
      </w:pPr>
      <w:r w:rsidRPr="00DF15E8">
        <w:rPr>
          <w:lang w:val="vi-VN"/>
        </w:rPr>
        <w:t xml:space="preserve">Ẩn dụ ý niệm đóng vai trò quan trọng trong Phân tích ẩn dụ phê phán (CMA), liên kết ngôn ngữ và tư duy bằng cách làm cho các khái niệm trừu tượng trở nên dễ hiểu thông qua các thuật ngữ cụ thể (Huang, 2020; Landau et al., 2010). Về mặt ngữ dụng, </w:t>
      </w:r>
      <w:r w:rsidR="003C72A9" w:rsidRPr="00DF15E8">
        <w:rPr>
          <w:lang w:val="vi-VN"/>
        </w:rPr>
        <w:t xml:space="preserve">dựa trên ngữ cảnh và mục tiêu tu từ, </w:t>
      </w:r>
      <w:r w:rsidR="00016F7D" w:rsidRPr="00DF15E8">
        <w:rPr>
          <w:lang w:val="vi-VN"/>
        </w:rPr>
        <w:t>ẩn dụ tác động tới dư luận và góp phần định hình diễn ngôn chính trị.</w:t>
      </w:r>
      <w:r w:rsidRPr="00DF15E8">
        <w:rPr>
          <w:lang w:val="vi-VN"/>
        </w:rPr>
        <w:t xml:space="preserve"> (Raquel et al., 2015; Gibbs, 2023). Về mặt ngôn ngữ học, chúng </w:t>
      </w:r>
      <w:r w:rsidR="000F6244" w:rsidRPr="00DF15E8">
        <w:rPr>
          <w:lang w:val="vi-VN"/>
        </w:rPr>
        <w:t xml:space="preserve">được </w:t>
      </w:r>
      <w:r w:rsidRPr="00DF15E8">
        <w:rPr>
          <w:lang w:val="vi-VN"/>
        </w:rPr>
        <w:t>tổ chức thành các hệ thống</w:t>
      </w:r>
      <w:r w:rsidR="000F6244" w:rsidRPr="00DF15E8">
        <w:rPr>
          <w:lang w:val="vi-VN"/>
        </w:rPr>
        <w:t xml:space="preserve"> để</w:t>
      </w:r>
      <w:r w:rsidRPr="00DF15E8">
        <w:rPr>
          <w:lang w:val="vi-VN"/>
        </w:rPr>
        <w:t xml:space="preserve"> kết nối các </w:t>
      </w:r>
      <w:r w:rsidR="000F6244" w:rsidRPr="00DF15E8">
        <w:rPr>
          <w:lang w:val="vi-VN"/>
        </w:rPr>
        <w:t>biểu thức diễn đạt</w:t>
      </w:r>
      <w:r w:rsidRPr="00DF15E8">
        <w:rPr>
          <w:lang w:val="vi-VN"/>
        </w:rPr>
        <w:t xml:space="preserve"> với các cấu trúc rộ</w:t>
      </w:r>
      <w:r w:rsidR="000F6244" w:rsidRPr="00DF15E8">
        <w:rPr>
          <w:lang w:val="vi-VN"/>
        </w:rPr>
        <w:t xml:space="preserve">ng hơn </w:t>
      </w:r>
      <w:r w:rsidRPr="00DF15E8">
        <w:rPr>
          <w:lang w:val="vi-VN"/>
        </w:rPr>
        <w:t>(Rakova, 2003; Valenzuela, 2013).</w:t>
      </w:r>
    </w:p>
    <w:p w14:paraId="2D3FBCD3" w14:textId="77777777" w:rsidR="00071EFA" w:rsidRPr="0036065A" w:rsidRDefault="00071EFA" w:rsidP="00104566">
      <w:pPr>
        <w:pStyle w:val="A2"/>
      </w:pPr>
      <w:bookmarkStart w:id="31" w:name="_Toc173449481"/>
      <w:bookmarkEnd w:id="30"/>
      <w:r w:rsidRPr="0036065A">
        <w:t>2.4.2. Tính liên ngành của CMA</w:t>
      </w:r>
    </w:p>
    <w:p w14:paraId="5B6C82E0" w14:textId="06C40692" w:rsidR="00071EFA" w:rsidRPr="00DF15E8" w:rsidRDefault="00071EFA" w:rsidP="00071EFA">
      <w:pPr>
        <w:widowControl w:val="0"/>
        <w:tabs>
          <w:tab w:val="left" w:pos="360"/>
        </w:tabs>
        <w:spacing w:after="0"/>
        <w:rPr>
          <w:rFonts w:cs="Times New Roman"/>
          <w:color w:val="000000"/>
          <w:szCs w:val="24"/>
          <w:lang w:val="vi-VN"/>
        </w:rPr>
      </w:pPr>
      <w:r w:rsidRPr="00DF15E8">
        <w:rPr>
          <w:rFonts w:cs="Times New Roman"/>
          <w:color w:val="000000"/>
          <w:szCs w:val="24"/>
          <w:lang w:val="vi-VN"/>
        </w:rPr>
        <w:t xml:space="preserve">Khác với Lý thuyết ẩn dụ ý niệm (CMT), CMA </w:t>
      </w:r>
      <w:r w:rsidR="005F6A72" w:rsidRPr="00DF15E8">
        <w:rPr>
          <w:rFonts w:cs="Times New Roman"/>
          <w:color w:val="000000"/>
          <w:szCs w:val="24"/>
          <w:lang w:val="vi-VN"/>
        </w:rPr>
        <w:t>là quá trình phân tích thực nghiệm dựa trên ngữ liệu thực thế</w:t>
      </w:r>
      <w:r w:rsidRPr="00DF15E8">
        <w:rPr>
          <w:rFonts w:cs="Times New Roman"/>
          <w:color w:val="000000"/>
          <w:szCs w:val="24"/>
          <w:lang w:val="vi-VN"/>
        </w:rPr>
        <w:t>,</w:t>
      </w:r>
      <w:r w:rsidR="005F6A72" w:rsidRPr="00DF15E8">
        <w:rPr>
          <w:rFonts w:cs="Times New Roman"/>
          <w:color w:val="000000"/>
          <w:szCs w:val="24"/>
          <w:lang w:val="vi-VN"/>
        </w:rPr>
        <w:t xml:space="preserve"> qua đó</w:t>
      </w:r>
      <w:r w:rsidRPr="00DF15E8">
        <w:rPr>
          <w:rFonts w:cs="Times New Roman"/>
          <w:color w:val="000000"/>
          <w:szCs w:val="24"/>
          <w:lang w:val="vi-VN"/>
        </w:rPr>
        <w:t xml:space="preserve"> nâng cao tính khách quan trong khi vẫn </w:t>
      </w:r>
      <w:r w:rsidR="0036065A" w:rsidRPr="00DF15E8">
        <w:rPr>
          <w:rFonts w:cs="Times New Roman"/>
          <w:color w:val="000000"/>
          <w:szCs w:val="24"/>
          <w:lang w:val="vi-VN"/>
        </w:rPr>
        <w:t>là nghiên cứu về tri nhận</w:t>
      </w:r>
      <w:r w:rsidRPr="00DF15E8">
        <w:rPr>
          <w:rFonts w:cs="Times New Roman"/>
          <w:color w:val="000000"/>
          <w:szCs w:val="24"/>
          <w:lang w:val="vi-VN"/>
        </w:rPr>
        <w:t xml:space="preserve">. </w:t>
      </w:r>
      <w:r w:rsidR="0036065A" w:rsidRPr="00DF15E8">
        <w:rPr>
          <w:rFonts w:cs="Times New Roman"/>
          <w:color w:val="000000"/>
          <w:szCs w:val="24"/>
          <w:lang w:val="vi-VN"/>
        </w:rPr>
        <w:t>Khung phân tích này</w:t>
      </w:r>
      <w:r w:rsidRPr="00DF15E8">
        <w:rPr>
          <w:rFonts w:cs="Times New Roman"/>
          <w:color w:val="000000"/>
          <w:szCs w:val="24"/>
          <w:lang w:val="vi-VN"/>
        </w:rPr>
        <w:t xml:space="preserve"> cũng bổ sung cho Phân tích diễn ngôn phê phán (CDA) bằng cách </w:t>
      </w:r>
      <w:r w:rsidR="0036065A" w:rsidRPr="00DF15E8">
        <w:rPr>
          <w:rFonts w:cs="Times New Roman"/>
          <w:color w:val="000000"/>
          <w:szCs w:val="24"/>
          <w:lang w:val="vi-VN"/>
        </w:rPr>
        <w:t>tìm ra</w:t>
      </w:r>
      <w:r w:rsidRPr="00DF15E8">
        <w:rPr>
          <w:rFonts w:cs="Times New Roman"/>
          <w:color w:val="000000"/>
          <w:szCs w:val="24"/>
          <w:lang w:val="vi-VN"/>
        </w:rPr>
        <w:t xml:space="preserve"> các hệ tư tưởng và các cấu trúc quyền lực, mang lại cái nhìn sâu sắc hơn về cách ẩn dụ định hình các chuẩn mực xã hội.</w:t>
      </w:r>
    </w:p>
    <w:bookmarkEnd w:id="31"/>
    <w:p w14:paraId="3EE8306D" w14:textId="7E5B323F" w:rsidR="00645F54" w:rsidRPr="00645F54" w:rsidRDefault="00645F54" w:rsidP="00104566">
      <w:pPr>
        <w:pStyle w:val="A2"/>
      </w:pPr>
      <w:r w:rsidRPr="00645F54">
        <w:t xml:space="preserve">2.4.3. Các </w:t>
      </w:r>
      <w:r>
        <w:t>bước</w:t>
      </w:r>
      <w:r w:rsidRPr="00645F54">
        <w:t xml:space="preserve"> phân tích trong CMA</w:t>
      </w:r>
    </w:p>
    <w:p w14:paraId="6C96A4C1" w14:textId="77777777" w:rsidR="00645F54" w:rsidRPr="00DF15E8" w:rsidRDefault="00645F54" w:rsidP="00645F54">
      <w:pPr>
        <w:widowControl w:val="0"/>
        <w:tabs>
          <w:tab w:val="left" w:pos="360"/>
        </w:tabs>
        <w:spacing w:after="0"/>
        <w:rPr>
          <w:rFonts w:cs="Times New Roman"/>
          <w:color w:val="000000"/>
          <w:szCs w:val="24"/>
          <w:lang w:val="vi-VN"/>
        </w:rPr>
      </w:pPr>
      <w:r w:rsidRPr="00DF15E8">
        <w:rPr>
          <w:rFonts w:cs="Times New Roman"/>
          <w:color w:val="000000"/>
          <w:szCs w:val="24"/>
          <w:lang w:val="vi-VN"/>
        </w:rPr>
        <w:t>Phân tích ẩn dụ phê phán của Charteris-Black (CMA) bao gồm ba giai đoạn:</w:t>
      </w:r>
    </w:p>
    <w:p w14:paraId="05E4CA21" w14:textId="41C06C5C" w:rsidR="00645F54" w:rsidRPr="00DF15E8" w:rsidRDefault="00645F54" w:rsidP="00645F54">
      <w:pPr>
        <w:widowControl w:val="0"/>
        <w:tabs>
          <w:tab w:val="left" w:pos="360"/>
        </w:tabs>
        <w:spacing w:after="0"/>
        <w:rPr>
          <w:rFonts w:cs="Times New Roman"/>
          <w:color w:val="000000"/>
          <w:szCs w:val="24"/>
          <w:lang w:val="vi-VN"/>
        </w:rPr>
      </w:pPr>
      <w:r w:rsidRPr="00DF15E8">
        <w:rPr>
          <w:rFonts w:cs="Times New Roman"/>
          <w:i/>
          <w:color w:val="000000"/>
          <w:szCs w:val="24"/>
          <w:lang w:val="vi-VN"/>
        </w:rPr>
        <w:t>Nhận diện ẩn dụ:</w:t>
      </w:r>
      <w:r w:rsidRPr="00DF15E8">
        <w:rPr>
          <w:rFonts w:cs="Times New Roman"/>
          <w:color w:val="000000"/>
          <w:szCs w:val="24"/>
          <w:lang w:val="vi-VN"/>
        </w:rPr>
        <w:t xml:space="preserve"> Xác định và phân loại các từ khóa ẩn dụ trong văn bản, xác định xem </w:t>
      </w:r>
      <w:r w:rsidR="00B42E6F" w:rsidRPr="00DF15E8">
        <w:rPr>
          <w:rFonts w:cs="Times New Roman"/>
          <w:color w:val="000000"/>
          <w:szCs w:val="24"/>
          <w:lang w:val="vi-VN"/>
        </w:rPr>
        <w:t>nghĩa</w:t>
      </w:r>
      <w:r w:rsidRPr="00DF15E8">
        <w:rPr>
          <w:rFonts w:cs="Times New Roman"/>
          <w:color w:val="000000"/>
          <w:szCs w:val="24"/>
          <w:lang w:val="vi-VN"/>
        </w:rPr>
        <w:t xml:space="preserve"> của chúng là ẩn dụ hay nghĩa đen, và suy luận ra các ẩn dụ ý niệm rộng hơn.</w:t>
      </w:r>
    </w:p>
    <w:p w14:paraId="352AF70E" w14:textId="498B693E" w:rsidR="00645F54" w:rsidRPr="00DF15E8" w:rsidRDefault="00645F54" w:rsidP="00645F54">
      <w:pPr>
        <w:widowControl w:val="0"/>
        <w:tabs>
          <w:tab w:val="left" w:pos="360"/>
        </w:tabs>
        <w:spacing w:after="0"/>
        <w:rPr>
          <w:rFonts w:cs="Times New Roman"/>
          <w:color w:val="000000"/>
          <w:szCs w:val="24"/>
          <w:lang w:val="vi-VN"/>
        </w:rPr>
      </w:pPr>
      <w:r w:rsidRPr="00DF15E8">
        <w:rPr>
          <w:rFonts w:cs="Times New Roman"/>
          <w:i/>
          <w:color w:val="000000"/>
          <w:szCs w:val="24"/>
          <w:lang w:val="vi-VN"/>
        </w:rPr>
        <w:t>Diễn giải:</w:t>
      </w:r>
      <w:r w:rsidRPr="00DF15E8">
        <w:rPr>
          <w:rFonts w:cs="Times New Roman"/>
          <w:color w:val="000000"/>
          <w:szCs w:val="24"/>
          <w:lang w:val="vi-VN"/>
        </w:rPr>
        <w:t xml:space="preserve"> Hiểu và diễn giải các ẩn dụ này để khám phá các mô hình và cấu trúc tri nhận định hình cách</w:t>
      </w:r>
      <w:r w:rsidR="00B77B72" w:rsidRPr="00DF15E8">
        <w:rPr>
          <w:rFonts w:cs="Times New Roman"/>
          <w:color w:val="000000"/>
          <w:szCs w:val="24"/>
          <w:lang w:val="vi-VN"/>
        </w:rPr>
        <w:t xml:space="preserve"> thức</w:t>
      </w:r>
      <w:r w:rsidRPr="00DF15E8">
        <w:rPr>
          <w:rFonts w:cs="Times New Roman"/>
          <w:color w:val="000000"/>
          <w:szCs w:val="24"/>
          <w:lang w:val="vi-VN"/>
        </w:rPr>
        <w:t xml:space="preserve"> các trải nghiệm được </w:t>
      </w:r>
      <w:r w:rsidR="00B77B72" w:rsidRPr="00DF15E8">
        <w:rPr>
          <w:rFonts w:cs="Times New Roman"/>
          <w:color w:val="000000"/>
          <w:szCs w:val="24"/>
          <w:lang w:val="vi-VN"/>
        </w:rPr>
        <w:t>ý</w:t>
      </w:r>
      <w:r w:rsidRPr="00DF15E8">
        <w:rPr>
          <w:rFonts w:cs="Times New Roman"/>
          <w:color w:val="000000"/>
          <w:szCs w:val="24"/>
          <w:lang w:val="vi-VN"/>
        </w:rPr>
        <w:t xml:space="preserve"> niệm hóa.</w:t>
      </w:r>
    </w:p>
    <w:p w14:paraId="16D67CA6" w14:textId="380F9770" w:rsidR="00645F54" w:rsidRPr="00C53C71" w:rsidRDefault="00645F54" w:rsidP="00645F54">
      <w:pPr>
        <w:widowControl w:val="0"/>
        <w:tabs>
          <w:tab w:val="left" w:pos="360"/>
        </w:tabs>
        <w:spacing w:after="0"/>
        <w:rPr>
          <w:rFonts w:cs="Times New Roman"/>
          <w:color w:val="000000"/>
          <w:szCs w:val="24"/>
          <w:lang w:val="vi-VN"/>
        </w:rPr>
      </w:pPr>
      <w:r w:rsidRPr="00C53C71">
        <w:rPr>
          <w:rFonts w:cs="Times New Roman"/>
          <w:i/>
          <w:color w:val="000000"/>
          <w:szCs w:val="24"/>
          <w:lang w:val="vi-VN"/>
        </w:rPr>
        <w:t>Giải thích:</w:t>
      </w:r>
      <w:r w:rsidRPr="00C53C71">
        <w:rPr>
          <w:rFonts w:cs="Times New Roman"/>
          <w:color w:val="000000"/>
          <w:szCs w:val="24"/>
          <w:lang w:val="vi-VN"/>
        </w:rPr>
        <w:t xml:space="preserve"> Giải thích các động cơ </w:t>
      </w:r>
      <w:r w:rsidR="00B77B72" w:rsidRPr="00C53C71">
        <w:rPr>
          <w:rFonts w:cs="Times New Roman"/>
          <w:color w:val="000000"/>
          <w:szCs w:val="24"/>
          <w:lang w:val="vi-VN"/>
        </w:rPr>
        <w:t xml:space="preserve"> về mặt </w:t>
      </w:r>
      <w:r w:rsidRPr="00C53C71">
        <w:rPr>
          <w:rFonts w:cs="Times New Roman"/>
          <w:color w:val="000000"/>
          <w:szCs w:val="24"/>
          <w:lang w:val="vi-VN"/>
        </w:rPr>
        <w:t>xã hội và ý thức hệ đằng sau các ẩn dụ, tập trung vào chức năng thuyết phục và sự ảnh hưởng của cả yếu tố hệ tư tưởng và văn hóa.</w:t>
      </w:r>
    </w:p>
    <w:p w14:paraId="6DE3F84E" w14:textId="77D87E0E" w:rsidR="00DF5DF5" w:rsidRPr="004F1EFB" w:rsidRDefault="009E2A9E" w:rsidP="00104566">
      <w:pPr>
        <w:pStyle w:val="A2"/>
      </w:pPr>
      <w:bookmarkStart w:id="32" w:name="_Toc173449482"/>
      <w:r w:rsidRPr="00FB6113">
        <w:t xml:space="preserve">2.4.4. </w:t>
      </w:r>
      <w:bookmarkEnd w:id="32"/>
      <w:r w:rsidR="004F1EFB">
        <w:t>Ứng dụng CMA vào phân tích ẩn dụ ý niệm</w:t>
      </w:r>
    </w:p>
    <w:p w14:paraId="57460331" w14:textId="2EC2952F" w:rsidR="004F1EFB" w:rsidRPr="00C53C71" w:rsidRDefault="004F1EFB" w:rsidP="00040D97">
      <w:pPr>
        <w:widowControl w:val="0"/>
        <w:tabs>
          <w:tab w:val="left" w:pos="360"/>
        </w:tabs>
        <w:spacing w:after="0"/>
        <w:rPr>
          <w:rFonts w:cs="Times New Roman"/>
          <w:color w:val="000000"/>
          <w:szCs w:val="24"/>
          <w:lang w:val="vi-VN"/>
        </w:rPr>
      </w:pPr>
      <w:bookmarkStart w:id="33" w:name="_Toc173449483"/>
      <w:r w:rsidRPr="00C53C71">
        <w:rPr>
          <w:lang w:val="vi-VN"/>
        </w:rPr>
        <w:t xml:space="preserve">Phân tích ẩn dụ phê phán (CMA) được tiến hành bằng cách tích hợp với ngôn ngữ học ngữ liệu, xem xét các bối cảnh xã hội-chính trị, văn hóa và lịch sử, cũng như ý định của người nói. Tuy nhiên, CMA </w:t>
      </w:r>
      <w:r w:rsidR="004F7647" w:rsidRPr="00C53C71">
        <w:rPr>
          <w:lang w:val="vi-VN"/>
        </w:rPr>
        <w:t>đơn lẻ</w:t>
      </w:r>
      <w:r w:rsidRPr="00C53C71">
        <w:rPr>
          <w:lang w:val="vi-VN"/>
        </w:rPr>
        <w:t xml:space="preserve"> có thể không hoàn toàn </w:t>
      </w:r>
      <w:r w:rsidR="004F7647" w:rsidRPr="00C53C71">
        <w:rPr>
          <w:lang w:val="vi-VN"/>
        </w:rPr>
        <w:t>chỉ ra được</w:t>
      </w:r>
      <w:r w:rsidRPr="00C53C71">
        <w:rPr>
          <w:lang w:val="vi-VN"/>
        </w:rPr>
        <w:t xml:space="preserve"> các cấu trúc </w:t>
      </w:r>
      <w:r w:rsidR="004F7647" w:rsidRPr="00C53C71">
        <w:rPr>
          <w:lang w:val="vi-VN"/>
        </w:rPr>
        <w:t>ý niệm</w:t>
      </w:r>
      <w:r w:rsidRPr="00C53C71">
        <w:rPr>
          <w:lang w:val="vi-VN"/>
        </w:rPr>
        <w:t xml:space="preserve"> trong các ẩn dụ ý niệm cụ thể như CHÍNH TRỊ LÀ CHIẾN TRANH. Để </w:t>
      </w:r>
      <w:r w:rsidR="004F7647" w:rsidRPr="00C53C71">
        <w:rPr>
          <w:lang w:val="vi-VN"/>
        </w:rPr>
        <w:t>khắc phục</w:t>
      </w:r>
      <w:r w:rsidRPr="00C53C71">
        <w:rPr>
          <w:lang w:val="vi-VN"/>
        </w:rPr>
        <w:t xml:space="preserve"> điều này, cần tích hợp Phân tích ẩn dụ đa tầng của Kövecses, để </w:t>
      </w:r>
      <w:r w:rsidR="00030CB2" w:rsidRPr="00C53C71">
        <w:rPr>
          <w:lang w:val="vi-VN"/>
        </w:rPr>
        <w:t>tìm hiểu cấu trúc ý niệm của</w:t>
      </w:r>
      <w:r w:rsidRPr="00C53C71">
        <w:rPr>
          <w:lang w:val="vi-VN"/>
        </w:rPr>
        <w:t xml:space="preserve"> ẩn dụ ở các cấp độ cụ thể và trừu tượng khác nhau.</w:t>
      </w:r>
    </w:p>
    <w:p w14:paraId="39DF386F" w14:textId="359A3314" w:rsidR="00DF5DF5" w:rsidRPr="00C53C71" w:rsidRDefault="009E2A9E" w:rsidP="00104566">
      <w:pPr>
        <w:pStyle w:val="A2"/>
      </w:pPr>
      <w:r w:rsidRPr="00FB6113">
        <w:t xml:space="preserve">2.4.5. </w:t>
      </w:r>
      <w:bookmarkEnd w:id="33"/>
      <w:r w:rsidR="0075228D">
        <w:t>Khung</w:t>
      </w:r>
      <w:r w:rsidR="0075228D" w:rsidRPr="00C53C71">
        <w:t xml:space="preserve"> phân tích</w:t>
      </w:r>
      <w:r w:rsidR="0075228D">
        <w:t xml:space="preserve"> kết hợp CMA và </w:t>
      </w:r>
      <w:r w:rsidR="0075228D" w:rsidRPr="00C53C71">
        <w:t>MLV</w:t>
      </w:r>
    </w:p>
    <w:p w14:paraId="1390C9B7" w14:textId="3F8E9720" w:rsidR="00030CB2" w:rsidRPr="00C53C71" w:rsidRDefault="00030CB2" w:rsidP="00040D97">
      <w:pPr>
        <w:widowControl w:val="0"/>
        <w:tabs>
          <w:tab w:val="left" w:pos="360"/>
        </w:tabs>
        <w:spacing w:after="0"/>
        <w:rPr>
          <w:rFonts w:cs="Times New Roman"/>
          <w:color w:val="000000"/>
          <w:szCs w:val="24"/>
          <w:lang w:val="vi-VN"/>
        </w:rPr>
      </w:pPr>
      <w:bookmarkStart w:id="34" w:name="_Toc173449484"/>
      <w:r w:rsidRPr="00C53C71">
        <w:rPr>
          <w:lang w:val="vi-VN"/>
        </w:rPr>
        <w:t xml:space="preserve">Khung </w:t>
      </w:r>
      <w:r w:rsidR="0075228D" w:rsidRPr="00C53C71">
        <w:rPr>
          <w:lang w:val="vi-VN"/>
        </w:rPr>
        <w:t>phân tích này kết hợp</w:t>
      </w:r>
      <w:r w:rsidRPr="00C53C71">
        <w:rPr>
          <w:lang w:val="vi-VN"/>
        </w:rPr>
        <w:t xml:space="preserve"> Phân tích ẩn dụ phê phán (CMA) với Phân tích ẩn dụ đa tầng</w:t>
      </w:r>
      <w:r w:rsidR="007D419E" w:rsidRPr="00C53C71">
        <w:rPr>
          <w:lang w:val="vi-VN"/>
        </w:rPr>
        <w:t xml:space="preserve"> (MLV)</w:t>
      </w:r>
      <w:r w:rsidRPr="00C53C71">
        <w:rPr>
          <w:lang w:val="vi-VN"/>
        </w:rPr>
        <w:t xml:space="preserve"> để tạo ra một phương pháp </w:t>
      </w:r>
      <w:r w:rsidR="007D419E" w:rsidRPr="00C53C71">
        <w:rPr>
          <w:lang w:val="vi-VN"/>
        </w:rPr>
        <w:t>phân tích</w:t>
      </w:r>
      <w:r w:rsidRPr="00C53C71">
        <w:rPr>
          <w:lang w:val="vi-VN"/>
        </w:rPr>
        <w:t xml:space="preserve"> toàn diện</w:t>
      </w:r>
      <w:r w:rsidR="007D419E" w:rsidRPr="00C53C71">
        <w:rPr>
          <w:lang w:val="vi-VN"/>
        </w:rPr>
        <w:t xml:space="preserve"> hơn</w:t>
      </w:r>
      <w:r w:rsidRPr="00C53C71">
        <w:rPr>
          <w:lang w:val="vi-VN"/>
        </w:rPr>
        <w:t xml:space="preserve">. CMA tập trung vào các động lực xã hội-văn hóa và quyền lực, trong khi </w:t>
      </w:r>
      <w:r w:rsidR="007D419E" w:rsidRPr="00C53C71">
        <w:rPr>
          <w:lang w:val="vi-VN"/>
        </w:rPr>
        <w:t>MLV</w:t>
      </w:r>
      <w:r w:rsidRPr="00C53C71">
        <w:rPr>
          <w:lang w:val="vi-VN"/>
        </w:rPr>
        <w:t xml:space="preserve"> </w:t>
      </w:r>
      <w:r w:rsidR="007D419E" w:rsidRPr="00C53C71">
        <w:rPr>
          <w:lang w:val="vi-VN"/>
        </w:rPr>
        <w:t>làm rõ</w:t>
      </w:r>
      <w:r w:rsidRPr="00C53C71">
        <w:rPr>
          <w:lang w:val="vi-VN"/>
        </w:rPr>
        <w:t xml:space="preserve"> các cấu trúc ẩn dụ qua các cấp độ </w:t>
      </w:r>
      <w:r w:rsidR="00B44275" w:rsidRPr="00C53C71">
        <w:rPr>
          <w:lang w:val="vi-VN"/>
        </w:rPr>
        <w:t>ý niệm</w:t>
      </w:r>
      <w:r w:rsidRPr="00C53C71">
        <w:rPr>
          <w:lang w:val="vi-VN"/>
        </w:rPr>
        <w:t xml:space="preserve"> như lược đồ hình ảnh, miền ý niệm và khung. </w:t>
      </w:r>
    </w:p>
    <w:p w14:paraId="5956463B" w14:textId="52298FE3" w:rsidR="00CE6509" w:rsidRPr="00402674" w:rsidRDefault="00CE6509" w:rsidP="00104566">
      <w:pPr>
        <w:pStyle w:val="A1"/>
      </w:pPr>
      <w:r w:rsidRPr="00FB6113">
        <w:t xml:space="preserve">2.5. </w:t>
      </w:r>
      <w:bookmarkEnd w:id="34"/>
      <w:r w:rsidR="00402674">
        <w:t>Tổng qua</w:t>
      </w:r>
      <w:r w:rsidR="00BC6C7F" w:rsidRPr="004105D3">
        <w:t>n</w:t>
      </w:r>
      <w:r w:rsidR="00402674">
        <w:t xml:space="preserve"> về lý thuyết và phương pháp của các liên cứu có liên quan</w:t>
      </w:r>
    </w:p>
    <w:p w14:paraId="5DD12E55" w14:textId="50680E4A" w:rsidR="00DF5DF5" w:rsidRPr="00402674" w:rsidRDefault="009E2A9E" w:rsidP="00104566">
      <w:pPr>
        <w:pStyle w:val="A2"/>
      </w:pPr>
      <w:bookmarkStart w:id="35" w:name="_Toc173449485"/>
      <w:r w:rsidRPr="00FB6113">
        <w:t xml:space="preserve">2.5.1. </w:t>
      </w:r>
      <w:bookmarkEnd w:id="35"/>
      <w:r w:rsidR="00402674" w:rsidRPr="00402674">
        <w:t>Ẩn dụ chiến tranh trong diễn ngôn chính trị</w:t>
      </w:r>
    </w:p>
    <w:p w14:paraId="08B9FCE4" w14:textId="18182944" w:rsidR="00402674" w:rsidRPr="00402674" w:rsidRDefault="00402674" w:rsidP="00040D97">
      <w:pPr>
        <w:widowControl w:val="0"/>
        <w:tabs>
          <w:tab w:val="left" w:pos="360"/>
        </w:tabs>
        <w:spacing w:after="0"/>
        <w:rPr>
          <w:rFonts w:cs="Times New Roman"/>
          <w:color w:val="000000"/>
          <w:szCs w:val="24"/>
          <w:lang w:val="vi-VN"/>
        </w:rPr>
      </w:pPr>
      <w:bookmarkStart w:id="36" w:name="_Toc173449486"/>
      <w:r w:rsidRPr="00402674">
        <w:rPr>
          <w:rFonts w:cs="Times New Roman"/>
          <w:color w:val="000000"/>
          <w:szCs w:val="24"/>
          <w:lang w:val="vi-VN"/>
        </w:rPr>
        <w:t xml:space="preserve">Ẩn dụ </w:t>
      </w:r>
      <w:r w:rsidR="00AB5D0D">
        <w:rPr>
          <w:rFonts w:cs="Times New Roman"/>
          <w:color w:val="000000"/>
          <w:szCs w:val="24"/>
          <w:lang w:val="vi-VN"/>
        </w:rPr>
        <w:t>“</w:t>
      </w:r>
      <w:r w:rsidRPr="00402674">
        <w:rPr>
          <w:rFonts w:cs="Times New Roman"/>
          <w:color w:val="000000"/>
          <w:szCs w:val="24"/>
          <w:lang w:val="vi-VN"/>
        </w:rPr>
        <w:t>chiến tranh</w:t>
      </w:r>
      <w:r w:rsidR="00AB5D0D">
        <w:rPr>
          <w:rFonts w:cs="Times New Roman"/>
          <w:color w:val="000000"/>
          <w:szCs w:val="24"/>
          <w:lang w:val="vi-VN"/>
        </w:rPr>
        <w:t>”</w:t>
      </w:r>
      <w:r w:rsidRPr="00402674">
        <w:rPr>
          <w:rFonts w:cs="Times New Roman"/>
          <w:color w:val="000000"/>
          <w:szCs w:val="24"/>
          <w:lang w:val="vi-VN"/>
        </w:rPr>
        <w:t xml:space="preserve"> đã trở thành một công cụ mạnh mẽ trong hoạt động truyền thông của chính phủ Hoa Kỳ. Ẩn dụ chiến tranh được sử dụng để tuyên truyền các chính sách như </w:t>
      </w:r>
      <w:r w:rsidR="00AB5D0D">
        <w:rPr>
          <w:rFonts w:cs="Times New Roman"/>
          <w:color w:val="000000"/>
          <w:szCs w:val="24"/>
          <w:lang w:val="vi-VN"/>
        </w:rPr>
        <w:t>“</w:t>
      </w:r>
      <w:r w:rsidRPr="00402674">
        <w:rPr>
          <w:rFonts w:cs="Times New Roman"/>
          <w:color w:val="000000"/>
          <w:szCs w:val="24"/>
          <w:lang w:val="vi-VN"/>
        </w:rPr>
        <w:t>Cuộc chiến chống ma túy</w:t>
      </w:r>
      <w:r w:rsidR="00AB5D0D">
        <w:rPr>
          <w:rFonts w:cs="Times New Roman"/>
          <w:color w:val="000000"/>
          <w:szCs w:val="24"/>
          <w:lang w:val="vi-VN"/>
        </w:rPr>
        <w:t>”</w:t>
      </w:r>
      <w:r w:rsidRPr="00402674">
        <w:rPr>
          <w:rFonts w:cs="Times New Roman"/>
          <w:color w:val="000000"/>
          <w:szCs w:val="24"/>
          <w:lang w:val="vi-VN"/>
        </w:rPr>
        <w:t xml:space="preserve"> của Nixon (Sharp, 1994) và </w:t>
      </w:r>
      <w:r w:rsidR="00AB5D0D">
        <w:rPr>
          <w:rFonts w:cs="Times New Roman"/>
          <w:color w:val="000000"/>
          <w:szCs w:val="24"/>
          <w:lang w:val="vi-VN"/>
        </w:rPr>
        <w:t>“</w:t>
      </w:r>
      <w:r w:rsidRPr="00402674">
        <w:rPr>
          <w:rFonts w:cs="Times New Roman"/>
          <w:color w:val="000000"/>
          <w:szCs w:val="24"/>
          <w:lang w:val="vi-VN"/>
        </w:rPr>
        <w:t>Cuộc chiến chống đói nghèo</w:t>
      </w:r>
      <w:r w:rsidR="00AB5D0D">
        <w:rPr>
          <w:rFonts w:cs="Times New Roman"/>
          <w:color w:val="000000"/>
          <w:szCs w:val="24"/>
          <w:lang w:val="vi-VN"/>
        </w:rPr>
        <w:t>”</w:t>
      </w:r>
      <w:r w:rsidRPr="00402674">
        <w:rPr>
          <w:rFonts w:cs="Times New Roman"/>
          <w:color w:val="000000"/>
          <w:szCs w:val="24"/>
          <w:lang w:val="vi-VN"/>
        </w:rPr>
        <w:t xml:space="preserve"> của Johnson (Farmbry, 2014)</w:t>
      </w:r>
      <w:r w:rsidR="00D9140B" w:rsidRPr="00D9140B">
        <w:rPr>
          <w:rFonts w:cs="Times New Roman"/>
          <w:color w:val="000000"/>
          <w:szCs w:val="24"/>
          <w:lang w:val="vi-VN"/>
        </w:rPr>
        <w:t xml:space="preserve"> </w:t>
      </w:r>
      <w:r w:rsidR="00D9140B" w:rsidRPr="00402674">
        <w:rPr>
          <w:rFonts w:cs="Times New Roman"/>
          <w:color w:val="000000"/>
          <w:szCs w:val="24"/>
          <w:lang w:val="vi-VN"/>
        </w:rPr>
        <w:t>như những trận chiến cấp bách cần đến nỗ lực toàn quốc</w:t>
      </w:r>
      <w:r w:rsidRPr="00402674">
        <w:rPr>
          <w:rFonts w:cs="Times New Roman"/>
          <w:color w:val="000000"/>
          <w:szCs w:val="24"/>
          <w:lang w:val="vi-VN"/>
        </w:rPr>
        <w:t xml:space="preserve">. </w:t>
      </w:r>
      <w:r w:rsidR="00D9140B" w:rsidRPr="00D9140B">
        <w:rPr>
          <w:rFonts w:cs="Times New Roman"/>
          <w:color w:val="000000"/>
          <w:szCs w:val="24"/>
          <w:lang w:val="vi-VN"/>
        </w:rPr>
        <w:t>Thông qua ẩ</w:t>
      </w:r>
      <w:r w:rsidRPr="00402674">
        <w:rPr>
          <w:rFonts w:cs="Times New Roman"/>
          <w:color w:val="000000"/>
          <w:szCs w:val="24"/>
          <w:lang w:val="vi-VN"/>
        </w:rPr>
        <w:t xml:space="preserve">n dụ </w:t>
      </w:r>
      <w:r w:rsidR="00D9140B" w:rsidRPr="00D9140B">
        <w:rPr>
          <w:rFonts w:cs="Times New Roman"/>
          <w:color w:val="000000"/>
          <w:szCs w:val="24"/>
          <w:lang w:val="vi-VN"/>
        </w:rPr>
        <w:t xml:space="preserve">chiến tranh, các </w:t>
      </w:r>
      <w:r w:rsidRPr="00402674">
        <w:rPr>
          <w:rFonts w:cs="Times New Roman"/>
          <w:color w:val="000000"/>
          <w:szCs w:val="24"/>
          <w:lang w:val="vi-VN"/>
        </w:rPr>
        <w:t>các vấn đề phức tạp</w:t>
      </w:r>
      <w:r w:rsidR="00D9140B" w:rsidRPr="00D9140B">
        <w:rPr>
          <w:rFonts w:cs="Times New Roman"/>
          <w:color w:val="000000"/>
          <w:szCs w:val="24"/>
          <w:lang w:val="vi-VN"/>
        </w:rPr>
        <w:t xml:space="preserve"> được đơn giản h</w:t>
      </w:r>
      <w:r w:rsidR="00D9140B" w:rsidRPr="003B163A">
        <w:rPr>
          <w:rFonts w:cs="Times New Roman"/>
          <w:color w:val="000000"/>
          <w:szCs w:val="24"/>
          <w:lang w:val="vi-VN"/>
        </w:rPr>
        <w:t>óa</w:t>
      </w:r>
      <w:r w:rsidRPr="00402674">
        <w:rPr>
          <w:rFonts w:cs="Times New Roman"/>
          <w:color w:val="000000"/>
          <w:szCs w:val="24"/>
          <w:lang w:val="vi-VN"/>
        </w:rPr>
        <w:t xml:space="preserve"> </w:t>
      </w:r>
      <w:r w:rsidR="00B24BD0" w:rsidRPr="00B24BD0">
        <w:rPr>
          <w:rFonts w:cs="Times New Roman"/>
          <w:color w:val="000000"/>
          <w:szCs w:val="24"/>
          <w:lang w:val="vi-VN"/>
        </w:rPr>
        <w:t xml:space="preserve">và </w:t>
      </w:r>
      <w:r w:rsidRPr="00402674">
        <w:rPr>
          <w:rFonts w:cs="Times New Roman"/>
          <w:color w:val="000000"/>
          <w:szCs w:val="24"/>
          <w:lang w:val="vi-VN"/>
        </w:rPr>
        <w:t xml:space="preserve">làm cho các thách thức trở nên dễ hiểu </w:t>
      </w:r>
      <w:r w:rsidR="00B24BD0" w:rsidRPr="00B24BD0">
        <w:rPr>
          <w:rFonts w:cs="Times New Roman"/>
          <w:color w:val="000000"/>
          <w:szCs w:val="24"/>
          <w:lang w:val="vi-VN"/>
        </w:rPr>
        <w:t xml:space="preserve">từ đó </w:t>
      </w:r>
      <w:r w:rsidRPr="00402674">
        <w:rPr>
          <w:rFonts w:cs="Times New Roman"/>
          <w:color w:val="000000"/>
          <w:szCs w:val="24"/>
          <w:lang w:val="vi-VN"/>
        </w:rPr>
        <w:t xml:space="preserve">huy động sự ủng hộ của công chúng (Gibbs, 1994; Thibodeau &amp; Boroditsky, 2011). Các ẩn dụ chiến tranh cũng khơi dậy những phản ứng cảm xúc mạnh mẽ, </w:t>
      </w:r>
      <w:r w:rsidRPr="00402674">
        <w:rPr>
          <w:rFonts w:cs="Times New Roman"/>
          <w:color w:val="000000"/>
          <w:szCs w:val="24"/>
          <w:lang w:val="vi-VN"/>
        </w:rPr>
        <w:lastRenderedPageBreak/>
        <w:t>thúc đẩy sự kiên cường và đoàn kết trong các cuộc khủng hoảng như đại dịch COVID-19 (Seixas, 2020). Hiệu quả của chúng bắt nguồn từ sự quen thuộc về văn hóa và nhận thức, khiến chúng trở nên linh hoạt trong nhiều bối cảnh như chính trị, thể thao và y tế (Bowdle &amp; Gentner, 2005).</w:t>
      </w:r>
    </w:p>
    <w:p w14:paraId="7D5605D1" w14:textId="77777777" w:rsidR="008110FF" w:rsidRPr="008110FF" w:rsidRDefault="008110FF" w:rsidP="001A0127">
      <w:pPr>
        <w:pStyle w:val="A2"/>
      </w:pPr>
      <w:bookmarkStart w:id="37" w:name="_Toc173449487"/>
      <w:bookmarkEnd w:id="36"/>
      <w:r w:rsidRPr="008110FF">
        <w:t>2.5.2. Các nghiên cứu trước đây về ẩn dụ ý niệm Chiến tranh như một miền nguồn</w:t>
      </w:r>
    </w:p>
    <w:p w14:paraId="354D26D2" w14:textId="6C544FE1" w:rsidR="008110FF" w:rsidRPr="00C53C71" w:rsidRDefault="008110FF" w:rsidP="00040D97">
      <w:pPr>
        <w:spacing w:after="0"/>
        <w:rPr>
          <w:lang w:val="vi-VN"/>
        </w:rPr>
      </w:pPr>
      <w:r w:rsidRPr="009874C4">
        <w:rPr>
          <w:lang w:val="vi-VN"/>
        </w:rPr>
        <w:t xml:space="preserve">Ẩn dụ chiến tranh được nghiên cứu rộng rãi do sự phổ biến của nó trong hệ thống ý niệm của con người (Lakoff &amp; Johnson, 1980, 1999; Charteris-Black, 2004; Musolff, 2004). </w:t>
      </w:r>
      <w:r w:rsidRPr="00C53C71">
        <w:rPr>
          <w:lang w:val="vi-VN"/>
        </w:rPr>
        <w:t xml:space="preserve">Lakoff đã tiến hành tìm hiểu việc sử dụng loại ẩn dụ này </w:t>
      </w:r>
      <w:r w:rsidR="009874C4" w:rsidRPr="00C53C71">
        <w:rPr>
          <w:lang w:val="vi-VN"/>
        </w:rPr>
        <w:t>để biện giải về cuộc</w:t>
      </w:r>
      <w:r w:rsidRPr="00C53C71">
        <w:rPr>
          <w:lang w:val="vi-VN"/>
        </w:rPr>
        <w:t xml:space="preserve"> Chiến tranh Vùng Vịnh, trong khi Charteris-Black (2004) đã </w:t>
      </w:r>
      <w:r w:rsidR="009874C4" w:rsidRPr="00C53C71">
        <w:rPr>
          <w:lang w:val="vi-VN"/>
        </w:rPr>
        <w:t>chỉ ra ẩn dụ</w:t>
      </w:r>
      <w:r w:rsidRPr="00C53C71">
        <w:rPr>
          <w:lang w:val="vi-VN"/>
        </w:rPr>
        <w:t xml:space="preserve"> </w:t>
      </w:r>
      <w:r w:rsidR="00AB5D0D">
        <w:rPr>
          <w:lang w:val="vi-VN"/>
        </w:rPr>
        <w:t>“</w:t>
      </w:r>
      <w:r w:rsidRPr="00C53C71">
        <w:rPr>
          <w:lang w:val="vi-VN"/>
        </w:rPr>
        <w:t>Khủng bố là Chiến tranh</w:t>
      </w:r>
      <w:r w:rsidR="00AB5D0D">
        <w:rPr>
          <w:lang w:val="vi-VN"/>
        </w:rPr>
        <w:t>”</w:t>
      </w:r>
      <w:r w:rsidRPr="00C53C71">
        <w:rPr>
          <w:lang w:val="vi-VN"/>
        </w:rPr>
        <w:t xml:space="preserve"> và </w:t>
      </w:r>
      <w:r w:rsidR="00AB5D0D">
        <w:rPr>
          <w:lang w:val="vi-VN"/>
        </w:rPr>
        <w:t>“</w:t>
      </w:r>
      <w:r w:rsidRPr="00C53C71">
        <w:rPr>
          <w:lang w:val="vi-VN"/>
        </w:rPr>
        <w:t>Thể thao là Chiến tranh.</w:t>
      </w:r>
      <w:r w:rsidR="00AB5D0D">
        <w:rPr>
          <w:lang w:val="vi-VN"/>
        </w:rPr>
        <w:t>”</w:t>
      </w:r>
      <w:r w:rsidRPr="00C53C71">
        <w:rPr>
          <w:lang w:val="vi-VN"/>
        </w:rPr>
        <w:t xml:space="preserve"> Các nhà nghiên cứu như Wei (2001) và Bacharach (2006) đã phân tích các ẩn dụ chiến tranh trong</w:t>
      </w:r>
      <w:r w:rsidR="009874C4" w:rsidRPr="00C53C71">
        <w:rPr>
          <w:lang w:val="vi-VN"/>
        </w:rPr>
        <w:t xml:space="preserve"> hoạt động</w:t>
      </w:r>
      <w:r w:rsidRPr="00C53C71">
        <w:rPr>
          <w:lang w:val="vi-VN"/>
        </w:rPr>
        <w:t xml:space="preserve"> hùng biện của Đài Loan và Hoa Kỳ, trong khi Vestermark (2007) và các nhà nghiên cứu khác đã nghiên cứu việc sử dụng chúng trong các bài phát biểu chính trị ở nhiều quốc gia khác nhau. Sun Ling (2010) đã </w:t>
      </w:r>
      <w:r w:rsidR="009874C4" w:rsidRPr="00C53C71">
        <w:rPr>
          <w:lang w:val="vi-VN"/>
        </w:rPr>
        <w:t>tìm ra việc định khung</w:t>
      </w:r>
      <w:r w:rsidRPr="00C53C71">
        <w:rPr>
          <w:lang w:val="vi-VN"/>
        </w:rPr>
        <w:t xml:space="preserve"> </w:t>
      </w:r>
      <w:r w:rsidR="00AB5D0D">
        <w:rPr>
          <w:lang w:val="vi-VN"/>
        </w:rPr>
        <w:t>“</w:t>
      </w:r>
      <w:r w:rsidRPr="00C53C71">
        <w:rPr>
          <w:lang w:val="vi-VN"/>
        </w:rPr>
        <w:t>CUỘC BẦU CỬ CHÍNH TRỊ LÀ MỘT TRẬN CHIẾN</w:t>
      </w:r>
      <w:r w:rsidR="00AB5D0D">
        <w:rPr>
          <w:lang w:val="vi-VN"/>
        </w:rPr>
        <w:t>”</w:t>
      </w:r>
      <w:r w:rsidRPr="00C53C71">
        <w:rPr>
          <w:lang w:val="vi-VN"/>
        </w:rPr>
        <w:t>.</w:t>
      </w:r>
    </w:p>
    <w:p w14:paraId="6950D520" w14:textId="3BD9F231" w:rsidR="00DF5DF5" w:rsidRPr="00C53C71" w:rsidRDefault="009E2A9E" w:rsidP="001A0127">
      <w:pPr>
        <w:pStyle w:val="A2"/>
        <w:rPr>
          <w:shd w:val="clear" w:color="auto" w:fill="FFFFFF"/>
        </w:rPr>
      </w:pPr>
      <w:r w:rsidRPr="00FB6113">
        <w:rPr>
          <w:shd w:val="clear" w:color="auto" w:fill="FFFFFF"/>
        </w:rPr>
        <w:t xml:space="preserve">2.5.3. </w:t>
      </w:r>
      <w:bookmarkEnd w:id="37"/>
      <w:r w:rsidR="009874C4" w:rsidRPr="009874C4">
        <w:rPr>
          <w:shd w:val="clear" w:color="auto" w:fill="FFFFFF"/>
        </w:rPr>
        <w:t>Các khoảng trống trong các nghiên cứu trước</w:t>
      </w:r>
    </w:p>
    <w:p w14:paraId="60A36563" w14:textId="7718BD22" w:rsidR="000E29F4" w:rsidRPr="00C53C71" w:rsidRDefault="000E29F4" w:rsidP="000E29F4">
      <w:pPr>
        <w:spacing w:after="0"/>
        <w:rPr>
          <w:rFonts w:cs="Times New Roman"/>
          <w:szCs w:val="24"/>
          <w:shd w:val="clear" w:color="auto" w:fill="FFFFFF"/>
          <w:lang w:val="vi-VN"/>
        </w:rPr>
      </w:pPr>
      <w:r w:rsidRPr="00C53C71">
        <w:rPr>
          <w:rFonts w:cs="Times New Roman"/>
          <w:szCs w:val="24"/>
          <w:shd w:val="clear" w:color="auto" w:fill="FFFFFF"/>
          <w:lang w:val="vi-VN"/>
        </w:rPr>
        <w:t xml:space="preserve">Nhiều nghiên cứu về ẩn dụ ý niệm </w:t>
      </w:r>
      <w:r w:rsidR="00AB5D0D">
        <w:rPr>
          <w:rFonts w:cs="Times New Roman"/>
          <w:szCs w:val="24"/>
          <w:shd w:val="clear" w:color="auto" w:fill="FFFFFF"/>
          <w:lang w:val="vi-VN"/>
        </w:rPr>
        <w:t>“</w:t>
      </w:r>
      <w:r w:rsidRPr="00C53C71">
        <w:rPr>
          <w:rFonts w:cs="Times New Roman"/>
          <w:szCs w:val="24"/>
          <w:shd w:val="clear" w:color="auto" w:fill="FFFFFF"/>
          <w:lang w:val="vi-VN"/>
        </w:rPr>
        <w:t>CHÍNH TRỊ LÀ CHIẾN TRANH,</w:t>
      </w:r>
      <w:r w:rsidR="00AB5D0D">
        <w:rPr>
          <w:rFonts w:cs="Times New Roman"/>
          <w:szCs w:val="24"/>
          <w:shd w:val="clear" w:color="auto" w:fill="FFFFFF"/>
          <w:lang w:val="vi-VN"/>
        </w:rPr>
        <w:t>”</w:t>
      </w:r>
      <w:r w:rsidRPr="00C53C71">
        <w:rPr>
          <w:rFonts w:cs="Times New Roman"/>
          <w:szCs w:val="24"/>
          <w:shd w:val="clear" w:color="auto" w:fill="FFFFFF"/>
          <w:lang w:val="vi-VN"/>
        </w:rPr>
        <w:t xml:space="preserve"> thiếu </w:t>
      </w:r>
      <w:r w:rsidR="00194A18" w:rsidRPr="00C53C71">
        <w:rPr>
          <w:rFonts w:cs="Times New Roman"/>
          <w:szCs w:val="24"/>
          <w:shd w:val="clear" w:color="auto" w:fill="FFFFFF"/>
          <w:lang w:val="vi-VN"/>
        </w:rPr>
        <w:t>tính hệ thống trong việc phân loại, sắp xếp các tiểu miề</w:t>
      </w:r>
      <w:r w:rsidR="00BC6C7F">
        <w:rPr>
          <w:rFonts w:cs="Times New Roman"/>
          <w:szCs w:val="24"/>
          <w:shd w:val="clear" w:color="auto" w:fill="FFFFFF"/>
          <w:lang w:val="vi-VN"/>
        </w:rPr>
        <w:t>n cũng như khái quát hoá</w:t>
      </w:r>
      <w:r w:rsidR="00194A18" w:rsidRPr="00C53C71">
        <w:rPr>
          <w:rFonts w:cs="Times New Roman"/>
          <w:szCs w:val="24"/>
          <w:shd w:val="clear" w:color="auto" w:fill="FFFFFF"/>
          <w:lang w:val="vi-VN"/>
        </w:rPr>
        <w:t xml:space="preserve"> cấu trúc ý niệm ở quy mô rộng hơn. </w:t>
      </w:r>
      <w:r w:rsidRPr="00C53C71">
        <w:rPr>
          <w:rFonts w:cs="Times New Roman"/>
          <w:szCs w:val="24"/>
          <w:shd w:val="clear" w:color="auto" w:fill="FFFFFF"/>
          <w:lang w:val="vi-VN"/>
        </w:rPr>
        <w:t xml:space="preserve">Để giải quyết vấn đề này, </w:t>
      </w:r>
      <w:r w:rsidR="00E70364" w:rsidRPr="00C53C71">
        <w:rPr>
          <w:rFonts w:cs="Times New Roman"/>
          <w:szCs w:val="24"/>
          <w:shd w:val="clear" w:color="auto" w:fill="FFFFFF"/>
          <w:lang w:val="vi-VN"/>
        </w:rPr>
        <w:t xml:space="preserve">nghiên cứu </w:t>
      </w:r>
      <w:r w:rsidRPr="00C53C71">
        <w:rPr>
          <w:rFonts w:cs="Times New Roman"/>
          <w:szCs w:val="24"/>
          <w:shd w:val="clear" w:color="auto" w:fill="FFFFFF"/>
          <w:lang w:val="vi-VN"/>
        </w:rPr>
        <w:t>kết hợp Phân tích ẩn dụ đa tầng (MLVA) của Kövecses (2017) với Phân tích ẩn dụ phê phán (CMA) của Charteris-Black (2004)</w:t>
      </w:r>
      <w:r w:rsidR="00EE1550" w:rsidRPr="00C53C71">
        <w:rPr>
          <w:rFonts w:cs="Times New Roman"/>
          <w:szCs w:val="24"/>
          <w:shd w:val="clear" w:color="auto" w:fill="FFFFFF"/>
          <w:lang w:val="vi-VN"/>
        </w:rPr>
        <w:t xml:space="preserve"> được đề xuất để</w:t>
      </w:r>
      <w:r w:rsidRPr="00C53C71">
        <w:rPr>
          <w:rFonts w:cs="Times New Roman"/>
          <w:szCs w:val="24"/>
          <w:shd w:val="clear" w:color="auto" w:fill="FFFFFF"/>
          <w:lang w:val="vi-VN"/>
        </w:rPr>
        <w:t xml:space="preserve"> khám phá các cấu trúc nhận thức</w:t>
      </w:r>
      <w:r w:rsidR="00EE1550" w:rsidRPr="00C53C71">
        <w:rPr>
          <w:rFonts w:cs="Times New Roman"/>
          <w:szCs w:val="24"/>
          <w:shd w:val="clear" w:color="auto" w:fill="FFFFFF"/>
          <w:lang w:val="vi-VN"/>
        </w:rPr>
        <w:t xml:space="preserve"> và tìm hiểu </w:t>
      </w:r>
      <w:r w:rsidRPr="00C53C71">
        <w:rPr>
          <w:rFonts w:cs="Times New Roman"/>
          <w:szCs w:val="24"/>
          <w:shd w:val="clear" w:color="auto" w:fill="FFFFFF"/>
          <w:lang w:val="vi-VN"/>
        </w:rPr>
        <w:t>cách ẩn dụ ảnh hưởng đến quyền lực và hệ tư tưởng. Sự kết hợp này mang lại sự hiểu biết toàn diện hơn về ẩn dụ, bao trùm cả các chiều nhận thức và xã hội-chính trị, khắc phục những hạn chế của các phương pháp định tính thuần túy.</w:t>
      </w:r>
    </w:p>
    <w:p w14:paraId="0EB5433E" w14:textId="349B29FA" w:rsidR="00D6757F" w:rsidRPr="00EE1550" w:rsidRDefault="00D6757F" w:rsidP="001A0127">
      <w:pPr>
        <w:pStyle w:val="A1"/>
        <w:jc w:val="center"/>
        <w:rPr>
          <w:shd w:val="clear" w:color="auto" w:fill="FFFFFF"/>
        </w:rPr>
      </w:pPr>
      <w:bookmarkStart w:id="38" w:name="_Toc173449488"/>
      <w:r w:rsidRPr="00FB6113">
        <w:rPr>
          <w:shd w:val="clear" w:color="auto" w:fill="FFFFFF"/>
        </w:rPr>
        <w:t xml:space="preserve">Chapter 3. </w:t>
      </w:r>
      <w:bookmarkEnd w:id="38"/>
      <w:r w:rsidR="00EE1550" w:rsidRPr="00EE1550">
        <w:rPr>
          <w:shd w:val="clear" w:color="auto" w:fill="FFFFFF"/>
        </w:rPr>
        <w:t>PHƯƠNG PHÁP NGHIÊN CỨU</w:t>
      </w:r>
    </w:p>
    <w:p w14:paraId="1AF99480" w14:textId="77777777" w:rsidR="00EE1550" w:rsidRPr="00F1304B" w:rsidRDefault="00EE1550" w:rsidP="001A0127">
      <w:pPr>
        <w:spacing w:after="0"/>
        <w:rPr>
          <w:b/>
          <w:bCs/>
          <w:shd w:val="clear" w:color="auto" w:fill="FFFFFF"/>
          <w:lang w:val="vi-VN"/>
        </w:rPr>
      </w:pPr>
      <w:bookmarkStart w:id="39" w:name="_Toc173449489"/>
      <w:r w:rsidRPr="00F1304B">
        <w:rPr>
          <w:shd w:val="clear" w:color="auto" w:fill="FFFFFF"/>
          <w:lang w:val="vi-VN"/>
        </w:rPr>
        <w:t>Nghiên cứu này được định hướng bởi ba câu hỏi nghiên cứu:</w:t>
      </w:r>
    </w:p>
    <w:p w14:paraId="6BA0E81A" w14:textId="77777777" w:rsidR="00104566" w:rsidRPr="00DF15E8" w:rsidRDefault="00104566" w:rsidP="001A0127">
      <w:pPr>
        <w:spacing w:after="0"/>
        <w:rPr>
          <w:lang w:val="vi-VN"/>
        </w:rPr>
      </w:pPr>
      <w:r w:rsidRPr="00DF15E8">
        <w:rPr>
          <w:lang w:val="vi-VN"/>
        </w:rPr>
        <w:t>(CH1) Những tiểu miền nào của chiến tranh thường được sử dụng nhất để thể hiện ý niệm về chính trị trong diễn ngôn tin tức?</w:t>
      </w:r>
    </w:p>
    <w:p w14:paraId="16F52662" w14:textId="0811C10F" w:rsidR="00104566" w:rsidRPr="00DF15E8" w:rsidRDefault="00104566" w:rsidP="001A0127">
      <w:pPr>
        <w:spacing w:after="0"/>
        <w:rPr>
          <w:lang w:val="vi-VN"/>
        </w:rPr>
      </w:pPr>
      <w:r w:rsidRPr="00DF15E8">
        <w:rPr>
          <w:lang w:val="vi-VN"/>
        </w:rPr>
        <w:t xml:space="preserve">(CH2) Ẩn dụ </w:t>
      </w:r>
      <w:r w:rsidR="00AB5D0D" w:rsidRPr="004105D3">
        <w:rPr>
          <w:lang w:val="vi-VN"/>
        </w:rPr>
        <w:t>“</w:t>
      </w:r>
      <w:r w:rsidR="004C5179" w:rsidRPr="004105D3">
        <w:rPr>
          <w:lang w:val="vi-VN"/>
        </w:rPr>
        <w:t>CHÍNH TRỊ LÀ CHIẾN TRANH</w:t>
      </w:r>
      <w:r w:rsidR="00AB5D0D" w:rsidRPr="004105D3">
        <w:rPr>
          <w:lang w:val="vi-VN"/>
        </w:rPr>
        <w:t>”</w:t>
      </w:r>
      <w:r w:rsidRPr="00DF15E8">
        <w:rPr>
          <w:lang w:val="vi-VN"/>
        </w:rPr>
        <w:t xml:space="preserve"> được cấu trúc như thế nào trong diễn ngôn tin tức chính trị?</w:t>
      </w:r>
    </w:p>
    <w:p w14:paraId="3439C06D" w14:textId="55CE37AC" w:rsidR="00104566" w:rsidRPr="00F1304B" w:rsidRDefault="00104566" w:rsidP="001A0127">
      <w:pPr>
        <w:spacing w:after="0"/>
        <w:rPr>
          <w:lang w:val="vi-VN"/>
        </w:rPr>
      </w:pPr>
      <w:r w:rsidRPr="00F1304B">
        <w:rPr>
          <w:lang w:val="vi-VN"/>
        </w:rPr>
        <w:t>(CH3) Tại sao các tiểu miền cụ thể của chiến tranh lại được sử dụng để định khung các sự kiện chính trị?</w:t>
      </w:r>
    </w:p>
    <w:p w14:paraId="1F4362D6" w14:textId="55F7BD74" w:rsidR="00104566" w:rsidRPr="00F1304B" w:rsidRDefault="00104566" w:rsidP="001A0127">
      <w:pPr>
        <w:spacing w:after="0"/>
        <w:rPr>
          <w:shd w:val="clear" w:color="auto" w:fill="FFFFFF"/>
          <w:lang w:val="vi-VN"/>
        </w:rPr>
      </w:pPr>
      <w:r w:rsidRPr="00F1304B">
        <w:rPr>
          <w:shd w:val="clear" w:color="auto" w:fill="FFFFFF"/>
          <w:lang w:val="vi-VN"/>
        </w:rPr>
        <w:t>Để giải quyết các câu hỏi này, nghiên cứu đề xuất quy trình bào gồm các bước nhận diện, phân loại, diễn giải và giải thích các ẩn dụ ý niệm bằng cách sử dụng mô hình tích hợp CMA-MLV. Ngoài ra, chương này thảo luận về các nguồn dữ liệu và tiêu chí lựa chọn để đảm bảo tính minh bạch nghiên cứu.</w:t>
      </w:r>
    </w:p>
    <w:p w14:paraId="43F3AE8D" w14:textId="72DC0CA8" w:rsidR="00D23620" w:rsidRPr="009A5673" w:rsidRDefault="00D23620" w:rsidP="00104566">
      <w:pPr>
        <w:pStyle w:val="A1"/>
        <w:rPr>
          <w:shd w:val="clear" w:color="auto" w:fill="FFFFFF"/>
        </w:rPr>
      </w:pPr>
      <w:r w:rsidRPr="00FB6113">
        <w:rPr>
          <w:shd w:val="clear" w:color="auto" w:fill="FFFFFF"/>
        </w:rPr>
        <w:t xml:space="preserve">3.1. </w:t>
      </w:r>
      <w:bookmarkEnd w:id="39"/>
      <w:r w:rsidR="00DD562C" w:rsidRPr="009A5673">
        <w:rPr>
          <w:shd w:val="clear" w:color="auto" w:fill="FFFFFF"/>
        </w:rPr>
        <w:t xml:space="preserve">Phương pháp </w:t>
      </w:r>
      <w:r w:rsidR="009A5673" w:rsidRPr="009A5673">
        <w:rPr>
          <w:shd w:val="clear" w:color="auto" w:fill="FFFFFF"/>
        </w:rPr>
        <w:t>nghiên cứu và cấu trúc nghiên cứu</w:t>
      </w:r>
    </w:p>
    <w:p w14:paraId="42EA0820" w14:textId="12470E37" w:rsidR="00C53C71" w:rsidRPr="0023685F" w:rsidRDefault="00C53C71" w:rsidP="00040D97">
      <w:pPr>
        <w:spacing w:after="0"/>
        <w:rPr>
          <w:rFonts w:cs="Times New Roman"/>
          <w:szCs w:val="24"/>
          <w:shd w:val="clear" w:color="auto" w:fill="FFFFFF"/>
          <w:lang w:val="vi-VN"/>
        </w:rPr>
      </w:pPr>
      <w:r w:rsidRPr="005F1DAE">
        <w:rPr>
          <w:rFonts w:cs="Times New Roman"/>
          <w:szCs w:val="24"/>
          <w:shd w:val="clear" w:color="auto" w:fill="FFFFFF"/>
          <w:lang w:val="vi-VN"/>
        </w:rPr>
        <w:t xml:space="preserve">Nghiên cứu phương pháp hỗn hợp (MMR) đặc biệt phù hợp để tìm hiểu các ẩn dụ ý niệm trong diễn ngôn chính trị, vì phương pháp này cho phép tiến hành phân tích đa chiều, cả chiều sâu và chiều rộng. </w:t>
      </w:r>
      <w:r w:rsidRPr="0023685F">
        <w:rPr>
          <w:rFonts w:cs="Times New Roman"/>
          <w:szCs w:val="24"/>
          <w:shd w:val="clear" w:color="auto" w:fill="FFFFFF"/>
          <w:lang w:val="vi-VN"/>
        </w:rPr>
        <w:t>Nghiên cứu được dựa trên hệ hình dụng học và phê ph</w:t>
      </w:r>
      <w:r w:rsidR="00B5251B" w:rsidRPr="0023685F">
        <w:rPr>
          <w:rFonts w:cs="Times New Roman"/>
          <w:szCs w:val="24"/>
          <w:shd w:val="clear" w:color="auto" w:fill="FFFFFF"/>
          <w:lang w:val="vi-VN"/>
        </w:rPr>
        <w:t xml:space="preserve">án. Cụ thể hệ hình dụng học cho phép tiến hành tổng hợp định tính (Hannes &amp; Lockwood, 2011), trong khi đó hệ hình phê phán cung cấp </w:t>
      </w:r>
      <w:r w:rsidR="005F1DAE" w:rsidRPr="0023685F">
        <w:rPr>
          <w:rFonts w:cs="Times New Roman"/>
          <w:szCs w:val="24"/>
          <w:shd w:val="clear" w:color="auto" w:fill="FFFFFF"/>
          <w:lang w:val="vi-VN"/>
        </w:rPr>
        <w:t>khung phân tích ẩn dụ trong diễn ngôn cụ thể</w:t>
      </w:r>
      <w:r w:rsidRPr="0023685F">
        <w:rPr>
          <w:rFonts w:cs="Times New Roman"/>
          <w:szCs w:val="24"/>
          <w:shd w:val="clear" w:color="auto" w:fill="FFFFFF"/>
          <w:lang w:val="vi-VN"/>
        </w:rPr>
        <w:t xml:space="preserve"> (Strydom, 2011; Talib &amp; Fitzgerald, 2016).</w:t>
      </w:r>
    </w:p>
    <w:p w14:paraId="12E0C21A" w14:textId="0523E614" w:rsidR="00DF5DF5" w:rsidRPr="005F1DAE" w:rsidRDefault="009E2A9E" w:rsidP="00104566">
      <w:pPr>
        <w:pStyle w:val="A2"/>
        <w:rPr>
          <w:shd w:val="clear" w:color="auto" w:fill="FFFFFF"/>
        </w:rPr>
      </w:pPr>
      <w:bookmarkStart w:id="40" w:name="_Toc171833399"/>
      <w:bookmarkStart w:id="41" w:name="_Toc173449490"/>
      <w:r w:rsidRPr="00FB6113">
        <w:rPr>
          <w:shd w:val="clear" w:color="auto" w:fill="FFFFFF"/>
        </w:rPr>
        <w:t xml:space="preserve">3.1.1. </w:t>
      </w:r>
      <w:bookmarkEnd w:id="40"/>
      <w:bookmarkEnd w:id="41"/>
      <w:r w:rsidR="005F1DAE" w:rsidRPr="005F1DAE">
        <w:rPr>
          <w:shd w:val="clear" w:color="auto" w:fill="FFFFFF"/>
        </w:rPr>
        <w:t>Cơ sở triết học của nghiên cứu</w:t>
      </w:r>
    </w:p>
    <w:p w14:paraId="5383298C" w14:textId="7DEAFC24" w:rsidR="00E22B82" w:rsidRPr="00A87CEE" w:rsidRDefault="00E22B82" w:rsidP="00104566">
      <w:pPr>
        <w:pStyle w:val="A3"/>
      </w:pPr>
      <w:r w:rsidRPr="00FB6113">
        <w:t xml:space="preserve">3.1.1.1. </w:t>
      </w:r>
      <w:r w:rsidR="005F1DAE" w:rsidRPr="00A87CEE">
        <w:t>Hệ hình dụng học</w:t>
      </w:r>
    </w:p>
    <w:p w14:paraId="6C477625" w14:textId="389C9BB1" w:rsidR="00AD5CCD" w:rsidRPr="00A87CEE" w:rsidRDefault="00AD5CCD" w:rsidP="00040D97">
      <w:pPr>
        <w:spacing w:after="0"/>
        <w:rPr>
          <w:rFonts w:cs="Times New Roman"/>
          <w:szCs w:val="24"/>
          <w:shd w:val="clear" w:color="auto" w:fill="FFFFFF"/>
          <w:lang w:val="vi-VN"/>
        </w:rPr>
      </w:pPr>
      <w:r w:rsidRPr="00A87CEE">
        <w:rPr>
          <w:rFonts w:cs="Times New Roman"/>
          <w:szCs w:val="24"/>
          <w:shd w:val="clear" w:color="auto" w:fill="FFFFFF"/>
          <w:lang w:val="vi-VN"/>
        </w:rPr>
        <w:t xml:space="preserve">Hệ hình dụng học đặc biệt phù hợp để nghiên cứu ẩn dụ </w:t>
      </w:r>
      <w:r w:rsidR="00AB5D0D">
        <w:rPr>
          <w:rFonts w:cs="Times New Roman"/>
          <w:szCs w:val="24"/>
          <w:shd w:val="clear" w:color="auto" w:fill="FFFFFF"/>
          <w:lang w:val="vi-VN"/>
        </w:rPr>
        <w:t>“</w:t>
      </w:r>
      <w:r w:rsidRPr="00A87CEE">
        <w:rPr>
          <w:rFonts w:cs="Times New Roman"/>
          <w:szCs w:val="24"/>
          <w:shd w:val="clear" w:color="auto" w:fill="FFFFFF"/>
          <w:lang w:val="vi-VN"/>
        </w:rPr>
        <w:t>CHÍNH TRỊ LÀ CHIẾN TRANH</w:t>
      </w:r>
      <w:r w:rsidR="00AB5D0D">
        <w:rPr>
          <w:rFonts w:cs="Times New Roman"/>
          <w:szCs w:val="24"/>
          <w:shd w:val="clear" w:color="auto" w:fill="FFFFFF"/>
          <w:lang w:val="vi-VN"/>
        </w:rPr>
        <w:t>”</w:t>
      </w:r>
      <w:r w:rsidRPr="00A87CEE">
        <w:rPr>
          <w:rFonts w:cs="Times New Roman"/>
          <w:szCs w:val="24"/>
          <w:shd w:val="clear" w:color="auto" w:fill="FFFFFF"/>
          <w:lang w:val="vi-VN"/>
        </w:rPr>
        <w:t xml:space="preserve"> vì hệ hình này chú trọng làm rõ các</w:t>
      </w:r>
      <w:r w:rsidR="009258E2" w:rsidRPr="00A87CEE">
        <w:rPr>
          <w:rFonts w:cs="Times New Roman"/>
          <w:szCs w:val="24"/>
          <w:shd w:val="clear" w:color="auto" w:fill="FFFFFF"/>
          <w:lang w:val="vi-VN"/>
        </w:rPr>
        <w:t xml:space="preserve"> hệ tư tưởng thông qua các</w:t>
      </w:r>
      <w:r w:rsidRPr="00A87CEE">
        <w:rPr>
          <w:rFonts w:cs="Times New Roman"/>
          <w:szCs w:val="24"/>
          <w:shd w:val="clear" w:color="auto" w:fill="FFFFFF"/>
          <w:lang w:val="vi-VN"/>
        </w:rPr>
        <w:t xml:space="preserve"> hệ quả thực tiễn và </w:t>
      </w:r>
      <w:r w:rsidR="00A87CEE" w:rsidRPr="00A87CEE">
        <w:rPr>
          <w:rFonts w:cs="Times New Roman"/>
          <w:szCs w:val="24"/>
          <w:shd w:val="clear" w:color="auto" w:fill="FFFFFF"/>
          <w:lang w:val="vi-VN"/>
        </w:rPr>
        <w:t>việc áp dụng chúng ở đời thực</w:t>
      </w:r>
      <w:r w:rsidRPr="00A87CEE">
        <w:rPr>
          <w:rFonts w:cs="Times New Roman"/>
          <w:szCs w:val="24"/>
          <w:shd w:val="clear" w:color="auto" w:fill="FFFFFF"/>
          <w:lang w:val="vi-VN"/>
        </w:rPr>
        <w:t xml:space="preserve"> (Goldkuhl, 2004; Giacobbi et al., 2005).</w:t>
      </w:r>
    </w:p>
    <w:p w14:paraId="7DDB8F26" w14:textId="7BCDD764" w:rsidR="00E51F76" w:rsidRPr="00A87CEE" w:rsidRDefault="00E51F76" w:rsidP="00104566">
      <w:pPr>
        <w:pStyle w:val="A3"/>
        <w:rPr>
          <w:shd w:val="clear" w:color="auto" w:fill="FFFFFF"/>
          <w:lang w:val="en-US"/>
        </w:rPr>
      </w:pPr>
      <w:r w:rsidRPr="00FB6113">
        <w:rPr>
          <w:shd w:val="clear" w:color="auto" w:fill="FFFFFF"/>
        </w:rPr>
        <w:t xml:space="preserve">3.1.1.2. </w:t>
      </w:r>
      <w:proofErr w:type="spellStart"/>
      <w:r w:rsidR="00A87CEE">
        <w:rPr>
          <w:shd w:val="clear" w:color="auto" w:fill="FFFFFF"/>
          <w:lang w:val="en-US"/>
        </w:rPr>
        <w:t>Hệ</w:t>
      </w:r>
      <w:proofErr w:type="spellEnd"/>
      <w:r w:rsidR="00A87CEE">
        <w:rPr>
          <w:shd w:val="clear" w:color="auto" w:fill="FFFFFF"/>
          <w:lang w:val="en-US"/>
        </w:rPr>
        <w:t xml:space="preserve"> </w:t>
      </w:r>
      <w:proofErr w:type="spellStart"/>
      <w:r w:rsidR="00A87CEE">
        <w:rPr>
          <w:shd w:val="clear" w:color="auto" w:fill="FFFFFF"/>
          <w:lang w:val="en-US"/>
        </w:rPr>
        <w:t>hình</w:t>
      </w:r>
      <w:proofErr w:type="spellEnd"/>
      <w:r w:rsidR="00A87CEE">
        <w:rPr>
          <w:shd w:val="clear" w:color="auto" w:fill="FFFFFF"/>
          <w:lang w:val="en-US"/>
        </w:rPr>
        <w:t xml:space="preserve"> </w:t>
      </w:r>
      <w:proofErr w:type="spellStart"/>
      <w:r w:rsidR="00A87CEE">
        <w:rPr>
          <w:shd w:val="clear" w:color="auto" w:fill="FFFFFF"/>
          <w:lang w:val="en-US"/>
        </w:rPr>
        <w:t>phê</w:t>
      </w:r>
      <w:proofErr w:type="spellEnd"/>
      <w:r w:rsidR="00A87CEE">
        <w:rPr>
          <w:shd w:val="clear" w:color="auto" w:fill="FFFFFF"/>
          <w:lang w:val="en-US"/>
        </w:rPr>
        <w:t xml:space="preserve"> </w:t>
      </w:r>
      <w:proofErr w:type="spellStart"/>
      <w:r w:rsidR="00A87CEE">
        <w:rPr>
          <w:shd w:val="clear" w:color="auto" w:fill="FFFFFF"/>
          <w:lang w:val="en-US"/>
        </w:rPr>
        <w:t>phán</w:t>
      </w:r>
      <w:proofErr w:type="spellEnd"/>
    </w:p>
    <w:p w14:paraId="05C533D2" w14:textId="14B5C6B7" w:rsidR="00625DAD" w:rsidRDefault="00E51F76" w:rsidP="00040D97">
      <w:pPr>
        <w:spacing w:after="0"/>
        <w:rPr>
          <w:rFonts w:cs="Times New Roman"/>
          <w:szCs w:val="24"/>
          <w:shd w:val="clear" w:color="auto" w:fill="FFFFFF"/>
        </w:rPr>
      </w:pPr>
      <w:r w:rsidRPr="00FB6113">
        <w:rPr>
          <w:rFonts w:cs="Times New Roman"/>
          <w:szCs w:val="24"/>
          <w:shd w:val="clear" w:color="auto" w:fill="FFFFFF"/>
        </w:rPr>
        <w:lastRenderedPageBreak/>
        <w:t xml:space="preserve">Critical theory is particularly well-suited for researching the </w:t>
      </w:r>
      <w:r w:rsidR="00AB5D0D">
        <w:rPr>
          <w:rFonts w:cs="Times New Roman"/>
          <w:i/>
          <w:szCs w:val="24"/>
          <w:shd w:val="clear" w:color="auto" w:fill="FFFFFF"/>
        </w:rPr>
        <w:t>“</w:t>
      </w:r>
      <w:r w:rsidR="00C331E6" w:rsidRPr="00C331E6">
        <w:rPr>
          <w:rFonts w:cs="Times New Roman"/>
          <w:i/>
          <w:szCs w:val="24"/>
          <w:shd w:val="clear" w:color="auto" w:fill="FFFFFF"/>
        </w:rPr>
        <w:t>POLITICS IS WAR</w:t>
      </w:r>
      <w:r w:rsidR="00AB5D0D">
        <w:rPr>
          <w:rFonts w:cs="Times New Roman"/>
          <w:i/>
          <w:szCs w:val="24"/>
          <w:shd w:val="clear" w:color="auto" w:fill="FFFFFF"/>
        </w:rPr>
        <w:t>”</w:t>
      </w:r>
      <w:r w:rsidRPr="00FB6113">
        <w:rPr>
          <w:rFonts w:cs="Times New Roman"/>
          <w:szCs w:val="24"/>
          <w:shd w:val="clear" w:color="auto" w:fill="FFFFFF"/>
        </w:rPr>
        <w:t xml:space="preserve"> metaphor because of its focus on uncovering and challenging power structures, social oppression, and ideological constructs (Guliashvili, 2019; Chiang &amp; Duann, 2007; </w:t>
      </w:r>
      <w:proofErr w:type="spellStart"/>
      <w:r w:rsidRPr="00FB6113">
        <w:rPr>
          <w:rFonts w:cs="Times New Roman"/>
          <w:szCs w:val="24"/>
          <w:shd w:val="clear" w:color="auto" w:fill="FFFFFF"/>
        </w:rPr>
        <w:t>Chahbane</w:t>
      </w:r>
      <w:proofErr w:type="spellEnd"/>
      <w:r w:rsidRPr="00FB6113">
        <w:rPr>
          <w:rFonts w:cs="Times New Roman"/>
          <w:szCs w:val="24"/>
          <w:shd w:val="clear" w:color="auto" w:fill="FFFFFF"/>
        </w:rPr>
        <w:t xml:space="preserve"> &amp; </w:t>
      </w:r>
      <w:proofErr w:type="spellStart"/>
      <w:r w:rsidRPr="00FB6113">
        <w:rPr>
          <w:rFonts w:cs="Times New Roman"/>
          <w:szCs w:val="24"/>
          <w:shd w:val="clear" w:color="auto" w:fill="FFFFFF"/>
        </w:rPr>
        <w:t>Zrizi</w:t>
      </w:r>
      <w:proofErr w:type="spellEnd"/>
      <w:r w:rsidRPr="00FB6113">
        <w:rPr>
          <w:rFonts w:cs="Times New Roman"/>
          <w:szCs w:val="24"/>
          <w:shd w:val="clear" w:color="auto" w:fill="FFFFFF"/>
        </w:rPr>
        <w:t>, 2023).</w:t>
      </w:r>
    </w:p>
    <w:p w14:paraId="6B0F9771" w14:textId="65DF79A4" w:rsidR="00E22B82" w:rsidRPr="00FB6113" w:rsidRDefault="00625DAD" w:rsidP="00040D97">
      <w:pPr>
        <w:spacing w:after="0"/>
        <w:rPr>
          <w:rFonts w:cs="Times New Roman"/>
          <w:szCs w:val="24"/>
          <w:shd w:val="clear" w:color="auto" w:fill="FFFFFF"/>
        </w:rPr>
      </w:pPr>
      <w:proofErr w:type="spellStart"/>
      <w:r>
        <w:rPr>
          <w:rFonts w:cs="Times New Roman"/>
          <w:szCs w:val="24"/>
          <w:shd w:val="clear" w:color="auto" w:fill="FFFFFF"/>
        </w:rPr>
        <w:t>Hệ</w:t>
      </w:r>
      <w:proofErr w:type="spellEnd"/>
      <w:r>
        <w:rPr>
          <w:rFonts w:cs="Times New Roman"/>
          <w:szCs w:val="24"/>
          <w:shd w:val="clear" w:color="auto" w:fill="FFFFFF"/>
        </w:rPr>
        <w:t xml:space="preserve"> </w:t>
      </w:r>
      <w:proofErr w:type="spellStart"/>
      <w:r>
        <w:rPr>
          <w:rFonts w:cs="Times New Roman"/>
          <w:szCs w:val="24"/>
          <w:shd w:val="clear" w:color="auto" w:fill="FFFFFF"/>
        </w:rPr>
        <w:t>hình</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phê</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phán</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phù</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hợp</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để</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nghiên</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cứu</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ẩn</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dụ</w:t>
      </w:r>
      <w:proofErr w:type="spellEnd"/>
      <w:r w:rsidRPr="00625DAD">
        <w:rPr>
          <w:rFonts w:cs="Times New Roman"/>
          <w:szCs w:val="24"/>
          <w:shd w:val="clear" w:color="auto" w:fill="FFFFFF"/>
        </w:rPr>
        <w:t xml:space="preserve"> </w:t>
      </w:r>
      <w:r w:rsidR="00AB5D0D">
        <w:rPr>
          <w:rFonts w:cs="Times New Roman"/>
          <w:szCs w:val="24"/>
          <w:shd w:val="clear" w:color="auto" w:fill="FFFFFF"/>
        </w:rPr>
        <w:t>“</w:t>
      </w:r>
      <w:r w:rsidRPr="00625DAD">
        <w:rPr>
          <w:rFonts w:cs="Times New Roman"/>
          <w:szCs w:val="24"/>
          <w:shd w:val="clear" w:color="auto" w:fill="FFFFFF"/>
        </w:rPr>
        <w:t>CHÍNH TRỊ LÀ CHIẾN TRANH</w:t>
      </w:r>
      <w:r w:rsidR="00AB5D0D">
        <w:rPr>
          <w:rFonts w:cs="Times New Roman"/>
          <w:szCs w:val="24"/>
          <w:shd w:val="clear" w:color="auto" w:fill="FFFFFF"/>
        </w:rPr>
        <w:t>”</w:t>
      </w:r>
      <w:r w:rsidRPr="00625DAD">
        <w:rPr>
          <w:rFonts w:cs="Times New Roman"/>
          <w:szCs w:val="24"/>
          <w:shd w:val="clear" w:color="auto" w:fill="FFFFFF"/>
        </w:rPr>
        <w:t xml:space="preserve"> </w:t>
      </w:r>
      <w:proofErr w:type="spellStart"/>
      <w:r w:rsidRPr="00625DAD">
        <w:rPr>
          <w:rFonts w:cs="Times New Roman"/>
          <w:szCs w:val="24"/>
          <w:shd w:val="clear" w:color="auto" w:fill="FFFFFF"/>
        </w:rPr>
        <w:t>vì</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nó</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tập</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trung</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vào</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việc</w:t>
      </w:r>
      <w:proofErr w:type="spellEnd"/>
      <w:r w:rsidRPr="00625DAD">
        <w:rPr>
          <w:rFonts w:cs="Times New Roman"/>
          <w:szCs w:val="24"/>
          <w:shd w:val="clear" w:color="auto" w:fill="FFFFFF"/>
        </w:rPr>
        <w:t xml:space="preserve"> </w:t>
      </w:r>
      <w:proofErr w:type="spellStart"/>
      <w:r>
        <w:rPr>
          <w:rFonts w:cs="Times New Roman"/>
          <w:szCs w:val="24"/>
          <w:shd w:val="clear" w:color="auto" w:fill="FFFFFF"/>
        </w:rPr>
        <w:t>tìm</w:t>
      </w:r>
      <w:proofErr w:type="spellEnd"/>
      <w:r>
        <w:rPr>
          <w:rFonts w:cs="Times New Roman"/>
          <w:szCs w:val="24"/>
          <w:shd w:val="clear" w:color="auto" w:fill="FFFFFF"/>
        </w:rPr>
        <w:t xml:space="preserve"> </w:t>
      </w:r>
      <w:proofErr w:type="spellStart"/>
      <w:r>
        <w:rPr>
          <w:rFonts w:cs="Times New Roman"/>
          <w:szCs w:val="24"/>
          <w:shd w:val="clear" w:color="auto" w:fill="FFFFFF"/>
        </w:rPr>
        <w:t>hiểu</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các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cấu</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trúc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quyền</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lực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sự</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áp</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bức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xã</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hội</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và</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các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cấu</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trúc</w:t>
      </w:r>
      <w:proofErr w:type="spellEnd"/>
      <w:r w:rsidRPr="00625DAD">
        <w:rPr>
          <w:rFonts w:cs="Times New Roman"/>
          <w:szCs w:val="24"/>
          <w:shd w:val="clear" w:color="auto" w:fill="FFFFFF"/>
        </w:rPr>
        <w:t xml:space="preserve"> ý </w:t>
      </w:r>
      <w:proofErr w:type="spellStart"/>
      <w:r w:rsidRPr="00625DAD">
        <w:rPr>
          <w:rFonts w:cs="Times New Roman"/>
          <w:szCs w:val="24"/>
          <w:shd w:val="clear" w:color="auto" w:fill="FFFFFF"/>
        </w:rPr>
        <w:t>thức</w:t>
      </w:r>
      <w:proofErr w:type="spellEnd"/>
      <w:r w:rsidRPr="00625DAD">
        <w:rPr>
          <w:rFonts w:cs="Times New Roman"/>
          <w:szCs w:val="24"/>
          <w:shd w:val="clear" w:color="auto" w:fill="FFFFFF"/>
        </w:rPr>
        <w:t xml:space="preserve"> </w:t>
      </w:r>
      <w:proofErr w:type="spellStart"/>
      <w:r w:rsidRPr="00625DAD">
        <w:rPr>
          <w:rFonts w:cs="Times New Roman"/>
          <w:szCs w:val="24"/>
          <w:shd w:val="clear" w:color="auto" w:fill="FFFFFF"/>
        </w:rPr>
        <w:t>hệ</w:t>
      </w:r>
      <w:proofErr w:type="spellEnd"/>
      <w:r w:rsidRPr="00625DAD">
        <w:rPr>
          <w:rFonts w:cs="Times New Roman"/>
          <w:szCs w:val="24"/>
          <w:shd w:val="clear" w:color="auto" w:fill="FFFFFF"/>
        </w:rPr>
        <w:t xml:space="preserve"> (Guliashvili, 2019; Chiang &amp; Duann, 2007; </w:t>
      </w:r>
      <w:proofErr w:type="spellStart"/>
      <w:r w:rsidRPr="00625DAD">
        <w:rPr>
          <w:rFonts w:cs="Times New Roman"/>
          <w:szCs w:val="24"/>
          <w:shd w:val="clear" w:color="auto" w:fill="FFFFFF"/>
        </w:rPr>
        <w:t>Chahbane</w:t>
      </w:r>
      <w:proofErr w:type="spellEnd"/>
      <w:r w:rsidRPr="00625DAD">
        <w:rPr>
          <w:rFonts w:cs="Times New Roman"/>
          <w:szCs w:val="24"/>
          <w:shd w:val="clear" w:color="auto" w:fill="FFFFFF"/>
        </w:rPr>
        <w:t xml:space="preserve"> &amp; </w:t>
      </w:r>
      <w:proofErr w:type="spellStart"/>
      <w:r w:rsidRPr="00625DAD">
        <w:rPr>
          <w:rFonts w:cs="Times New Roman"/>
          <w:szCs w:val="24"/>
          <w:shd w:val="clear" w:color="auto" w:fill="FFFFFF"/>
        </w:rPr>
        <w:t>Zrizi</w:t>
      </w:r>
      <w:proofErr w:type="spellEnd"/>
      <w:r w:rsidRPr="00625DAD">
        <w:rPr>
          <w:rFonts w:cs="Times New Roman"/>
          <w:szCs w:val="24"/>
          <w:shd w:val="clear" w:color="auto" w:fill="FFFFFF"/>
        </w:rPr>
        <w:t>, 2023).</w:t>
      </w:r>
      <w:r w:rsidR="00E51F76" w:rsidRPr="00FB6113">
        <w:rPr>
          <w:rFonts w:cs="Times New Roman"/>
          <w:szCs w:val="24"/>
          <w:shd w:val="clear" w:color="auto" w:fill="FFFFFF"/>
        </w:rPr>
        <w:t xml:space="preserve"> </w:t>
      </w:r>
    </w:p>
    <w:p w14:paraId="5031C6F5" w14:textId="14FFE9B6" w:rsidR="00DF5DF5" w:rsidRPr="00934911" w:rsidRDefault="009E2A9E" w:rsidP="00104566">
      <w:pPr>
        <w:pStyle w:val="A2"/>
        <w:rPr>
          <w:shd w:val="clear" w:color="auto" w:fill="FFFFFF"/>
        </w:rPr>
      </w:pPr>
      <w:bookmarkStart w:id="42" w:name="_Toc173449491"/>
      <w:r w:rsidRPr="00FB6113">
        <w:rPr>
          <w:shd w:val="clear" w:color="auto" w:fill="FFFFFF"/>
        </w:rPr>
        <w:t xml:space="preserve">3.1.2. </w:t>
      </w:r>
      <w:bookmarkEnd w:id="42"/>
      <w:r w:rsidR="00934911" w:rsidRPr="00934911">
        <w:rPr>
          <w:shd w:val="clear" w:color="auto" w:fill="FFFFFF"/>
        </w:rPr>
        <w:t>Áp dụng phương pháp nghiên cứu hỗn hợp</w:t>
      </w:r>
    </w:p>
    <w:p w14:paraId="32A8D19F" w14:textId="4AC9348A" w:rsidR="00934911" w:rsidRPr="0023685F" w:rsidRDefault="00934911" w:rsidP="00040D97">
      <w:pPr>
        <w:spacing w:after="0"/>
        <w:rPr>
          <w:rFonts w:cs="Times New Roman"/>
          <w:szCs w:val="24"/>
          <w:shd w:val="clear" w:color="auto" w:fill="FFFFFF"/>
          <w:lang w:val="vi-VN"/>
        </w:rPr>
      </w:pPr>
      <w:r w:rsidRPr="00982B30">
        <w:rPr>
          <w:rFonts w:cs="Times New Roman"/>
          <w:szCs w:val="24"/>
          <w:shd w:val="clear" w:color="auto" w:fill="FFFFFF"/>
          <w:lang w:val="vi-VN"/>
        </w:rPr>
        <w:t xml:space="preserve">Phương pháp hỗn hợp trong nghiên cứu này giải quyết các câu hỏi nghiên cứu một cách có hệ thống. </w:t>
      </w:r>
      <w:r w:rsidRPr="0023685F">
        <w:rPr>
          <w:rFonts w:cs="Times New Roman"/>
          <w:szCs w:val="24"/>
          <w:shd w:val="clear" w:color="auto" w:fill="FFFFFF"/>
          <w:lang w:val="vi-VN"/>
        </w:rPr>
        <w:t xml:space="preserve">Đối với câu hỏi nghiên cứu 1, phân tích định lượng 100 bài báo </w:t>
      </w:r>
      <w:r w:rsidR="00B158ED" w:rsidRPr="0023685F">
        <w:rPr>
          <w:rFonts w:cs="Times New Roman"/>
          <w:szCs w:val="24"/>
          <w:shd w:val="clear" w:color="auto" w:fill="FFFFFF"/>
          <w:lang w:val="vi-VN"/>
        </w:rPr>
        <w:t xml:space="preserve">sử dụng phần mềm Wordsmith 8.0 và MIP sẽ xác định các ẩn dụ chiến tranh, sau đó những ẩn dụ này sẽ được phân loại vào các nhóm. </w:t>
      </w:r>
      <w:r w:rsidRPr="0023685F">
        <w:rPr>
          <w:rFonts w:cs="Times New Roman"/>
          <w:szCs w:val="24"/>
          <w:shd w:val="clear" w:color="auto" w:fill="FFFFFF"/>
          <w:lang w:val="vi-VN"/>
        </w:rPr>
        <w:t xml:space="preserve">Câu hỏi nghiên cứu 2 sử dụng các phương pháp định tính và phân tích đa tầng để diễn giải </w:t>
      </w:r>
      <w:r w:rsidR="00B158ED" w:rsidRPr="0023685F">
        <w:rPr>
          <w:rFonts w:cs="Times New Roman"/>
          <w:szCs w:val="24"/>
          <w:shd w:val="clear" w:color="auto" w:fill="FFFFFF"/>
          <w:lang w:val="vi-VN"/>
        </w:rPr>
        <w:t xml:space="preserve">và </w:t>
      </w:r>
      <w:r w:rsidRPr="0023685F">
        <w:rPr>
          <w:rFonts w:cs="Times New Roman"/>
          <w:szCs w:val="24"/>
          <w:shd w:val="clear" w:color="auto" w:fill="FFFFFF"/>
          <w:lang w:val="vi-VN"/>
        </w:rPr>
        <w:t xml:space="preserve">khám phá các cấu trúc </w:t>
      </w:r>
      <w:r w:rsidR="00B158ED" w:rsidRPr="0023685F">
        <w:rPr>
          <w:rFonts w:cs="Times New Roman"/>
          <w:szCs w:val="24"/>
          <w:shd w:val="clear" w:color="auto" w:fill="FFFFFF"/>
          <w:lang w:val="vi-VN"/>
        </w:rPr>
        <w:t>ý niệm của các nhóm ẩn dụ</w:t>
      </w:r>
      <w:r w:rsidRPr="0023685F">
        <w:rPr>
          <w:rFonts w:cs="Times New Roman"/>
          <w:szCs w:val="24"/>
          <w:shd w:val="clear" w:color="auto" w:fill="FFFFFF"/>
          <w:lang w:val="vi-VN"/>
        </w:rPr>
        <w:t xml:space="preserve">. Đối với câu hỏi nghiên cứu 3, phân tích ẩn dụ phê phán (CMA) sẽ </w:t>
      </w:r>
      <w:r w:rsidR="00982B30" w:rsidRPr="0023685F">
        <w:rPr>
          <w:rFonts w:cs="Times New Roman"/>
          <w:szCs w:val="24"/>
          <w:shd w:val="clear" w:color="auto" w:fill="FFFFFF"/>
          <w:lang w:val="vi-VN"/>
        </w:rPr>
        <w:t>tìm hiểu</w:t>
      </w:r>
      <w:r w:rsidRPr="0023685F">
        <w:rPr>
          <w:rFonts w:cs="Times New Roman"/>
          <w:szCs w:val="24"/>
          <w:shd w:val="clear" w:color="auto" w:fill="FFFFFF"/>
          <w:lang w:val="vi-VN"/>
        </w:rPr>
        <w:t xml:space="preserve"> các bối cảnh lịch sử, quan hệ quyền lực và hệ tư tưởng đằng sau các ẩn dụ.</w:t>
      </w:r>
    </w:p>
    <w:p w14:paraId="46A60397" w14:textId="0F6E7BA1" w:rsidR="00DF5DF5" w:rsidRPr="00982B30" w:rsidRDefault="009E2A9E" w:rsidP="00104566">
      <w:pPr>
        <w:pStyle w:val="A2"/>
        <w:rPr>
          <w:shd w:val="clear" w:color="auto" w:fill="FFFFFF"/>
        </w:rPr>
      </w:pPr>
      <w:bookmarkStart w:id="43" w:name="_Toc173449492"/>
      <w:r w:rsidRPr="00FB6113">
        <w:rPr>
          <w:shd w:val="clear" w:color="auto" w:fill="FFFFFF"/>
        </w:rPr>
        <w:t xml:space="preserve">3.1.3. </w:t>
      </w:r>
      <w:bookmarkEnd w:id="43"/>
      <w:r w:rsidR="00982B30" w:rsidRPr="00982B30">
        <w:rPr>
          <w:shd w:val="clear" w:color="auto" w:fill="FFFFFF"/>
        </w:rPr>
        <w:t>Kết cấu của nghiên cứu</w:t>
      </w:r>
    </w:p>
    <w:p w14:paraId="6DF03B35" w14:textId="77777777" w:rsidR="00982B30" w:rsidRPr="00F1304B" w:rsidRDefault="00982B30" w:rsidP="00040D97">
      <w:pPr>
        <w:spacing w:after="0"/>
        <w:rPr>
          <w:rFonts w:cs="Times New Roman"/>
          <w:szCs w:val="24"/>
          <w:shd w:val="clear" w:color="auto" w:fill="FFFFFF"/>
          <w:lang w:val="vi-VN"/>
        </w:rPr>
      </w:pPr>
      <w:r w:rsidRPr="00F1304B">
        <w:rPr>
          <w:rFonts w:cs="Times New Roman"/>
          <w:szCs w:val="24"/>
          <w:shd w:val="clear" w:color="auto" w:fill="FFFFFF"/>
          <w:lang w:val="vi-VN"/>
        </w:rPr>
        <w:t>Nghiên cứu được thực hiện qua ba giai đoạn:</w:t>
      </w:r>
    </w:p>
    <w:p w14:paraId="1636DB10" w14:textId="256DD266" w:rsidR="009770D9" w:rsidRPr="00F1304B" w:rsidRDefault="00982B30" w:rsidP="00040D97">
      <w:pPr>
        <w:spacing w:after="0"/>
        <w:rPr>
          <w:rFonts w:cs="Times New Roman"/>
          <w:szCs w:val="24"/>
          <w:shd w:val="clear" w:color="auto" w:fill="FFFFFF"/>
          <w:lang w:val="vi-VN"/>
        </w:rPr>
      </w:pPr>
      <w:r w:rsidRPr="00F1304B">
        <w:rPr>
          <w:rFonts w:cs="Times New Roman"/>
          <w:i/>
          <w:iCs/>
          <w:szCs w:val="24"/>
          <w:shd w:val="clear" w:color="auto" w:fill="FFFFFF"/>
          <w:lang w:val="vi-VN"/>
        </w:rPr>
        <w:t>Giai đoạn 1 (CH1):</w:t>
      </w:r>
      <w:r w:rsidRPr="00F1304B">
        <w:rPr>
          <w:rFonts w:cs="Times New Roman"/>
          <w:szCs w:val="24"/>
          <w:shd w:val="clear" w:color="auto" w:fill="FFFFFF"/>
          <w:lang w:val="vi-VN"/>
        </w:rPr>
        <w:t xml:space="preserve"> </w:t>
      </w:r>
      <w:r w:rsidR="00AD523B" w:rsidRPr="00F1304B">
        <w:rPr>
          <w:rFonts w:cs="Times New Roman"/>
          <w:szCs w:val="24"/>
          <w:shd w:val="clear" w:color="auto" w:fill="FFFFFF"/>
          <w:lang w:val="vi-VN"/>
        </w:rPr>
        <w:t>Giai đoạn này k</w:t>
      </w:r>
      <w:r w:rsidRPr="00F1304B">
        <w:rPr>
          <w:rFonts w:cs="Times New Roman"/>
          <w:szCs w:val="24"/>
          <w:shd w:val="clear" w:color="auto" w:fill="FFFFFF"/>
          <w:lang w:val="vi-VN"/>
        </w:rPr>
        <w:t xml:space="preserve">ết hợp phương pháp định lượng và định tính để xác định và phân loại các ẩn dụ từ 100 bài báo được thu thập từ The New York Times. </w:t>
      </w:r>
      <w:r w:rsidR="00712AEB" w:rsidRPr="00F1304B">
        <w:rPr>
          <w:rFonts w:cs="Times New Roman"/>
          <w:szCs w:val="24"/>
          <w:shd w:val="clear" w:color="auto" w:fill="FFFFFF"/>
          <w:lang w:val="vi-VN"/>
        </w:rPr>
        <w:t>Bắt đầu bằng việc s</w:t>
      </w:r>
      <w:r w:rsidRPr="00F1304B">
        <w:rPr>
          <w:rFonts w:cs="Times New Roman"/>
          <w:szCs w:val="24"/>
          <w:shd w:val="clear" w:color="auto" w:fill="FFFFFF"/>
          <w:lang w:val="vi-VN"/>
        </w:rPr>
        <w:t>ử dụng</w:t>
      </w:r>
      <w:r w:rsidR="00712AEB" w:rsidRPr="00F1304B">
        <w:rPr>
          <w:rFonts w:cs="Times New Roman"/>
          <w:szCs w:val="24"/>
          <w:shd w:val="clear" w:color="auto" w:fill="FFFFFF"/>
          <w:lang w:val="vi-VN"/>
        </w:rPr>
        <w:t xml:space="preserve"> phần mềm</w:t>
      </w:r>
      <w:r w:rsidRPr="00F1304B">
        <w:rPr>
          <w:rFonts w:cs="Times New Roman"/>
          <w:szCs w:val="24"/>
          <w:shd w:val="clear" w:color="auto" w:fill="FFFFFF"/>
          <w:lang w:val="vi-VN"/>
        </w:rPr>
        <w:t xml:space="preserve"> Word Smith Tools 8.0,</w:t>
      </w:r>
      <w:r w:rsidR="00712AEB" w:rsidRPr="00F1304B">
        <w:rPr>
          <w:rFonts w:cs="Times New Roman"/>
          <w:szCs w:val="24"/>
          <w:shd w:val="clear" w:color="auto" w:fill="FFFFFF"/>
          <w:lang w:val="vi-VN"/>
        </w:rPr>
        <w:t xml:space="preserve"> để phân tích</w:t>
      </w:r>
      <w:r w:rsidRPr="00F1304B">
        <w:rPr>
          <w:rFonts w:cs="Times New Roman"/>
          <w:szCs w:val="24"/>
          <w:shd w:val="clear" w:color="auto" w:fill="FFFFFF"/>
          <w:lang w:val="vi-VN"/>
        </w:rPr>
        <w:t xml:space="preserve"> một danh sách các </w:t>
      </w:r>
      <w:r w:rsidR="0007086E" w:rsidRPr="00F1304B">
        <w:rPr>
          <w:rFonts w:cs="Times New Roman"/>
          <w:szCs w:val="24"/>
          <w:shd w:val="clear" w:color="auto" w:fill="FFFFFF"/>
          <w:lang w:val="vi-VN"/>
        </w:rPr>
        <w:t>từ tố có</w:t>
      </w:r>
      <w:r w:rsidRPr="00F1304B">
        <w:rPr>
          <w:rFonts w:cs="Times New Roman"/>
          <w:szCs w:val="24"/>
          <w:shd w:val="clear" w:color="auto" w:fill="FFFFFF"/>
          <w:lang w:val="vi-VN"/>
        </w:rPr>
        <w:t xml:space="preserve"> liên quan đến chiến tranh </w:t>
      </w:r>
      <w:r w:rsidR="0007086E" w:rsidRPr="00F1304B">
        <w:rPr>
          <w:rFonts w:cs="Times New Roman"/>
          <w:szCs w:val="24"/>
          <w:shd w:val="clear" w:color="auto" w:fill="FFFFFF"/>
          <w:lang w:val="vi-VN"/>
        </w:rPr>
        <w:t>và</w:t>
      </w:r>
      <w:r w:rsidRPr="00F1304B">
        <w:rPr>
          <w:rFonts w:cs="Times New Roman"/>
          <w:szCs w:val="24"/>
          <w:shd w:val="clear" w:color="auto" w:fill="FFFFFF"/>
          <w:lang w:val="vi-VN"/>
        </w:rPr>
        <w:t xml:space="preserve"> nhận diện bằng Quy trình Nhận diện Ẩn dụ (MIP)</w:t>
      </w:r>
      <w:r w:rsidR="0007086E" w:rsidRPr="00F1304B">
        <w:rPr>
          <w:rFonts w:cs="Times New Roman"/>
          <w:szCs w:val="24"/>
          <w:shd w:val="clear" w:color="auto" w:fill="FFFFFF"/>
          <w:lang w:val="vi-VN"/>
        </w:rPr>
        <w:t xml:space="preserve"> xem từ </w:t>
      </w:r>
      <w:r w:rsidR="00F03257" w:rsidRPr="00F1304B">
        <w:rPr>
          <w:rFonts w:cs="Times New Roman"/>
          <w:szCs w:val="24"/>
          <w:shd w:val="clear" w:color="auto" w:fill="FFFFFF"/>
          <w:lang w:val="vi-VN"/>
        </w:rPr>
        <w:t>tố đó có hàm chứa ẩn dụ hay không</w:t>
      </w:r>
      <w:r w:rsidRPr="00F1304B">
        <w:rPr>
          <w:rFonts w:cs="Times New Roman"/>
          <w:szCs w:val="24"/>
          <w:shd w:val="clear" w:color="auto" w:fill="FFFFFF"/>
          <w:lang w:val="vi-VN"/>
        </w:rPr>
        <w:t>. Các ẩn dụ sau đó được phân loạ</w:t>
      </w:r>
      <w:r w:rsidR="00F03257" w:rsidRPr="00F1304B">
        <w:rPr>
          <w:rFonts w:cs="Times New Roman"/>
          <w:szCs w:val="24"/>
          <w:shd w:val="clear" w:color="auto" w:fill="FFFFFF"/>
          <w:lang w:val="vi-VN"/>
        </w:rPr>
        <w:t>i và đánh giá dựa trên tầ</w:t>
      </w:r>
      <w:r w:rsidR="00BC6C7F">
        <w:rPr>
          <w:rFonts w:cs="Times New Roman"/>
          <w:szCs w:val="24"/>
          <w:shd w:val="clear" w:color="auto" w:fill="FFFFFF"/>
          <w:lang w:val="vi-VN"/>
        </w:rPr>
        <w:t>n s</w:t>
      </w:r>
      <w:r w:rsidR="00F03257" w:rsidRPr="00F1304B">
        <w:rPr>
          <w:rFonts w:cs="Times New Roman"/>
          <w:szCs w:val="24"/>
          <w:shd w:val="clear" w:color="auto" w:fill="FFFFFF"/>
          <w:lang w:val="vi-VN"/>
        </w:rPr>
        <w:t>uất để tìm xem các tiểu miền nào phổ biến nhất.</w:t>
      </w:r>
    </w:p>
    <w:p w14:paraId="613E72F4" w14:textId="7E7ECACA" w:rsidR="003A67ED" w:rsidRPr="00F1304B" w:rsidRDefault="00982B30" w:rsidP="00040D97">
      <w:pPr>
        <w:spacing w:after="0"/>
        <w:rPr>
          <w:rFonts w:cs="Times New Roman"/>
          <w:szCs w:val="24"/>
          <w:shd w:val="clear" w:color="auto" w:fill="FFFFFF"/>
          <w:lang w:val="vi-VN"/>
        </w:rPr>
      </w:pPr>
      <w:r w:rsidRPr="00F1304B">
        <w:rPr>
          <w:rFonts w:cs="Times New Roman"/>
          <w:szCs w:val="24"/>
          <w:shd w:val="clear" w:color="auto" w:fill="FFFFFF"/>
          <w:lang w:val="vi-VN"/>
        </w:rPr>
        <w:t xml:space="preserve">Giai đoạn 2 (RQ2): Giai đoạn này tập trung vào phân tích định tính các ẩn dụ phổ biến nhất được xác định trước đó. </w:t>
      </w:r>
      <w:r w:rsidR="003A67ED" w:rsidRPr="00F1304B">
        <w:rPr>
          <w:rFonts w:cs="Times New Roman"/>
          <w:szCs w:val="24"/>
          <w:shd w:val="clear" w:color="auto" w:fill="FFFFFF"/>
          <w:lang w:val="vi-VN"/>
        </w:rPr>
        <w:t>Những ẩn dụ phổ biến nhất sau đó sẽ được phân tích bằng khung Phân tích ẩn dụ đa tầng (MLV) để tìm hiểu cấu trúc ý niệm của chúng.</w:t>
      </w:r>
    </w:p>
    <w:p w14:paraId="0E96BE54" w14:textId="318BB134" w:rsidR="009770D9" w:rsidRPr="00F1304B" w:rsidRDefault="00982B30" w:rsidP="00040D97">
      <w:pPr>
        <w:spacing w:after="0"/>
        <w:rPr>
          <w:rFonts w:cs="Times New Roman"/>
          <w:szCs w:val="24"/>
          <w:shd w:val="clear" w:color="auto" w:fill="FFFFFF"/>
          <w:lang w:val="vi-VN"/>
        </w:rPr>
      </w:pPr>
      <w:r w:rsidRPr="00F1304B">
        <w:rPr>
          <w:rFonts w:cs="Times New Roman"/>
          <w:szCs w:val="24"/>
          <w:shd w:val="clear" w:color="auto" w:fill="FFFFFF"/>
          <w:lang w:val="vi-VN"/>
        </w:rPr>
        <w:t xml:space="preserve">Những ẩn dụ này được phân tích nhận thức bằng cách sử dụng quan điểm đa tầng, khám phá cách ẩn dụ </w:t>
      </w:r>
      <w:r w:rsidR="00AB5D0D">
        <w:rPr>
          <w:rFonts w:cs="Times New Roman"/>
          <w:szCs w:val="24"/>
          <w:shd w:val="clear" w:color="auto" w:fill="FFFFFF"/>
          <w:lang w:val="vi-VN"/>
        </w:rPr>
        <w:t>“</w:t>
      </w:r>
      <w:r w:rsidRPr="00F1304B">
        <w:rPr>
          <w:rFonts w:cs="Times New Roman"/>
          <w:szCs w:val="24"/>
          <w:shd w:val="clear" w:color="auto" w:fill="FFFFFF"/>
          <w:lang w:val="vi-VN"/>
        </w:rPr>
        <w:t>CHÍNH TRỊ LÀ CHIẾN TRANH</w:t>
      </w:r>
      <w:r w:rsidR="00AB5D0D">
        <w:rPr>
          <w:rFonts w:cs="Times New Roman"/>
          <w:szCs w:val="24"/>
          <w:shd w:val="clear" w:color="auto" w:fill="FFFFFF"/>
          <w:lang w:val="vi-VN"/>
        </w:rPr>
        <w:t>”</w:t>
      </w:r>
      <w:r w:rsidRPr="00F1304B">
        <w:rPr>
          <w:rFonts w:cs="Times New Roman"/>
          <w:szCs w:val="24"/>
          <w:shd w:val="clear" w:color="auto" w:fill="FFFFFF"/>
          <w:lang w:val="vi-VN"/>
        </w:rPr>
        <w:t xml:space="preserve"> được khái niệm hóa trong diễn ngôn chính trị.</w:t>
      </w:r>
    </w:p>
    <w:p w14:paraId="3E258806" w14:textId="662A9B85" w:rsidR="0096222A" w:rsidRPr="00F1304B" w:rsidRDefault="00982B30" w:rsidP="00040D97">
      <w:pPr>
        <w:spacing w:after="0"/>
        <w:rPr>
          <w:rFonts w:cs="Times New Roman"/>
          <w:szCs w:val="24"/>
          <w:shd w:val="clear" w:color="auto" w:fill="FFFFFF"/>
          <w:lang w:val="vi-VN"/>
        </w:rPr>
      </w:pPr>
      <w:r w:rsidRPr="00F1304B">
        <w:rPr>
          <w:rFonts w:cs="Times New Roman"/>
          <w:szCs w:val="24"/>
          <w:shd w:val="clear" w:color="auto" w:fill="FFFFFF"/>
          <w:lang w:val="vi-VN"/>
        </w:rPr>
        <w:t xml:space="preserve">Giai đoạn 3 (RQ3): Giai đoạn cuối cùng </w:t>
      </w:r>
      <w:r w:rsidR="0096222A" w:rsidRPr="00F1304B">
        <w:rPr>
          <w:rFonts w:cs="Times New Roman"/>
          <w:szCs w:val="24"/>
          <w:shd w:val="clear" w:color="auto" w:fill="FFFFFF"/>
          <w:lang w:val="vi-VN"/>
        </w:rPr>
        <w:t>tập trung</w:t>
      </w:r>
      <w:r w:rsidRPr="00F1304B">
        <w:rPr>
          <w:rFonts w:cs="Times New Roman"/>
          <w:szCs w:val="24"/>
          <w:shd w:val="clear" w:color="auto" w:fill="FFFFFF"/>
          <w:lang w:val="vi-VN"/>
        </w:rPr>
        <w:t xml:space="preserve"> phân tích định tính để diễn giải và đánh giá các ẩn dụ bằng Phân tích Ẩn dụ Ý niệ</w:t>
      </w:r>
      <w:r w:rsidR="0096222A" w:rsidRPr="00F1304B">
        <w:rPr>
          <w:rFonts w:cs="Times New Roman"/>
          <w:szCs w:val="24"/>
          <w:shd w:val="clear" w:color="auto" w:fill="FFFFFF"/>
          <w:lang w:val="vi-VN"/>
        </w:rPr>
        <w:t>m (CMA), qua đó chỉ ra bối cảnh lịch sử, qua hệ quyền thế và hệ tư tưởng có ảnh hưởng tới việc sử dụng ẩn dụ.</w:t>
      </w:r>
    </w:p>
    <w:p w14:paraId="2C6AC97D" w14:textId="5C7C7405" w:rsidR="009C0FF5" w:rsidRPr="00F1304B" w:rsidRDefault="009C0FF5" w:rsidP="00104566">
      <w:pPr>
        <w:pStyle w:val="A1"/>
        <w:rPr>
          <w:shd w:val="clear" w:color="auto" w:fill="FFFFFF"/>
        </w:rPr>
      </w:pPr>
      <w:bookmarkStart w:id="44" w:name="_Toc173449493"/>
      <w:r w:rsidRPr="00FB6113">
        <w:rPr>
          <w:shd w:val="clear" w:color="auto" w:fill="FFFFFF"/>
        </w:rPr>
        <w:t xml:space="preserve">3.2. </w:t>
      </w:r>
      <w:bookmarkEnd w:id="44"/>
      <w:r w:rsidR="00B34ABA" w:rsidRPr="00F1304B">
        <w:rPr>
          <w:shd w:val="clear" w:color="auto" w:fill="FFFFFF"/>
        </w:rPr>
        <w:t>Phương pháp nghiên cứu</w:t>
      </w:r>
    </w:p>
    <w:p w14:paraId="0DC05874" w14:textId="6855F105" w:rsidR="00F24247" w:rsidRPr="00F1304B" w:rsidRDefault="008669D7" w:rsidP="00040D97">
      <w:pPr>
        <w:spacing w:after="0"/>
        <w:rPr>
          <w:lang w:val="vi-VN"/>
        </w:rPr>
      </w:pPr>
      <w:bookmarkStart w:id="45" w:name="_Toc173449494"/>
      <w:r w:rsidRPr="00F1304B">
        <w:rPr>
          <w:shd w:val="clear" w:color="auto" w:fill="FFFFFF"/>
          <w:lang w:val="vi-VN"/>
        </w:rPr>
        <w:t xml:space="preserve">Việc </w:t>
      </w:r>
      <w:r w:rsidR="00F24247" w:rsidRPr="00F1304B">
        <w:rPr>
          <w:lang w:val="vi-VN"/>
        </w:rPr>
        <w:t>sử dụng các phương pháp định tính Phân tích Nội dung Định tính và Phân tích Diễ</w:t>
      </w:r>
      <w:r w:rsidR="000B0CB3" w:rsidRPr="00F1304B">
        <w:rPr>
          <w:lang w:val="vi-VN"/>
        </w:rPr>
        <w:t>n ngôn</w:t>
      </w:r>
      <w:r w:rsidR="00F24247" w:rsidRPr="00F1304B">
        <w:rPr>
          <w:lang w:val="vi-VN"/>
        </w:rPr>
        <w:t xml:space="preserve"> xuất phát từ </w:t>
      </w:r>
      <w:r w:rsidR="000B0CB3" w:rsidRPr="00F1304B">
        <w:rPr>
          <w:lang w:val="vi-VN"/>
        </w:rPr>
        <w:t xml:space="preserve">mục đích muốn tìm hiểu sâu về ẩn dụ ý niệm trong diễn ngôn chính trị. </w:t>
      </w:r>
      <w:r w:rsidR="00B73AA5" w:rsidRPr="00F1304B">
        <w:rPr>
          <w:lang w:val="vi-VN"/>
        </w:rPr>
        <w:t>Những phương pháp này giúp phân tích dữ liệ</w:t>
      </w:r>
      <w:r w:rsidR="00BC6C7F">
        <w:rPr>
          <w:lang w:val="vi-VN"/>
        </w:rPr>
        <w:t>u trên văn</w:t>
      </w:r>
      <w:r w:rsidR="00B73AA5" w:rsidRPr="00F1304B">
        <w:rPr>
          <w:lang w:val="vi-VN"/>
        </w:rPr>
        <w:t xml:space="preserve"> bản, nhận diện các mô hình và chủ đề. Bên cạnh đó phương pháp Phân tích ẩn dụ phê phán (CMA) giúp tìm hiểu các hệ tư tưởng và mối quan hệ quyền thế ở mức độ rộng hơn. </w:t>
      </w:r>
      <w:r w:rsidR="006109B7" w:rsidRPr="00F1304B">
        <w:rPr>
          <w:lang w:val="vi-VN"/>
        </w:rPr>
        <w:t xml:space="preserve">Nghiên cứu cũng được bổ trợ </w:t>
      </w:r>
      <w:r w:rsidR="00BC6C7F" w:rsidRPr="004105D3">
        <w:rPr>
          <w:lang w:val="vi-VN"/>
        </w:rPr>
        <w:t>bởi</w:t>
      </w:r>
      <w:r w:rsidR="006109B7" w:rsidRPr="00F1304B">
        <w:rPr>
          <w:lang w:val="vi-VN"/>
        </w:rPr>
        <w:t xml:space="preserve"> các phương pháp định lượng để phân tích các sự kiện chính trị trong khoảng thời gian </w:t>
      </w:r>
      <w:r w:rsidR="00F24247" w:rsidRPr="00F1304B">
        <w:rPr>
          <w:lang w:val="vi-VN"/>
        </w:rPr>
        <w:t xml:space="preserve">từ năm 2021 đến 2023, thông qua 100 bài báo của The New York Times. Công cụ Word Smith Tools 8.0 xác định </w:t>
      </w:r>
      <w:r w:rsidR="00950266" w:rsidRPr="00F1304B">
        <w:rPr>
          <w:lang w:val="vi-VN"/>
        </w:rPr>
        <w:t>ngữ cảnh sử dụng của các từ tố được chọn lựa từ</w:t>
      </w:r>
      <w:r w:rsidR="00F24247" w:rsidRPr="00F1304B">
        <w:rPr>
          <w:lang w:val="vi-VN"/>
        </w:rPr>
        <w:t xml:space="preserve"> danh sách 61 </w:t>
      </w:r>
      <w:r w:rsidR="00950266" w:rsidRPr="00F1304B">
        <w:rPr>
          <w:lang w:val="vi-VN"/>
        </w:rPr>
        <w:t xml:space="preserve">từ tố </w:t>
      </w:r>
      <w:r w:rsidR="00F24247" w:rsidRPr="00F1304B">
        <w:rPr>
          <w:lang w:val="vi-VN"/>
        </w:rPr>
        <w:t>liên quan đến chiế</w:t>
      </w:r>
      <w:r w:rsidR="00950266" w:rsidRPr="00F1304B">
        <w:rPr>
          <w:lang w:val="vi-VN"/>
        </w:rPr>
        <w:t>n tranh.</w:t>
      </w:r>
    </w:p>
    <w:p w14:paraId="611588A7" w14:textId="20DC9528" w:rsidR="00DF5DF5" w:rsidRPr="00FB6113" w:rsidRDefault="009E2A9E" w:rsidP="00104566">
      <w:pPr>
        <w:pStyle w:val="A2"/>
        <w:rPr>
          <w:shd w:val="clear" w:color="auto" w:fill="FFFFFF"/>
        </w:rPr>
      </w:pPr>
      <w:r w:rsidRPr="00FB6113">
        <w:rPr>
          <w:shd w:val="clear" w:color="auto" w:fill="FFFFFF"/>
        </w:rPr>
        <w:t>3.</w:t>
      </w:r>
      <w:r w:rsidR="00FA5B12" w:rsidRPr="00FB6113">
        <w:rPr>
          <w:shd w:val="clear" w:color="auto" w:fill="FFFFFF"/>
        </w:rPr>
        <w:t>2</w:t>
      </w:r>
      <w:r w:rsidRPr="00FB6113">
        <w:rPr>
          <w:shd w:val="clear" w:color="auto" w:fill="FFFFFF"/>
        </w:rPr>
        <w:t xml:space="preserve">.1. </w:t>
      </w:r>
      <w:r w:rsidR="005A0E52" w:rsidRPr="00F1304B">
        <w:rPr>
          <w:shd w:val="clear" w:color="auto" w:fill="FFFFFF"/>
        </w:rPr>
        <w:t xml:space="preserve">Nhận diện và sắp xếp ẩn dụ ý niệm </w:t>
      </w:r>
      <w:r w:rsidRPr="00FB6113">
        <w:rPr>
          <w:shd w:val="clear" w:color="auto" w:fill="FFFFFF"/>
        </w:rPr>
        <w:t>(</w:t>
      </w:r>
      <w:r w:rsidR="005A0E52" w:rsidRPr="00F1304B">
        <w:rPr>
          <w:shd w:val="clear" w:color="auto" w:fill="FFFFFF"/>
        </w:rPr>
        <w:t>CH1</w:t>
      </w:r>
      <w:r w:rsidRPr="00FB6113">
        <w:rPr>
          <w:shd w:val="clear" w:color="auto" w:fill="FFFFFF"/>
        </w:rPr>
        <w:t>)</w:t>
      </w:r>
      <w:bookmarkEnd w:id="45"/>
    </w:p>
    <w:p w14:paraId="12285300" w14:textId="02512239" w:rsidR="004D29F7" w:rsidRPr="00F1304B" w:rsidRDefault="004D29F7" w:rsidP="00104566">
      <w:pPr>
        <w:pStyle w:val="A3"/>
        <w:rPr>
          <w:shd w:val="clear" w:color="auto" w:fill="FFFFFF"/>
        </w:rPr>
      </w:pPr>
      <w:r w:rsidRPr="00FB6113">
        <w:rPr>
          <w:shd w:val="clear" w:color="auto" w:fill="FFFFFF"/>
        </w:rPr>
        <w:t xml:space="preserve">3.2.1.1. </w:t>
      </w:r>
      <w:r w:rsidR="00BD5EA7" w:rsidRPr="00F1304B">
        <w:rPr>
          <w:shd w:val="clear" w:color="auto" w:fill="FFFFFF"/>
        </w:rPr>
        <w:t>Thu thập dữ liệu – phương pháp định lượng</w:t>
      </w:r>
    </w:p>
    <w:p w14:paraId="3004E2CB" w14:textId="3BBF8481" w:rsidR="004D29F7" w:rsidRPr="00F1304B" w:rsidRDefault="00BD5EA7" w:rsidP="00040D97">
      <w:pPr>
        <w:spacing w:after="0"/>
        <w:rPr>
          <w:rFonts w:cs="Times New Roman"/>
          <w:bCs/>
          <w:i/>
          <w:szCs w:val="24"/>
          <w:shd w:val="clear" w:color="auto" w:fill="FFFFFF"/>
          <w:lang w:val="vi-VN"/>
        </w:rPr>
      </w:pPr>
      <w:r w:rsidRPr="00F1304B">
        <w:rPr>
          <w:rFonts w:cs="Times New Roman"/>
          <w:bCs/>
          <w:i/>
          <w:szCs w:val="24"/>
          <w:shd w:val="clear" w:color="auto" w:fill="FFFFFF"/>
          <w:lang w:val="vi-VN"/>
        </w:rPr>
        <w:t>Nguồn dữ liệu</w:t>
      </w:r>
    </w:p>
    <w:p w14:paraId="184A12AA" w14:textId="036D08FB" w:rsidR="00D37065" w:rsidRPr="00F1304B" w:rsidRDefault="00C16A94" w:rsidP="00040D97">
      <w:pPr>
        <w:spacing w:after="0"/>
        <w:rPr>
          <w:lang w:val="vi-VN"/>
        </w:rPr>
      </w:pPr>
      <w:r w:rsidRPr="00F1304B">
        <w:rPr>
          <w:lang w:val="vi-VN"/>
        </w:rPr>
        <w:t xml:space="preserve">Nghiên cứu này thu thập 100 bài báo chính trị từ tờ báo The New York Times trong khoảng thời gian từ năm 2021 đến 2023, tập trung vào các cuộc bầu cử giữa nhiệm kỳ ở Hoa Kỳ. </w:t>
      </w:r>
      <w:r w:rsidR="007D15D9" w:rsidRPr="00F1304B">
        <w:rPr>
          <w:lang w:val="vi-VN"/>
        </w:rPr>
        <w:t xml:space="preserve">Đây là khoảng thời gian </w:t>
      </w:r>
      <w:r w:rsidR="00D37065" w:rsidRPr="00F1304B">
        <w:rPr>
          <w:lang w:val="vi-VN"/>
        </w:rPr>
        <w:t>thể hiện những xung đột về chính trị rõ rệt giữa 2 đảng chính trị tại Mỹ và sự xung đột trong nội bộ từng đảng.</w:t>
      </w:r>
      <w:r w:rsidRPr="00F1304B">
        <w:rPr>
          <w:lang w:val="vi-VN"/>
        </w:rPr>
        <w:t xml:space="preserve"> </w:t>
      </w:r>
      <w:r w:rsidR="00D37065" w:rsidRPr="00F1304B">
        <w:rPr>
          <w:lang w:val="vi-VN"/>
        </w:rPr>
        <w:t>Nguồn dữ liệu này tạo cơ sở để tiến hành nghiên cứu việc sử dụng ẩn dụ chiến tranh xung quanh các bài báo quan điểm về các sự kiện chính trị tại Mỹ.</w:t>
      </w:r>
    </w:p>
    <w:p w14:paraId="527E1287" w14:textId="431C70CA" w:rsidR="004C0FAE" w:rsidRPr="00F1304B" w:rsidRDefault="004E5739" w:rsidP="00040D97">
      <w:pPr>
        <w:spacing w:after="0"/>
        <w:rPr>
          <w:rFonts w:cs="Times New Roman"/>
          <w:i/>
          <w:szCs w:val="24"/>
          <w:lang w:val="vi-VN"/>
        </w:rPr>
      </w:pPr>
      <w:r w:rsidRPr="00F1304B">
        <w:rPr>
          <w:rFonts w:cs="Times New Roman"/>
          <w:i/>
          <w:szCs w:val="24"/>
          <w:lang w:val="vi-VN"/>
        </w:rPr>
        <w:lastRenderedPageBreak/>
        <w:t>Xây dựng khối dữ liệu</w:t>
      </w:r>
    </w:p>
    <w:p w14:paraId="14ED1DDE" w14:textId="7F674CB7" w:rsidR="004E5739" w:rsidRPr="00F1304B" w:rsidRDefault="004E5739" w:rsidP="00040D97">
      <w:pPr>
        <w:spacing w:after="0"/>
        <w:rPr>
          <w:rFonts w:cs="Times New Roman"/>
          <w:szCs w:val="24"/>
          <w:shd w:val="clear" w:color="auto" w:fill="FFFFFF"/>
          <w:lang w:val="vi-VN"/>
        </w:rPr>
      </w:pPr>
      <w:r w:rsidRPr="00F1304B">
        <w:rPr>
          <w:lang w:val="vi-VN"/>
        </w:rPr>
        <w:t xml:space="preserve">Nghiên cứu này xây dựng một khối ngữ liệu từ các bài viết thể hiện quan điểm của tờ báo </w:t>
      </w:r>
      <w:r w:rsidR="00EB664C" w:rsidRPr="00F1304B">
        <w:rPr>
          <w:lang w:val="vi-VN"/>
        </w:rPr>
        <w:t>The New York Times</w:t>
      </w:r>
      <w:r w:rsidRPr="00F1304B">
        <w:rPr>
          <w:lang w:val="vi-VN"/>
        </w:rPr>
        <w:t xml:space="preserve"> của Hoa Kỳ, tập trung vào cuộc bầu cử giữa nhiệm kỳ năm 2022. Để đảm bảo một bộ dữ liệu</w:t>
      </w:r>
      <w:r w:rsidR="00EB664C" w:rsidRPr="00F1304B">
        <w:rPr>
          <w:lang w:val="vi-VN"/>
        </w:rPr>
        <w:t xml:space="preserve"> mang tính</w:t>
      </w:r>
      <w:r w:rsidRPr="00F1304B">
        <w:rPr>
          <w:lang w:val="vi-VN"/>
        </w:rPr>
        <w:t xml:space="preserve"> đại diện và có quy mô phù hợp, nhà nghiên cứu đã chọn các bài viết ý kiến từ năm 2021 đến năm 2023.</w:t>
      </w:r>
    </w:p>
    <w:p w14:paraId="3D1B66A1" w14:textId="77777777" w:rsidR="00EB664C" w:rsidRPr="00F1304B" w:rsidRDefault="00EB664C" w:rsidP="00040D97">
      <w:pPr>
        <w:spacing w:after="0"/>
        <w:rPr>
          <w:i/>
          <w:lang w:val="vi-VN"/>
        </w:rPr>
      </w:pPr>
      <w:r w:rsidRPr="00F1304B">
        <w:rPr>
          <w:i/>
          <w:lang w:val="vi-VN"/>
        </w:rPr>
        <w:t>Chọn mẫu</w:t>
      </w:r>
    </w:p>
    <w:p w14:paraId="3154D707" w14:textId="63480C90" w:rsidR="00986994" w:rsidRPr="00F1304B" w:rsidRDefault="004C02D4" w:rsidP="00040D97">
      <w:pPr>
        <w:spacing w:after="0"/>
        <w:rPr>
          <w:lang w:val="vi-VN"/>
        </w:rPr>
      </w:pPr>
      <w:r w:rsidRPr="00F1304B">
        <w:rPr>
          <w:rFonts w:cs="Times New Roman"/>
          <w:bCs/>
          <w:i/>
          <w:szCs w:val="24"/>
          <w:shd w:val="clear" w:color="auto" w:fill="FFFFFF"/>
          <w:lang w:val="vi-VN"/>
        </w:rPr>
        <w:t xml:space="preserve">+ </w:t>
      </w:r>
      <w:r w:rsidR="00986994" w:rsidRPr="00F1304B">
        <w:rPr>
          <w:rFonts w:cs="Times New Roman"/>
          <w:bCs/>
          <w:i/>
          <w:szCs w:val="24"/>
          <w:shd w:val="clear" w:color="auto" w:fill="FFFFFF"/>
          <w:lang w:val="vi-VN"/>
        </w:rPr>
        <w:t>Tiêu chí chọn mẫu</w:t>
      </w:r>
      <w:r w:rsidRPr="00F1304B">
        <w:rPr>
          <w:rFonts w:cs="Times New Roman"/>
          <w:bCs/>
          <w:i/>
          <w:szCs w:val="24"/>
          <w:shd w:val="clear" w:color="auto" w:fill="FFFFFF"/>
          <w:lang w:val="vi-VN"/>
        </w:rPr>
        <w:t>:</w:t>
      </w:r>
      <w:r w:rsidR="000E3D45" w:rsidRPr="00F1304B">
        <w:rPr>
          <w:rFonts w:cs="Times New Roman"/>
          <w:bCs/>
          <w:i/>
          <w:szCs w:val="24"/>
          <w:shd w:val="clear" w:color="auto" w:fill="FFFFFF"/>
          <w:lang w:val="vi-VN"/>
        </w:rPr>
        <w:t xml:space="preserve"> </w:t>
      </w:r>
      <w:r w:rsidR="00986994" w:rsidRPr="00F1304B">
        <w:rPr>
          <w:lang w:val="vi-VN"/>
        </w:rPr>
        <w:t xml:space="preserve">Tiêu chí chọn mẫu được thiết kế để đảm bảo tính đại diện, toàn diện và các ý kiến khách quan xung quanh các sự kiện địa chính trị chính từ ngày 1 tháng 1 năm 2021 đến ngày 31 tháng 12 năm 2023. </w:t>
      </w:r>
      <w:r w:rsidR="002B671F" w:rsidRPr="00F1304B">
        <w:rPr>
          <w:lang w:val="vi-VN"/>
        </w:rPr>
        <w:t xml:space="preserve">Việc lựa chọn cũng được tiến hành theo chủ đề để có cái nhìn đa chiều về cuộc bầu </w:t>
      </w:r>
      <w:r w:rsidR="00986994" w:rsidRPr="00F1304B">
        <w:rPr>
          <w:lang w:val="vi-VN"/>
        </w:rPr>
        <w:t xml:space="preserve">cử giữa nhiệm kỳ năm 2022 ở </w:t>
      </w:r>
      <w:r w:rsidR="002B671F" w:rsidRPr="00F1304B">
        <w:rPr>
          <w:lang w:val="vi-VN"/>
        </w:rPr>
        <w:t>Mỹ</w:t>
      </w:r>
      <w:r w:rsidR="00986994" w:rsidRPr="00F1304B">
        <w:rPr>
          <w:lang w:val="vi-VN"/>
        </w:rPr>
        <w:t>.</w:t>
      </w:r>
    </w:p>
    <w:p w14:paraId="7449FAF2" w14:textId="76F851D4" w:rsidR="002B671F" w:rsidRPr="00F1304B" w:rsidRDefault="004C02D4" w:rsidP="00040D97">
      <w:pPr>
        <w:spacing w:after="0"/>
        <w:rPr>
          <w:rFonts w:cs="Times New Roman"/>
          <w:szCs w:val="24"/>
          <w:shd w:val="clear" w:color="auto" w:fill="FFFFFF"/>
          <w:lang w:val="vi-VN"/>
        </w:rPr>
      </w:pPr>
      <w:r w:rsidRPr="00F1304B">
        <w:rPr>
          <w:rFonts w:cs="Times New Roman"/>
          <w:bCs/>
          <w:i/>
          <w:szCs w:val="24"/>
          <w:shd w:val="clear" w:color="auto" w:fill="FFFFFF"/>
          <w:lang w:val="vi-VN"/>
        </w:rPr>
        <w:t xml:space="preserve">+ </w:t>
      </w:r>
      <w:r w:rsidR="002B671F" w:rsidRPr="00F1304B">
        <w:rPr>
          <w:rFonts w:cs="Times New Roman"/>
          <w:bCs/>
          <w:i/>
          <w:szCs w:val="24"/>
          <w:shd w:val="clear" w:color="auto" w:fill="FFFFFF"/>
          <w:lang w:val="vi-VN"/>
        </w:rPr>
        <w:t>Chọn mẫu ngẫu nhiên</w:t>
      </w:r>
      <w:r w:rsidRPr="00F1304B">
        <w:rPr>
          <w:rFonts w:cs="Times New Roman"/>
          <w:bCs/>
          <w:i/>
          <w:szCs w:val="24"/>
          <w:shd w:val="clear" w:color="auto" w:fill="FFFFFF"/>
          <w:lang w:val="vi-VN"/>
        </w:rPr>
        <w:t xml:space="preserve">: </w:t>
      </w:r>
      <w:r w:rsidR="002B671F" w:rsidRPr="00F1304B">
        <w:rPr>
          <w:lang w:val="vi-VN"/>
        </w:rPr>
        <w:t xml:space="preserve">Phương pháp chọn mẫu ngẫu nhiên sẽ được sử dụng để chọn các bài viết </w:t>
      </w:r>
      <w:r w:rsidR="000E3D45" w:rsidRPr="00F1304B">
        <w:rPr>
          <w:lang w:val="vi-VN"/>
        </w:rPr>
        <w:t>thể hiện quan điểm</w:t>
      </w:r>
      <w:r w:rsidR="002B671F" w:rsidRPr="00F1304B">
        <w:rPr>
          <w:lang w:val="vi-VN"/>
        </w:rPr>
        <w:t xml:space="preserve"> về cuộc bầu cử giữa nhiệm kỳ năm 2022 từ năm 2021 đến năm 2023. Phương pháp này giúp loại bỏ các sai lệch có thể phát sinh từ việc chọn lựa không ngẫu nhiên, đảm bảo rằng mỗi bài viết trong </w:t>
      </w:r>
      <w:r w:rsidR="000E3D45" w:rsidRPr="00F1304B">
        <w:rPr>
          <w:lang w:val="vi-VN"/>
        </w:rPr>
        <w:t>khoảng</w:t>
      </w:r>
      <w:r w:rsidR="002B671F" w:rsidRPr="00F1304B">
        <w:rPr>
          <w:lang w:val="vi-VN"/>
        </w:rPr>
        <w:t xml:space="preserve"> thời gian này có cơ hội được </w:t>
      </w:r>
      <w:r w:rsidR="000E3D45" w:rsidRPr="00F1304B">
        <w:rPr>
          <w:lang w:val="vi-VN"/>
        </w:rPr>
        <w:t>lựa chọn</w:t>
      </w:r>
      <w:r w:rsidR="002B671F" w:rsidRPr="00F1304B">
        <w:rPr>
          <w:lang w:val="vi-VN"/>
        </w:rPr>
        <w:t xml:space="preserve"> ngang nhau.</w:t>
      </w:r>
    </w:p>
    <w:p w14:paraId="17B64C8F" w14:textId="0F217FD0" w:rsidR="00FC3B50" w:rsidRPr="00F1304B" w:rsidRDefault="004C02D4" w:rsidP="00040D97">
      <w:pPr>
        <w:spacing w:after="0"/>
        <w:rPr>
          <w:rFonts w:cs="Times New Roman"/>
          <w:szCs w:val="24"/>
          <w:shd w:val="clear" w:color="auto" w:fill="FFFFFF"/>
          <w:lang w:val="vi-VN"/>
        </w:rPr>
      </w:pPr>
      <w:r w:rsidRPr="00F1304B">
        <w:rPr>
          <w:rFonts w:cs="Times New Roman"/>
          <w:bCs/>
          <w:i/>
          <w:szCs w:val="24"/>
          <w:shd w:val="clear" w:color="auto" w:fill="FFFFFF"/>
          <w:lang w:val="vi-VN"/>
        </w:rPr>
        <w:t xml:space="preserve">+ </w:t>
      </w:r>
      <w:r w:rsidR="009F6584" w:rsidRPr="00F1304B">
        <w:rPr>
          <w:rFonts w:cs="Times New Roman"/>
          <w:bCs/>
          <w:i/>
          <w:szCs w:val="24"/>
          <w:shd w:val="clear" w:color="auto" w:fill="FFFFFF"/>
          <w:lang w:val="vi-VN"/>
        </w:rPr>
        <w:t>Lựa chọn theo chủ đề</w:t>
      </w:r>
      <w:r w:rsidRPr="00F1304B">
        <w:rPr>
          <w:rFonts w:cs="Times New Roman"/>
          <w:bCs/>
          <w:i/>
          <w:szCs w:val="24"/>
          <w:shd w:val="clear" w:color="auto" w:fill="FFFFFF"/>
          <w:lang w:val="vi-VN"/>
        </w:rPr>
        <w:t xml:space="preserve">: </w:t>
      </w:r>
      <w:r w:rsidR="009F6584" w:rsidRPr="00F1304B">
        <w:rPr>
          <w:lang w:val="vi-VN"/>
        </w:rPr>
        <w:t xml:space="preserve">Việc lựa chọn được tiến hành theo các chủ đề chính của cuộc bầu cử giữa nhiệm kỳ năm 2022, như các cáo buộc gian lận, sự phân chia </w:t>
      </w:r>
      <w:r w:rsidR="00F030D7" w:rsidRPr="00F1304B">
        <w:rPr>
          <w:lang w:val="vi-VN"/>
        </w:rPr>
        <w:t>đầu phiếu</w:t>
      </w:r>
      <w:r w:rsidR="009F6584" w:rsidRPr="00F1304B">
        <w:rPr>
          <w:lang w:val="vi-VN"/>
        </w:rPr>
        <w:t xml:space="preserve"> theo chủng tộc, và cơ chế tài trợ cho</w:t>
      </w:r>
      <w:r w:rsidR="00F030D7" w:rsidRPr="00F1304B">
        <w:rPr>
          <w:lang w:val="vi-VN"/>
        </w:rPr>
        <w:t xml:space="preserve"> các</w:t>
      </w:r>
      <w:r w:rsidR="009F6584" w:rsidRPr="00F1304B">
        <w:rPr>
          <w:lang w:val="vi-VN"/>
        </w:rPr>
        <w:t xml:space="preserve"> chiến dịch</w:t>
      </w:r>
      <w:r w:rsidR="00F030D7" w:rsidRPr="00F1304B">
        <w:rPr>
          <w:lang w:val="vi-VN"/>
        </w:rPr>
        <w:t xml:space="preserve"> tranh cử</w:t>
      </w:r>
      <w:r w:rsidR="009F6584" w:rsidRPr="00F1304B">
        <w:rPr>
          <w:lang w:val="vi-VN"/>
        </w:rPr>
        <w:t>.</w:t>
      </w:r>
    </w:p>
    <w:p w14:paraId="1040AC62" w14:textId="301802DE" w:rsidR="004B01A3" w:rsidRPr="00F1304B" w:rsidRDefault="004C02D4" w:rsidP="00040D97">
      <w:pPr>
        <w:spacing w:after="0"/>
        <w:rPr>
          <w:lang w:val="vi-VN"/>
        </w:rPr>
      </w:pPr>
      <w:r w:rsidRPr="00F1304B">
        <w:rPr>
          <w:rFonts w:cs="Times New Roman"/>
          <w:bCs/>
          <w:i/>
          <w:szCs w:val="24"/>
          <w:shd w:val="clear" w:color="auto" w:fill="FFFFFF"/>
          <w:lang w:val="vi-VN"/>
        </w:rPr>
        <w:t xml:space="preserve">+ </w:t>
      </w:r>
      <w:r w:rsidR="00B551B8" w:rsidRPr="00F1304B">
        <w:rPr>
          <w:rFonts w:cs="Times New Roman"/>
          <w:bCs/>
          <w:i/>
          <w:szCs w:val="24"/>
          <w:shd w:val="clear" w:color="auto" w:fill="FFFFFF"/>
          <w:lang w:val="vi-VN"/>
        </w:rPr>
        <w:t>Kiểm tra và lựa chọn trực tiếp</w:t>
      </w:r>
      <w:r w:rsidRPr="00F1304B">
        <w:rPr>
          <w:rFonts w:cs="Times New Roman"/>
          <w:bCs/>
          <w:i/>
          <w:szCs w:val="24"/>
          <w:shd w:val="clear" w:color="auto" w:fill="FFFFFF"/>
          <w:lang w:val="vi-VN"/>
        </w:rPr>
        <w:t xml:space="preserve">: </w:t>
      </w:r>
      <w:r w:rsidR="00F030D7" w:rsidRPr="00F1304B">
        <w:rPr>
          <w:lang w:val="vi-VN"/>
        </w:rPr>
        <w:t xml:space="preserve">Quá trình </w:t>
      </w:r>
      <w:r w:rsidR="004B01A3" w:rsidRPr="00F1304B">
        <w:rPr>
          <w:lang w:val="vi-VN"/>
        </w:rPr>
        <w:t>kiểm tra được tiến hành trực tiếp để đảm bảo độ bao phủ rộng của các quan điểm chính trị, các phong cách viết báo được đưa vào khối dữ liệu</w:t>
      </w:r>
      <w:r w:rsidR="00DB42CB" w:rsidRPr="00F1304B">
        <w:rPr>
          <w:lang w:val="vi-VN"/>
        </w:rPr>
        <w:t>.</w:t>
      </w:r>
    </w:p>
    <w:p w14:paraId="1FFF2801" w14:textId="049221E8" w:rsidR="00DB42CB" w:rsidRPr="00F1304B" w:rsidRDefault="004C02D4" w:rsidP="00040D97">
      <w:pPr>
        <w:spacing w:after="0"/>
        <w:rPr>
          <w:rFonts w:cs="Times New Roman"/>
          <w:szCs w:val="24"/>
          <w:shd w:val="clear" w:color="auto" w:fill="FFFFFF"/>
          <w:lang w:val="vi-VN"/>
        </w:rPr>
      </w:pPr>
      <w:r w:rsidRPr="00F1304B">
        <w:rPr>
          <w:rFonts w:cs="Times New Roman"/>
          <w:bCs/>
          <w:i/>
          <w:szCs w:val="24"/>
          <w:shd w:val="clear" w:color="auto" w:fill="FFFFFF"/>
          <w:lang w:val="vi-VN"/>
        </w:rPr>
        <w:t xml:space="preserve">+ </w:t>
      </w:r>
      <w:r w:rsidR="00DB42CB" w:rsidRPr="00F1304B">
        <w:rPr>
          <w:rFonts w:cs="Times New Roman"/>
          <w:bCs/>
          <w:i/>
          <w:szCs w:val="24"/>
          <w:shd w:val="clear" w:color="auto" w:fill="FFFFFF"/>
          <w:lang w:val="vi-VN"/>
        </w:rPr>
        <w:t>Mã hóa</w:t>
      </w:r>
      <w:r w:rsidRPr="00F1304B">
        <w:rPr>
          <w:rFonts w:cs="Times New Roman"/>
          <w:bCs/>
          <w:i/>
          <w:szCs w:val="24"/>
          <w:shd w:val="clear" w:color="auto" w:fill="FFFFFF"/>
          <w:lang w:val="vi-VN"/>
        </w:rPr>
        <w:t xml:space="preserve">: </w:t>
      </w:r>
      <w:r w:rsidR="00DB42CB" w:rsidRPr="00F1304B">
        <w:rPr>
          <w:rFonts w:cs="Times New Roman"/>
          <w:szCs w:val="24"/>
          <w:shd w:val="clear" w:color="auto" w:fill="FFFFFF"/>
          <w:lang w:val="vi-VN"/>
        </w:rPr>
        <w:t>Các bài báo được l</w:t>
      </w:r>
      <w:r w:rsidR="00BC6C7F">
        <w:rPr>
          <w:rFonts w:cs="Times New Roman"/>
          <w:szCs w:val="24"/>
          <w:shd w:val="clear" w:color="auto" w:fill="FFFFFF"/>
          <w:lang w:val="vi-VN"/>
        </w:rPr>
        <w:t>ự</w:t>
      </w:r>
      <w:r w:rsidR="00DB42CB" w:rsidRPr="00F1304B">
        <w:rPr>
          <w:rFonts w:cs="Times New Roman"/>
          <w:szCs w:val="24"/>
          <w:shd w:val="clear" w:color="auto" w:fill="FFFFFF"/>
          <w:lang w:val="vi-VN"/>
        </w:rPr>
        <w:t>a chọn sẽ được mã hóa theo thứ tự xuất hiện từ 1 tới 100, mỗi bài báo sẽ được gán một mã nhận dạng, ví dụ A1-T1 cho Bài báo 1 – chủ đề 1)</w:t>
      </w:r>
    </w:p>
    <w:p w14:paraId="61889D3A" w14:textId="6BF24703" w:rsidR="00DF6B52" w:rsidRPr="00F1304B" w:rsidRDefault="00DF6B52" w:rsidP="00104566">
      <w:pPr>
        <w:pStyle w:val="A3"/>
        <w:rPr>
          <w:shd w:val="clear" w:color="auto" w:fill="FFFFFF"/>
        </w:rPr>
      </w:pPr>
      <w:r w:rsidRPr="00FB6113">
        <w:rPr>
          <w:shd w:val="clear" w:color="auto" w:fill="FFFFFF"/>
        </w:rPr>
        <w:t xml:space="preserve">3.2.1.2. </w:t>
      </w:r>
      <w:r w:rsidR="00B551B8" w:rsidRPr="00F1304B">
        <w:rPr>
          <w:shd w:val="clear" w:color="auto" w:fill="FFFFFF"/>
        </w:rPr>
        <w:t>Danh sách từ tố - phương pháp định lượng</w:t>
      </w:r>
    </w:p>
    <w:p w14:paraId="5104A644" w14:textId="0F1F70AE" w:rsidR="00DF6B52" w:rsidRPr="00F1304B" w:rsidRDefault="00B551B8" w:rsidP="00040D97">
      <w:pPr>
        <w:spacing w:after="0"/>
        <w:rPr>
          <w:rFonts w:cs="Times New Roman"/>
          <w:szCs w:val="24"/>
          <w:shd w:val="clear" w:color="auto" w:fill="FFFFFF"/>
          <w:lang w:val="vi-VN"/>
        </w:rPr>
      </w:pPr>
      <w:r w:rsidRPr="00F1304B">
        <w:rPr>
          <w:lang w:val="vi-VN"/>
        </w:rPr>
        <w:t xml:space="preserve">Một danh sách gồm 61 </w:t>
      </w:r>
      <w:r w:rsidR="008F0615" w:rsidRPr="00F1304B">
        <w:rPr>
          <w:lang w:val="vi-VN"/>
        </w:rPr>
        <w:t>từ tố</w:t>
      </w:r>
      <w:r w:rsidRPr="00F1304B">
        <w:rPr>
          <w:lang w:val="vi-VN"/>
        </w:rPr>
        <w:t xml:space="preserve"> liên quan đến ẩn dụ </w:t>
      </w:r>
      <w:r w:rsidR="00AB5D0D">
        <w:rPr>
          <w:lang w:val="vi-VN"/>
        </w:rPr>
        <w:t>“</w:t>
      </w:r>
      <w:r w:rsidRPr="00F1304B">
        <w:rPr>
          <w:lang w:val="vi-VN"/>
        </w:rPr>
        <w:t>CHIẾN TRANH</w:t>
      </w:r>
      <w:r w:rsidR="00AB5D0D">
        <w:rPr>
          <w:lang w:val="vi-VN"/>
        </w:rPr>
        <w:t>”</w:t>
      </w:r>
      <w:r w:rsidRPr="00F1304B">
        <w:rPr>
          <w:lang w:val="vi-VN"/>
        </w:rPr>
        <w:t xml:space="preserve">, được </w:t>
      </w:r>
      <w:r w:rsidR="008F0615" w:rsidRPr="00F1304B">
        <w:rPr>
          <w:lang w:val="vi-VN"/>
        </w:rPr>
        <w:t>chọn lọc t</w:t>
      </w:r>
      <w:r w:rsidRPr="00F1304B">
        <w:rPr>
          <w:lang w:val="vi-VN"/>
        </w:rPr>
        <w:t xml:space="preserve">ừ các phân loại của các </w:t>
      </w:r>
      <w:r w:rsidR="008F0615" w:rsidRPr="00F1304B">
        <w:rPr>
          <w:lang w:val="vi-VN"/>
        </w:rPr>
        <w:t>tác</w:t>
      </w:r>
      <w:r w:rsidRPr="00F1304B">
        <w:rPr>
          <w:lang w:val="vi-VN"/>
        </w:rPr>
        <w:t xml:space="preserve"> giả Camiciottoli (2007) và Fabiszak (2007).</w:t>
      </w:r>
    </w:p>
    <w:p w14:paraId="3A6B63A2" w14:textId="12E0A1F1" w:rsidR="00531502" w:rsidRPr="00F1304B" w:rsidRDefault="00531502" w:rsidP="00104566">
      <w:pPr>
        <w:pStyle w:val="A3"/>
        <w:rPr>
          <w:shd w:val="clear" w:color="auto" w:fill="FFFFFF"/>
        </w:rPr>
      </w:pPr>
      <w:r w:rsidRPr="00FB6113">
        <w:rPr>
          <w:shd w:val="clear" w:color="auto" w:fill="FFFFFF"/>
        </w:rPr>
        <w:t xml:space="preserve">3.2.1.3. </w:t>
      </w:r>
      <w:r w:rsidR="00BD7D67" w:rsidRPr="00F1304B">
        <w:rPr>
          <w:shd w:val="clear" w:color="auto" w:fill="FFFFFF"/>
        </w:rPr>
        <w:t>Phân tích mối quan hệ của từ tố - phương pháp định lượng</w:t>
      </w:r>
    </w:p>
    <w:p w14:paraId="7E5BE15E" w14:textId="4ED338FF" w:rsidR="00BD7D67" w:rsidRPr="00F1304B" w:rsidRDefault="00BD7D67" w:rsidP="00040D97">
      <w:pPr>
        <w:spacing w:after="0"/>
        <w:rPr>
          <w:rFonts w:cs="Times New Roman"/>
          <w:szCs w:val="24"/>
          <w:shd w:val="clear" w:color="auto" w:fill="FFFFFF"/>
          <w:lang w:val="vi-VN"/>
        </w:rPr>
      </w:pPr>
      <w:r w:rsidRPr="00F1304B">
        <w:rPr>
          <w:lang w:val="vi-VN"/>
        </w:rPr>
        <w:t xml:space="preserve">Phân tích mối quan hệ của từ tố được minh họa qua trường hợp từ tố </w:t>
      </w:r>
      <w:r w:rsidR="00AB5D0D">
        <w:rPr>
          <w:lang w:val="vi-VN"/>
        </w:rPr>
        <w:t>“</w:t>
      </w:r>
      <w:r w:rsidRPr="00F1304B">
        <w:rPr>
          <w:lang w:val="vi-VN"/>
        </w:rPr>
        <w:t>battle</w:t>
      </w:r>
      <w:r w:rsidR="00AB5D0D">
        <w:rPr>
          <w:lang w:val="vi-VN"/>
        </w:rPr>
        <w:t>”</w:t>
      </w:r>
      <w:r w:rsidRPr="00F1304B">
        <w:rPr>
          <w:lang w:val="vi-VN"/>
        </w:rPr>
        <w:t xml:space="preserve">. Các </w:t>
      </w:r>
      <w:r w:rsidR="0035387C" w:rsidRPr="00F1304B">
        <w:rPr>
          <w:lang w:val="vi-VN"/>
        </w:rPr>
        <w:t>từ vị</w:t>
      </w:r>
      <w:r w:rsidRPr="00F1304B">
        <w:rPr>
          <w:lang w:val="vi-VN"/>
        </w:rPr>
        <w:t xml:space="preserve"> liên quan đến</w:t>
      </w:r>
      <w:r w:rsidR="0035387C" w:rsidRPr="00F1304B">
        <w:rPr>
          <w:lang w:val="vi-VN"/>
        </w:rPr>
        <w:t xml:space="preserve"> từ tố</w:t>
      </w:r>
      <w:r w:rsidRPr="00F1304B">
        <w:rPr>
          <w:lang w:val="vi-VN"/>
        </w:rPr>
        <w:t xml:space="preserve"> </w:t>
      </w:r>
      <w:r w:rsidR="00AB5D0D">
        <w:rPr>
          <w:lang w:val="vi-VN"/>
        </w:rPr>
        <w:t>“</w:t>
      </w:r>
      <w:r w:rsidRPr="00F1304B">
        <w:rPr>
          <w:lang w:val="vi-VN"/>
        </w:rPr>
        <w:t>battle</w:t>
      </w:r>
      <w:r w:rsidR="00AB5D0D">
        <w:rPr>
          <w:lang w:val="vi-VN"/>
        </w:rPr>
        <w:t>”</w:t>
      </w:r>
      <w:r w:rsidRPr="00F1304B">
        <w:rPr>
          <w:lang w:val="vi-VN"/>
        </w:rPr>
        <w:t xml:space="preserve">, bao gồm </w:t>
      </w:r>
      <w:r w:rsidR="00AB5D0D">
        <w:rPr>
          <w:lang w:val="vi-VN"/>
        </w:rPr>
        <w:t>“</w:t>
      </w:r>
      <w:r w:rsidRPr="00F1304B">
        <w:rPr>
          <w:lang w:val="vi-VN"/>
        </w:rPr>
        <w:t>battle,</w:t>
      </w:r>
      <w:r w:rsidR="00AB5D0D">
        <w:rPr>
          <w:lang w:val="vi-VN"/>
        </w:rPr>
        <w:t>”</w:t>
      </w:r>
      <w:r w:rsidRPr="00F1304B">
        <w:rPr>
          <w:lang w:val="vi-VN"/>
        </w:rPr>
        <w:t xml:space="preserve"> </w:t>
      </w:r>
      <w:r w:rsidR="00AB5D0D">
        <w:rPr>
          <w:lang w:val="vi-VN"/>
        </w:rPr>
        <w:t>“</w:t>
      </w:r>
      <w:r w:rsidRPr="00F1304B">
        <w:rPr>
          <w:lang w:val="vi-VN"/>
        </w:rPr>
        <w:t>battles,</w:t>
      </w:r>
      <w:r w:rsidR="00AB5D0D">
        <w:rPr>
          <w:lang w:val="vi-VN"/>
        </w:rPr>
        <w:t>”</w:t>
      </w:r>
      <w:r w:rsidRPr="00F1304B">
        <w:rPr>
          <w:lang w:val="vi-VN"/>
        </w:rPr>
        <w:t xml:space="preserve"> </w:t>
      </w:r>
      <w:r w:rsidR="00AB5D0D">
        <w:rPr>
          <w:lang w:val="vi-VN"/>
        </w:rPr>
        <w:t>“</w:t>
      </w:r>
      <w:r w:rsidRPr="00F1304B">
        <w:rPr>
          <w:lang w:val="vi-VN"/>
        </w:rPr>
        <w:t>battled,</w:t>
      </w:r>
      <w:r w:rsidR="00AB5D0D">
        <w:rPr>
          <w:lang w:val="vi-VN"/>
        </w:rPr>
        <w:t>”</w:t>
      </w:r>
      <w:r w:rsidRPr="00F1304B">
        <w:rPr>
          <w:lang w:val="vi-VN"/>
        </w:rPr>
        <w:t xml:space="preserve"> và </w:t>
      </w:r>
      <w:r w:rsidR="00AB5D0D">
        <w:rPr>
          <w:lang w:val="vi-VN"/>
        </w:rPr>
        <w:t>“</w:t>
      </w:r>
      <w:r w:rsidRPr="00F1304B">
        <w:rPr>
          <w:lang w:val="vi-VN"/>
        </w:rPr>
        <w:t>battling</w:t>
      </w:r>
      <w:r w:rsidR="00AB5D0D">
        <w:rPr>
          <w:lang w:val="vi-VN"/>
        </w:rPr>
        <w:t>”</w:t>
      </w:r>
      <w:r w:rsidRPr="00F1304B">
        <w:rPr>
          <w:lang w:val="vi-VN"/>
        </w:rPr>
        <w:t xml:space="preserve">, đã được phân tích bằng công cụ </w:t>
      </w:r>
      <w:r w:rsidR="0035387C" w:rsidRPr="00F1304B">
        <w:rPr>
          <w:lang w:val="vi-VN"/>
        </w:rPr>
        <w:t>Word Smith Tools 8.0</w:t>
      </w:r>
      <w:r w:rsidRPr="00F1304B">
        <w:rPr>
          <w:lang w:val="vi-VN"/>
        </w:rPr>
        <w:t>. Phân tích này đã đưa ra các kết quả sau:</w:t>
      </w:r>
    </w:p>
    <w:p w14:paraId="72B7DB63" w14:textId="70910551" w:rsidR="007019B3" w:rsidRPr="00443817" w:rsidRDefault="0035387C" w:rsidP="00040D97">
      <w:pPr>
        <w:pStyle w:val="paragraph"/>
        <w:spacing w:before="0" w:beforeAutospacing="0" w:after="0" w:afterAutospacing="0"/>
        <w:textAlignment w:val="baseline"/>
        <w:rPr>
          <w:b/>
          <w:bCs/>
        </w:rPr>
      </w:pPr>
      <w:proofErr w:type="spellStart"/>
      <w:r>
        <w:rPr>
          <w:b/>
          <w:bCs/>
        </w:rPr>
        <w:t>Hình</w:t>
      </w:r>
      <w:proofErr w:type="spellEnd"/>
      <w:r w:rsidR="007019B3" w:rsidRPr="00443817">
        <w:rPr>
          <w:b/>
          <w:bCs/>
        </w:rPr>
        <w:t xml:space="preserve"> 1. </w:t>
      </w:r>
    </w:p>
    <w:p w14:paraId="009FFA44" w14:textId="302D5AD5" w:rsidR="007019B3" w:rsidRPr="00443817" w:rsidRDefault="0035387C" w:rsidP="00040D97">
      <w:pPr>
        <w:pStyle w:val="paragraph"/>
        <w:spacing w:before="0" w:beforeAutospacing="0" w:after="0" w:afterAutospacing="0"/>
        <w:textAlignment w:val="baseline"/>
        <w:rPr>
          <w:b/>
          <w:bCs/>
          <w:i/>
        </w:rPr>
      </w:pPr>
      <w:proofErr w:type="spellStart"/>
      <w:r>
        <w:rPr>
          <w:b/>
          <w:bCs/>
          <w:i/>
        </w:rPr>
        <w:t>Mối</w:t>
      </w:r>
      <w:proofErr w:type="spellEnd"/>
      <w:r>
        <w:rPr>
          <w:b/>
          <w:bCs/>
          <w:i/>
        </w:rPr>
        <w:t xml:space="preserve"> </w:t>
      </w:r>
      <w:proofErr w:type="spellStart"/>
      <w:r>
        <w:rPr>
          <w:b/>
          <w:bCs/>
          <w:i/>
        </w:rPr>
        <w:t>quan</w:t>
      </w:r>
      <w:proofErr w:type="spellEnd"/>
      <w:r>
        <w:rPr>
          <w:b/>
          <w:bCs/>
          <w:i/>
        </w:rPr>
        <w:t xml:space="preserve"> </w:t>
      </w:r>
      <w:proofErr w:type="spellStart"/>
      <w:r>
        <w:rPr>
          <w:b/>
          <w:bCs/>
          <w:i/>
        </w:rPr>
        <w:t>hệ</w:t>
      </w:r>
      <w:proofErr w:type="spellEnd"/>
      <w:r>
        <w:rPr>
          <w:b/>
          <w:bCs/>
          <w:i/>
        </w:rPr>
        <w:t xml:space="preserve"> </w:t>
      </w:r>
      <w:proofErr w:type="spellStart"/>
      <w:r>
        <w:rPr>
          <w:b/>
          <w:bCs/>
          <w:i/>
        </w:rPr>
        <w:t>từ</w:t>
      </w:r>
      <w:proofErr w:type="spellEnd"/>
      <w:r>
        <w:rPr>
          <w:b/>
          <w:bCs/>
          <w:i/>
        </w:rPr>
        <w:t xml:space="preserve"> </w:t>
      </w:r>
      <w:proofErr w:type="spellStart"/>
      <w:r>
        <w:rPr>
          <w:b/>
          <w:bCs/>
          <w:i/>
        </w:rPr>
        <w:t>của</w:t>
      </w:r>
      <w:proofErr w:type="spellEnd"/>
      <w:r>
        <w:rPr>
          <w:b/>
          <w:bCs/>
          <w:i/>
        </w:rPr>
        <w:t xml:space="preserve"> </w:t>
      </w:r>
      <w:r w:rsidR="00AB5D0D">
        <w:rPr>
          <w:b/>
          <w:bCs/>
          <w:i/>
        </w:rPr>
        <w:t>“</w:t>
      </w:r>
      <w:r>
        <w:rPr>
          <w:b/>
          <w:bCs/>
          <w:i/>
        </w:rPr>
        <w:t>battle</w:t>
      </w:r>
      <w:r w:rsidR="00AB5D0D">
        <w:rPr>
          <w:b/>
          <w:bCs/>
          <w:i/>
        </w:rPr>
        <w:t>”</w:t>
      </w:r>
    </w:p>
    <w:p w14:paraId="442A3B0A" w14:textId="15EFC8C5" w:rsidR="007019B3" w:rsidRPr="00443817" w:rsidRDefault="007019B3" w:rsidP="00040D97">
      <w:pPr>
        <w:pStyle w:val="paragraph"/>
        <w:spacing w:before="0" w:beforeAutospacing="0" w:after="0" w:afterAutospacing="0"/>
        <w:textAlignment w:val="baseline"/>
        <w:rPr>
          <w:b/>
          <w:bCs/>
          <w:i/>
        </w:rPr>
      </w:pPr>
      <w:r w:rsidRPr="00443817">
        <w:rPr>
          <w:bCs/>
          <w:noProof/>
        </w:rPr>
        <w:drawing>
          <wp:inline distT="0" distB="0" distL="0" distR="0" wp14:anchorId="253FAFAF" wp14:editId="591FFC21">
            <wp:extent cx="5576570" cy="990466"/>
            <wp:effectExtent l="0" t="0" r="508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24-07-28 173632.png"/>
                    <pic:cNvPicPr/>
                  </pic:nvPicPr>
                  <pic:blipFill>
                    <a:blip r:embed="rId9">
                      <a:extLst>
                        <a:ext uri="{28A0092B-C50C-407E-A947-70E740481C1C}">
                          <a14:useLocalDpi xmlns:a14="http://schemas.microsoft.com/office/drawing/2010/main" val="0"/>
                        </a:ext>
                      </a:extLst>
                    </a:blip>
                    <a:stretch>
                      <a:fillRect/>
                    </a:stretch>
                  </pic:blipFill>
                  <pic:spPr>
                    <a:xfrm>
                      <a:off x="0" y="0"/>
                      <a:ext cx="5576570" cy="990466"/>
                    </a:xfrm>
                    <a:prstGeom prst="rect">
                      <a:avLst/>
                    </a:prstGeom>
                  </pic:spPr>
                </pic:pic>
              </a:graphicData>
            </a:graphic>
          </wp:inline>
        </w:drawing>
      </w:r>
    </w:p>
    <w:p w14:paraId="417F8B92" w14:textId="1D51851F" w:rsidR="007019B3" w:rsidRPr="00443817" w:rsidRDefault="0035387C" w:rsidP="00040D97">
      <w:pPr>
        <w:pStyle w:val="paragraph"/>
        <w:spacing w:before="0" w:beforeAutospacing="0" w:after="0" w:afterAutospacing="0"/>
        <w:textAlignment w:val="baseline"/>
        <w:rPr>
          <w:b/>
          <w:bCs/>
        </w:rPr>
      </w:pPr>
      <w:proofErr w:type="spellStart"/>
      <w:r>
        <w:rPr>
          <w:b/>
          <w:bCs/>
        </w:rPr>
        <w:t>Hình</w:t>
      </w:r>
      <w:proofErr w:type="spellEnd"/>
      <w:r w:rsidR="007019B3" w:rsidRPr="00443817">
        <w:rPr>
          <w:b/>
          <w:bCs/>
        </w:rPr>
        <w:t xml:space="preserve"> 2. </w:t>
      </w:r>
    </w:p>
    <w:p w14:paraId="03D260B8" w14:textId="3FEE3EA5" w:rsidR="0035387C" w:rsidRPr="00443817" w:rsidRDefault="0035387C" w:rsidP="0035387C">
      <w:pPr>
        <w:pStyle w:val="paragraph"/>
        <w:spacing w:before="0" w:beforeAutospacing="0" w:after="0" w:afterAutospacing="0"/>
        <w:textAlignment w:val="baseline"/>
        <w:rPr>
          <w:b/>
          <w:bCs/>
          <w:i/>
        </w:rPr>
      </w:pPr>
      <w:proofErr w:type="spellStart"/>
      <w:r>
        <w:rPr>
          <w:b/>
          <w:bCs/>
          <w:i/>
        </w:rPr>
        <w:t>Mối</w:t>
      </w:r>
      <w:proofErr w:type="spellEnd"/>
      <w:r>
        <w:rPr>
          <w:b/>
          <w:bCs/>
          <w:i/>
        </w:rPr>
        <w:t xml:space="preserve"> </w:t>
      </w:r>
      <w:proofErr w:type="spellStart"/>
      <w:r>
        <w:rPr>
          <w:b/>
          <w:bCs/>
          <w:i/>
        </w:rPr>
        <w:t>quan</w:t>
      </w:r>
      <w:proofErr w:type="spellEnd"/>
      <w:r>
        <w:rPr>
          <w:b/>
          <w:bCs/>
          <w:i/>
        </w:rPr>
        <w:t xml:space="preserve"> </w:t>
      </w:r>
      <w:proofErr w:type="spellStart"/>
      <w:r>
        <w:rPr>
          <w:b/>
          <w:bCs/>
          <w:i/>
        </w:rPr>
        <w:t>hệ</w:t>
      </w:r>
      <w:proofErr w:type="spellEnd"/>
      <w:r>
        <w:rPr>
          <w:b/>
          <w:bCs/>
          <w:i/>
        </w:rPr>
        <w:t xml:space="preserve"> </w:t>
      </w:r>
      <w:proofErr w:type="spellStart"/>
      <w:r>
        <w:rPr>
          <w:b/>
          <w:bCs/>
          <w:i/>
        </w:rPr>
        <w:t>từ</w:t>
      </w:r>
      <w:proofErr w:type="spellEnd"/>
      <w:r>
        <w:rPr>
          <w:b/>
          <w:bCs/>
          <w:i/>
        </w:rPr>
        <w:t xml:space="preserve"> </w:t>
      </w:r>
      <w:proofErr w:type="spellStart"/>
      <w:r>
        <w:rPr>
          <w:b/>
          <w:bCs/>
          <w:i/>
        </w:rPr>
        <w:t>của</w:t>
      </w:r>
      <w:proofErr w:type="spellEnd"/>
      <w:r>
        <w:rPr>
          <w:b/>
          <w:bCs/>
          <w:i/>
        </w:rPr>
        <w:t xml:space="preserve"> </w:t>
      </w:r>
      <w:r w:rsidR="00AB5D0D">
        <w:rPr>
          <w:b/>
          <w:bCs/>
          <w:i/>
        </w:rPr>
        <w:t>“</w:t>
      </w:r>
      <w:r>
        <w:rPr>
          <w:b/>
          <w:bCs/>
          <w:i/>
        </w:rPr>
        <w:t>battles</w:t>
      </w:r>
      <w:r w:rsidR="00AB5D0D">
        <w:rPr>
          <w:b/>
          <w:bCs/>
          <w:i/>
        </w:rPr>
        <w:t>”</w:t>
      </w:r>
    </w:p>
    <w:p w14:paraId="2AF5DE6C" w14:textId="1A468DC0" w:rsidR="007019B3" w:rsidRPr="00443817" w:rsidRDefault="007019B3" w:rsidP="00040D97">
      <w:pPr>
        <w:pStyle w:val="paragraph"/>
        <w:spacing w:before="0" w:beforeAutospacing="0" w:after="0" w:afterAutospacing="0"/>
        <w:textAlignment w:val="baseline"/>
        <w:rPr>
          <w:b/>
          <w:bCs/>
          <w:i/>
        </w:rPr>
      </w:pPr>
      <w:r w:rsidRPr="00443817">
        <w:rPr>
          <w:bCs/>
          <w:noProof/>
          <w14:ligatures w14:val="standardContextual"/>
        </w:rPr>
        <w:drawing>
          <wp:inline distT="0" distB="0" distL="0" distR="0" wp14:anchorId="254BFA5E" wp14:editId="5A63C10D">
            <wp:extent cx="5576570" cy="89753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075326637165_e61037fa03642903122217aafeb566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6570" cy="897534"/>
                    </a:xfrm>
                    <a:prstGeom prst="rect">
                      <a:avLst/>
                    </a:prstGeom>
                  </pic:spPr>
                </pic:pic>
              </a:graphicData>
            </a:graphic>
          </wp:inline>
        </w:drawing>
      </w:r>
    </w:p>
    <w:p w14:paraId="211DAF78" w14:textId="08118AA1" w:rsidR="007019B3" w:rsidRPr="00443817" w:rsidRDefault="0035387C" w:rsidP="00040D97">
      <w:pPr>
        <w:pStyle w:val="paragraph"/>
        <w:spacing w:before="0" w:beforeAutospacing="0" w:after="0" w:afterAutospacing="0"/>
        <w:textAlignment w:val="baseline"/>
        <w:rPr>
          <w:b/>
          <w:bCs/>
        </w:rPr>
      </w:pPr>
      <w:proofErr w:type="spellStart"/>
      <w:r>
        <w:rPr>
          <w:b/>
          <w:bCs/>
        </w:rPr>
        <w:t>Hình</w:t>
      </w:r>
      <w:proofErr w:type="spellEnd"/>
      <w:r w:rsidR="007019B3" w:rsidRPr="00443817">
        <w:rPr>
          <w:b/>
          <w:bCs/>
        </w:rPr>
        <w:t xml:space="preserve"> 3. </w:t>
      </w:r>
    </w:p>
    <w:p w14:paraId="4D649444" w14:textId="08F3228A" w:rsidR="0035387C" w:rsidRPr="00443817" w:rsidRDefault="0035387C" w:rsidP="0035387C">
      <w:pPr>
        <w:pStyle w:val="paragraph"/>
        <w:spacing w:before="0" w:beforeAutospacing="0" w:after="0" w:afterAutospacing="0"/>
        <w:textAlignment w:val="baseline"/>
        <w:rPr>
          <w:b/>
          <w:bCs/>
          <w:i/>
        </w:rPr>
      </w:pPr>
      <w:proofErr w:type="spellStart"/>
      <w:r>
        <w:rPr>
          <w:b/>
          <w:bCs/>
          <w:i/>
        </w:rPr>
        <w:t>Mối</w:t>
      </w:r>
      <w:proofErr w:type="spellEnd"/>
      <w:r>
        <w:rPr>
          <w:b/>
          <w:bCs/>
          <w:i/>
        </w:rPr>
        <w:t xml:space="preserve"> </w:t>
      </w:r>
      <w:proofErr w:type="spellStart"/>
      <w:r>
        <w:rPr>
          <w:b/>
          <w:bCs/>
          <w:i/>
        </w:rPr>
        <w:t>quan</w:t>
      </w:r>
      <w:proofErr w:type="spellEnd"/>
      <w:r>
        <w:rPr>
          <w:b/>
          <w:bCs/>
          <w:i/>
        </w:rPr>
        <w:t xml:space="preserve"> </w:t>
      </w:r>
      <w:proofErr w:type="spellStart"/>
      <w:r>
        <w:rPr>
          <w:b/>
          <w:bCs/>
          <w:i/>
        </w:rPr>
        <w:t>hệ</w:t>
      </w:r>
      <w:proofErr w:type="spellEnd"/>
      <w:r>
        <w:rPr>
          <w:b/>
          <w:bCs/>
          <w:i/>
        </w:rPr>
        <w:t xml:space="preserve"> </w:t>
      </w:r>
      <w:proofErr w:type="spellStart"/>
      <w:r>
        <w:rPr>
          <w:b/>
          <w:bCs/>
          <w:i/>
        </w:rPr>
        <w:t>từ</w:t>
      </w:r>
      <w:proofErr w:type="spellEnd"/>
      <w:r>
        <w:rPr>
          <w:b/>
          <w:bCs/>
          <w:i/>
        </w:rPr>
        <w:t xml:space="preserve"> </w:t>
      </w:r>
      <w:proofErr w:type="spellStart"/>
      <w:r>
        <w:rPr>
          <w:b/>
          <w:bCs/>
          <w:i/>
        </w:rPr>
        <w:t>của</w:t>
      </w:r>
      <w:proofErr w:type="spellEnd"/>
      <w:r>
        <w:rPr>
          <w:b/>
          <w:bCs/>
          <w:i/>
        </w:rPr>
        <w:t xml:space="preserve"> </w:t>
      </w:r>
      <w:r w:rsidR="00AB5D0D">
        <w:rPr>
          <w:b/>
          <w:bCs/>
          <w:i/>
        </w:rPr>
        <w:t>“</w:t>
      </w:r>
      <w:r>
        <w:rPr>
          <w:b/>
          <w:bCs/>
          <w:i/>
        </w:rPr>
        <w:t>battling</w:t>
      </w:r>
      <w:r w:rsidR="00AB5D0D">
        <w:rPr>
          <w:b/>
          <w:bCs/>
          <w:i/>
        </w:rPr>
        <w:t>”</w:t>
      </w:r>
    </w:p>
    <w:p w14:paraId="0AE15495" w14:textId="25D09158" w:rsidR="007019B3" w:rsidRPr="00443817" w:rsidRDefault="007019B3" w:rsidP="00040D97">
      <w:pPr>
        <w:pStyle w:val="paragraph"/>
        <w:spacing w:before="0" w:beforeAutospacing="0" w:after="0" w:afterAutospacing="0"/>
        <w:textAlignment w:val="baseline"/>
        <w:rPr>
          <w:b/>
          <w:bCs/>
          <w:i/>
        </w:rPr>
      </w:pPr>
    </w:p>
    <w:p w14:paraId="1FB8C197" w14:textId="365B0CC5" w:rsidR="007019B3" w:rsidRPr="00443817" w:rsidRDefault="007019B3" w:rsidP="00040D97">
      <w:pPr>
        <w:pStyle w:val="paragraph"/>
        <w:spacing w:before="0" w:beforeAutospacing="0" w:after="0" w:afterAutospacing="0"/>
        <w:textAlignment w:val="baseline"/>
        <w:rPr>
          <w:b/>
          <w:bCs/>
          <w:i/>
        </w:rPr>
      </w:pPr>
      <w:r w:rsidRPr="00443817">
        <w:rPr>
          <w:bCs/>
          <w:noProof/>
          <w14:ligatures w14:val="standardContextual"/>
        </w:rPr>
        <w:lastRenderedPageBreak/>
        <w:drawing>
          <wp:inline distT="0" distB="0" distL="0" distR="0" wp14:anchorId="03072418" wp14:editId="5A8278DE">
            <wp:extent cx="5575300" cy="8286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5075326611518_ece04892194ef47391689d348b13df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357" cy="829278"/>
                    </a:xfrm>
                    <a:prstGeom prst="rect">
                      <a:avLst/>
                    </a:prstGeom>
                  </pic:spPr>
                </pic:pic>
              </a:graphicData>
            </a:graphic>
          </wp:inline>
        </w:drawing>
      </w:r>
    </w:p>
    <w:p w14:paraId="494DC167" w14:textId="10361181" w:rsidR="007019B3" w:rsidRPr="00443817" w:rsidRDefault="006F2BC1" w:rsidP="00040D97">
      <w:pPr>
        <w:pStyle w:val="paragraph"/>
        <w:spacing w:before="0" w:beforeAutospacing="0" w:after="0" w:afterAutospacing="0"/>
        <w:rPr>
          <w:b/>
          <w:bCs/>
        </w:rPr>
      </w:pPr>
      <w:proofErr w:type="spellStart"/>
      <w:r>
        <w:rPr>
          <w:b/>
          <w:bCs/>
        </w:rPr>
        <w:t>Hình</w:t>
      </w:r>
      <w:proofErr w:type="spellEnd"/>
      <w:r w:rsidR="007019B3" w:rsidRPr="00443817">
        <w:rPr>
          <w:b/>
          <w:bCs/>
        </w:rPr>
        <w:t xml:space="preserve"> 4. </w:t>
      </w:r>
    </w:p>
    <w:p w14:paraId="4701600A" w14:textId="2E1B0F9A" w:rsidR="007019B3" w:rsidRPr="00443817" w:rsidRDefault="006F2BC1" w:rsidP="00040D97">
      <w:pPr>
        <w:pStyle w:val="paragraph"/>
        <w:spacing w:before="0" w:beforeAutospacing="0" w:after="0" w:afterAutospacing="0"/>
        <w:rPr>
          <w:b/>
          <w:bCs/>
          <w:i/>
        </w:rPr>
      </w:pPr>
      <w:proofErr w:type="spellStart"/>
      <w:r>
        <w:rPr>
          <w:b/>
          <w:bCs/>
          <w:i/>
        </w:rPr>
        <w:t>Mối</w:t>
      </w:r>
      <w:proofErr w:type="spellEnd"/>
      <w:r>
        <w:rPr>
          <w:b/>
          <w:bCs/>
          <w:i/>
        </w:rPr>
        <w:t xml:space="preserve"> </w:t>
      </w:r>
      <w:proofErr w:type="spellStart"/>
      <w:r>
        <w:rPr>
          <w:b/>
          <w:bCs/>
          <w:i/>
        </w:rPr>
        <w:t>quan</w:t>
      </w:r>
      <w:proofErr w:type="spellEnd"/>
      <w:r>
        <w:rPr>
          <w:b/>
          <w:bCs/>
          <w:i/>
        </w:rPr>
        <w:t xml:space="preserve"> </w:t>
      </w:r>
      <w:proofErr w:type="spellStart"/>
      <w:r>
        <w:rPr>
          <w:b/>
          <w:bCs/>
          <w:i/>
        </w:rPr>
        <w:t>hệ</w:t>
      </w:r>
      <w:proofErr w:type="spellEnd"/>
      <w:r>
        <w:rPr>
          <w:b/>
          <w:bCs/>
          <w:i/>
        </w:rPr>
        <w:t xml:space="preserve"> </w:t>
      </w:r>
      <w:proofErr w:type="spellStart"/>
      <w:r>
        <w:rPr>
          <w:b/>
          <w:bCs/>
          <w:i/>
        </w:rPr>
        <w:t>từ</w:t>
      </w:r>
      <w:proofErr w:type="spellEnd"/>
      <w:r>
        <w:rPr>
          <w:b/>
          <w:bCs/>
          <w:i/>
        </w:rPr>
        <w:t xml:space="preserve"> </w:t>
      </w:r>
      <w:proofErr w:type="spellStart"/>
      <w:r>
        <w:rPr>
          <w:b/>
          <w:bCs/>
          <w:i/>
        </w:rPr>
        <w:t>của</w:t>
      </w:r>
      <w:proofErr w:type="spellEnd"/>
      <w:r>
        <w:rPr>
          <w:b/>
          <w:bCs/>
          <w:i/>
        </w:rPr>
        <w:t xml:space="preserve"> </w:t>
      </w:r>
      <w:r w:rsidR="00AB5D0D">
        <w:rPr>
          <w:b/>
          <w:bCs/>
          <w:i/>
        </w:rPr>
        <w:t>“</w:t>
      </w:r>
      <w:r>
        <w:rPr>
          <w:b/>
          <w:bCs/>
          <w:i/>
        </w:rPr>
        <w:t>battled</w:t>
      </w:r>
      <w:r w:rsidR="00AB5D0D">
        <w:rPr>
          <w:b/>
          <w:bCs/>
          <w:i/>
        </w:rPr>
        <w:t>”</w:t>
      </w:r>
    </w:p>
    <w:p w14:paraId="5E05ADC4" w14:textId="1E4B63DF" w:rsidR="007019B3" w:rsidRPr="007019B3" w:rsidRDefault="007019B3" w:rsidP="00040D97">
      <w:pPr>
        <w:pStyle w:val="paragraph"/>
        <w:spacing w:before="0" w:beforeAutospacing="0" w:after="0" w:afterAutospacing="0"/>
        <w:textAlignment w:val="baseline"/>
        <w:rPr>
          <w:b/>
          <w:bCs/>
          <w:i/>
        </w:rPr>
      </w:pPr>
      <w:r w:rsidRPr="00B1631C">
        <w:rPr>
          <w:bCs/>
          <w:noProof/>
          <w:sz w:val="26"/>
          <w:szCs w:val="26"/>
          <w14:ligatures w14:val="standardContextual"/>
        </w:rPr>
        <w:drawing>
          <wp:inline distT="0" distB="0" distL="0" distR="0" wp14:anchorId="4D431BB5" wp14:editId="26F68614">
            <wp:extent cx="5576570" cy="722674"/>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battled concordan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6570" cy="722674"/>
                    </a:xfrm>
                    <a:prstGeom prst="rect">
                      <a:avLst/>
                    </a:prstGeom>
                  </pic:spPr>
                </pic:pic>
              </a:graphicData>
            </a:graphic>
          </wp:inline>
        </w:drawing>
      </w:r>
    </w:p>
    <w:p w14:paraId="411042DC" w14:textId="125738D6" w:rsidR="006F2BC1" w:rsidRPr="00FB6113" w:rsidRDefault="006F2BC1" w:rsidP="00040D97">
      <w:pPr>
        <w:spacing w:after="0"/>
        <w:rPr>
          <w:rFonts w:cs="Times New Roman"/>
          <w:szCs w:val="24"/>
          <w:shd w:val="clear" w:color="auto" w:fill="FFFFFF"/>
        </w:rPr>
      </w:pPr>
      <w:proofErr w:type="spellStart"/>
      <w:r>
        <w:rPr>
          <w:rFonts w:cs="Times New Roman"/>
          <w:szCs w:val="24"/>
          <w:shd w:val="clear" w:color="auto" w:fill="FFFFFF"/>
        </w:rPr>
        <w:t>Kết</w:t>
      </w:r>
      <w:proofErr w:type="spellEnd"/>
      <w:r>
        <w:rPr>
          <w:rFonts w:cs="Times New Roman"/>
          <w:szCs w:val="24"/>
          <w:shd w:val="clear" w:color="auto" w:fill="FFFFFF"/>
        </w:rPr>
        <w:t xml:space="preserve"> </w:t>
      </w:r>
      <w:proofErr w:type="spellStart"/>
      <w:r>
        <w:rPr>
          <w:rFonts w:cs="Times New Roman"/>
          <w:szCs w:val="24"/>
          <w:shd w:val="clear" w:color="auto" w:fill="FFFFFF"/>
        </w:rPr>
        <w:t>quả</w:t>
      </w:r>
      <w:proofErr w:type="spellEnd"/>
      <w:r>
        <w:rPr>
          <w:rFonts w:cs="Times New Roman"/>
          <w:szCs w:val="24"/>
          <w:shd w:val="clear" w:color="auto" w:fill="FFFFFF"/>
        </w:rPr>
        <w:t xml:space="preserve"> </w:t>
      </w:r>
      <w:proofErr w:type="spellStart"/>
      <w:r>
        <w:rPr>
          <w:rFonts w:cs="Times New Roman"/>
          <w:szCs w:val="24"/>
          <w:shd w:val="clear" w:color="auto" w:fill="FFFFFF"/>
        </w:rPr>
        <w:t>mang</w:t>
      </w:r>
      <w:proofErr w:type="spellEnd"/>
      <w:r>
        <w:rPr>
          <w:rFonts w:cs="Times New Roman"/>
          <w:szCs w:val="24"/>
          <w:shd w:val="clear" w:color="auto" w:fill="FFFFFF"/>
        </w:rPr>
        <w:t xml:space="preserve"> </w:t>
      </w:r>
      <w:proofErr w:type="spellStart"/>
      <w:r>
        <w:rPr>
          <w:rFonts w:cs="Times New Roman"/>
          <w:szCs w:val="24"/>
          <w:shd w:val="clear" w:color="auto" w:fill="FFFFFF"/>
        </w:rPr>
        <w:t>lại</w:t>
      </w:r>
      <w:proofErr w:type="spellEnd"/>
      <w:r>
        <w:rPr>
          <w:rFonts w:cs="Times New Roman"/>
          <w:szCs w:val="24"/>
          <w:shd w:val="clear" w:color="auto" w:fill="FFFFFF"/>
        </w:rPr>
        <w:t xml:space="preserve">, </w:t>
      </w:r>
      <w:proofErr w:type="spellStart"/>
      <w:r>
        <w:rPr>
          <w:rFonts w:cs="Times New Roman"/>
          <w:szCs w:val="24"/>
          <w:shd w:val="clear" w:color="auto" w:fill="FFFFFF"/>
        </w:rPr>
        <w:t>từ</w:t>
      </w:r>
      <w:proofErr w:type="spellEnd"/>
      <w:r>
        <w:rPr>
          <w:rFonts w:cs="Times New Roman"/>
          <w:szCs w:val="24"/>
          <w:shd w:val="clear" w:color="auto" w:fill="FFFFFF"/>
        </w:rPr>
        <w:t xml:space="preserve"> </w:t>
      </w:r>
      <w:proofErr w:type="spellStart"/>
      <w:r>
        <w:rPr>
          <w:rFonts w:cs="Times New Roman"/>
          <w:szCs w:val="24"/>
          <w:shd w:val="clear" w:color="auto" w:fill="FFFFFF"/>
        </w:rPr>
        <w:t>vị</w:t>
      </w:r>
      <w:proofErr w:type="spellEnd"/>
      <w:r>
        <w:rPr>
          <w:rFonts w:cs="Times New Roman"/>
          <w:szCs w:val="24"/>
          <w:shd w:val="clear" w:color="auto" w:fill="FFFFFF"/>
        </w:rPr>
        <w:t xml:space="preserve"> </w:t>
      </w:r>
      <w:r w:rsidR="00AB5D0D">
        <w:rPr>
          <w:rFonts w:cs="Times New Roman"/>
          <w:szCs w:val="24"/>
          <w:shd w:val="clear" w:color="auto" w:fill="FFFFFF"/>
        </w:rPr>
        <w:t>“</w:t>
      </w:r>
      <w:r>
        <w:rPr>
          <w:rFonts w:cs="Times New Roman"/>
          <w:szCs w:val="24"/>
          <w:shd w:val="clear" w:color="auto" w:fill="FFFFFF"/>
        </w:rPr>
        <w:t>battle</w:t>
      </w:r>
      <w:r w:rsidR="00AB5D0D">
        <w:rPr>
          <w:rFonts w:cs="Times New Roman"/>
          <w:szCs w:val="24"/>
          <w:shd w:val="clear" w:color="auto" w:fill="FFFFFF"/>
        </w:rPr>
        <w:t>”</w:t>
      </w:r>
      <w:r>
        <w:rPr>
          <w:rFonts w:cs="Times New Roman"/>
          <w:szCs w:val="24"/>
          <w:shd w:val="clear" w:color="auto" w:fill="FFFFFF"/>
        </w:rPr>
        <w:t xml:space="preserve"> </w:t>
      </w:r>
      <w:proofErr w:type="spellStart"/>
      <w:r>
        <w:rPr>
          <w:rFonts w:cs="Times New Roman"/>
          <w:szCs w:val="24"/>
          <w:shd w:val="clear" w:color="auto" w:fill="FFFFFF"/>
        </w:rPr>
        <w:t>có</w:t>
      </w:r>
      <w:proofErr w:type="spellEnd"/>
      <w:r>
        <w:rPr>
          <w:rFonts w:cs="Times New Roman"/>
          <w:szCs w:val="24"/>
          <w:shd w:val="clear" w:color="auto" w:fill="FFFFFF"/>
        </w:rPr>
        <w:t xml:space="preserve"> 13 </w:t>
      </w:r>
      <w:proofErr w:type="spellStart"/>
      <w:r>
        <w:rPr>
          <w:rFonts w:cs="Times New Roman"/>
          <w:szCs w:val="24"/>
          <w:shd w:val="clear" w:color="auto" w:fill="FFFFFF"/>
        </w:rPr>
        <w:t>đơn</w:t>
      </w:r>
      <w:proofErr w:type="spellEnd"/>
      <w:r>
        <w:rPr>
          <w:rFonts w:cs="Times New Roman"/>
          <w:szCs w:val="24"/>
          <w:shd w:val="clear" w:color="auto" w:fill="FFFFFF"/>
        </w:rPr>
        <w:t xml:space="preserve"> </w:t>
      </w:r>
      <w:proofErr w:type="spellStart"/>
      <w:r>
        <w:rPr>
          <w:rFonts w:cs="Times New Roman"/>
          <w:szCs w:val="24"/>
          <w:shd w:val="clear" w:color="auto" w:fill="FFFFFF"/>
        </w:rPr>
        <w:t>vị</w:t>
      </w:r>
      <w:proofErr w:type="spellEnd"/>
      <w:r>
        <w:rPr>
          <w:rFonts w:cs="Times New Roman"/>
          <w:szCs w:val="24"/>
          <w:shd w:val="clear" w:color="auto" w:fill="FFFFFF"/>
        </w:rPr>
        <w:t xml:space="preserve">, </w:t>
      </w:r>
      <w:r w:rsidR="00AB5D0D">
        <w:rPr>
          <w:rFonts w:cs="Times New Roman"/>
          <w:szCs w:val="24"/>
          <w:shd w:val="clear" w:color="auto" w:fill="FFFFFF"/>
        </w:rPr>
        <w:t>“</w:t>
      </w:r>
      <w:r>
        <w:rPr>
          <w:rFonts w:cs="Times New Roman"/>
          <w:szCs w:val="24"/>
          <w:shd w:val="clear" w:color="auto" w:fill="FFFFFF"/>
        </w:rPr>
        <w:t>battles</w:t>
      </w:r>
      <w:r w:rsidR="00AB5D0D">
        <w:rPr>
          <w:rFonts w:cs="Times New Roman"/>
          <w:szCs w:val="24"/>
          <w:shd w:val="clear" w:color="auto" w:fill="FFFFFF"/>
        </w:rPr>
        <w:t>”</w:t>
      </w:r>
      <w:r>
        <w:rPr>
          <w:rFonts w:cs="Times New Roman"/>
          <w:szCs w:val="24"/>
          <w:shd w:val="clear" w:color="auto" w:fill="FFFFFF"/>
        </w:rPr>
        <w:t xml:space="preserve"> </w:t>
      </w:r>
      <w:proofErr w:type="spellStart"/>
      <w:r>
        <w:rPr>
          <w:rFonts w:cs="Times New Roman"/>
          <w:szCs w:val="24"/>
          <w:shd w:val="clear" w:color="auto" w:fill="FFFFFF"/>
        </w:rPr>
        <w:t>có</w:t>
      </w:r>
      <w:proofErr w:type="spellEnd"/>
      <w:r>
        <w:rPr>
          <w:rFonts w:cs="Times New Roman"/>
          <w:szCs w:val="24"/>
          <w:shd w:val="clear" w:color="auto" w:fill="FFFFFF"/>
        </w:rPr>
        <w:t xml:space="preserve"> 3, </w:t>
      </w:r>
      <w:r w:rsidR="00AB5D0D">
        <w:rPr>
          <w:rFonts w:cs="Times New Roman"/>
          <w:szCs w:val="24"/>
          <w:shd w:val="clear" w:color="auto" w:fill="FFFFFF"/>
        </w:rPr>
        <w:t>“</w:t>
      </w:r>
      <w:r>
        <w:rPr>
          <w:rFonts w:cs="Times New Roman"/>
          <w:szCs w:val="24"/>
          <w:shd w:val="clear" w:color="auto" w:fill="FFFFFF"/>
        </w:rPr>
        <w:t>battling</w:t>
      </w:r>
      <w:r w:rsidR="00AB5D0D">
        <w:rPr>
          <w:rFonts w:cs="Times New Roman"/>
          <w:szCs w:val="24"/>
          <w:shd w:val="clear" w:color="auto" w:fill="FFFFFF"/>
        </w:rPr>
        <w:t>”</w:t>
      </w:r>
      <w:r>
        <w:rPr>
          <w:rFonts w:cs="Times New Roman"/>
          <w:szCs w:val="24"/>
          <w:shd w:val="clear" w:color="auto" w:fill="FFFFFF"/>
        </w:rPr>
        <w:t xml:space="preserve"> </w:t>
      </w:r>
      <w:proofErr w:type="spellStart"/>
      <w:r>
        <w:rPr>
          <w:rFonts w:cs="Times New Roman"/>
          <w:szCs w:val="24"/>
          <w:shd w:val="clear" w:color="auto" w:fill="FFFFFF"/>
        </w:rPr>
        <w:t>có</w:t>
      </w:r>
      <w:proofErr w:type="spellEnd"/>
      <w:r>
        <w:rPr>
          <w:rFonts w:cs="Times New Roman"/>
          <w:szCs w:val="24"/>
          <w:shd w:val="clear" w:color="auto" w:fill="FFFFFF"/>
        </w:rPr>
        <w:t xml:space="preserve"> 1, </w:t>
      </w:r>
      <w:proofErr w:type="spellStart"/>
      <w:r>
        <w:rPr>
          <w:rFonts w:cs="Times New Roman"/>
          <w:szCs w:val="24"/>
          <w:shd w:val="clear" w:color="auto" w:fill="FFFFFF"/>
        </w:rPr>
        <w:t>và</w:t>
      </w:r>
      <w:proofErr w:type="spellEnd"/>
      <w:r>
        <w:rPr>
          <w:rFonts w:cs="Times New Roman"/>
          <w:szCs w:val="24"/>
          <w:shd w:val="clear" w:color="auto" w:fill="FFFFFF"/>
        </w:rPr>
        <w:t xml:space="preserve"> </w:t>
      </w:r>
      <w:r w:rsidR="00AB5D0D">
        <w:rPr>
          <w:rFonts w:cs="Times New Roman"/>
          <w:szCs w:val="24"/>
          <w:shd w:val="clear" w:color="auto" w:fill="FFFFFF"/>
        </w:rPr>
        <w:t>“</w:t>
      </w:r>
      <w:r>
        <w:rPr>
          <w:rFonts w:cs="Times New Roman"/>
          <w:szCs w:val="24"/>
          <w:shd w:val="clear" w:color="auto" w:fill="FFFFFF"/>
        </w:rPr>
        <w:t>battled</w:t>
      </w:r>
      <w:r w:rsidR="00AB5D0D">
        <w:rPr>
          <w:rFonts w:cs="Times New Roman"/>
          <w:szCs w:val="24"/>
          <w:shd w:val="clear" w:color="auto" w:fill="FFFFFF"/>
        </w:rPr>
        <w:t>”</w:t>
      </w:r>
      <w:r>
        <w:rPr>
          <w:rFonts w:cs="Times New Roman"/>
          <w:szCs w:val="24"/>
          <w:shd w:val="clear" w:color="auto" w:fill="FFFFFF"/>
        </w:rPr>
        <w:t xml:space="preserve"> </w:t>
      </w:r>
      <w:proofErr w:type="spellStart"/>
      <w:r>
        <w:rPr>
          <w:rFonts w:cs="Times New Roman"/>
          <w:szCs w:val="24"/>
          <w:shd w:val="clear" w:color="auto" w:fill="FFFFFF"/>
        </w:rPr>
        <w:t>có</w:t>
      </w:r>
      <w:proofErr w:type="spellEnd"/>
      <w:r>
        <w:rPr>
          <w:rFonts w:cs="Times New Roman"/>
          <w:szCs w:val="24"/>
          <w:shd w:val="clear" w:color="auto" w:fill="FFFFFF"/>
        </w:rPr>
        <w:t xml:space="preserve"> 1. </w:t>
      </w:r>
      <w:proofErr w:type="spellStart"/>
      <w:r>
        <w:rPr>
          <w:rFonts w:cs="Times New Roman"/>
          <w:szCs w:val="24"/>
          <w:shd w:val="clear" w:color="auto" w:fill="FFFFFF"/>
        </w:rPr>
        <w:t>N</w:t>
      </w:r>
      <w:r w:rsidR="00514E3A">
        <w:rPr>
          <w:rFonts w:cs="Times New Roman"/>
          <w:szCs w:val="24"/>
          <w:shd w:val="clear" w:color="auto" w:fill="FFFFFF"/>
        </w:rPr>
        <w:t>hữ</w:t>
      </w:r>
      <w:r>
        <w:rPr>
          <w:rFonts w:cs="Times New Roman"/>
          <w:szCs w:val="24"/>
          <w:shd w:val="clear" w:color="auto" w:fill="FFFFFF"/>
        </w:rPr>
        <w:t>ng</w:t>
      </w:r>
      <w:proofErr w:type="spellEnd"/>
      <w:r>
        <w:rPr>
          <w:rFonts w:cs="Times New Roman"/>
          <w:szCs w:val="24"/>
          <w:shd w:val="clear" w:color="auto" w:fill="FFFFFF"/>
        </w:rPr>
        <w:t xml:space="preserve"> </w:t>
      </w:r>
      <w:proofErr w:type="spellStart"/>
      <w:r>
        <w:rPr>
          <w:rFonts w:cs="Times New Roman"/>
          <w:szCs w:val="24"/>
          <w:shd w:val="clear" w:color="auto" w:fill="FFFFFF"/>
        </w:rPr>
        <w:t>đơn</w:t>
      </w:r>
      <w:proofErr w:type="spellEnd"/>
      <w:r>
        <w:rPr>
          <w:rFonts w:cs="Times New Roman"/>
          <w:szCs w:val="24"/>
          <w:shd w:val="clear" w:color="auto" w:fill="FFFFFF"/>
        </w:rPr>
        <w:t xml:space="preserve"> </w:t>
      </w:r>
      <w:proofErr w:type="spellStart"/>
      <w:r>
        <w:rPr>
          <w:rFonts w:cs="Times New Roman"/>
          <w:szCs w:val="24"/>
          <w:shd w:val="clear" w:color="auto" w:fill="FFFFFF"/>
        </w:rPr>
        <w:t>vị</w:t>
      </w:r>
      <w:proofErr w:type="spellEnd"/>
      <w:r>
        <w:rPr>
          <w:rFonts w:cs="Times New Roman"/>
          <w:szCs w:val="24"/>
          <w:shd w:val="clear" w:color="auto" w:fill="FFFFFF"/>
        </w:rPr>
        <w:t xml:space="preserve"> </w:t>
      </w:r>
      <w:proofErr w:type="spellStart"/>
      <w:r>
        <w:rPr>
          <w:rFonts w:cs="Times New Roman"/>
          <w:szCs w:val="24"/>
          <w:shd w:val="clear" w:color="auto" w:fill="FFFFFF"/>
        </w:rPr>
        <w:t>này</w:t>
      </w:r>
      <w:proofErr w:type="spellEnd"/>
      <w:r>
        <w:rPr>
          <w:rFonts w:cs="Times New Roman"/>
          <w:szCs w:val="24"/>
          <w:shd w:val="clear" w:color="auto" w:fill="FFFFFF"/>
        </w:rPr>
        <w:t xml:space="preserve"> </w:t>
      </w:r>
      <w:proofErr w:type="spellStart"/>
      <w:r>
        <w:rPr>
          <w:rFonts w:cs="Times New Roman"/>
          <w:szCs w:val="24"/>
          <w:shd w:val="clear" w:color="auto" w:fill="FFFFFF"/>
        </w:rPr>
        <w:t>được</w:t>
      </w:r>
      <w:proofErr w:type="spellEnd"/>
      <w:r>
        <w:rPr>
          <w:rFonts w:cs="Times New Roman"/>
          <w:szCs w:val="24"/>
          <w:shd w:val="clear" w:color="auto" w:fill="FFFFFF"/>
        </w:rPr>
        <w:t xml:space="preserve"> </w:t>
      </w:r>
      <w:proofErr w:type="spellStart"/>
      <w:r>
        <w:rPr>
          <w:rFonts w:cs="Times New Roman"/>
          <w:szCs w:val="24"/>
          <w:shd w:val="clear" w:color="auto" w:fill="FFFFFF"/>
        </w:rPr>
        <w:t>tiếp</w:t>
      </w:r>
      <w:proofErr w:type="spellEnd"/>
      <w:r>
        <w:rPr>
          <w:rFonts w:cs="Times New Roman"/>
          <w:szCs w:val="24"/>
          <w:shd w:val="clear" w:color="auto" w:fill="FFFFFF"/>
        </w:rPr>
        <w:t xml:space="preserve"> </w:t>
      </w:r>
      <w:proofErr w:type="spellStart"/>
      <w:r>
        <w:rPr>
          <w:rFonts w:cs="Times New Roman"/>
          <w:szCs w:val="24"/>
          <w:shd w:val="clear" w:color="auto" w:fill="FFFFFF"/>
        </w:rPr>
        <w:t>tục</w:t>
      </w:r>
      <w:proofErr w:type="spellEnd"/>
      <w:r>
        <w:rPr>
          <w:rFonts w:cs="Times New Roman"/>
          <w:szCs w:val="24"/>
          <w:shd w:val="clear" w:color="auto" w:fill="FFFFFF"/>
        </w:rPr>
        <w:t xml:space="preserve"> </w:t>
      </w:r>
      <w:proofErr w:type="spellStart"/>
      <w:r>
        <w:rPr>
          <w:rFonts w:cs="Times New Roman"/>
          <w:szCs w:val="24"/>
          <w:shd w:val="clear" w:color="auto" w:fill="FFFFFF"/>
        </w:rPr>
        <w:t>phân</w:t>
      </w:r>
      <w:proofErr w:type="spellEnd"/>
      <w:r>
        <w:rPr>
          <w:rFonts w:cs="Times New Roman"/>
          <w:szCs w:val="24"/>
          <w:shd w:val="clear" w:color="auto" w:fill="FFFFFF"/>
        </w:rPr>
        <w:t xml:space="preserve"> </w:t>
      </w:r>
      <w:proofErr w:type="spellStart"/>
      <w:r>
        <w:rPr>
          <w:rFonts w:cs="Times New Roman"/>
          <w:szCs w:val="24"/>
          <w:shd w:val="clear" w:color="auto" w:fill="FFFFFF"/>
        </w:rPr>
        <w:t>tích</w:t>
      </w:r>
      <w:proofErr w:type="spellEnd"/>
      <w:r>
        <w:rPr>
          <w:rFonts w:cs="Times New Roman"/>
          <w:szCs w:val="24"/>
          <w:shd w:val="clear" w:color="auto" w:fill="FFFFFF"/>
        </w:rPr>
        <w:t xml:space="preserve"> </w:t>
      </w:r>
      <w:proofErr w:type="spellStart"/>
      <w:r>
        <w:rPr>
          <w:rFonts w:cs="Times New Roman"/>
          <w:szCs w:val="24"/>
          <w:shd w:val="clear" w:color="auto" w:fill="FFFFFF"/>
        </w:rPr>
        <w:t>theo</w:t>
      </w:r>
      <w:proofErr w:type="spellEnd"/>
      <w:r>
        <w:rPr>
          <w:rFonts w:cs="Times New Roman"/>
          <w:szCs w:val="24"/>
          <w:shd w:val="clear" w:color="auto" w:fill="FFFFFF"/>
        </w:rPr>
        <w:t xml:space="preserve"> </w:t>
      </w:r>
      <w:proofErr w:type="spellStart"/>
      <w:r>
        <w:rPr>
          <w:rFonts w:cs="Times New Roman"/>
          <w:szCs w:val="24"/>
          <w:shd w:val="clear" w:color="auto" w:fill="FFFFFF"/>
        </w:rPr>
        <w:t>khung</w:t>
      </w:r>
      <w:proofErr w:type="spellEnd"/>
      <w:r>
        <w:rPr>
          <w:rFonts w:cs="Times New Roman"/>
          <w:szCs w:val="24"/>
          <w:shd w:val="clear" w:color="auto" w:fill="FFFFFF"/>
        </w:rPr>
        <w:t xml:space="preserve"> MIP </w:t>
      </w:r>
      <w:proofErr w:type="spellStart"/>
      <w:r>
        <w:rPr>
          <w:rFonts w:cs="Times New Roman"/>
          <w:szCs w:val="24"/>
          <w:shd w:val="clear" w:color="auto" w:fill="FFFFFF"/>
        </w:rPr>
        <w:t>để</w:t>
      </w:r>
      <w:proofErr w:type="spellEnd"/>
      <w:r>
        <w:rPr>
          <w:rFonts w:cs="Times New Roman"/>
          <w:szCs w:val="24"/>
          <w:shd w:val="clear" w:color="auto" w:fill="FFFFFF"/>
        </w:rPr>
        <w:t xml:space="preserve"> </w:t>
      </w:r>
      <w:proofErr w:type="spellStart"/>
      <w:r>
        <w:rPr>
          <w:rFonts w:cs="Times New Roman"/>
          <w:szCs w:val="24"/>
          <w:shd w:val="clear" w:color="auto" w:fill="FFFFFF"/>
        </w:rPr>
        <w:t>xác</w:t>
      </w:r>
      <w:proofErr w:type="spellEnd"/>
      <w:r>
        <w:rPr>
          <w:rFonts w:cs="Times New Roman"/>
          <w:szCs w:val="24"/>
          <w:shd w:val="clear" w:color="auto" w:fill="FFFFFF"/>
        </w:rPr>
        <w:t xml:space="preserve"> </w:t>
      </w:r>
      <w:proofErr w:type="spellStart"/>
      <w:r>
        <w:rPr>
          <w:rFonts w:cs="Times New Roman"/>
          <w:szCs w:val="24"/>
          <w:shd w:val="clear" w:color="auto" w:fill="FFFFFF"/>
        </w:rPr>
        <w:t>định</w:t>
      </w:r>
      <w:proofErr w:type="spellEnd"/>
      <w:r>
        <w:rPr>
          <w:rFonts w:cs="Times New Roman"/>
          <w:szCs w:val="24"/>
          <w:shd w:val="clear" w:color="auto" w:fill="FFFFFF"/>
        </w:rPr>
        <w:t xml:space="preserve"> </w:t>
      </w:r>
      <w:proofErr w:type="spellStart"/>
      <w:r>
        <w:rPr>
          <w:rFonts w:cs="Times New Roman"/>
          <w:szCs w:val="24"/>
          <w:shd w:val="clear" w:color="auto" w:fill="FFFFFF"/>
        </w:rPr>
        <w:t>xem</w:t>
      </w:r>
      <w:proofErr w:type="spellEnd"/>
      <w:r>
        <w:rPr>
          <w:rFonts w:cs="Times New Roman"/>
          <w:szCs w:val="24"/>
          <w:shd w:val="clear" w:color="auto" w:fill="FFFFFF"/>
        </w:rPr>
        <w:t xml:space="preserve"> </w:t>
      </w:r>
      <w:proofErr w:type="spellStart"/>
      <w:r>
        <w:rPr>
          <w:rFonts w:cs="Times New Roman"/>
          <w:szCs w:val="24"/>
          <w:shd w:val="clear" w:color="auto" w:fill="FFFFFF"/>
        </w:rPr>
        <w:t>liệu</w:t>
      </w:r>
      <w:proofErr w:type="spellEnd"/>
      <w:r>
        <w:rPr>
          <w:rFonts w:cs="Times New Roman"/>
          <w:szCs w:val="24"/>
          <w:shd w:val="clear" w:color="auto" w:fill="FFFFFF"/>
        </w:rPr>
        <w:t xml:space="preserve"> </w:t>
      </w:r>
      <w:proofErr w:type="spellStart"/>
      <w:r>
        <w:rPr>
          <w:rFonts w:cs="Times New Roman"/>
          <w:szCs w:val="24"/>
          <w:shd w:val="clear" w:color="auto" w:fill="FFFFFF"/>
        </w:rPr>
        <w:t>chúng</w:t>
      </w:r>
      <w:proofErr w:type="spellEnd"/>
      <w:r>
        <w:rPr>
          <w:rFonts w:cs="Times New Roman"/>
          <w:szCs w:val="24"/>
          <w:shd w:val="clear" w:color="auto" w:fill="FFFFFF"/>
        </w:rPr>
        <w:t xml:space="preserve"> </w:t>
      </w:r>
      <w:proofErr w:type="spellStart"/>
      <w:r>
        <w:rPr>
          <w:rFonts w:cs="Times New Roman"/>
          <w:szCs w:val="24"/>
          <w:shd w:val="clear" w:color="auto" w:fill="FFFFFF"/>
        </w:rPr>
        <w:t>có</w:t>
      </w:r>
      <w:proofErr w:type="spellEnd"/>
      <w:r>
        <w:rPr>
          <w:rFonts w:cs="Times New Roman"/>
          <w:szCs w:val="24"/>
          <w:shd w:val="clear" w:color="auto" w:fill="FFFFFF"/>
        </w:rPr>
        <w:t xml:space="preserve"> </w:t>
      </w:r>
      <w:proofErr w:type="spellStart"/>
      <w:r>
        <w:rPr>
          <w:rFonts w:cs="Times New Roman"/>
          <w:szCs w:val="24"/>
          <w:shd w:val="clear" w:color="auto" w:fill="FFFFFF"/>
        </w:rPr>
        <w:t>phải</w:t>
      </w:r>
      <w:proofErr w:type="spellEnd"/>
      <w:r>
        <w:rPr>
          <w:rFonts w:cs="Times New Roman"/>
          <w:szCs w:val="24"/>
          <w:shd w:val="clear" w:color="auto" w:fill="FFFFFF"/>
        </w:rPr>
        <w:t xml:space="preserve"> </w:t>
      </w:r>
      <w:proofErr w:type="spellStart"/>
      <w:r>
        <w:rPr>
          <w:rFonts w:cs="Times New Roman"/>
          <w:szCs w:val="24"/>
          <w:shd w:val="clear" w:color="auto" w:fill="FFFFFF"/>
        </w:rPr>
        <w:t>ẩn</w:t>
      </w:r>
      <w:proofErr w:type="spellEnd"/>
      <w:r>
        <w:rPr>
          <w:rFonts w:cs="Times New Roman"/>
          <w:szCs w:val="24"/>
          <w:shd w:val="clear" w:color="auto" w:fill="FFFFFF"/>
        </w:rPr>
        <w:t xml:space="preserve"> </w:t>
      </w:r>
      <w:proofErr w:type="spellStart"/>
      <w:r>
        <w:rPr>
          <w:rFonts w:cs="Times New Roman"/>
          <w:szCs w:val="24"/>
          <w:shd w:val="clear" w:color="auto" w:fill="FFFFFF"/>
        </w:rPr>
        <w:t>dụ</w:t>
      </w:r>
      <w:proofErr w:type="spellEnd"/>
      <w:r>
        <w:rPr>
          <w:rFonts w:cs="Times New Roman"/>
          <w:szCs w:val="24"/>
          <w:shd w:val="clear" w:color="auto" w:fill="FFFFFF"/>
        </w:rPr>
        <w:t xml:space="preserve"> ý </w:t>
      </w:r>
      <w:proofErr w:type="spellStart"/>
      <w:r>
        <w:rPr>
          <w:rFonts w:cs="Times New Roman"/>
          <w:szCs w:val="24"/>
          <w:shd w:val="clear" w:color="auto" w:fill="FFFFFF"/>
        </w:rPr>
        <w:t>niệm</w:t>
      </w:r>
      <w:proofErr w:type="spellEnd"/>
    </w:p>
    <w:p w14:paraId="3E21EC53" w14:textId="29813FE7" w:rsidR="005C5D9D" w:rsidRPr="00514E3A" w:rsidRDefault="005C5D9D" w:rsidP="00104566">
      <w:pPr>
        <w:pStyle w:val="A3"/>
        <w:rPr>
          <w:shd w:val="clear" w:color="auto" w:fill="FFFFFF"/>
          <w:lang w:val="en-US"/>
        </w:rPr>
      </w:pPr>
      <w:r w:rsidRPr="00FB6113">
        <w:rPr>
          <w:shd w:val="clear" w:color="auto" w:fill="FFFFFF"/>
        </w:rPr>
        <w:t xml:space="preserve">3.2.1.4. </w:t>
      </w:r>
      <w:r w:rsidR="00514E3A">
        <w:rPr>
          <w:shd w:val="clear" w:color="auto" w:fill="FFFFFF"/>
          <w:lang w:val="en-US"/>
        </w:rPr>
        <w:t xml:space="preserve">Chu </w:t>
      </w:r>
      <w:proofErr w:type="spellStart"/>
      <w:r w:rsidR="00514E3A">
        <w:rPr>
          <w:shd w:val="clear" w:color="auto" w:fill="FFFFFF"/>
          <w:lang w:val="en-US"/>
        </w:rPr>
        <w:t>trình</w:t>
      </w:r>
      <w:proofErr w:type="spellEnd"/>
      <w:r w:rsidR="00514E3A">
        <w:rPr>
          <w:shd w:val="clear" w:color="auto" w:fill="FFFFFF"/>
          <w:lang w:val="en-US"/>
        </w:rPr>
        <w:t xml:space="preserve"> </w:t>
      </w:r>
      <w:proofErr w:type="spellStart"/>
      <w:r w:rsidR="00514E3A">
        <w:rPr>
          <w:shd w:val="clear" w:color="auto" w:fill="FFFFFF"/>
          <w:lang w:val="en-US"/>
        </w:rPr>
        <w:t>xác</w:t>
      </w:r>
      <w:proofErr w:type="spellEnd"/>
      <w:r w:rsidR="00514E3A">
        <w:rPr>
          <w:shd w:val="clear" w:color="auto" w:fill="FFFFFF"/>
          <w:lang w:val="en-US"/>
        </w:rPr>
        <w:t xml:space="preserve"> </w:t>
      </w:r>
      <w:proofErr w:type="spellStart"/>
      <w:r w:rsidR="00514E3A">
        <w:rPr>
          <w:shd w:val="clear" w:color="auto" w:fill="FFFFFF"/>
          <w:lang w:val="en-US"/>
        </w:rPr>
        <w:t>định</w:t>
      </w:r>
      <w:proofErr w:type="spellEnd"/>
      <w:r w:rsidR="00514E3A">
        <w:rPr>
          <w:shd w:val="clear" w:color="auto" w:fill="FFFFFF"/>
          <w:lang w:val="en-US"/>
        </w:rPr>
        <w:t xml:space="preserve"> </w:t>
      </w:r>
      <w:proofErr w:type="spellStart"/>
      <w:r w:rsidR="00514E3A">
        <w:rPr>
          <w:shd w:val="clear" w:color="auto" w:fill="FFFFFF"/>
          <w:lang w:val="en-US"/>
        </w:rPr>
        <w:t>ẩn</w:t>
      </w:r>
      <w:proofErr w:type="spellEnd"/>
      <w:r w:rsidR="00514E3A">
        <w:rPr>
          <w:shd w:val="clear" w:color="auto" w:fill="FFFFFF"/>
          <w:lang w:val="en-US"/>
        </w:rPr>
        <w:t xml:space="preserve"> </w:t>
      </w:r>
      <w:proofErr w:type="spellStart"/>
      <w:r w:rsidR="00514E3A">
        <w:rPr>
          <w:shd w:val="clear" w:color="auto" w:fill="FFFFFF"/>
          <w:lang w:val="en-US"/>
        </w:rPr>
        <w:t>dụ</w:t>
      </w:r>
      <w:proofErr w:type="spellEnd"/>
      <w:r w:rsidR="00514E3A">
        <w:rPr>
          <w:shd w:val="clear" w:color="auto" w:fill="FFFFFF"/>
          <w:lang w:val="en-US"/>
        </w:rPr>
        <w:t xml:space="preserve"> ý </w:t>
      </w:r>
      <w:proofErr w:type="spellStart"/>
      <w:r w:rsidR="00514E3A">
        <w:rPr>
          <w:shd w:val="clear" w:color="auto" w:fill="FFFFFF"/>
          <w:lang w:val="en-US"/>
        </w:rPr>
        <w:t>niệm</w:t>
      </w:r>
      <w:proofErr w:type="spellEnd"/>
      <w:r w:rsidRPr="00FB6113">
        <w:rPr>
          <w:shd w:val="clear" w:color="auto" w:fill="FFFFFF"/>
        </w:rPr>
        <w:t xml:space="preserve"> (MIP </w:t>
      </w:r>
      <w:r w:rsidR="00514E3A">
        <w:rPr>
          <w:shd w:val="clear" w:color="auto" w:fill="FFFFFF"/>
        </w:rPr>
        <w:t>–</w:t>
      </w:r>
      <w:r w:rsidRPr="00FB6113">
        <w:rPr>
          <w:shd w:val="clear" w:color="auto" w:fill="FFFFFF"/>
        </w:rPr>
        <w:t xml:space="preserve"> </w:t>
      </w:r>
      <w:proofErr w:type="spellStart"/>
      <w:r w:rsidR="00514E3A">
        <w:rPr>
          <w:shd w:val="clear" w:color="auto" w:fill="FFFFFF"/>
          <w:lang w:val="en-US"/>
        </w:rPr>
        <w:t>Nhóm</w:t>
      </w:r>
      <w:proofErr w:type="spellEnd"/>
      <w:r w:rsidR="00514E3A">
        <w:rPr>
          <w:shd w:val="clear" w:color="auto" w:fill="FFFFFF"/>
          <w:lang w:val="en-US"/>
        </w:rPr>
        <w:t xml:space="preserve"> </w:t>
      </w:r>
      <w:r w:rsidRPr="00FB6113">
        <w:rPr>
          <w:shd w:val="clear" w:color="auto" w:fill="FFFFFF"/>
        </w:rPr>
        <w:t xml:space="preserve">Pragglejaz, 2007) – </w:t>
      </w:r>
      <w:proofErr w:type="spellStart"/>
      <w:r w:rsidR="00514E3A">
        <w:rPr>
          <w:shd w:val="clear" w:color="auto" w:fill="FFFFFF"/>
          <w:lang w:val="en-US"/>
        </w:rPr>
        <w:t>phương</w:t>
      </w:r>
      <w:proofErr w:type="spellEnd"/>
      <w:r w:rsidR="00514E3A">
        <w:rPr>
          <w:shd w:val="clear" w:color="auto" w:fill="FFFFFF"/>
          <w:lang w:val="en-US"/>
        </w:rPr>
        <w:t xml:space="preserve"> </w:t>
      </w:r>
      <w:proofErr w:type="spellStart"/>
      <w:r w:rsidR="00514E3A">
        <w:rPr>
          <w:shd w:val="clear" w:color="auto" w:fill="FFFFFF"/>
          <w:lang w:val="en-US"/>
        </w:rPr>
        <w:t>pháp</w:t>
      </w:r>
      <w:proofErr w:type="spellEnd"/>
      <w:r w:rsidR="00514E3A">
        <w:rPr>
          <w:shd w:val="clear" w:color="auto" w:fill="FFFFFF"/>
          <w:lang w:val="en-US"/>
        </w:rPr>
        <w:t xml:space="preserve"> </w:t>
      </w:r>
      <w:proofErr w:type="spellStart"/>
      <w:r w:rsidR="00514E3A">
        <w:rPr>
          <w:shd w:val="clear" w:color="auto" w:fill="FFFFFF"/>
          <w:lang w:val="en-US"/>
        </w:rPr>
        <w:t>định</w:t>
      </w:r>
      <w:proofErr w:type="spellEnd"/>
      <w:r w:rsidR="00514E3A">
        <w:rPr>
          <w:shd w:val="clear" w:color="auto" w:fill="FFFFFF"/>
          <w:lang w:val="en-US"/>
        </w:rPr>
        <w:t xml:space="preserve"> </w:t>
      </w:r>
      <w:proofErr w:type="spellStart"/>
      <w:r w:rsidR="00514E3A">
        <w:rPr>
          <w:shd w:val="clear" w:color="auto" w:fill="FFFFFF"/>
          <w:lang w:val="en-US"/>
        </w:rPr>
        <w:t>tính</w:t>
      </w:r>
      <w:proofErr w:type="spellEnd"/>
    </w:p>
    <w:p w14:paraId="7D8E0FF7" w14:textId="362F9390" w:rsidR="00590638" w:rsidRPr="00590638" w:rsidRDefault="00AB5D0D" w:rsidP="00590638">
      <w:pPr>
        <w:spacing w:after="0"/>
        <w:rPr>
          <w:rFonts w:cs="Times New Roman"/>
          <w:szCs w:val="24"/>
          <w:shd w:val="clear" w:color="auto" w:fill="FFFFFF"/>
        </w:rPr>
      </w:pPr>
      <w:r>
        <w:rPr>
          <w:rFonts w:cs="Times New Roman"/>
          <w:szCs w:val="24"/>
          <w:shd w:val="clear" w:color="auto" w:fill="FFFFFF"/>
        </w:rPr>
        <w:t>“</w:t>
      </w:r>
      <w:proofErr w:type="spellStart"/>
      <w:r w:rsidR="00590638" w:rsidRPr="00590638">
        <w:rPr>
          <w:rFonts w:cs="Times New Roman"/>
          <w:szCs w:val="24"/>
          <w:shd w:val="clear" w:color="auto" w:fill="FFFFFF"/>
        </w:rPr>
        <w:t>Để</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xác</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định</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Ẩn</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dụ</w:t>
      </w:r>
      <w:proofErr w:type="spellEnd"/>
      <w:r w:rsidR="00590638" w:rsidRPr="00590638">
        <w:rPr>
          <w:rFonts w:cs="Times New Roman"/>
          <w:szCs w:val="24"/>
          <w:shd w:val="clear" w:color="auto" w:fill="FFFFFF"/>
        </w:rPr>
        <w:t xml:space="preserve"> Ý </w:t>
      </w:r>
      <w:proofErr w:type="spellStart"/>
      <w:r w:rsidR="00590638" w:rsidRPr="00590638">
        <w:rPr>
          <w:rFonts w:cs="Times New Roman"/>
          <w:szCs w:val="24"/>
          <w:shd w:val="clear" w:color="auto" w:fill="FFFFFF"/>
        </w:rPr>
        <w:t>niệm</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về</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Chiến</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tranh</w:t>
      </w:r>
      <w:proofErr w:type="spellEnd"/>
      <w:r w:rsidR="00590638" w:rsidRPr="00590638">
        <w:rPr>
          <w:rFonts w:cs="Times New Roman"/>
          <w:szCs w:val="24"/>
          <w:shd w:val="clear" w:color="auto" w:fill="FFFFFF"/>
        </w:rPr>
        <w:t xml:space="preserve">, Quy </w:t>
      </w:r>
      <w:proofErr w:type="spellStart"/>
      <w:r w:rsidR="00590638" w:rsidRPr="00590638">
        <w:rPr>
          <w:rFonts w:cs="Times New Roman"/>
          <w:szCs w:val="24"/>
          <w:shd w:val="clear" w:color="auto" w:fill="FFFFFF"/>
        </w:rPr>
        <w:t>trình</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Nhận</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diện</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Ẩn</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dụ</w:t>
      </w:r>
      <w:proofErr w:type="spellEnd"/>
      <w:r w:rsidR="00590638" w:rsidRPr="00590638">
        <w:rPr>
          <w:rFonts w:cs="Times New Roman"/>
          <w:szCs w:val="24"/>
          <w:shd w:val="clear" w:color="auto" w:fill="FFFFFF"/>
        </w:rPr>
        <w:t xml:space="preserve"> (MIP) </w:t>
      </w:r>
      <w:proofErr w:type="spellStart"/>
      <w:r w:rsidR="00590638" w:rsidRPr="00590638">
        <w:rPr>
          <w:rFonts w:cs="Times New Roman"/>
          <w:szCs w:val="24"/>
          <w:shd w:val="clear" w:color="auto" w:fill="FFFFFF"/>
        </w:rPr>
        <w:t>của</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Nhóm</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Pragglejaz</w:t>
      </w:r>
      <w:proofErr w:type="spellEnd"/>
      <w:r w:rsidR="00590638" w:rsidRPr="00590638">
        <w:rPr>
          <w:rFonts w:cs="Times New Roman"/>
          <w:szCs w:val="24"/>
          <w:shd w:val="clear" w:color="auto" w:fill="FFFFFF"/>
        </w:rPr>
        <w:t xml:space="preserve"> (2007) </w:t>
      </w:r>
      <w:proofErr w:type="spellStart"/>
      <w:r w:rsidR="00590638" w:rsidRPr="00590638">
        <w:rPr>
          <w:rFonts w:cs="Times New Roman"/>
          <w:szCs w:val="24"/>
          <w:shd w:val="clear" w:color="auto" w:fill="FFFFFF"/>
        </w:rPr>
        <w:t>đã</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được</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áp</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dụng</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Quá</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trình</w:t>
      </w:r>
      <w:proofErr w:type="spellEnd"/>
      <w:r w:rsidR="00590638" w:rsidRPr="00590638">
        <w:rPr>
          <w:rFonts w:cs="Times New Roman"/>
          <w:szCs w:val="24"/>
          <w:shd w:val="clear" w:color="auto" w:fill="FFFFFF"/>
        </w:rPr>
        <w:t xml:space="preserve"> </w:t>
      </w:r>
      <w:proofErr w:type="spellStart"/>
      <w:r w:rsidR="00590638" w:rsidRPr="00590638">
        <w:rPr>
          <w:rFonts w:cs="Times New Roman"/>
          <w:szCs w:val="24"/>
          <w:shd w:val="clear" w:color="auto" w:fill="FFFFFF"/>
        </w:rPr>
        <w:t>này</w:t>
      </w:r>
      <w:proofErr w:type="spellEnd"/>
      <w:r w:rsidR="00590638" w:rsidRPr="00590638">
        <w:rPr>
          <w:rFonts w:cs="Times New Roman"/>
          <w:szCs w:val="24"/>
          <w:shd w:val="clear" w:color="auto" w:fill="FFFFFF"/>
        </w:rPr>
        <w:t xml:space="preserve"> bao </w:t>
      </w:r>
      <w:proofErr w:type="spellStart"/>
      <w:r w:rsidR="00590638" w:rsidRPr="00590638">
        <w:rPr>
          <w:rFonts w:cs="Times New Roman"/>
          <w:szCs w:val="24"/>
          <w:shd w:val="clear" w:color="auto" w:fill="FFFFFF"/>
        </w:rPr>
        <w:t>gồ</w:t>
      </w:r>
      <w:r w:rsidR="00590638">
        <w:rPr>
          <w:rFonts w:cs="Times New Roman"/>
          <w:szCs w:val="24"/>
          <w:shd w:val="clear" w:color="auto" w:fill="FFFFFF"/>
        </w:rPr>
        <w:t>m</w:t>
      </w:r>
      <w:proofErr w:type="spellEnd"/>
      <w:r w:rsidR="00590638">
        <w:rPr>
          <w:rFonts w:cs="Times New Roman"/>
          <w:szCs w:val="24"/>
          <w:shd w:val="clear" w:color="auto" w:fill="FFFFFF"/>
        </w:rPr>
        <w:t>:</w:t>
      </w:r>
    </w:p>
    <w:p w14:paraId="4E07725D" w14:textId="3FCEE859" w:rsidR="00590638" w:rsidRPr="00590638" w:rsidRDefault="00590638" w:rsidP="00590638">
      <w:pPr>
        <w:spacing w:after="0"/>
        <w:rPr>
          <w:rFonts w:cs="Times New Roman"/>
          <w:szCs w:val="24"/>
          <w:shd w:val="clear" w:color="auto" w:fill="FFFFFF"/>
        </w:rPr>
      </w:pPr>
      <w:r>
        <w:rPr>
          <w:rFonts w:cs="Times New Roman"/>
          <w:szCs w:val="24"/>
          <w:shd w:val="clear" w:color="auto" w:fill="FFFFFF"/>
        </w:rPr>
        <w:t xml:space="preserve">- </w:t>
      </w:r>
      <w:proofErr w:type="spellStart"/>
      <w:r w:rsidRPr="00590638">
        <w:rPr>
          <w:rFonts w:cs="Times New Roman"/>
          <w:szCs w:val="24"/>
          <w:shd w:val="clear" w:color="auto" w:fill="FFFFFF"/>
        </w:rPr>
        <w:t>Xác</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định</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nghĩa</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của</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từ</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trong</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ngữ</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cảnh</w:t>
      </w:r>
      <w:proofErr w:type="spellEnd"/>
      <w:r w:rsidRPr="00590638">
        <w:rPr>
          <w:rFonts w:cs="Times New Roman"/>
          <w:szCs w:val="24"/>
          <w:shd w:val="clear" w:color="auto" w:fill="FFFFFF"/>
        </w:rPr>
        <w:t>.</w:t>
      </w:r>
    </w:p>
    <w:p w14:paraId="0EBB288A" w14:textId="58714C69" w:rsidR="00590638" w:rsidRPr="00590638" w:rsidRDefault="00590638" w:rsidP="00590638">
      <w:pPr>
        <w:spacing w:after="0"/>
        <w:rPr>
          <w:rFonts w:cs="Times New Roman"/>
          <w:szCs w:val="24"/>
          <w:shd w:val="clear" w:color="auto" w:fill="FFFFFF"/>
        </w:rPr>
      </w:pPr>
      <w:r>
        <w:rPr>
          <w:rFonts w:cs="Times New Roman"/>
          <w:szCs w:val="24"/>
          <w:shd w:val="clear" w:color="auto" w:fill="FFFFFF"/>
        </w:rPr>
        <w:t xml:space="preserve">- </w:t>
      </w:r>
      <w:proofErr w:type="spellStart"/>
      <w:r w:rsidRPr="00590638">
        <w:rPr>
          <w:rFonts w:cs="Times New Roman"/>
          <w:szCs w:val="24"/>
          <w:shd w:val="clear" w:color="auto" w:fill="FFFFFF"/>
        </w:rPr>
        <w:t>Kiểm</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tra</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nghĩa</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gốc</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của</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từ</w:t>
      </w:r>
      <w:proofErr w:type="spellEnd"/>
      <w:r w:rsidRPr="00590638">
        <w:rPr>
          <w:rFonts w:cs="Times New Roman"/>
          <w:szCs w:val="24"/>
          <w:shd w:val="clear" w:color="auto" w:fill="FFFFFF"/>
        </w:rPr>
        <w:t>.</w:t>
      </w:r>
    </w:p>
    <w:p w14:paraId="3D0EE5F0" w14:textId="34455F28" w:rsidR="00590638" w:rsidRPr="00590638" w:rsidRDefault="00590638" w:rsidP="00590638">
      <w:pPr>
        <w:spacing w:after="0"/>
        <w:rPr>
          <w:rFonts w:cs="Times New Roman"/>
          <w:szCs w:val="24"/>
          <w:shd w:val="clear" w:color="auto" w:fill="FFFFFF"/>
        </w:rPr>
      </w:pPr>
      <w:r>
        <w:rPr>
          <w:rFonts w:cs="Times New Roman"/>
          <w:szCs w:val="24"/>
          <w:shd w:val="clear" w:color="auto" w:fill="FFFFFF"/>
        </w:rPr>
        <w:t xml:space="preserve">- </w:t>
      </w:r>
      <w:r w:rsidRPr="00590638">
        <w:rPr>
          <w:rFonts w:cs="Times New Roman"/>
          <w:szCs w:val="24"/>
          <w:shd w:val="clear" w:color="auto" w:fill="FFFFFF"/>
        </w:rPr>
        <w:t xml:space="preserve">So </w:t>
      </w:r>
      <w:proofErr w:type="spellStart"/>
      <w:r w:rsidRPr="00590638">
        <w:rPr>
          <w:rFonts w:cs="Times New Roman"/>
          <w:szCs w:val="24"/>
          <w:shd w:val="clear" w:color="auto" w:fill="FFFFFF"/>
        </w:rPr>
        <w:t>sánh</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hai</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nghĩa</w:t>
      </w:r>
      <w:proofErr w:type="spellEnd"/>
      <w:r w:rsidRPr="00590638">
        <w:rPr>
          <w:rFonts w:cs="Times New Roman"/>
          <w:szCs w:val="24"/>
          <w:shd w:val="clear" w:color="auto" w:fill="FFFFFF"/>
        </w:rPr>
        <w:t>.</w:t>
      </w:r>
    </w:p>
    <w:p w14:paraId="714A95EB" w14:textId="6581E9B8" w:rsidR="005C5D9D" w:rsidRPr="00FB6113" w:rsidRDefault="00590638" w:rsidP="00590638">
      <w:pPr>
        <w:spacing w:after="0"/>
        <w:rPr>
          <w:rFonts w:cs="Times New Roman"/>
          <w:szCs w:val="24"/>
          <w:shd w:val="clear" w:color="auto" w:fill="FFFFFF"/>
        </w:rPr>
      </w:pPr>
      <w:r>
        <w:rPr>
          <w:rFonts w:cs="Times New Roman"/>
          <w:szCs w:val="24"/>
          <w:shd w:val="clear" w:color="auto" w:fill="FFFFFF"/>
        </w:rPr>
        <w:t xml:space="preserve">- </w:t>
      </w:r>
      <w:proofErr w:type="spellStart"/>
      <w:r w:rsidRPr="00590638">
        <w:rPr>
          <w:rFonts w:cs="Times New Roman"/>
          <w:szCs w:val="24"/>
          <w:shd w:val="clear" w:color="auto" w:fill="FFFFFF"/>
        </w:rPr>
        <w:t>Xác</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định</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các</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mối</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liên</w:t>
      </w:r>
      <w:proofErr w:type="spellEnd"/>
      <w:r w:rsidRPr="00590638">
        <w:rPr>
          <w:rFonts w:cs="Times New Roman"/>
          <w:szCs w:val="24"/>
          <w:shd w:val="clear" w:color="auto" w:fill="FFFFFF"/>
        </w:rPr>
        <w:t xml:space="preserve"> </w:t>
      </w:r>
      <w:proofErr w:type="spellStart"/>
      <w:r w:rsidRPr="00590638">
        <w:rPr>
          <w:rFonts w:cs="Times New Roman"/>
          <w:szCs w:val="24"/>
          <w:shd w:val="clear" w:color="auto" w:fill="FFFFFF"/>
        </w:rPr>
        <w:t>kết</w:t>
      </w:r>
      <w:proofErr w:type="spellEnd"/>
      <w:r w:rsidRPr="00590638">
        <w:rPr>
          <w:rFonts w:cs="Times New Roman"/>
          <w:szCs w:val="24"/>
          <w:shd w:val="clear" w:color="auto" w:fill="FFFFFF"/>
        </w:rPr>
        <w:t xml:space="preserve"> ý </w:t>
      </w:r>
      <w:proofErr w:type="spellStart"/>
      <w:r w:rsidRPr="00590638">
        <w:rPr>
          <w:rFonts w:cs="Times New Roman"/>
          <w:szCs w:val="24"/>
          <w:shd w:val="clear" w:color="auto" w:fill="FFFFFF"/>
        </w:rPr>
        <w:t>niệm</w:t>
      </w:r>
      <w:proofErr w:type="spellEnd"/>
      <w:r w:rsidRPr="00590638">
        <w:rPr>
          <w:rFonts w:cs="Times New Roman"/>
          <w:szCs w:val="24"/>
          <w:shd w:val="clear" w:color="auto" w:fill="FFFFFF"/>
        </w:rPr>
        <w:t>.</w:t>
      </w:r>
    </w:p>
    <w:p w14:paraId="2ECBE0E7" w14:textId="3B1A9798" w:rsidR="00050C8C" w:rsidRPr="00FB6113" w:rsidRDefault="00050C8C" w:rsidP="00104566">
      <w:pPr>
        <w:pStyle w:val="A3"/>
        <w:rPr>
          <w:shd w:val="clear" w:color="auto" w:fill="FFFFFF"/>
        </w:rPr>
      </w:pPr>
      <w:r w:rsidRPr="00FB6113">
        <w:rPr>
          <w:shd w:val="clear" w:color="auto" w:fill="FFFFFF"/>
        </w:rPr>
        <w:t xml:space="preserve">3.2.1.5. </w:t>
      </w:r>
      <w:r w:rsidR="008F1495">
        <w:t>Phân nhóm và phân loại ẩn dụ – phương pháp định tính</w:t>
      </w:r>
    </w:p>
    <w:p w14:paraId="36BF8A49" w14:textId="7D83DEE5" w:rsidR="008F1495" w:rsidRPr="00F1304B" w:rsidRDefault="008F1495" w:rsidP="00040D97">
      <w:pPr>
        <w:spacing w:after="0"/>
        <w:rPr>
          <w:rFonts w:cs="Times New Roman"/>
          <w:szCs w:val="24"/>
          <w:shd w:val="clear" w:color="auto" w:fill="FFFFFF"/>
          <w:lang w:val="vi-VN"/>
        </w:rPr>
      </w:pPr>
      <w:r w:rsidRPr="00F1304B">
        <w:rPr>
          <w:lang w:val="vi-VN"/>
        </w:rPr>
        <w:t xml:space="preserve">Sau khi được nhận diện, các biểu thức ẩn dụ cụ thể hoặc riêng </w:t>
      </w:r>
      <w:r w:rsidR="00BC4BE4" w:rsidRPr="00F1304B">
        <w:rPr>
          <w:lang w:val="vi-VN"/>
        </w:rPr>
        <w:t>lẻ</w:t>
      </w:r>
      <w:r w:rsidRPr="00F1304B">
        <w:rPr>
          <w:lang w:val="vi-VN"/>
        </w:rPr>
        <w:t xml:space="preserve"> được phân nhóm dựa trên </w:t>
      </w:r>
      <w:r w:rsidR="009A78BF" w:rsidRPr="00F1304B">
        <w:rPr>
          <w:lang w:val="vi-VN"/>
        </w:rPr>
        <w:t>các khung lý thuyết:</w:t>
      </w:r>
      <w:r w:rsidR="00BC4BE4" w:rsidRPr="00F1304B">
        <w:rPr>
          <w:lang w:val="vi-VN"/>
        </w:rPr>
        <w:t xml:space="preserve"> ý niệm mở rộng</w:t>
      </w:r>
      <w:r w:rsidRPr="00F1304B">
        <w:rPr>
          <w:lang w:val="vi-VN"/>
        </w:rPr>
        <w:t xml:space="preserve"> (Charteris-Black, 2004), không gian khái quát và lý thuyết </w:t>
      </w:r>
      <w:r w:rsidR="00BC4BE4" w:rsidRPr="00F1304B">
        <w:rPr>
          <w:lang w:val="vi-VN"/>
        </w:rPr>
        <w:t>hòa trộn ý niệm</w:t>
      </w:r>
      <w:r w:rsidRPr="00F1304B">
        <w:rPr>
          <w:lang w:val="vi-VN"/>
        </w:rPr>
        <w:t xml:space="preserve"> (Fauconnier và Turner, 1998), các </w:t>
      </w:r>
      <w:r w:rsidR="009A78BF" w:rsidRPr="00F1304B">
        <w:rPr>
          <w:lang w:val="vi-VN"/>
        </w:rPr>
        <w:t>ý niệm</w:t>
      </w:r>
      <w:r w:rsidRPr="00F1304B">
        <w:rPr>
          <w:lang w:val="vi-VN"/>
        </w:rPr>
        <w:t xml:space="preserve"> và phân loại (Murphy, 2002; Rosch, 1978).</w:t>
      </w:r>
    </w:p>
    <w:p w14:paraId="686E2BB1" w14:textId="62279FE0" w:rsidR="00C01D58" w:rsidRPr="00F1304B" w:rsidRDefault="00E6797B" w:rsidP="00040D97">
      <w:pPr>
        <w:spacing w:after="0"/>
        <w:rPr>
          <w:rFonts w:cs="Times New Roman"/>
          <w:spacing w:val="-6"/>
          <w:szCs w:val="24"/>
          <w:shd w:val="clear" w:color="auto" w:fill="FFFFFF"/>
          <w:lang w:val="vi-VN"/>
        </w:rPr>
      </w:pPr>
      <w:r w:rsidRPr="00F1304B">
        <w:rPr>
          <w:rFonts w:cs="Times New Roman"/>
          <w:szCs w:val="24"/>
          <w:shd w:val="clear" w:color="auto" w:fill="FFFFFF"/>
          <w:lang w:val="vi-VN"/>
        </w:rPr>
        <w:t>Sau đây là tóm tắt các bước liên quan đến việc tạo ra ẩn dụ ý niệm khái quát:</w:t>
      </w:r>
    </w:p>
    <w:p w14:paraId="77710235" w14:textId="1A5F0373" w:rsidR="00553E62" w:rsidRPr="00F1304B" w:rsidRDefault="00553E62" w:rsidP="00040D97">
      <w:pPr>
        <w:spacing w:after="0"/>
        <w:rPr>
          <w:rFonts w:cs="Times New Roman"/>
          <w:szCs w:val="24"/>
          <w:shd w:val="clear" w:color="auto" w:fill="FFFFFF"/>
          <w:lang w:val="vi-VN"/>
        </w:rPr>
      </w:pPr>
      <w:r w:rsidRPr="00F1304B">
        <w:rPr>
          <w:rFonts w:cs="Times New Roman"/>
          <w:i/>
          <w:szCs w:val="24"/>
          <w:shd w:val="clear" w:color="auto" w:fill="FFFFFF"/>
          <w:lang w:val="vi-VN"/>
        </w:rPr>
        <w:t>Xác định Miền Đích Cụ thể:</w:t>
      </w:r>
      <w:r w:rsidRPr="00F1304B">
        <w:rPr>
          <w:rFonts w:cs="Times New Roman"/>
          <w:szCs w:val="24"/>
          <w:shd w:val="clear" w:color="auto" w:fill="FFFFFF"/>
          <w:lang w:val="vi-VN"/>
        </w:rPr>
        <w:t xml:space="preserve"> Bắt đầu với các hoạt động và sự kiện chính trị riêng biệt, xác định các miền cụ thể nơi các ẩn dụ ý niệm xuất hiện.</w:t>
      </w:r>
    </w:p>
    <w:p w14:paraId="58442550" w14:textId="3D0D1EC9" w:rsidR="00553E62" w:rsidRPr="00F1304B" w:rsidRDefault="00553E62" w:rsidP="00040D97">
      <w:pPr>
        <w:spacing w:after="0"/>
        <w:rPr>
          <w:rFonts w:cs="Times New Roman"/>
          <w:szCs w:val="24"/>
          <w:shd w:val="clear" w:color="auto" w:fill="FFFFFF"/>
          <w:lang w:val="vi-VN"/>
        </w:rPr>
      </w:pPr>
      <w:r w:rsidRPr="00F1304B">
        <w:rPr>
          <w:rFonts w:cs="Times New Roman"/>
          <w:i/>
          <w:szCs w:val="24"/>
          <w:shd w:val="clear" w:color="auto" w:fill="FFFFFF"/>
          <w:lang w:val="vi-VN"/>
        </w:rPr>
        <w:t>Phân loại vào Miền Đích Trung gian:</w:t>
      </w:r>
      <w:r w:rsidRPr="00F1304B">
        <w:rPr>
          <w:rFonts w:cs="Times New Roman"/>
          <w:szCs w:val="24"/>
          <w:shd w:val="clear" w:color="auto" w:fill="FFFFFF"/>
          <w:lang w:val="vi-VN"/>
        </w:rPr>
        <w:t xml:space="preserve"> Phân nhóm các miền đích cụ thể vào các danh mục trung gian rộng hơn dựa trên sự tương đồng về cấu trúc.</w:t>
      </w:r>
    </w:p>
    <w:p w14:paraId="77B9AA45" w14:textId="138930D3" w:rsidR="00553E62" w:rsidRPr="00F1304B" w:rsidRDefault="00553E62" w:rsidP="00040D97">
      <w:pPr>
        <w:spacing w:after="0"/>
        <w:rPr>
          <w:rFonts w:cs="Times New Roman"/>
          <w:szCs w:val="24"/>
          <w:shd w:val="clear" w:color="auto" w:fill="FFFFFF"/>
          <w:lang w:val="vi-VN"/>
        </w:rPr>
      </w:pPr>
      <w:r w:rsidRPr="00F1304B">
        <w:rPr>
          <w:rFonts w:cs="Times New Roman"/>
          <w:i/>
          <w:szCs w:val="24"/>
          <w:shd w:val="clear" w:color="auto" w:fill="FFFFFF"/>
          <w:lang w:val="vi-VN"/>
        </w:rPr>
        <w:t>Khái quát Miền Nguồn Trung gian:</w:t>
      </w:r>
      <w:r w:rsidRPr="00F1304B">
        <w:rPr>
          <w:rFonts w:cs="Times New Roman"/>
          <w:szCs w:val="24"/>
          <w:shd w:val="clear" w:color="auto" w:fill="FFFFFF"/>
          <w:lang w:val="vi-VN"/>
        </w:rPr>
        <w:t xml:space="preserve"> Nhận diện và phân loại các miền nguồn cụ thể.</w:t>
      </w:r>
    </w:p>
    <w:p w14:paraId="36F63C0C" w14:textId="77777777" w:rsidR="00E96E87" w:rsidRPr="00F1304B" w:rsidRDefault="00E96E87" w:rsidP="00E96E87">
      <w:pPr>
        <w:spacing w:after="0"/>
        <w:rPr>
          <w:rFonts w:cs="Times New Roman"/>
          <w:szCs w:val="24"/>
          <w:shd w:val="clear" w:color="auto" w:fill="FFFFFF"/>
          <w:lang w:val="vi-VN"/>
        </w:rPr>
      </w:pPr>
      <w:r w:rsidRPr="00F1304B">
        <w:rPr>
          <w:rFonts w:cs="Times New Roman"/>
          <w:i/>
          <w:szCs w:val="24"/>
          <w:shd w:val="clear" w:color="auto" w:fill="FFFFFF"/>
          <w:lang w:val="vi-VN"/>
        </w:rPr>
        <w:t>Phát triển Ẩn dụ Ý niệm Trung gian:</w:t>
      </w:r>
      <w:r w:rsidRPr="00F1304B">
        <w:rPr>
          <w:rFonts w:cs="Times New Roman"/>
          <w:szCs w:val="24"/>
          <w:shd w:val="clear" w:color="auto" w:fill="FFFFFF"/>
          <w:lang w:val="vi-VN"/>
        </w:rPr>
        <w:t xml:space="preserve"> Kết hợp các miền đích và miền nguồn trung gian để hình thành các ẩn dụ trung gian.</w:t>
      </w:r>
    </w:p>
    <w:p w14:paraId="3FB49578" w14:textId="325427A1" w:rsidR="009A78BF" w:rsidRPr="00F1304B" w:rsidRDefault="009A78BF" w:rsidP="009A78BF">
      <w:pPr>
        <w:spacing w:after="0"/>
        <w:rPr>
          <w:rFonts w:cs="Times New Roman"/>
          <w:szCs w:val="24"/>
          <w:shd w:val="clear" w:color="auto" w:fill="FFFFFF"/>
          <w:lang w:val="vi-VN"/>
        </w:rPr>
      </w:pPr>
      <w:r w:rsidRPr="00F1304B">
        <w:rPr>
          <w:rFonts w:cs="Times New Roman"/>
          <w:i/>
          <w:szCs w:val="24"/>
          <w:shd w:val="clear" w:color="auto" w:fill="FFFFFF"/>
          <w:lang w:val="vi-VN"/>
        </w:rPr>
        <w:t>Tạo ra Ẩn dụ Khái quát:</w:t>
      </w:r>
      <w:r w:rsidRPr="00F1304B">
        <w:rPr>
          <w:rFonts w:cs="Times New Roman"/>
          <w:szCs w:val="24"/>
          <w:shd w:val="clear" w:color="auto" w:fill="FFFFFF"/>
          <w:lang w:val="vi-VN"/>
        </w:rPr>
        <w:t xml:space="preserve"> Tích hợp các ẩn dụ trung gian thành một ẩn dụ khái quát ở cấp độ cao, bao quát toàn bộ chủ đề chính.</w:t>
      </w:r>
    </w:p>
    <w:p w14:paraId="3B68E9D1" w14:textId="77777777" w:rsidR="00601717" w:rsidRPr="00F1304B" w:rsidRDefault="00601717" w:rsidP="00601717">
      <w:pPr>
        <w:spacing w:after="0"/>
        <w:rPr>
          <w:i/>
          <w:shd w:val="clear" w:color="auto" w:fill="FFFFFF"/>
          <w:lang w:val="vi-VN"/>
        </w:rPr>
      </w:pPr>
      <w:bookmarkStart w:id="46" w:name="_Toc173449496"/>
      <w:r w:rsidRPr="00F1304B">
        <w:rPr>
          <w:i/>
          <w:shd w:val="clear" w:color="auto" w:fill="FFFFFF"/>
          <w:lang w:val="vi-VN"/>
        </w:rPr>
        <w:t>3.2.1.6. Lựa chọn các miền nguồn phổ biến nhất – phương pháp định lượng</w:t>
      </w:r>
    </w:p>
    <w:p w14:paraId="42DEC108" w14:textId="71628DE6" w:rsidR="00601717" w:rsidRPr="00F1304B" w:rsidRDefault="00601717" w:rsidP="00601717">
      <w:pPr>
        <w:spacing w:after="0"/>
        <w:rPr>
          <w:shd w:val="clear" w:color="auto" w:fill="FFFFFF"/>
          <w:lang w:val="vi-VN"/>
        </w:rPr>
      </w:pPr>
      <w:r w:rsidRPr="00F1304B">
        <w:rPr>
          <w:i/>
          <w:shd w:val="clear" w:color="auto" w:fill="FFFFFF"/>
          <w:lang w:val="vi-VN"/>
        </w:rPr>
        <w:t>Xác định Ẩn dụ Khái quát:</w:t>
      </w:r>
      <w:r w:rsidRPr="00F1304B">
        <w:rPr>
          <w:shd w:val="clear" w:color="auto" w:fill="FFFFFF"/>
          <w:lang w:val="vi-VN"/>
        </w:rPr>
        <w:t xml:space="preserve"> Nhận diện các ẩn dụ chính (ví dụ: </w:t>
      </w:r>
      <w:r w:rsidR="00AB5D0D">
        <w:rPr>
          <w:shd w:val="clear" w:color="auto" w:fill="FFFFFF"/>
          <w:lang w:val="vi-VN"/>
        </w:rPr>
        <w:t>“</w:t>
      </w:r>
      <w:r w:rsidRPr="00F1304B">
        <w:rPr>
          <w:shd w:val="clear" w:color="auto" w:fill="FFFFFF"/>
          <w:lang w:val="vi-VN"/>
        </w:rPr>
        <w:t>SỰ THAM GIA CHÍNH TRỊ LÀ MỘT CUỘC ĐỐI ĐẦU VẬT LÝ</w:t>
      </w:r>
      <w:r w:rsidR="00AB5D0D">
        <w:rPr>
          <w:shd w:val="clear" w:color="auto" w:fill="FFFFFF"/>
          <w:lang w:val="vi-VN"/>
        </w:rPr>
        <w:t>”</w:t>
      </w:r>
      <w:r w:rsidRPr="00F1304B">
        <w:rPr>
          <w:shd w:val="clear" w:color="auto" w:fill="FFFFFF"/>
          <w:lang w:val="vi-VN"/>
        </w:rPr>
        <w:t>).</w:t>
      </w:r>
    </w:p>
    <w:p w14:paraId="76A01C08" w14:textId="486A6E63" w:rsidR="00601717" w:rsidRPr="00F1304B" w:rsidRDefault="00601717" w:rsidP="00601717">
      <w:pPr>
        <w:spacing w:after="0"/>
        <w:rPr>
          <w:shd w:val="clear" w:color="auto" w:fill="FFFFFF"/>
          <w:lang w:val="vi-VN"/>
        </w:rPr>
      </w:pPr>
      <w:r w:rsidRPr="00F1304B">
        <w:rPr>
          <w:i/>
          <w:shd w:val="clear" w:color="auto" w:fill="FFFFFF"/>
          <w:lang w:val="vi-VN"/>
        </w:rPr>
        <w:t>Định lượng Tần suất Xuất hiện:</w:t>
      </w:r>
      <w:r w:rsidRPr="00F1304B">
        <w:rPr>
          <w:shd w:val="clear" w:color="auto" w:fill="FFFFFF"/>
          <w:lang w:val="vi-VN"/>
        </w:rPr>
        <w:t xml:space="preserve"> Đếm tần suất của mỗi biểu thức (ví dụ: </w:t>
      </w:r>
      <w:r w:rsidR="00AB5D0D">
        <w:rPr>
          <w:shd w:val="clear" w:color="auto" w:fill="FFFFFF"/>
          <w:lang w:val="vi-VN"/>
        </w:rPr>
        <w:t>“</w:t>
      </w:r>
      <w:r w:rsidRPr="00F1304B">
        <w:rPr>
          <w:shd w:val="clear" w:color="auto" w:fill="FFFFFF"/>
          <w:lang w:val="vi-VN"/>
        </w:rPr>
        <w:t>fight</w:t>
      </w:r>
      <w:r w:rsidR="00AB5D0D">
        <w:rPr>
          <w:shd w:val="clear" w:color="auto" w:fill="FFFFFF"/>
          <w:lang w:val="vi-VN"/>
        </w:rPr>
        <w:t>”</w:t>
      </w:r>
      <w:r w:rsidRPr="00F1304B">
        <w:rPr>
          <w:shd w:val="clear" w:color="auto" w:fill="FFFFFF"/>
          <w:lang w:val="vi-VN"/>
        </w:rPr>
        <w:t xml:space="preserve">: 31 lần xuất hiện, </w:t>
      </w:r>
      <w:r w:rsidR="00AB5D0D">
        <w:rPr>
          <w:shd w:val="clear" w:color="auto" w:fill="FFFFFF"/>
          <w:lang w:val="vi-VN"/>
        </w:rPr>
        <w:t>“</w:t>
      </w:r>
      <w:r w:rsidRPr="00F1304B">
        <w:rPr>
          <w:shd w:val="clear" w:color="auto" w:fill="FFFFFF"/>
          <w:lang w:val="vi-VN"/>
        </w:rPr>
        <w:t>attack</w:t>
      </w:r>
      <w:r w:rsidR="00AB5D0D">
        <w:rPr>
          <w:shd w:val="clear" w:color="auto" w:fill="FFFFFF"/>
          <w:lang w:val="vi-VN"/>
        </w:rPr>
        <w:t>”</w:t>
      </w:r>
      <w:r w:rsidRPr="00F1304B">
        <w:rPr>
          <w:shd w:val="clear" w:color="auto" w:fill="FFFFFF"/>
          <w:lang w:val="vi-VN"/>
        </w:rPr>
        <w:t xml:space="preserve">: 9 lần xuất hiện, </w:t>
      </w:r>
      <w:r w:rsidR="00AB5D0D">
        <w:rPr>
          <w:shd w:val="clear" w:color="auto" w:fill="FFFFFF"/>
          <w:lang w:val="vi-VN"/>
        </w:rPr>
        <w:t>“</w:t>
      </w:r>
      <w:r w:rsidRPr="00F1304B">
        <w:rPr>
          <w:shd w:val="clear" w:color="auto" w:fill="FFFFFF"/>
          <w:lang w:val="vi-VN"/>
        </w:rPr>
        <w:t>defeat</w:t>
      </w:r>
      <w:r w:rsidR="00AB5D0D">
        <w:rPr>
          <w:shd w:val="clear" w:color="auto" w:fill="FFFFFF"/>
          <w:lang w:val="vi-VN"/>
        </w:rPr>
        <w:t>”</w:t>
      </w:r>
      <w:r w:rsidRPr="00F1304B">
        <w:rPr>
          <w:shd w:val="clear" w:color="auto" w:fill="FFFFFF"/>
          <w:lang w:val="vi-VN"/>
        </w:rPr>
        <w:t xml:space="preserve">: 22 lần xuất hiện, </w:t>
      </w:r>
      <w:r w:rsidR="00AB5D0D">
        <w:rPr>
          <w:shd w:val="clear" w:color="auto" w:fill="FFFFFF"/>
          <w:lang w:val="vi-VN"/>
        </w:rPr>
        <w:t>“</w:t>
      </w:r>
      <w:r w:rsidRPr="00F1304B">
        <w:rPr>
          <w:shd w:val="clear" w:color="auto" w:fill="FFFFFF"/>
          <w:lang w:val="vi-VN"/>
        </w:rPr>
        <w:t>destroy</w:t>
      </w:r>
      <w:r w:rsidR="00AB5D0D">
        <w:rPr>
          <w:shd w:val="clear" w:color="auto" w:fill="FFFFFF"/>
          <w:lang w:val="vi-VN"/>
        </w:rPr>
        <w:t>”</w:t>
      </w:r>
      <w:r w:rsidRPr="00F1304B">
        <w:rPr>
          <w:shd w:val="clear" w:color="auto" w:fill="FFFFFF"/>
          <w:lang w:val="vi-VN"/>
        </w:rPr>
        <w:t xml:space="preserve">: 3 lần xuất hiện, </w:t>
      </w:r>
      <w:r w:rsidR="00AB5D0D">
        <w:rPr>
          <w:shd w:val="clear" w:color="auto" w:fill="FFFFFF"/>
          <w:lang w:val="vi-VN"/>
        </w:rPr>
        <w:t>“</w:t>
      </w:r>
      <w:r w:rsidRPr="00F1304B">
        <w:rPr>
          <w:shd w:val="clear" w:color="auto" w:fill="FFFFFF"/>
          <w:lang w:val="vi-VN"/>
        </w:rPr>
        <w:t>hit</w:t>
      </w:r>
      <w:r w:rsidR="00AB5D0D">
        <w:rPr>
          <w:shd w:val="clear" w:color="auto" w:fill="FFFFFF"/>
          <w:lang w:val="vi-VN"/>
        </w:rPr>
        <w:t>”</w:t>
      </w:r>
      <w:r w:rsidRPr="00F1304B">
        <w:rPr>
          <w:shd w:val="clear" w:color="auto" w:fill="FFFFFF"/>
          <w:lang w:val="vi-VN"/>
        </w:rPr>
        <w:t xml:space="preserve">: 1 lần xuất hiện, </w:t>
      </w:r>
      <w:r w:rsidR="00AB5D0D">
        <w:rPr>
          <w:shd w:val="clear" w:color="auto" w:fill="FFFFFF"/>
          <w:lang w:val="vi-VN"/>
        </w:rPr>
        <w:t>“</w:t>
      </w:r>
      <w:r w:rsidRPr="00F1304B">
        <w:rPr>
          <w:shd w:val="clear" w:color="auto" w:fill="FFFFFF"/>
          <w:lang w:val="vi-VN"/>
        </w:rPr>
        <w:t>kill</w:t>
      </w:r>
      <w:r w:rsidR="00AB5D0D">
        <w:rPr>
          <w:shd w:val="clear" w:color="auto" w:fill="FFFFFF"/>
          <w:lang w:val="vi-VN"/>
        </w:rPr>
        <w:t>”</w:t>
      </w:r>
      <w:r w:rsidRPr="00F1304B">
        <w:rPr>
          <w:shd w:val="clear" w:color="auto" w:fill="FFFFFF"/>
          <w:lang w:val="vi-VN"/>
        </w:rPr>
        <w:t xml:space="preserve">: 5 lần xuất hiện, </w:t>
      </w:r>
      <w:r w:rsidR="00AB5D0D">
        <w:rPr>
          <w:shd w:val="clear" w:color="auto" w:fill="FFFFFF"/>
          <w:lang w:val="vi-VN"/>
        </w:rPr>
        <w:t>“</w:t>
      </w:r>
      <w:r w:rsidRPr="00F1304B">
        <w:rPr>
          <w:shd w:val="clear" w:color="auto" w:fill="FFFFFF"/>
          <w:lang w:val="vi-VN"/>
        </w:rPr>
        <w:t>strike</w:t>
      </w:r>
      <w:r w:rsidR="00AB5D0D">
        <w:rPr>
          <w:shd w:val="clear" w:color="auto" w:fill="FFFFFF"/>
          <w:lang w:val="vi-VN"/>
        </w:rPr>
        <w:t>”</w:t>
      </w:r>
      <w:r w:rsidRPr="00F1304B">
        <w:rPr>
          <w:shd w:val="clear" w:color="auto" w:fill="FFFFFF"/>
          <w:lang w:val="vi-VN"/>
        </w:rPr>
        <w:t xml:space="preserve">: 2 lần xuất hiện, </w:t>
      </w:r>
      <w:r w:rsidR="00AB5D0D">
        <w:rPr>
          <w:shd w:val="clear" w:color="auto" w:fill="FFFFFF"/>
          <w:lang w:val="vi-VN"/>
        </w:rPr>
        <w:t>“</w:t>
      </w:r>
      <w:r w:rsidRPr="00F1304B">
        <w:rPr>
          <w:shd w:val="clear" w:color="auto" w:fill="FFFFFF"/>
          <w:lang w:val="vi-VN"/>
        </w:rPr>
        <w:t>struggle</w:t>
      </w:r>
      <w:r w:rsidR="00AB5D0D">
        <w:rPr>
          <w:shd w:val="clear" w:color="auto" w:fill="FFFFFF"/>
          <w:lang w:val="vi-VN"/>
        </w:rPr>
        <w:t>”</w:t>
      </w:r>
      <w:r w:rsidRPr="00F1304B">
        <w:rPr>
          <w:shd w:val="clear" w:color="auto" w:fill="FFFFFF"/>
          <w:lang w:val="vi-VN"/>
        </w:rPr>
        <w:t xml:space="preserve">: 28 lần xuất hiện, </w:t>
      </w:r>
      <w:r w:rsidR="00AB5D0D">
        <w:rPr>
          <w:shd w:val="clear" w:color="auto" w:fill="FFFFFF"/>
          <w:lang w:val="vi-VN"/>
        </w:rPr>
        <w:t>“</w:t>
      </w:r>
      <w:r w:rsidRPr="00F1304B">
        <w:rPr>
          <w:shd w:val="clear" w:color="auto" w:fill="FFFFFF"/>
          <w:lang w:val="vi-VN"/>
        </w:rPr>
        <w:t>war</w:t>
      </w:r>
      <w:r w:rsidR="00AB5D0D">
        <w:rPr>
          <w:shd w:val="clear" w:color="auto" w:fill="FFFFFF"/>
          <w:lang w:val="vi-VN"/>
        </w:rPr>
        <w:t>”</w:t>
      </w:r>
      <w:r w:rsidRPr="00F1304B">
        <w:rPr>
          <w:shd w:val="clear" w:color="auto" w:fill="FFFFFF"/>
          <w:lang w:val="vi-VN"/>
        </w:rPr>
        <w:t>: 4 lần xuất hiện).</w:t>
      </w:r>
    </w:p>
    <w:p w14:paraId="4492A4EC" w14:textId="330E570B" w:rsidR="00601717" w:rsidRPr="00F1304B" w:rsidRDefault="00601717" w:rsidP="00601717">
      <w:pPr>
        <w:spacing w:after="0"/>
        <w:rPr>
          <w:shd w:val="clear" w:color="auto" w:fill="FFFFFF"/>
          <w:lang w:val="vi-VN"/>
        </w:rPr>
      </w:pPr>
      <w:r w:rsidRPr="00F1304B">
        <w:rPr>
          <w:i/>
          <w:shd w:val="clear" w:color="auto" w:fill="FFFFFF"/>
          <w:lang w:val="vi-VN"/>
        </w:rPr>
        <w:t>Tính Tần suất:</w:t>
      </w:r>
      <w:r w:rsidR="007D345C" w:rsidRPr="004105D3">
        <w:rPr>
          <w:i/>
          <w:shd w:val="clear" w:color="auto" w:fill="FFFFFF"/>
          <w:lang w:val="vi-VN"/>
        </w:rPr>
        <w:t xml:space="preserve"> </w:t>
      </w:r>
      <w:r w:rsidRPr="00F1304B">
        <w:rPr>
          <w:shd w:val="clear" w:color="auto" w:fill="FFFFFF"/>
          <w:lang w:val="vi-VN"/>
        </w:rPr>
        <w:t>Tần suất = (Tổng số lượng ẩn dụ trong một ẩn dụ khái quát) / (Tổng số lượng ẩn dụ trong dữ liệu) × 100</w:t>
      </w:r>
    </w:p>
    <w:p w14:paraId="48CDCF2B" w14:textId="62A7A2F2" w:rsidR="00601717" w:rsidRPr="00F1304B" w:rsidRDefault="00601717" w:rsidP="00601717">
      <w:pPr>
        <w:spacing w:after="0"/>
        <w:rPr>
          <w:shd w:val="clear" w:color="auto" w:fill="FFFFFF"/>
          <w:lang w:val="vi-VN"/>
        </w:rPr>
      </w:pPr>
      <w:r w:rsidRPr="00F1304B">
        <w:rPr>
          <w:shd w:val="clear" w:color="auto" w:fill="FFFFFF"/>
          <w:lang w:val="vi-VN"/>
        </w:rPr>
        <w:t xml:space="preserve">Nếu có 105 lần xuất hiện trong tổng số 438 lần liên quan đến </w:t>
      </w:r>
      <w:r w:rsidR="00AB5D0D">
        <w:rPr>
          <w:shd w:val="clear" w:color="auto" w:fill="FFFFFF"/>
          <w:lang w:val="vi-VN"/>
        </w:rPr>
        <w:t>“</w:t>
      </w:r>
      <w:r w:rsidRPr="00F1304B">
        <w:rPr>
          <w:shd w:val="clear" w:color="auto" w:fill="FFFFFF"/>
          <w:lang w:val="vi-VN"/>
        </w:rPr>
        <w:t>SỰ THAM GIA CHÍNH TRỊ LÀ MỘT CUỘC ĐỐI ĐẦU VẬT LÝ,</w:t>
      </w:r>
      <w:r w:rsidR="00AB5D0D">
        <w:rPr>
          <w:shd w:val="clear" w:color="auto" w:fill="FFFFFF"/>
          <w:lang w:val="vi-VN"/>
        </w:rPr>
        <w:t>”</w:t>
      </w:r>
      <w:r w:rsidRPr="00F1304B">
        <w:rPr>
          <w:shd w:val="clear" w:color="auto" w:fill="FFFFFF"/>
          <w:lang w:val="vi-VN"/>
        </w:rPr>
        <w:t xml:space="preserve"> tần suất là 24%.</w:t>
      </w:r>
    </w:p>
    <w:p w14:paraId="1D992881" w14:textId="77777777" w:rsidR="00601717" w:rsidRPr="00F1304B" w:rsidRDefault="00601717" w:rsidP="00601717">
      <w:pPr>
        <w:spacing w:after="0"/>
        <w:rPr>
          <w:b/>
          <w:shd w:val="clear" w:color="auto" w:fill="FFFFFF"/>
          <w:lang w:val="vi-VN"/>
        </w:rPr>
      </w:pPr>
      <w:r w:rsidRPr="00F1304B">
        <w:rPr>
          <w:i/>
          <w:shd w:val="clear" w:color="auto" w:fill="FFFFFF"/>
          <w:lang w:val="vi-VN"/>
        </w:rPr>
        <w:t>Diễn giải:</w:t>
      </w:r>
      <w:r w:rsidRPr="00F1304B">
        <w:rPr>
          <w:shd w:val="clear" w:color="auto" w:fill="FFFFFF"/>
          <w:lang w:val="vi-VN"/>
        </w:rPr>
        <w:t xml:space="preserve"> Tần suất này cho thấy mức độ phổ biến của ẩn dụ. Sau đó, tần suất này sẽ được so sánh giữa các ẩn dụ để xác định ẩn dụ phổ biến nhất.</w:t>
      </w:r>
    </w:p>
    <w:p w14:paraId="01CC7AAE" w14:textId="3BE60159" w:rsidR="00E621D5" w:rsidRPr="00FB6113" w:rsidRDefault="00E621D5" w:rsidP="00601717">
      <w:pPr>
        <w:pStyle w:val="A2"/>
        <w:rPr>
          <w:shd w:val="clear" w:color="auto" w:fill="FFFFFF"/>
        </w:rPr>
      </w:pPr>
      <w:r w:rsidRPr="00FB6113">
        <w:rPr>
          <w:shd w:val="clear" w:color="auto" w:fill="FFFFFF"/>
        </w:rPr>
        <w:lastRenderedPageBreak/>
        <w:t xml:space="preserve">3.2.2. </w:t>
      </w:r>
      <w:bookmarkEnd w:id="46"/>
      <w:r w:rsidR="00F66818">
        <w:t>Diễn giải ẩn dụ (Phân tích ẩn dụ đa tầng - Kövecses, 2017) – phương pháp định tính (</w:t>
      </w:r>
      <w:r w:rsidR="00F66818" w:rsidRPr="00F1304B">
        <w:t>CH2</w:t>
      </w:r>
      <w:r w:rsidR="00F66818">
        <w:t>)</w:t>
      </w:r>
    </w:p>
    <w:p w14:paraId="29770DF3" w14:textId="637E6F75" w:rsidR="00F66818" w:rsidRPr="00F1304B" w:rsidRDefault="00F66818" w:rsidP="00040D97">
      <w:pPr>
        <w:spacing w:after="0"/>
        <w:rPr>
          <w:lang w:val="vi-VN"/>
        </w:rPr>
      </w:pPr>
      <w:r w:rsidRPr="00F1304B">
        <w:rPr>
          <w:lang w:val="vi-VN"/>
        </w:rPr>
        <w:t xml:space="preserve">Sau khi được chọn là ẩn dụ ý niệm, ẩn dụ </w:t>
      </w:r>
      <w:r w:rsidR="00AB5D0D">
        <w:rPr>
          <w:lang w:val="vi-VN"/>
        </w:rPr>
        <w:t>“</w:t>
      </w:r>
      <w:r w:rsidRPr="00F1304B">
        <w:rPr>
          <w:lang w:val="vi-VN"/>
        </w:rPr>
        <w:t>attack</w:t>
      </w:r>
      <w:r w:rsidR="00AB5D0D">
        <w:rPr>
          <w:lang w:val="vi-VN"/>
        </w:rPr>
        <w:t>”</w:t>
      </w:r>
      <w:r w:rsidRPr="00F1304B">
        <w:rPr>
          <w:lang w:val="vi-VN"/>
        </w:rPr>
        <w:t xml:space="preserve"> đã được phân tích theo cách tiếp cận Phân tích ẩn dụ đa tầng (MLV) như sau:</w:t>
      </w:r>
    </w:p>
    <w:p w14:paraId="6203DCEF" w14:textId="3719DA77" w:rsidR="00B235B2" w:rsidRPr="00F1304B" w:rsidRDefault="00B235B2" w:rsidP="00040D97">
      <w:pPr>
        <w:spacing w:after="0"/>
        <w:rPr>
          <w:rFonts w:cs="Times New Roman"/>
          <w:szCs w:val="24"/>
          <w:shd w:val="clear" w:color="auto" w:fill="FFFFFF"/>
          <w:lang w:val="vi-VN"/>
        </w:rPr>
      </w:pPr>
      <w:r w:rsidRPr="00F1304B">
        <w:rPr>
          <w:rStyle w:val="Strong"/>
          <w:b w:val="0"/>
          <w:i/>
          <w:lang w:val="vi-VN"/>
        </w:rPr>
        <w:t>Lược đồ hình ảnh</w:t>
      </w:r>
      <w:r w:rsidRPr="00F1304B">
        <w:rPr>
          <w:b/>
          <w:i/>
          <w:lang w:val="vi-VN"/>
        </w:rPr>
        <w:t>:</w:t>
      </w:r>
      <w:r w:rsidRPr="00F1304B">
        <w:rPr>
          <w:lang w:val="vi-VN"/>
        </w:rPr>
        <w:t xml:space="preserve"> Ẩn dụ này thể hiện lược đồ Nguồn–Đường–Mục tiêu, cho thấy hướng đi và mục đích của cuộc </w:t>
      </w:r>
      <w:r w:rsidR="00E505FC" w:rsidRPr="00F1304B">
        <w:rPr>
          <w:lang w:val="vi-VN"/>
        </w:rPr>
        <w:t>hoạt động</w:t>
      </w:r>
      <w:r w:rsidRPr="00F1304B">
        <w:rPr>
          <w:lang w:val="vi-VN"/>
        </w:rPr>
        <w:t xml:space="preserve"> chính trị.</w:t>
      </w:r>
    </w:p>
    <w:p w14:paraId="773F4412" w14:textId="53214F3D" w:rsidR="00BC1886" w:rsidRPr="00F1304B" w:rsidRDefault="00E505FC" w:rsidP="00040D97">
      <w:pPr>
        <w:spacing w:after="0"/>
        <w:rPr>
          <w:rFonts w:cs="Times New Roman"/>
          <w:szCs w:val="24"/>
          <w:shd w:val="clear" w:color="auto" w:fill="FFFFFF"/>
          <w:lang w:val="vi-VN"/>
        </w:rPr>
      </w:pPr>
      <w:r w:rsidRPr="00F1304B">
        <w:rPr>
          <w:rStyle w:val="Strong"/>
          <w:b w:val="0"/>
          <w:i/>
          <w:lang w:val="vi-VN"/>
        </w:rPr>
        <w:t>Miền</w:t>
      </w:r>
      <w:r w:rsidRPr="00F1304B">
        <w:rPr>
          <w:b/>
          <w:i/>
          <w:lang w:val="vi-VN"/>
        </w:rPr>
        <w:t>:</w:t>
      </w:r>
      <w:r w:rsidRPr="00F1304B">
        <w:rPr>
          <w:lang w:val="vi-VN"/>
        </w:rPr>
        <w:t xml:space="preserve"> Ẩn dụ này được phân loại dưới miền </w:t>
      </w:r>
      <w:r w:rsidR="00AB5D0D">
        <w:rPr>
          <w:lang w:val="vi-VN"/>
        </w:rPr>
        <w:t>“</w:t>
      </w:r>
      <w:r w:rsidRPr="00F1304B">
        <w:rPr>
          <w:lang w:val="vi-VN"/>
        </w:rPr>
        <w:t>CHÍNH TRỊ LÀ CUỘC CHIẾN VẬT LÝ,</w:t>
      </w:r>
      <w:r w:rsidR="00AB5D0D">
        <w:rPr>
          <w:lang w:val="vi-VN"/>
        </w:rPr>
        <w:t>”</w:t>
      </w:r>
      <w:r w:rsidRPr="00F1304B">
        <w:rPr>
          <w:lang w:val="vi-VN"/>
        </w:rPr>
        <w:t xml:space="preserve"> phản ánh tính đối kháng của cạnh tranh chính trị.</w:t>
      </w:r>
    </w:p>
    <w:p w14:paraId="640E6FDA" w14:textId="77777777" w:rsidR="00E505FC" w:rsidRPr="00F1304B" w:rsidRDefault="00E505FC" w:rsidP="00040D97">
      <w:pPr>
        <w:spacing w:after="0"/>
        <w:rPr>
          <w:lang w:val="vi-VN"/>
        </w:rPr>
      </w:pPr>
      <w:r w:rsidRPr="00F1304B">
        <w:rPr>
          <w:rStyle w:val="Strong"/>
          <w:b w:val="0"/>
          <w:i/>
          <w:lang w:val="vi-VN"/>
        </w:rPr>
        <w:t>Khung</w:t>
      </w:r>
      <w:r w:rsidRPr="00F1304B">
        <w:rPr>
          <w:b/>
          <w:i/>
          <w:lang w:val="vi-VN"/>
        </w:rPr>
        <w:t>:</w:t>
      </w:r>
      <w:r w:rsidRPr="00F1304B">
        <w:rPr>
          <w:lang w:val="vi-VN"/>
        </w:rPr>
        <w:t xml:space="preserve"> Ẩn dụ này định khung các cuộc tấn công bằng lời lẽ như là những động thái chiến lược trong một trận chiến chính trị, với mục tiêu đạt được chiến thắng.</w:t>
      </w:r>
    </w:p>
    <w:p w14:paraId="54494E4B" w14:textId="5B59AD46" w:rsidR="00BC1886" w:rsidRPr="00F1304B" w:rsidRDefault="00E505FC" w:rsidP="00040D97">
      <w:pPr>
        <w:spacing w:after="0"/>
        <w:rPr>
          <w:rFonts w:cs="Times New Roman"/>
          <w:szCs w:val="24"/>
          <w:shd w:val="clear" w:color="auto" w:fill="FFFFFF"/>
          <w:lang w:val="vi-VN"/>
        </w:rPr>
      </w:pPr>
      <w:r w:rsidRPr="00F1304B">
        <w:rPr>
          <w:rStyle w:val="Strong"/>
          <w:b w:val="0"/>
          <w:i/>
          <w:lang w:val="vi-VN"/>
        </w:rPr>
        <w:t>Không gian tinh thần</w:t>
      </w:r>
      <w:r w:rsidRPr="00F1304B">
        <w:rPr>
          <w:lang w:val="vi-VN"/>
        </w:rPr>
        <w:t xml:space="preserve"> Ẩn dụ </w:t>
      </w:r>
      <w:r w:rsidR="00AB5D0D">
        <w:rPr>
          <w:lang w:val="vi-VN"/>
        </w:rPr>
        <w:t>“</w:t>
      </w:r>
      <w:r w:rsidRPr="00F1304B">
        <w:rPr>
          <w:lang w:val="vi-VN"/>
        </w:rPr>
        <w:t>attack</w:t>
      </w:r>
      <w:r w:rsidR="00AB5D0D">
        <w:rPr>
          <w:lang w:val="vi-VN"/>
        </w:rPr>
        <w:t>”</w:t>
      </w:r>
      <w:r w:rsidRPr="00F1304B">
        <w:rPr>
          <w:lang w:val="vi-VN"/>
        </w:rPr>
        <w:t xml:space="preserve"> tạo ra một không gian tinh thần của cuộc đấu tranh quyền lực giữa Đảng Dân chủ và Đảng Cộng hòa. </w:t>
      </w:r>
    </w:p>
    <w:p w14:paraId="1B4D6A51" w14:textId="278FB72B" w:rsidR="000E3851" w:rsidRPr="00FB6113" w:rsidRDefault="000E3851" w:rsidP="00104566">
      <w:pPr>
        <w:pStyle w:val="A2"/>
        <w:rPr>
          <w:shd w:val="clear" w:color="auto" w:fill="FFFFFF"/>
        </w:rPr>
      </w:pPr>
      <w:bookmarkStart w:id="47" w:name="_Toc173449497"/>
      <w:r w:rsidRPr="00FB6113">
        <w:rPr>
          <w:shd w:val="clear" w:color="auto" w:fill="FFFFFF"/>
        </w:rPr>
        <w:t xml:space="preserve">3.2.3. </w:t>
      </w:r>
      <w:bookmarkEnd w:id="47"/>
      <w:r w:rsidR="00F051F1">
        <w:t>Giải thích ẩn dụ (Phân tích Ẩn dụ Phê phán – Charteris-Black, 2004) – phương pháp định tính (</w:t>
      </w:r>
      <w:r w:rsidR="00F051F1" w:rsidRPr="00F1304B">
        <w:t>CH</w:t>
      </w:r>
      <w:r w:rsidR="00F051F1">
        <w:t>3)</w:t>
      </w:r>
    </w:p>
    <w:p w14:paraId="13C83F70" w14:textId="469E7512" w:rsidR="00F051F1" w:rsidRPr="00F1304B" w:rsidRDefault="00F051F1" w:rsidP="00F051F1">
      <w:pPr>
        <w:spacing w:after="0"/>
        <w:rPr>
          <w:shd w:val="clear" w:color="auto" w:fill="FFFFFF"/>
          <w:lang w:val="vi-VN"/>
        </w:rPr>
      </w:pPr>
      <w:r w:rsidRPr="00F1304B">
        <w:rPr>
          <w:i/>
          <w:shd w:val="clear" w:color="auto" w:fill="FFFFFF"/>
          <w:lang w:val="vi-VN"/>
        </w:rPr>
        <w:t>Hệ tư tưởng:</w:t>
      </w:r>
      <w:r w:rsidRPr="00F1304B">
        <w:rPr>
          <w:shd w:val="clear" w:color="auto" w:fill="FFFFFF"/>
          <w:lang w:val="vi-VN"/>
        </w:rPr>
        <w:t xml:space="preserve"> Ẩn dụ </w:t>
      </w:r>
      <w:r w:rsidR="00AB5D0D">
        <w:rPr>
          <w:shd w:val="clear" w:color="auto" w:fill="FFFFFF"/>
          <w:lang w:val="vi-VN"/>
        </w:rPr>
        <w:t>“</w:t>
      </w:r>
      <w:r w:rsidRPr="00F1304B">
        <w:rPr>
          <w:shd w:val="clear" w:color="auto" w:fill="FFFFFF"/>
          <w:lang w:val="vi-VN"/>
        </w:rPr>
        <w:t>attack</w:t>
      </w:r>
      <w:r w:rsidR="00AB5D0D">
        <w:rPr>
          <w:shd w:val="clear" w:color="auto" w:fill="FFFFFF"/>
          <w:lang w:val="vi-VN"/>
        </w:rPr>
        <w:t>”</w:t>
      </w:r>
      <w:r w:rsidRPr="00F1304B">
        <w:rPr>
          <w:shd w:val="clear" w:color="auto" w:fill="FFFFFF"/>
          <w:lang w:val="vi-VN"/>
        </w:rPr>
        <w:t xml:space="preserve"> </w:t>
      </w:r>
      <w:r w:rsidR="000D6E3D" w:rsidRPr="00F1304B">
        <w:rPr>
          <w:shd w:val="clear" w:color="auto" w:fill="FFFFFF"/>
          <w:lang w:val="vi-VN"/>
        </w:rPr>
        <w:t>ẩn chứa</w:t>
      </w:r>
      <w:r w:rsidRPr="00F1304B">
        <w:rPr>
          <w:shd w:val="clear" w:color="auto" w:fill="FFFFFF"/>
          <w:lang w:val="vi-VN"/>
        </w:rPr>
        <w:t xml:space="preserve"> hệ tư tưởng </w:t>
      </w:r>
      <w:r w:rsidR="000D6E3D" w:rsidRPr="00F1304B">
        <w:rPr>
          <w:shd w:val="clear" w:color="auto" w:fill="FFFFFF"/>
          <w:lang w:val="vi-VN"/>
        </w:rPr>
        <w:t>về</w:t>
      </w:r>
      <w:r w:rsidRPr="00F1304B">
        <w:rPr>
          <w:shd w:val="clear" w:color="auto" w:fill="FFFFFF"/>
          <w:lang w:val="vi-VN"/>
        </w:rPr>
        <w:t xml:space="preserve"> </w:t>
      </w:r>
      <w:r w:rsidR="000D6E3D" w:rsidRPr="00F1304B">
        <w:rPr>
          <w:shd w:val="clear" w:color="auto" w:fill="FFFFFF"/>
          <w:lang w:val="vi-VN"/>
        </w:rPr>
        <w:t>bầu cử</w:t>
      </w:r>
      <w:r w:rsidRPr="00F1304B">
        <w:rPr>
          <w:shd w:val="clear" w:color="auto" w:fill="FFFFFF"/>
          <w:lang w:val="vi-VN"/>
        </w:rPr>
        <w:t xml:space="preserve"> là một cuộc đấu tranh quyền lực liên tục, với </w:t>
      </w:r>
      <w:r w:rsidR="000D6E3D" w:rsidRPr="00F1304B">
        <w:rPr>
          <w:shd w:val="clear" w:color="auto" w:fill="FFFFFF"/>
          <w:lang w:val="vi-VN"/>
        </w:rPr>
        <w:t>mục tiêu tối thượng là dành chiến thắng</w:t>
      </w:r>
      <w:r w:rsidRPr="00F1304B">
        <w:rPr>
          <w:shd w:val="clear" w:color="auto" w:fill="FFFFFF"/>
          <w:lang w:val="vi-VN"/>
        </w:rPr>
        <w:t xml:space="preserve">. </w:t>
      </w:r>
      <w:r w:rsidR="000D6E3D" w:rsidRPr="00F1304B">
        <w:rPr>
          <w:shd w:val="clear" w:color="auto" w:fill="FFFFFF"/>
          <w:lang w:val="vi-VN"/>
        </w:rPr>
        <w:t>Điều đó cho thấy, trong chính trị Mỹ</w:t>
      </w:r>
      <w:r w:rsidRPr="00F1304B">
        <w:rPr>
          <w:shd w:val="clear" w:color="auto" w:fill="FFFFFF"/>
          <w:lang w:val="vi-VN"/>
        </w:rPr>
        <w:t xml:space="preserve"> </w:t>
      </w:r>
      <w:r w:rsidR="00621A0B" w:rsidRPr="00F1304B">
        <w:rPr>
          <w:shd w:val="clear" w:color="auto" w:fill="FFFFFF"/>
          <w:lang w:val="vi-VN"/>
        </w:rPr>
        <w:t>giành</w:t>
      </w:r>
      <w:r w:rsidRPr="00F1304B">
        <w:rPr>
          <w:shd w:val="clear" w:color="auto" w:fill="FFFFFF"/>
          <w:lang w:val="vi-VN"/>
        </w:rPr>
        <w:t xml:space="preserve"> chiến thắng </w:t>
      </w:r>
      <w:r w:rsidR="00621A0B" w:rsidRPr="00F1304B">
        <w:rPr>
          <w:shd w:val="clear" w:color="auto" w:fill="FFFFFF"/>
          <w:lang w:val="vi-VN"/>
        </w:rPr>
        <w:t>quan trọng</w:t>
      </w:r>
      <w:r w:rsidRPr="00F1304B">
        <w:rPr>
          <w:shd w:val="clear" w:color="auto" w:fill="FFFFFF"/>
          <w:lang w:val="vi-VN"/>
        </w:rPr>
        <w:t xml:space="preserve"> các mục tiêu khác như công bằng xã hội hoặc thúc đẩy chính sách.</w:t>
      </w:r>
    </w:p>
    <w:p w14:paraId="04366D7B" w14:textId="5F9DC220" w:rsidR="00F051F1" w:rsidRPr="00F1304B" w:rsidRDefault="00F051F1" w:rsidP="00F051F1">
      <w:pPr>
        <w:spacing w:after="0"/>
        <w:rPr>
          <w:shd w:val="clear" w:color="auto" w:fill="FFFFFF"/>
          <w:lang w:val="vi-VN"/>
        </w:rPr>
      </w:pPr>
      <w:r w:rsidRPr="00F1304B">
        <w:rPr>
          <w:i/>
          <w:shd w:val="clear" w:color="auto" w:fill="FFFFFF"/>
          <w:lang w:val="vi-VN"/>
        </w:rPr>
        <w:t>Bối cảnh lịch sử:</w:t>
      </w:r>
      <w:r w:rsidRPr="00F1304B">
        <w:rPr>
          <w:shd w:val="clear" w:color="auto" w:fill="FFFFFF"/>
          <w:lang w:val="vi-VN"/>
        </w:rPr>
        <w:t xml:space="preserve"> Ẩn dụ này có nguồn gốc sâu xa trong lịch sử cạnh tranh chính trị ở Hoa Kỳ, đặc biệt là trong bối cảnh bầu cử. </w:t>
      </w:r>
    </w:p>
    <w:p w14:paraId="5303F587" w14:textId="36C00412" w:rsidR="000E3851" w:rsidRPr="00F1304B" w:rsidRDefault="00F051F1" w:rsidP="00F051F1">
      <w:pPr>
        <w:spacing w:after="0"/>
        <w:rPr>
          <w:shd w:val="clear" w:color="auto" w:fill="FFFFFF"/>
          <w:lang w:val="vi-VN"/>
        </w:rPr>
      </w:pPr>
      <w:r w:rsidRPr="00F1304B">
        <w:rPr>
          <w:i/>
          <w:shd w:val="clear" w:color="auto" w:fill="FFFFFF"/>
          <w:lang w:val="vi-VN"/>
        </w:rPr>
        <w:t xml:space="preserve">Quan hệ quyền </w:t>
      </w:r>
      <w:r w:rsidR="00621A0B" w:rsidRPr="00F1304B">
        <w:rPr>
          <w:i/>
          <w:shd w:val="clear" w:color="auto" w:fill="FFFFFF"/>
          <w:lang w:val="vi-VN"/>
        </w:rPr>
        <w:t>thế</w:t>
      </w:r>
      <w:r w:rsidRPr="00F1304B">
        <w:rPr>
          <w:i/>
          <w:shd w:val="clear" w:color="auto" w:fill="FFFFFF"/>
          <w:lang w:val="vi-VN"/>
        </w:rPr>
        <w:t>:</w:t>
      </w:r>
      <w:r w:rsidRPr="00F1304B">
        <w:rPr>
          <w:shd w:val="clear" w:color="auto" w:fill="FFFFFF"/>
          <w:lang w:val="vi-VN"/>
        </w:rPr>
        <w:t xml:space="preserve"> Ẩn dụ này làm nổi bật các động thái quyền lực giữa các đảng chính trị, chẳng hạn như nỗ lực của Đảng Cộng hòa nhằm làm suy yếu sự ủng hộ đối với Đảng Dân chủ trong cộng đồng cử tri Latino. </w:t>
      </w:r>
    </w:p>
    <w:p w14:paraId="7232288E" w14:textId="5AC767B1" w:rsidR="00F1304B" w:rsidRPr="004105D3" w:rsidRDefault="00F1304B" w:rsidP="00642CDA">
      <w:pPr>
        <w:pStyle w:val="A1"/>
        <w:jc w:val="center"/>
        <w:rPr>
          <w:shd w:val="clear" w:color="auto" w:fill="FFFFFF"/>
        </w:rPr>
      </w:pPr>
      <w:r w:rsidRPr="004105D3">
        <w:rPr>
          <w:shd w:val="clear" w:color="auto" w:fill="FFFFFF"/>
        </w:rPr>
        <w:t xml:space="preserve">Chương 4. CÁC TIỂU MIỀN PHỔ BIẾN TRONG ẨN DỤ Ý NIỆM </w:t>
      </w:r>
      <w:r w:rsidR="00AB5D0D" w:rsidRPr="004105D3">
        <w:rPr>
          <w:shd w:val="clear" w:color="auto" w:fill="FFFFFF"/>
        </w:rPr>
        <w:t>“</w:t>
      </w:r>
      <w:r w:rsidRPr="004105D3">
        <w:rPr>
          <w:shd w:val="clear" w:color="auto" w:fill="FFFFFF"/>
        </w:rPr>
        <w:t>CHÍNH TRỊ LÀ CHIẾN TRANH</w:t>
      </w:r>
      <w:r w:rsidR="00AB5D0D" w:rsidRPr="004105D3">
        <w:rPr>
          <w:shd w:val="clear" w:color="auto" w:fill="FFFFFF"/>
        </w:rPr>
        <w:t>”</w:t>
      </w:r>
      <w:r w:rsidRPr="004105D3">
        <w:rPr>
          <w:shd w:val="clear" w:color="auto" w:fill="FFFFFF"/>
        </w:rPr>
        <w:t xml:space="preserve"> TRÊN DIỄN NGÔN CHÍNH TRỊ TIN TỨC MỸ</w:t>
      </w:r>
    </w:p>
    <w:p w14:paraId="7EFFB8BD" w14:textId="79EFE5F9" w:rsidR="00E24161" w:rsidRPr="00FB6113" w:rsidRDefault="00E24161" w:rsidP="00104566">
      <w:pPr>
        <w:pStyle w:val="A1"/>
      </w:pPr>
      <w:bookmarkStart w:id="48" w:name="_Toc173449499"/>
      <w:r w:rsidRPr="00FB6113">
        <w:t xml:space="preserve">4.1. </w:t>
      </w:r>
      <w:bookmarkEnd w:id="48"/>
      <w:r w:rsidR="00F1304B" w:rsidRPr="004105D3">
        <w:t xml:space="preserve">Các tiểu miền của ẩn dụ ý niệm </w:t>
      </w:r>
      <w:r w:rsidR="00AB5D0D" w:rsidRPr="004105D3">
        <w:t>“</w:t>
      </w:r>
      <w:r w:rsidR="00F1304B" w:rsidRPr="004105D3">
        <w:t>CHÍNH TRỊ LÀ CHIẾN TRANH</w:t>
      </w:r>
      <w:r w:rsidR="00AB5D0D" w:rsidRPr="004105D3">
        <w:t>”</w:t>
      </w:r>
    </w:p>
    <w:p w14:paraId="6175A8F9" w14:textId="582A93E4" w:rsidR="00BC2580" w:rsidRPr="004105D3" w:rsidRDefault="00670B64" w:rsidP="00040D97">
      <w:pPr>
        <w:spacing w:after="0"/>
        <w:rPr>
          <w:rFonts w:cs="Times New Roman"/>
          <w:szCs w:val="24"/>
          <w:lang w:val="vi-VN"/>
        </w:rPr>
      </w:pPr>
      <w:r w:rsidRPr="00A040EB">
        <w:rPr>
          <w:rFonts w:cs="Times New Roman"/>
          <w:szCs w:val="24"/>
          <w:lang w:val="vi-VN"/>
        </w:rPr>
        <w:t xml:space="preserve">Từ kết quả phân tích nghiên cứu đã xác định được 438 ẩn dụ ý niệm riêng lẻ trong ẩn dụ </w:t>
      </w:r>
      <w:r w:rsidR="00AB5D0D">
        <w:rPr>
          <w:rFonts w:cs="Times New Roman"/>
          <w:szCs w:val="24"/>
          <w:lang w:val="vi-VN"/>
        </w:rPr>
        <w:t>“</w:t>
      </w:r>
      <w:r w:rsidRPr="00A040EB">
        <w:rPr>
          <w:rFonts w:cs="Times New Roman"/>
          <w:szCs w:val="24"/>
          <w:lang w:val="vi-VN"/>
        </w:rPr>
        <w:t>CHÍNH TRỊ LÀ CHIẾN TRANH</w:t>
      </w:r>
      <w:r w:rsidR="00AB5D0D">
        <w:rPr>
          <w:rFonts w:cs="Times New Roman"/>
          <w:szCs w:val="24"/>
          <w:lang w:val="vi-VN"/>
        </w:rPr>
        <w:t>”</w:t>
      </w:r>
      <w:r w:rsidRPr="00A040EB">
        <w:rPr>
          <w:rFonts w:cs="Times New Roman"/>
          <w:szCs w:val="24"/>
          <w:lang w:val="vi-VN"/>
        </w:rPr>
        <w:t xml:space="preserve">, từ đó nghiên cứu phân loại thành 8 nhóm </w:t>
      </w:r>
      <w:r w:rsidR="00BC2580" w:rsidRPr="00A040EB">
        <w:rPr>
          <w:rFonts w:cs="Times New Roman"/>
          <w:szCs w:val="24"/>
          <w:lang w:val="vi-VN"/>
        </w:rPr>
        <w:t>lớn</w:t>
      </w:r>
      <w:r w:rsidRPr="00A040EB">
        <w:rPr>
          <w:rFonts w:cs="Times New Roman"/>
          <w:szCs w:val="24"/>
          <w:lang w:val="vi-VN"/>
        </w:rPr>
        <w:t xml:space="preserve">. </w:t>
      </w:r>
      <w:r w:rsidR="00BC2580" w:rsidRPr="004105D3">
        <w:rPr>
          <w:rFonts w:cs="Times New Roman"/>
          <w:szCs w:val="24"/>
          <w:lang w:val="vi-VN"/>
        </w:rPr>
        <w:t>Từ các bài báo thể hiện quan điểm về</w:t>
      </w:r>
      <w:r w:rsidRPr="004105D3">
        <w:rPr>
          <w:rFonts w:cs="Times New Roman"/>
          <w:szCs w:val="24"/>
          <w:lang w:val="vi-VN"/>
        </w:rPr>
        <w:t xml:space="preserve"> cuộc bầu cử giữa nhiệm kỳ năm 2022 ở Hoa Kỳ, </w:t>
      </w:r>
      <w:r w:rsidR="00BC2580" w:rsidRPr="004105D3">
        <w:rPr>
          <w:rFonts w:cs="Times New Roman"/>
          <w:szCs w:val="24"/>
          <w:lang w:val="vi-VN"/>
        </w:rPr>
        <w:t>ẩn dụ ý niệm về chiến tranh xuất hiện ở 40 từ tố</w:t>
      </w:r>
      <w:r w:rsidR="00A040EB" w:rsidRPr="004105D3">
        <w:rPr>
          <w:rFonts w:cs="Times New Roman"/>
          <w:szCs w:val="24"/>
          <w:lang w:val="vi-VN"/>
        </w:rPr>
        <w:t>. Trước khi được nhóm thành 8 nhóm lớn, các ẩn dụ riêng lẻ đã được sắp xếp thành 24 nhóm ẩn dụ trung cấp</w:t>
      </w:r>
    </w:p>
    <w:p w14:paraId="335F1AD4" w14:textId="32E59F28" w:rsidR="003D1B8E" w:rsidRPr="004105D3" w:rsidRDefault="00A040EB" w:rsidP="00040D97">
      <w:pPr>
        <w:spacing w:after="0"/>
        <w:rPr>
          <w:rFonts w:cs="Times New Roman"/>
          <w:szCs w:val="24"/>
          <w:lang w:val="vi-VN"/>
        </w:rPr>
      </w:pPr>
      <w:r w:rsidRPr="004105D3">
        <w:rPr>
          <w:rFonts w:cs="Times New Roman"/>
          <w:szCs w:val="24"/>
          <w:lang w:val="vi-VN"/>
        </w:rPr>
        <w:t>Dưới đây là bản tổng hợp chi tiết</w:t>
      </w:r>
      <w:r w:rsidR="00670B64" w:rsidRPr="004105D3">
        <w:rPr>
          <w:rFonts w:cs="Times New Roman"/>
          <w:szCs w:val="24"/>
          <w:lang w:val="vi-VN"/>
        </w:rPr>
        <w:t>:</w:t>
      </w:r>
      <w:r w:rsidR="00CD0601" w:rsidRPr="004105D3">
        <w:rPr>
          <w:rFonts w:cs="Times New Roman"/>
          <w:szCs w:val="24"/>
          <w:lang w:val="vi-VN"/>
        </w:rPr>
        <w:t xml:space="preserve"> </w:t>
      </w:r>
    </w:p>
    <w:p w14:paraId="62950DB5" w14:textId="77777777" w:rsidR="00DF387C" w:rsidRPr="00FB6113" w:rsidRDefault="00DF387C" w:rsidP="00040D97">
      <w:pPr>
        <w:spacing w:after="0"/>
        <w:rPr>
          <w:rFonts w:cs="Times New Roman"/>
          <w:b/>
          <w:szCs w:val="24"/>
        </w:rPr>
      </w:pPr>
      <w:r w:rsidRPr="00FB6113">
        <w:rPr>
          <w:rFonts w:cs="Times New Roman"/>
          <w:b/>
          <w:szCs w:val="24"/>
        </w:rPr>
        <w:t>Table 1.</w:t>
      </w:r>
    </w:p>
    <w:p w14:paraId="0B3BB8AA" w14:textId="77777777" w:rsidR="00DF387C" w:rsidRPr="00FB6113" w:rsidRDefault="00DF387C" w:rsidP="00040D97">
      <w:pPr>
        <w:spacing w:after="0"/>
        <w:rPr>
          <w:rFonts w:eastAsiaTheme="majorEastAsia" w:cs="Times New Roman"/>
          <w:b/>
          <w:i/>
          <w:szCs w:val="24"/>
        </w:rPr>
      </w:pPr>
      <w:r w:rsidRPr="00FB6113">
        <w:rPr>
          <w:rFonts w:eastAsiaTheme="majorEastAsia" w:cs="Times New Roman"/>
          <w:b/>
          <w:i/>
          <w:szCs w:val="24"/>
        </w:rPr>
        <w:t>Frequency of conceptual metaphor occurrence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812"/>
      </w:tblGrid>
      <w:tr w:rsidR="0015446A" w:rsidRPr="002B6A7B" w14:paraId="5192D296" w14:textId="77777777" w:rsidTr="00E90505">
        <w:tc>
          <w:tcPr>
            <w:tcW w:w="709" w:type="dxa"/>
            <w:vAlign w:val="center"/>
          </w:tcPr>
          <w:p w14:paraId="58184C01" w14:textId="1F1F7C62" w:rsidR="0015446A" w:rsidRPr="002B6A7B" w:rsidRDefault="00A040EB" w:rsidP="00040D97">
            <w:pPr>
              <w:spacing w:after="0"/>
              <w:jc w:val="center"/>
              <w:rPr>
                <w:rFonts w:eastAsiaTheme="majorEastAsia" w:cs="Times New Roman"/>
                <w:b/>
                <w:sz w:val="20"/>
                <w:szCs w:val="20"/>
              </w:rPr>
            </w:pPr>
            <w:bookmarkStart w:id="49" w:name="_Toc173449500"/>
            <w:r>
              <w:rPr>
                <w:rFonts w:eastAsiaTheme="majorEastAsia" w:cs="Times New Roman"/>
                <w:b/>
                <w:sz w:val="20"/>
                <w:szCs w:val="20"/>
              </w:rPr>
              <w:t>STT</w:t>
            </w:r>
          </w:p>
        </w:tc>
        <w:tc>
          <w:tcPr>
            <w:tcW w:w="2268" w:type="dxa"/>
            <w:vAlign w:val="center"/>
          </w:tcPr>
          <w:p w14:paraId="3728B2D5" w14:textId="6014B92A" w:rsidR="0015446A" w:rsidRPr="00974568" w:rsidRDefault="00A040EB" w:rsidP="00040D97">
            <w:pPr>
              <w:spacing w:after="0"/>
              <w:jc w:val="center"/>
              <w:rPr>
                <w:rFonts w:eastAsiaTheme="majorEastAsia" w:cs="Times New Roman"/>
                <w:b/>
                <w:sz w:val="20"/>
                <w:szCs w:val="20"/>
              </w:rPr>
            </w:pPr>
            <w:proofErr w:type="spellStart"/>
            <w:r w:rsidRPr="00974568">
              <w:rPr>
                <w:rFonts w:eastAsiaTheme="majorEastAsia" w:cs="Times New Roman"/>
                <w:b/>
                <w:sz w:val="20"/>
                <w:szCs w:val="20"/>
              </w:rPr>
              <w:t>Ẩn</w:t>
            </w:r>
            <w:proofErr w:type="spellEnd"/>
            <w:r w:rsidRPr="00974568">
              <w:rPr>
                <w:rFonts w:eastAsiaTheme="majorEastAsia" w:cs="Times New Roman"/>
                <w:b/>
                <w:sz w:val="20"/>
                <w:szCs w:val="20"/>
              </w:rPr>
              <w:t xml:space="preserve"> </w:t>
            </w:r>
            <w:proofErr w:type="spellStart"/>
            <w:r w:rsidRPr="00974568">
              <w:rPr>
                <w:rFonts w:eastAsiaTheme="majorEastAsia" w:cs="Times New Roman"/>
                <w:b/>
                <w:sz w:val="20"/>
                <w:szCs w:val="20"/>
              </w:rPr>
              <w:t>dụ</w:t>
            </w:r>
            <w:proofErr w:type="spellEnd"/>
            <w:r w:rsidRPr="00974568">
              <w:rPr>
                <w:rFonts w:eastAsiaTheme="majorEastAsia" w:cs="Times New Roman"/>
                <w:b/>
                <w:sz w:val="20"/>
                <w:szCs w:val="20"/>
              </w:rPr>
              <w:t xml:space="preserve"> </w:t>
            </w:r>
            <w:r w:rsidR="00974568" w:rsidRPr="00974568">
              <w:rPr>
                <w:rFonts w:eastAsiaTheme="majorEastAsia" w:cs="Times New Roman"/>
                <w:b/>
                <w:sz w:val="20"/>
                <w:szCs w:val="20"/>
              </w:rPr>
              <w:t xml:space="preserve">ý </w:t>
            </w:r>
            <w:proofErr w:type="spellStart"/>
            <w:r w:rsidR="00974568" w:rsidRPr="00974568">
              <w:rPr>
                <w:rFonts w:eastAsiaTheme="majorEastAsia" w:cs="Times New Roman"/>
                <w:b/>
                <w:sz w:val="20"/>
                <w:szCs w:val="20"/>
              </w:rPr>
              <w:t>niệm</w:t>
            </w:r>
            <w:proofErr w:type="spellEnd"/>
            <w:r w:rsidR="00974568" w:rsidRPr="00974568">
              <w:rPr>
                <w:rFonts w:eastAsiaTheme="majorEastAsia" w:cs="Times New Roman"/>
                <w:b/>
                <w:sz w:val="20"/>
                <w:szCs w:val="20"/>
              </w:rPr>
              <w:t xml:space="preserve"> ở </w:t>
            </w:r>
            <w:proofErr w:type="spellStart"/>
            <w:r w:rsidR="00974568" w:rsidRPr="00974568">
              <w:rPr>
                <w:rFonts w:eastAsiaTheme="majorEastAsia" w:cs="Times New Roman"/>
                <w:b/>
                <w:sz w:val="20"/>
                <w:szCs w:val="20"/>
              </w:rPr>
              <w:t>t</w:t>
            </w:r>
            <w:r w:rsidR="00974568">
              <w:rPr>
                <w:rFonts w:eastAsiaTheme="majorEastAsia" w:cs="Times New Roman"/>
                <w:b/>
                <w:sz w:val="20"/>
                <w:szCs w:val="20"/>
              </w:rPr>
              <w:t>ầng</w:t>
            </w:r>
            <w:proofErr w:type="spellEnd"/>
            <w:r w:rsidR="00974568">
              <w:rPr>
                <w:rFonts w:eastAsiaTheme="majorEastAsia" w:cs="Times New Roman"/>
                <w:b/>
                <w:sz w:val="20"/>
                <w:szCs w:val="20"/>
              </w:rPr>
              <w:t xml:space="preserve"> </w:t>
            </w:r>
            <w:proofErr w:type="spellStart"/>
            <w:r w:rsidR="0078031F">
              <w:rPr>
                <w:rFonts w:eastAsiaTheme="majorEastAsia" w:cs="Times New Roman"/>
                <w:b/>
                <w:sz w:val="20"/>
                <w:szCs w:val="20"/>
              </w:rPr>
              <w:t>khái</w:t>
            </w:r>
            <w:proofErr w:type="spellEnd"/>
            <w:r w:rsidR="0078031F">
              <w:rPr>
                <w:rFonts w:eastAsiaTheme="majorEastAsia" w:cs="Times New Roman"/>
                <w:b/>
                <w:sz w:val="20"/>
                <w:szCs w:val="20"/>
              </w:rPr>
              <w:t xml:space="preserve"> </w:t>
            </w:r>
            <w:proofErr w:type="spellStart"/>
            <w:r w:rsidR="0078031F">
              <w:rPr>
                <w:rFonts w:eastAsiaTheme="majorEastAsia" w:cs="Times New Roman"/>
                <w:b/>
                <w:sz w:val="20"/>
                <w:szCs w:val="20"/>
              </w:rPr>
              <w:t>quát</w:t>
            </w:r>
            <w:proofErr w:type="spellEnd"/>
          </w:p>
        </w:tc>
        <w:tc>
          <w:tcPr>
            <w:tcW w:w="5812" w:type="dxa"/>
            <w:vAlign w:val="center"/>
          </w:tcPr>
          <w:p w14:paraId="2F616182"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Intermediate Conceptual Metaphor</w:t>
            </w:r>
          </w:p>
        </w:tc>
      </w:tr>
      <w:tr w:rsidR="0015446A" w:rsidRPr="002B6A7B" w14:paraId="0B533D1D" w14:textId="77777777" w:rsidTr="00E90505">
        <w:tc>
          <w:tcPr>
            <w:tcW w:w="709" w:type="dxa"/>
          </w:tcPr>
          <w:p w14:paraId="08A5AEE5"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1</w:t>
            </w:r>
          </w:p>
        </w:tc>
        <w:tc>
          <w:tcPr>
            <w:tcW w:w="2268" w:type="dxa"/>
          </w:tcPr>
          <w:p w14:paraId="573337F8" w14:textId="069A8463" w:rsidR="0015446A" w:rsidRPr="002B6A7B" w:rsidRDefault="00974568" w:rsidP="00040D97">
            <w:pPr>
              <w:spacing w:after="0"/>
              <w:ind w:left="-102"/>
              <w:rPr>
                <w:rFonts w:eastAsiaTheme="majorEastAsia" w:cs="Times New Roman"/>
                <w:b/>
                <w:sz w:val="20"/>
                <w:szCs w:val="20"/>
              </w:rPr>
            </w:pPr>
            <w:r>
              <w:rPr>
                <w:rFonts w:eastAsiaTheme="majorEastAsia" w:cs="Times New Roman"/>
                <w:sz w:val="20"/>
                <w:szCs w:val="20"/>
              </w:rPr>
              <w:t>HOẠT ĐỘNG CHÍNH TRỊ LÀ ĐỐI ĐẦU VẬT LÝ</w:t>
            </w:r>
          </w:p>
        </w:tc>
        <w:tc>
          <w:tcPr>
            <w:tcW w:w="5812" w:type="dxa"/>
          </w:tcPr>
          <w:p w14:paraId="2EF8BAA3" w14:textId="477F3F03" w:rsidR="00974568" w:rsidRPr="00974568" w:rsidRDefault="007F59D7" w:rsidP="00974568">
            <w:pPr>
              <w:spacing w:after="0"/>
              <w:ind w:left="-110" w:right="-104" w:firstLine="2"/>
              <w:rPr>
                <w:rFonts w:cs="Times New Roman"/>
                <w:sz w:val="20"/>
                <w:szCs w:val="20"/>
              </w:rPr>
            </w:pPr>
            <w:r>
              <w:rPr>
                <w:rFonts w:cs="Times New Roman"/>
                <w:sz w:val="20"/>
                <w:szCs w:val="20"/>
              </w:rPr>
              <w:t xml:space="preserve">1. </w:t>
            </w:r>
            <w:r w:rsidR="00974568" w:rsidRPr="00974568">
              <w:rPr>
                <w:rFonts w:cs="Times New Roman"/>
                <w:sz w:val="20"/>
                <w:szCs w:val="20"/>
              </w:rPr>
              <w:t>SỰ THAM GIA/ SẮP XẾP/ THAM DỰ CHÍNH TRỊ LÀ SỰ XÂM LƯỢC VẬT LÝ (</w:t>
            </w:r>
            <w:proofErr w:type="spellStart"/>
            <w:r w:rsidR="00974568" w:rsidRPr="00974568">
              <w:rPr>
                <w:rFonts w:cs="Times New Roman"/>
                <w:sz w:val="20"/>
                <w:szCs w:val="20"/>
              </w:rPr>
              <w:t>tấn</w:t>
            </w:r>
            <w:proofErr w:type="spellEnd"/>
            <w:r w:rsidR="00974568" w:rsidRPr="00974568">
              <w:rPr>
                <w:rFonts w:cs="Times New Roman"/>
                <w:sz w:val="20"/>
                <w:szCs w:val="20"/>
              </w:rPr>
              <w:t xml:space="preserve"> </w:t>
            </w:r>
            <w:proofErr w:type="spellStart"/>
            <w:r w:rsidR="00974568" w:rsidRPr="00974568">
              <w:rPr>
                <w:rFonts w:cs="Times New Roman"/>
                <w:sz w:val="20"/>
                <w:szCs w:val="20"/>
              </w:rPr>
              <w:t>công</w:t>
            </w:r>
            <w:proofErr w:type="spellEnd"/>
            <w:r w:rsidR="00974568" w:rsidRPr="00974568">
              <w:rPr>
                <w:rFonts w:cs="Times New Roman"/>
                <w:sz w:val="20"/>
                <w:szCs w:val="20"/>
              </w:rPr>
              <w:t xml:space="preserve">, </w:t>
            </w:r>
            <w:proofErr w:type="spellStart"/>
            <w:r w:rsidR="00974568" w:rsidRPr="00974568">
              <w:rPr>
                <w:rFonts w:cs="Times New Roman"/>
                <w:sz w:val="20"/>
                <w:szCs w:val="20"/>
              </w:rPr>
              <w:t>chiến</w:t>
            </w:r>
            <w:proofErr w:type="spellEnd"/>
            <w:r w:rsidR="00974568" w:rsidRPr="00974568">
              <w:rPr>
                <w:rFonts w:cs="Times New Roman"/>
                <w:sz w:val="20"/>
                <w:szCs w:val="20"/>
              </w:rPr>
              <w:t xml:space="preserve"> </w:t>
            </w:r>
            <w:proofErr w:type="spellStart"/>
            <w:r w:rsidR="00974568" w:rsidRPr="00974568">
              <w:rPr>
                <w:rFonts w:cs="Times New Roman"/>
                <w:sz w:val="20"/>
                <w:szCs w:val="20"/>
              </w:rPr>
              <w:t>đấu</w:t>
            </w:r>
            <w:proofErr w:type="spellEnd"/>
            <w:r w:rsidR="00974568" w:rsidRPr="00974568">
              <w:rPr>
                <w:rFonts w:cs="Times New Roman"/>
                <w:sz w:val="20"/>
                <w:szCs w:val="20"/>
              </w:rPr>
              <w:t>)</w:t>
            </w:r>
          </w:p>
          <w:p w14:paraId="171CDB74" w14:textId="77777777" w:rsidR="00974568" w:rsidRPr="00974568" w:rsidRDefault="00974568" w:rsidP="00974568">
            <w:pPr>
              <w:spacing w:after="0"/>
              <w:ind w:left="-110" w:right="-104" w:firstLine="2"/>
              <w:rPr>
                <w:rFonts w:cs="Times New Roman"/>
                <w:sz w:val="20"/>
                <w:szCs w:val="20"/>
              </w:rPr>
            </w:pPr>
            <w:r w:rsidRPr="00974568">
              <w:rPr>
                <w:rFonts w:cs="Times New Roman"/>
                <w:sz w:val="20"/>
                <w:szCs w:val="20"/>
              </w:rPr>
              <w:t>KẾT QUẢ BẦU CỬ LÀ KẾT QUẢ CỦA MỘT CUỘC XUNG ĐỘT (</w:t>
            </w:r>
            <w:proofErr w:type="spellStart"/>
            <w:r w:rsidRPr="00974568">
              <w:rPr>
                <w:rFonts w:cs="Times New Roman"/>
                <w:sz w:val="20"/>
                <w:szCs w:val="20"/>
              </w:rPr>
              <w:t>thất</w:t>
            </w:r>
            <w:proofErr w:type="spellEnd"/>
            <w:r w:rsidRPr="00974568">
              <w:rPr>
                <w:rFonts w:cs="Times New Roman"/>
                <w:sz w:val="20"/>
                <w:szCs w:val="20"/>
              </w:rPr>
              <w:t xml:space="preserve"> </w:t>
            </w:r>
            <w:proofErr w:type="spellStart"/>
            <w:r w:rsidRPr="00974568">
              <w:rPr>
                <w:rFonts w:cs="Times New Roman"/>
                <w:sz w:val="20"/>
                <w:szCs w:val="20"/>
              </w:rPr>
              <w:t>bại</w:t>
            </w:r>
            <w:proofErr w:type="spellEnd"/>
            <w:r w:rsidRPr="00974568">
              <w:rPr>
                <w:rFonts w:cs="Times New Roman"/>
                <w:sz w:val="20"/>
                <w:szCs w:val="20"/>
              </w:rPr>
              <w:t>)</w:t>
            </w:r>
          </w:p>
          <w:p w14:paraId="491BBB9E" w14:textId="1CA44FF4" w:rsidR="00974568" w:rsidRPr="00974568" w:rsidRDefault="007F59D7" w:rsidP="00974568">
            <w:pPr>
              <w:spacing w:after="0"/>
              <w:ind w:left="-110" w:right="-104" w:firstLine="2"/>
              <w:rPr>
                <w:rFonts w:cs="Times New Roman"/>
                <w:sz w:val="20"/>
                <w:szCs w:val="20"/>
              </w:rPr>
            </w:pPr>
            <w:r>
              <w:rPr>
                <w:rFonts w:cs="Times New Roman"/>
                <w:sz w:val="20"/>
                <w:szCs w:val="20"/>
              </w:rPr>
              <w:t xml:space="preserve">2. </w:t>
            </w:r>
            <w:r w:rsidR="00974568" w:rsidRPr="00974568">
              <w:rPr>
                <w:rFonts w:cs="Times New Roman"/>
                <w:sz w:val="20"/>
                <w:szCs w:val="20"/>
              </w:rPr>
              <w:t>NGHỊCH CẢNH CHÍNH TRỊ LÀ TỔN HẠI VẬT LÝ (</w:t>
            </w:r>
            <w:proofErr w:type="spellStart"/>
            <w:r w:rsidR="00974568" w:rsidRPr="00974568">
              <w:rPr>
                <w:rFonts w:cs="Times New Roman"/>
                <w:sz w:val="20"/>
                <w:szCs w:val="20"/>
              </w:rPr>
              <w:t>phá</w:t>
            </w:r>
            <w:proofErr w:type="spellEnd"/>
            <w:r w:rsidR="00974568" w:rsidRPr="00974568">
              <w:rPr>
                <w:rFonts w:cs="Times New Roman"/>
                <w:sz w:val="20"/>
                <w:szCs w:val="20"/>
              </w:rPr>
              <w:t xml:space="preserve"> </w:t>
            </w:r>
            <w:proofErr w:type="spellStart"/>
            <w:r w:rsidR="00974568" w:rsidRPr="00974568">
              <w:rPr>
                <w:rFonts w:cs="Times New Roman"/>
                <w:sz w:val="20"/>
                <w:szCs w:val="20"/>
              </w:rPr>
              <w:t>hủy</w:t>
            </w:r>
            <w:proofErr w:type="spellEnd"/>
            <w:r w:rsidR="00974568" w:rsidRPr="00974568">
              <w:rPr>
                <w:rFonts w:cs="Times New Roman"/>
                <w:sz w:val="20"/>
                <w:szCs w:val="20"/>
              </w:rPr>
              <w:t xml:space="preserve">, </w:t>
            </w:r>
            <w:proofErr w:type="spellStart"/>
            <w:r w:rsidR="00974568" w:rsidRPr="00974568">
              <w:rPr>
                <w:rFonts w:cs="Times New Roman"/>
                <w:sz w:val="20"/>
                <w:szCs w:val="20"/>
              </w:rPr>
              <w:t>giết</w:t>
            </w:r>
            <w:proofErr w:type="spellEnd"/>
            <w:r w:rsidR="00974568" w:rsidRPr="00974568">
              <w:rPr>
                <w:rFonts w:cs="Times New Roman"/>
                <w:sz w:val="20"/>
                <w:szCs w:val="20"/>
              </w:rPr>
              <w:t xml:space="preserve">, </w:t>
            </w:r>
            <w:proofErr w:type="spellStart"/>
            <w:r w:rsidR="00974568" w:rsidRPr="00974568">
              <w:rPr>
                <w:rFonts w:cs="Times New Roman"/>
                <w:sz w:val="20"/>
                <w:szCs w:val="20"/>
              </w:rPr>
              <w:t>đánh</w:t>
            </w:r>
            <w:proofErr w:type="spellEnd"/>
            <w:r w:rsidR="00974568" w:rsidRPr="00974568">
              <w:rPr>
                <w:rFonts w:cs="Times New Roman"/>
                <w:sz w:val="20"/>
                <w:szCs w:val="20"/>
              </w:rPr>
              <w:t>)</w:t>
            </w:r>
          </w:p>
          <w:p w14:paraId="47F98B5E" w14:textId="083BD543" w:rsidR="00974568" w:rsidRPr="00974568" w:rsidRDefault="007F59D7" w:rsidP="00974568">
            <w:pPr>
              <w:spacing w:after="0"/>
              <w:ind w:left="-110" w:right="-104" w:firstLine="2"/>
              <w:rPr>
                <w:rFonts w:cs="Times New Roman"/>
                <w:sz w:val="20"/>
                <w:szCs w:val="20"/>
              </w:rPr>
            </w:pPr>
            <w:r>
              <w:rPr>
                <w:rFonts w:cs="Times New Roman"/>
                <w:sz w:val="20"/>
                <w:szCs w:val="20"/>
              </w:rPr>
              <w:t xml:space="preserve">3. </w:t>
            </w:r>
            <w:r w:rsidR="00974568" w:rsidRPr="00974568">
              <w:rPr>
                <w:rFonts w:cs="Times New Roman"/>
                <w:sz w:val="20"/>
                <w:szCs w:val="20"/>
              </w:rPr>
              <w:t>CÁC HOẠT ĐỘNG CHÍNH TRỊ LÀ CHIẾN TRANH (</w:t>
            </w:r>
            <w:proofErr w:type="spellStart"/>
            <w:r w:rsidR="00974568" w:rsidRPr="00974568">
              <w:rPr>
                <w:rFonts w:cs="Times New Roman"/>
                <w:sz w:val="20"/>
                <w:szCs w:val="20"/>
              </w:rPr>
              <w:t>đình</w:t>
            </w:r>
            <w:proofErr w:type="spellEnd"/>
            <w:r w:rsidR="00974568" w:rsidRPr="00974568">
              <w:rPr>
                <w:rFonts w:cs="Times New Roman"/>
                <w:sz w:val="20"/>
                <w:szCs w:val="20"/>
              </w:rPr>
              <w:t xml:space="preserve"> </w:t>
            </w:r>
            <w:proofErr w:type="spellStart"/>
            <w:r w:rsidR="00974568" w:rsidRPr="00974568">
              <w:rPr>
                <w:rFonts w:cs="Times New Roman"/>
                <w:sz w:val="20"/>
                <w:szCs w:val="20"/>
              </w:rPr>
              <w:t>công</w:t>
            </w:r>
            <w:proofErr w:type="spellEnd"/>
            <w:r w:rsidR="00974568" w:rsidRPr="00974568">
              <w:rPr>
                <w:rFonts w:cs="Times New Roman"/>
                <w:sz w:val="20"/>
                <w:szCs w:val="20"/>
              </w:rPr>
              <w:t>/</w:t>
            </w:r>
            <w:proofErr w:type="spellStart"/>
            <w:r w:rsidR="00974568" w:rsidRPr="00974568">
              <w:rPr>
                <w:rFonts w:cs="Times New Roman"/>
                <w:sz w:val="20"/>
                <w:szCs w:val="20"/>
              </w:rPr>
              <w:t>đánh</w:t>
            </w:r>
            <w:proofErr w:type="spellEnd"/>
            <w:r w:rsidR="00974568" w:rsidRPr="00974568">
              <w:rPr>
                <w:rFonts w:cs="Times New Roman"/>
                <w:sz w:val="20"/>
                <w:szCs w:val="20"/>
              </w:rPr>
              <w:t>)</w:t>
            </w:r>
          </w:p>
          <w:p w14:paraId="4B646F5D" w14:textId="3AFF5A0E" w:rsidR="00974568" w:rsidRPr="00974568" w:rsidRDefault="007F59D7" w:rsidP="00974568">
            <w:pPr>
              <w:spacing w:after="0"/>
              <w:ind w:left="-110" w:right="-104" w:firstLine="2"/>
              <w:rPr>
                <w:rFonts w:cs="Times New Roman"/>
                <w:sz w:val="20"/>
                <w:szCs w:val="20"/>
              </w:rPr>
            </w:pPr>
            <w:r>
              <w:rPr>
                <w:rFonts w:cs="Times New Roman"/>
                <w:sz w:val="20"/>
                <w:szCs w:val="20"/>
              </w:rPr>
              <w:t xml:space="preserve">4. </w:t>
            </w:r>
            <w:r w:rsidR="00974568" w:rsidRPr="00974568">
              <w:rPr>
                <w:rFonts w:cs="Times New Roman"/>
                <w:sz w:val="20"/>
                <w:szCs w:val="20"/>
              </w:rPr>
              <w:t>NỖ LỰC CHÍNH TRỊ LÀ NHỮNG TRẬN CHIẾN (</w:t>
            </w:r>
            <w:proofErr w:type="spellStart"/>
            <w:r w:rsidR="00974568" w:rsidRPr="00974568">
              <w:rPr>
                <w:rFonts w:cs="Times New Roman"/>
                <w:sz w:val="20"/>
                <w:szCs w:val="20"/>
              </w:rPr>
              <w:t>đấu</w:t>
            </w:r>
            <w:proofErr w:type="spellEnd"/>
            <w:r w:rsidR="00974568" w:rsidRPr="00974568">
              <w:rPr>
                <w:rFonts w:cs="Times New Roman"/>
                <w:sz w:val="20"/>
                <w:szCs w:val="20"/>
              </w:rPr>
              <w:t xml:space="preserve"> </w:t>
            </w:r>
            <w:proofErr w:type="spellStart"/>
            <w:r w:rsidR="00974568" w:rsidRPr="00974568">
              <w:rPr>
                <w:rFonts w:cs="Times New Roman"/>
                <w:sz w:val="20"/>
                <w:szCs w:val="20"/>
              </w:rPr>
              <w:t>tranh</w:t>
            </w:r>
            <w:proofErr w:type="spellEnd"/>
            <w:r w:rsidR="00974568" w:rsidRPr="00974568">
              <w:rPr>
                <w:rFonts w:cs="Times New Roman"/>
                <w:sz w:val="20"/>
                <w:szCs w:val="20"/>
              </w:rPr>
              <w:t>)</w:t>
            </w:r>
          </w:p>
          <w:p w14:paraId="4148986D" w14:textId="0FF774E5" w:rsidR="0015446A" w:rsidRPr="002B6A7B" w:rsidRDefault="007F59D7" w:rsidP="00974568">
            <w:pPr>
              <w:spacing w:after="0"/>
              <w:ind w:left="-106"/>
              <w:rPr>
                <w:rFonts w:cs="Times New Roman"/>
                <w:sz w:val="20"/>
                <w:szCs w:val="20"/>
              </w:rPr>
            </w:pPr>
            <w:r>
              <w:rPr>
                <w:rFonts w:cs="Times New Roman"/>
                <w:sz w:val="20"/>
                <w:szCs w:val="20"/>
              </w:rPr>
              <w:t xml:space="preserve">5. </w:t>
            </w:r>
            <w:r w:rsidR="00974568" w:rsidRPr="00974568">
              <w:rPr>
                <w:rFonts w:cs="Times New Roman"/>
                <w:sz w:val="20"/>
                <w:szCs w:val="20"/>
              </w:rPr>
              <w:t>CÁCH TIẾP CẬN CHÍNH TRỊ LÀ SỰ THAM GIA VÀO CHIẾN TRANH (</w:t>
            </w:r>
            <w:proofErr w:type="spellStart"/>
            <w:r w:rsidR="00974568" w:rsidRPr="00974568">
              <w:rPr>
                <w:rFonts w:cs="Times New Roman"/>
                <w:sz w:val="20"/>
                <w:szCs w:val="20"/>
              </w:rPr>
              <w:t>chiến</w:t>
            </w:r>
            <w:proofErr w:type="spellEnd"/>
            <w:r w:rsidR="00974568" w:rsidRPr="00974568">
              <w:rPr>
                <w:rFonts w:cs="Times New Roman"/>
                <w:sz w:val="20"/>
                <w:szCs w:val="20"/>
              </w:rPr>
              <w:t xml:space="preserve"> </w:t>
            </w:r>
            <w:proofErr w:type="spellStart"/>
            <w:r w:rsidR="00974568" w:rsidRPr="00974568">
              <w:rPr>
                <w:rFonts w:cs="Times New Roman"/>
                <w:sz w:val="20"/>
                <w:szCs w:val="20"/>
              </w:rPr>
              <w:t>tranh</w:t>
            </w:r>
            <w:proofErr w:type="spellEnd"/>
            <w:r w:rsidR="00974568" w:rsidRPr="00974568">
              <w:rPr>
                <w:rFonts w:cs="Times New Roman"/>
                <w:sz w:val="20"/>
                <w:szCs w:val="20"/>
              </w:rPr>
              <w:t>)</w:t>
            </w:r>
          </w:p>
        </w:tc>
      </w:tr>
      <w:tr w:rsidR="0015446A" w:rsidRPr="002B6A7B" w14:paraId="452052F6" w14:textId="77777777" w:rsidTr="00E90505">
        <w:tc>
          <w:tcPr>
            <w:tcW w:w="709" w:type="dxa"/>
          </w:tcPr>
          <w:p w14:paraId="135C3982"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2</w:t>
            </w:r>
          </w:p>
        </w:tc>
        <w:tc>
          <w:tcPr>
            <w:tcW w:w="2268" w:type="dxa"/>
          </w:tcPr>
          <w:p w14:paraId="5416FE00" w14:textId="1DB1D6DC" w:rsidR="0015446A" w:rsidRPr="007F59D7" w:rsidRDefault="007F59D7" w:rsidP="00040D97">
            <w:pPr>
              <w:spacing w:after="0"/>
              <w:ind w:left="-102"/>
              <w:rPr>
                <w:rFonts w:eastAsiaTheme="majorEastAsia" w:cs="Times New Roman"/>
                <w:sz w:val="20"/>
                <w:szCs w:val="20"/>
              </w:rPr>
            </w:pPr>
            <w:r w:rsidRPr="007F59D7">
              <w:rPr>
                <w:rFonts w:eastAsiaTheme="majorEastAsia" w:cs="Times New Roman"/>
                <w:sz w:val="20"/>
                <w:szCs w:val="20"/>
              </w:rPr>
              <w:t>TRANH CỬ LÀ XUNG ĐỘT CÓ T</w:t>
            </w:r>
            <w:r>
              <w:rPr>
                <w:rFonts w:eastAsiaTheme="majorEastAsia" w:cs="Times New Roman"/>
                <w:sz w:val="20"/>
                <w:szCs w:val="20"/>
              </w:rPr>
              <w:t>Ổ CHỨC</w:t>
            </w:r>
          </w:p>
        </w:tc>
        <w:tc>
          <w:tcPr>
            <w:tcW w:w="5812" w:type="dxa"/>
          </w:tcPr>
          <w:p w14:paraId="6EE55CF0" w14:textId="71D6DE07" w:rsidR="00747913" w:rsidRPr="00747913" w:rsidRDefault="00747913" w:rsidP="00747913">
            <w:pPr>
              <w:spacing w:after="0"/>
              <w:ind w:left="-110"/>
              <w:rPr>
                <w:rFonts w:cs="Times New Roman"/>
                <w:sz w:val="20"/>
                <w:szCs w:val="20"/>
              </w:rPr>
            </w:pPr>
            <w:r>
              <w:rPr>
                <w:rFonts w:cs="Times New Roman"/>
                <w:sz w:val="20"/>
                <w:szCs w:val="20"/>
              </w:rPr>
              <w:t xml:space="preserve">1. </w:t>
            </w:r>
            <w:r w:rsidRPr="00747913">
              <w:rPr>
                <w:rFonts w:cs="Times New Roman"/>
                <w:sz w:val="20"/>
                <w:szCs w:val="20"/>
              </w:rPr>
              <w:t>THÁCH THỨC CHÍNH TRỊ LÀ CÁC CUỘC TẤN CÔNG VẬT LÝ ĐE DỌA (</w:t>
            </w:r>
            <w:proofErr w:type="spellStart"/>
            <w:r w:rsidRPr="00747913">
              <w:rPr>
                <w:rFonts w:cs="Times New Roman"/>
                <w:sz w:val="20"/>
                <w:szCs w:val="20"/>
              </w:rPr>
              <w:t>tấn</w:t>
            </w:r>
            <w:proofErr w:type="spellEnd"/>
            <w:r w:rsidRPr="00747913">
              <w:rPr>
                <w:rFonts w:cs="Times New Roman"/>
                <w:sz w:val="20"/>
                <w:szCs w:val="20"/>
              </w:rPr>
              <w:t xml:space="preserve"> </w:t>
            </w:r>
            <w:proofErr w:type="spellStart"/>
            <w:r w:rsidRPr="00747913">
              <w:rPr>
                <w:rFonts w:cs="Times New Roman"/>
                <w:sz w:val="20"/>
                <w:szCs w:val="20"/>
              </w:rPr>
              <w:t>công</w:t>
            </w:r>
            <w:proofErr w:type="spellEnd"/>
            <w:r w:rsidRPr="00747913">
              <w:rPr>
                <w:rFonts w:cs="Times New Roman"/>
                <w:sz w:val="20"/>
                <w:szCs w:val="20"/>
              </w:rPr>
              <w:t xml:space="preserve">, </w:t>
            </w:r>
            <w:proofErr w:type="spellStart"/>
            <w:r w:rsidRPr="00747913">
              <w:rPr>
                <w:rFonts w:cs="Times New Roman"/>
                <w:sz w:val="20"/>
                <w:szCs w:val="20"/>
              </w:rPr>
              <w:t>khai</w:t>
            </w:r>
            <w:proofErr w:type="spellEnd"/>
            <w:r w:rsidRPr="00747913">
              <w:rPr>
                <w:rFonts w:cs="Times New Roman"/>
                <w:sz w:val="20"/>
                <w:szCs w:val="20"/>
              </w:rPr>
              <w:t xml:space="preserve"> </w:t>
            </w:r>
            <w:proofErr w:type="spellStart"/>
            <w:r w:rsidRPr="00747913">
              <w:rPr>
                <w:rFonts w:cs="Times New Roman"/>
                <w:sz w:val="20"/>
                <w:szCs w:val="20"/>
              </w:rPr>
              <w:t>hỏa</w:t>
            </w:r>
            <w:proofErr w:type="spellEnd"/>
            <w:r w:rsidRPr="00747913">
              <w:rPr>
                <w:rFonts w:cs="Times New Roman"/>
                <w:sz w:val="20"/>
                <w:szCs w:val="20"/>
              </w:rPr>
              <w:t>)</w:t>
            </w:r>
          </w:p>
          <w:p w14:paraId="702B6004" w14:textId="33F98E49" w:rsidR="00747913" w:rsidRPr="00747913" w:rsidRDefault="00747913" w:rsidP="00747913">
            <w:pPr>
              <w:spacing w:after="0"/>
              <w:ind w:left="-110"/>
              <w:rPr>
                <w:rFonts w:cs="Times New Roman"/>
                <w:sz w:val="20"/>
                <w:szCs w:val="20"/>
              </w:rPr>
            </w:pPr>
            <w:r>
              <w:rPr>
                <w:rFonts w:cs="Times New Roman"/>
                <w:sz w:val="20"/>
                <w:szCs w:val="20"/>
              </w:rPr>
              <w:t xml:space="preserve">2. </w:t>
            </w:r>
            <w:r w:rsidRPr="00747913">
              <w:rPr>
                <w:rFonts w:cs="Times New Roman"/>
                <w:sz w:val="20"/>
                <w:szCs w:val="20"/>
              </w:rPr>
              <w:t>CHIẾN LƯỢC CHÍNH TRỊ LÀ CÁC PHẢN ỨNG BẠO LỰC (</w:t>
            </w:r>
            <w:proofErr w:type="spellStart"/>
            <w:r w:rsidRPr="00747913">
              <w:rPr>
                <w:rFonts w:cs="Times New Roman"/>
                <w:sz w:val="20"/>
                <w:szCs w:val="20"/>
              </w:rPr>
              <w:t>gây</w:t>
            </w:r>
            <w:proofErr w:type="spellEnd"/>
            <w:r w:rsidRPr="00747913">
              <w:rPr>
                <w:rFonts w:cs="Times New Roman"/>
                <w:sz w:val="20"/>
                <w:szCs w:val="20"/>
              </w:rPr>
              <w:t xml:space="preserve"> </w:t>
            </w:r>
            <w:proofErr w:type="spellStart"/>
            <w:r w:rsidRPr="00747913">
              <w:rPr>
                <w:rFonts w:cs="Times New Roman"/>
                <w:sz w:val="20"/>
                <w:szCs w:val="20"/>
              </w:rPr>
              <w:t>phản</w:t>
            </w:r>
            <w:proofErr w:type="spellEnd"/>
            <w:r w:rsidRPr="00747913">
              <w:rPr>
                <w:rFonts w:cs="Times New Roman"/>
                <w:sz w:val="20"/>
                <w:szCs w:val="20"/>
              </w:rPr>
              <w:t xml:space="preserve"> </w:t>
            </w:r>
            <w:proofErr w:type="spellStart"/>
            <w:r w:rsidRPr="00747913">
              <w:rPr>
                <w:rFonts w:cs="Times New Roman"/>
                <w:sz w:val="20"/>
                <w:szCs w:val="20"/>
              </w:rPr>
              <w:t>tác</w:t>
            </w:r>
            <w:proofErr w:type="spellEnd"/>
            <w:r w:rsidRPr="00747913">
              <w:rPr>
                <w:rFonts w:cs="Times New Roman"/>
                <w:sz w:val="20"/>
                <w:szCs w:val="20"/>
              </w:rPr>
              <w:t xml:space="preserve"> </w:t>
            </w:r>
            <w:proofErr w:type="spellStart"/>
            <w:r w:rsidRPr="00747913">
              <w:rPr>
                <w:rFonts w:cs="Times New Roman"/>
                <w:sz w:val="20"/>
                <w:szCs w:val="20"/>
              </w:rPr>
              <w:t>dụng</w:t>
            </w:r>
            <w:proofErr w:type="spellEnd"/>
            <w:r w:rsidRPr="00747913">
              <w:rPr>
                <w:rFonts w:cs="Times New Roman"/>
                <w:sz w:val="20"/>
                <w:szCs w:val="20"/>
              </w:rPr>
              <w:t>)</w:t>
            </w:r>
          </w:p>
          <w:p w14:paraId="43A8EB2B" w14:textId="0934D454" w:rsidR="0015446A" w:rsidRPr="002B6A7B" w:rsidRDefault="00747913" w:rsidP="00747913">
            <w:pPr>
              <w:spacing w:after="0"/>
              <w:ind w:left="-110"/>
              <w:rPr>
                <w:rFonts w:cs="Times New Roman"/>
                <w:sz w:val="20"/>
                <w:szCs w:val="20"/>
              </w:rPr>
            </w:pPr>
            <w:r>
              <w:rPr>
                <w:rFonts w:cs="Times New Roman"/>
                <w:sz w:val="20"/>
                <w:szCs w:val="20"/>
              </w:rPr>
              <w:t xml:space="preserve">3. </w:t>
            </w:r>
            <w:r w:rsidRPr="00747913">
              <w:rPr>
                <w:rFonts w:cs="Times New Roman"/>
                <w:sz w:val="20"/>
                <w:szCs w:val="20"/>
              </w:rPr>
              <w:t>CẠNH TRANH CHÍNH TRỊ LÀ NHỮNG CUỘC CHIẾN BẠO LỰC (</w:t>
            </w:r>
            <w:proofErr w:type="spellStart"/>
            <w:r w:rsidRPr="00747913">
              <w:rPr>
                <w:rFonts w:cs="Times New Roman"/>
                <w:sz w:val="20"/>
                <w:szCs w:val="20"/>
              </w:rPr>
              <w:t>trận</w:t>
            </w:r>
            <w:proofErr w:type="spellEnd"/>
            <w:r w:rsidRPr="00747913">
              <w:rPr>
                <w:rFonts w:cs="Times New Roman"/>
                <w:sz w:val="20"/>
                <w:szCs w:val="20"/>
              </w:rPr>
              <w:t xml:space="preserve"> </w:t>
            </w:r>
            <w:proofErr w:type="spellStart"/>
            <w:r w:rsidRPr="00747913">
              <w:rPr>
                <w:rFonts w:cs="Times New Roman"/>
                <w:sz w:val="20"/>
                <w:szCs w:val="20"/>
              </w:rPr>
              <w:t>chiến</w:t>
            </w:r>
            <w:proofErr w:type="spellEnd"/>
            <w:r w:rsidRPr="00747913">
              <w:rPr>
                <w:rFonts w:cs="Times New Roman"/>
                <w:sz w:val="20"/>
                <w:szCs w:val="20"/>
              </w:rPr>
              <w:t>)</w:t>
            </w:r>
          </w:p>
        </w:tc>
      </w:tr>
      <w:tr w:rsidR="0015446A" w:rsidRPr="002B6A7B" w14:paraId="0EE415B8" w14:textId="77777777" w:rsidTr="00E90505">
        <w:tc>
          <w:tcPr>
            <w:tcW w:w="709" w:type="dxa"/>
          </w:tcPr>
          <w:p w14:paraId="041B8C26"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lastRenderedPageBreak/>
              <w:t>3</w:t>
            </w:r>
          </w:p>
        </w:tc>
        <w:tc>
          <w:tcPr>
            <w:tcW w:w="2268" w:type="dxa"/>
          </w:tcPr>
          <w:p w14:paraId="2FDC4D0C" w14:textId="2E1F2FB5" w:rsidR="0015446A" w:rsidRPr="002B6A7B" w:rsidRDefault="00573B65" w:rsidP="00040D97">
            <w:pPr>
              <w:spacing w:after="0"/>
              <w:ind w:left="-102"/>
              <w:rPr>
                <w:rFonts w:eastAsiaTheme="majorEastAsia" w:cs="Times New Roman"/>
                <w:sz w:val="20"/>
                <w:szCs w:val="20"/>
              </w:rPr>
            </w:pPr>
            <w:r w:rsidRPr="00573B65">
              <w:rPr>
                <w:rFonts w:eastAsiaTheme="majorEastAsia" w:cs="Times New Roman"/>
                <w:sz w:val="20"/>
                <w:szCs w:val="20"/>
              </w:rPr>
              <w:t>CÁCH</w:t>
            </w:r>
            <w:r>
              <w:rPr>
                <w:rFonts w:eastAsiaTheme="majorEastAsia" w:cs="Times New Roman"/>
                <w:sz w:val="20"/>
                <w:szCs w:val="20"/>
              </w:rPr>
              <w:t xml:space="preserve"> THỨC</w:t>
            </w:r>
            <w:r w:rsidRPr="00573B65">
              <w:rPr>
                <w:rFonts w:eastAsiaTheme="majorEastAsia" w:cs="Times New Roman"/>
                <w:sz w:val="20"/>
                <w:szCs w:val="20"/>
              </w:rPr>
              <w:t xml:space="preserve"> </w:t>
            </w:r>
            <w:r>
              <w:rPr>
                <w:rFonts w:eastAsiaTheme="majorEastAsia" w:cs="Times New Roman"/>
                <w:sz w:val="20"/>
                <w:szCs w:val="20"/>
              </w:rPr>
              <w:t xml:space="preserve">LÀM </w:t>
            </w:r>
            <w:r w:rsidRPr="00573B65">
              <w:rPr>
                <w:rFonts w:eastAsiaTheme="majorEastAsia" w:cs="Times New Roman"/>
                <w:sz w:val="20"/>
                <w:szCs w:val="20"/>
              </w:rPr>
              <w:t xml:space="preserve"> CHÍNH TRỊ LÀ MỘT CHIẾN DỊCH QUÂN SỰ</w:t>
            </w:r>
          </w:p>
        </w:tc>
        <w:tc>
          <w:tcPr>
            <w:tcW w:w="5812" w:type="dxa"/>
          </w:tcPr>
          <w:p w14:paraId="43DCE73D" w14:textId="22A3A6A1" w:rsidR="0015446A" w:rsidRPr="002B6A7B" w:rsidRDefault="00573B65" w:rsidP="00040D97">
            <w:pPr>
              <w:spacing w:after="0"/>
              <w:ind w:left="-110"/>
              <w:rPr>
                <w:rFonts w:cs="Times New Roman"/>
                <w:sz w:val="20"/>
                <w:szCs w:val="20"/>
              </w:rPr>
            </w:pPr>
            <w:r>
              <w:rPr>
                <w:rFonts w:cs="Times New Roman"/>
                <w:sz w:val="20"/>
                <w:szCs w:val="20"/>
              </w:rPr>
              <w:t>1. TIẾN HÀNH CHIẾN DỊCH TRANH CỬ LÀ THỰC HÀNH CHIẾN ĐẤU (</w:t>
            </w:r>
            <w:proofErr w:type="spellStart"/>
            <w:r w:rsidRPr="00573B65">
              <w:rPr>
                <w:rFonts w:cs="Times New Roman"/>
                <w:sz w:val="20"/>
                <w:szCs w:val="20"/>
              </w:rPr>
              <w:t>chiến</w:t>
            </w:r>
            <w:proofErr w:type="spellEnd"/>
            <w:r w:rsidRPr="00573B65">
              <w:rPr>
                <w:rFonts w:cs="Times New Roman"/>
                <w:sz w:val="20"/>
                <w:szCs w:val="20"/>
              </w:rPr>
              <w:t xml:space="preserve"> </w:t>
            </w:r>
            <w:proofErr w:type="spellStart"/>
            <w:r w:rsidRPr="00573B65">
              <w:rPr>
                <w:rFonts w:cs="Times New Roman"/>
                <w:sz w:val="20"/>
                <w:szCs w:val="20"/>
              </w:rPr>
              <w:t>lược</w:t>
            </w:r>
            <w:proofErr w:type="spellEnd"/>
            <w:r w:rsidRPr="00573B65">
              <w:rPr>
                <w:rFonts w:cs="Times New Roman"/>
                <w:sz w:val="20"/>
                <w:szCs w:val="20"/>
              </w:rPr>
              <w:t xml:space="preserve">, </w:t>
            </w:r>
            <w:proofErr w:type="spellStart"/>
            <w:r w:rsidRPr="00573B65">
              <w:rPr>
                <w:rFonts w:cs="Times New Roman"/>
                <w:sz w:val="20"/>
                <w:szCs w:val="20"/>
              </w:rPr>
              <w:t>chiến</w:t>
            </w:r>
            <w:proofErr w:type="spellEnd"/>
            <w:r w:rsidRPr="00573B65">
              <w:rPr>
                <w:rFonts w:cs="Times New Roman"/>
                <w:sz w:val="20"/>
                <w:szCs w:val="20"/>
              </w:rPr>
              <w:t xml:space="preserve"> </w:t>
            </w:r>
            <w:proofErr w:type="spellStart"/>
            <w:r w:rsidRPr="00573B65">
              <w:rPr>
                <w:rFonts w:cs="Times New Roman"/>
                <w:sz w:val="20"/>
                <w:szCs w:val="20"/>
              </w:rPr>
              <w:t>lược</w:t>
            </w:r>
            <w:proofErr w:type="spellEnd"/>
            <w:r w:rsidRPr="00573B65">
              <w:rPr>
                <w:rFonts w:cs="Times New Roman"/>
                <w:sz w:val="20"/>
                <w:szCs w:val="20"/>
              </w:rPr>
              <w:t xml:space="preserve"> </w:t>
            </w:r>
            <w:proofErr w:type="spellStart"/>
            <w:r w:rsidRPr="00573B65">
              <w:rPr>
                <w:rFonts w:cs="Times New Roman"/>
                <w:sz w:val="20"/>
                <w:szCs w:val="20"/>
              </w:rPr>
              <w:t>gia</w:t>
            </w:r>
            <w:proofErr w:type="spellEnd"/>
            <w:r w:rsidRPr="00573B65">
              <w:rPr>
                <w:rFonts w:cs="Times New Roman"/>
                <w:sz w:val="20"/>
                <w:szCs w:val="20"/>
              </w:rPr>
              <w:t xml:space="preserve">, </w:t>
            </w:r>
            <w:proofErr w:type="spellStart"/>
            <w:r w:rsidRPr="00573B65">
              <w:rPr>
                <w:rFonts w:cs="Times New Roman"/>
                <w:sz w:val="20"/>
                <w:szCs w:val="20"/>
              </w:rPr>
              <w:t>triển</w:t>
            </w:r>
            <w:proofErr w:type="spellEnd"/>
            <w:r w:rsidRPr="00573B65">
              <w:rPr>
                <w:rFonts w:cs="Times New Roman"/>
                <w:sz w:val="20"/>
                <w:szCs w:val="20"/>
              </w:rPr>
              <w:t xml:space="preserve"> </w:t>
            </w:r>
            <w:proofErr w:type="spellStart"/>
            <w:r w:rsidRPr="00573B65">
              <w:rPr>
                <w:rFonts w:cs="Times New Roman"/>
                <w:sz w:val="20"/>
                <w:szCs w:val="20"/>
              </w:rPr>
              <w:t>khai</w:t>
            </w:r>
            <w:proofErr w:type="spellEnd"/>
            <w:r w:rsidRPr="00573B65">
              <w:rPr>
                <w:rFonts w:cs="Times New Roman"/>
                <w:sz w:val="20"/>
                <w:szCs w:val="20"/>
              </w:rPr>
              <w:t xml:space="preserve">, </w:t>
            </w:r>
            <w:proofErr w:type="spellStart"/>
            <w:r w:rsidRPr="00573B65">
              <w:rPr>
                <w:rFonts w:cs="Times New Roman"/>
                <w:sz w:val="20"/>
                <w:szCs w:val="20"/>
              </w:rPr>
              <w:t>chiến</w:t>
            </w:r>
            <w:proofErr w:type="spellEnd"/>
            <w:r w:rsidRPr="00573B65">
              <w:rPr>
                <w:rFonts w:cs="Times New Roman"/>
                <w:sz w:val="20"/>
                <w:szCs w:val="20"/>
              </w:rPr>
              <w:t xml:space="preserve"> </w:t>
            </w:r>
            <w:proofErr w:type="spellStart"/>
            <w:r w:rsidRPr="00573B65">
              <w:rPr>
                <w:rFonts w:cs="Times New Roman"/>
                <w:sz w:val="20"/>
                <w:szCs w:val="20"/>
              </w:rPr>
              <w:t>dịch</w:t>
            </w:r>
            <w:proofErr w:type="spellEnd"/>
            <w:r w:rsidRPr="00573B65">
              <w:rPr>
                <w:rFonts w:cs="Times New Roman"/>
                <w:sz w:val="20"/>
                <w:szCs w:val="20"/>
              </w:rPr>
              <w:t xml:space="preserve">, </w:t>
            </w:r>
            <w:proofErr w:type="spellStart"/>
            <w:r w:rsidRPr="00573B65">
              <w:rPr>
                <w:rFonts w:cs="Times New Roman"/>
                <w:sz w:val="20"/>
                <w:szCs w:val="20"/>
              </w:rPr>
              <w:t>khởi</w:t>
            </w:r>
            <w:proofErr w:type="spellEnd"/>
            <w:r w:rsidRPr="00573B65">
              <w:rPr>
                <w:rFonts w:cs="Times New Roman"/>
                <w:sz w:val="20"/>
                <w:szCs w:val="20"/>
              </w:rPr>
              <w:t xml:space="preserve"> </w:t>
            </w:r>
            <w:proofErr w:type="spellStart"/>
            <w:r w:rsidRPr="00573B65">
              <w:rPr>
                <w:rFonts w:cs="Times New Roman"/>
                <w:sz w:val="20"/>
                <w:szCs w:val="20"/>
              </w:rPr>
              <w:t>động</w:t>
            </w:r>
            <w:proofErr w:type="spellEnd"/>
            <w:r w:rsidRPr="00573B65">
              <w:rPr>
                <w:rFonts w:cs="Times New Roman"/>
                <w:sz w:val="20"/>
                <w:szCs w:val="20"/>
              </w:rPr>
              <w:t>)</w:t>
            </w:r>
          </w:p>
          <w:p w14:paraId="0D134498" w14:textId="4A2BE6F5" w:rsidR="00EB77DC" w:rsidRPr="00EB77DC" w:rsidRDefault="0015446A" w:rsidP="00040D97">
            <w:pPr>
              <w:spacing w:after="0"/>
              <w:ind w:left="-110"/>
              <w:rPr>
                <w:rFonts w:cs="Times New Roman"/>
                <w:sz w:val="20"/>
                <w:szCs w:val="20"/>
              </w:rPr>
            </w:pPr>
            <w:r w:rsidRPr="002B6A7B">
              <w:rPr>
                <w:rFonts w:cs="Times New Roman"/>
                <w:sz w:val="20"/>
                <w:szCs w:val="20"/>
              </w:rPr>
              <w:t xml:space="preserve">2. </w:t>
            </w:r>
            <w:r w:rsidR="00EB77DC" w:rsidRPr="00EB77DC">
              <w:rPr>
                <w:rFonts w:cs="Times New Roman"/>
                <w:sz w:val="20"/>
                <w:szCs w:val="20"/>
              </w:rPr>
              <w:t>CÁC HOẠT ĐỘNG CHÍNH TRỊ LÀ HÀNH ĐỘNG QUÂN SỰ/CHIẾN LƯỢC (</w:t>
            </w:r>
            <w:proofErr w:type="spellStart"/>
            <w:r w:rsidR="00EB77DC" w:rsidRPr="00EB77DC">
              <w:rPr>
                <w:rFonts w:cs="Times New Roman"/>
                <w:sz w:val="20"/>
                <w:szCs w:val="20"/>
              </w:rPr>
              <w:t>chỉ</w:t>
            </w:r>
            <w:proofErr w:type="spellEnd"/>
            <w:r w:rsidR="00EB77DC" w:rsidRPr="00EB77DC">
              <w:rPr>
                <w:rFonts w:cs="Times New Roman"/>
                <w:sz w:val="20"/>
                <w:szCs w:val="20"/>
              </w:rPr>
              <w:t xml:space="preserve"> </w:t>
            </w:r>
            <w:proofErr w:type="spellStart"/>
            <w:r w:rsidR="00EB77DC" w:rsidRPr="00EB77DC">
              <w:rPr>
                <w:rFonts w:cs="Times New Roman"/>
                <w:sz w:val="20"/>
                <w:szCs w:val="20"/>
              </w:rPr>
              <w:t>huy</w:t>
            </w:r>
            <w:proofErr w:type="spellEnd"/>
            <w:r w:rsidR="00EB77DC" w:rsidRPr="00EB77DC">
              <w:rPr>
                <w:rFonts w:cs="Times New Roman"/>
                <w:sz w:val="20"/>
                <w:szCs w:val="20"/>
              </w:rPr>
              <w:t xml:space="preserve">, </w:t>
            </w:r>
            <w:proofErr w:type="spellStart"/>
            <w:r w:rsidR="00EB77DC" w:rsidRPr="00EB77DC">
              <w:rPr>
                <w:rFonts w:cs="Times New Roman"/>
                <w:sz w:val="20"/>
                <w:szCs w:val="20"/>
              </w:rPr>
              <w:t>chinh</w:t>
            </w:r>
            <w:proofErr w:type="spellEnd"/>
            <w:r w:rsidR="00EB77DC" w:rsidRPr="00EB77DC">
              <w:rPr>
                <w:rFonts w:cs="Times New Roman"/>
                <w:sz w:val="20"/>
                <w:szCs w:val="20"/>
              </w:rPr>
              <w:t xml:space="preserve"> </w:t>
            </w:r>
            <w:proofErr w:type="spellStart"/>
            <w:r w:rsidR="00EB77DC" w:rsidRPr="00EB77DC">
              <w:rPr>
                <w:rFonts w:cs="Times New Roman"/>
                <w:sz w:val="20"/>
                <w:szCs w:val="20"/>
              </w:rPr>
              <w:t>phục</w:t>
            </w:r>
            <w:proofErr w:type="spellEnd"/>
            <w:r w:rsidR="00EB77DC" w:rsidRPr="00EB77DC">
              <w:rPr>
                <w:rFonts w:cs="Times New Roman"/>
                <w:sz w:val="20"/>
                <w:szCs w:val="20"/>
              </w:rPr>
              <w:t xml:space="preserve">, </w:t>
            </w:r>
            <w:proofErr w:type="spellStart"/>
            <w:r w:rsidR="00EB77DC" w:rsidRPr="00EB77DC">
              <w:rPr>
                <w:rFonts w:cs="Times New Roman"/>
                <w:sz w:val="20"/>
                <w:szCs w:val="20"/>
              </w:rPr>
              <w:t>xâm</w:t>
            </w:r>
            <w:proofErr w:type="spellEnd"/>
            <w:r w:rsidR="00EB77DC" w:rsidRPr="00EB77DC">
              <w:rPr>
                <w:rFonts w:cs="Times New Roman"/>
                <w:sz w:val="20"/>
                <w:szCs w:val="20"/>
              </w:rPr>
              <w:t xml:space="preserve"> </w:t>
            </w:r>
            <w:proofErr w:type="spellStart"/>
            <w:r w:rsidR="00EB77DC" w:rsidRPr="00EB77DC">
              <w:rPr>
                <w:rFonts w:cs="Times New Roman"/>
                <w:sz w:val="20"/>
                <w:szCs w:val="20"/>
              </w:rPr>
              <w:t>lược</w:t>
            </w:r>
            <w:proofErr w:type="spellEnd"/>
            <w:r w:rsidR="00EB77DC" w:rsidRPr="00EB77DC">
              <w:rPr>
                <w:rFonts w:cs="Times New Roman"/>
                <w:sz w:val="20"/>
                <w:szCs w:val="20"/>
              </w:rPr>
              <w:t xml:space="preserve">, bao </w:t>
            </w:r>
            <w:proofErr w:type="spellStart"/>
            <w:r w:rsidR="00EB77DC" w:rsidRPr="00EB77DC">
              <w:rPr>
                <w:rFonts w:cs="Times New Roman"/>
                <w:sz w:val="20"/>
                <w:szCs w:val="20"/>
              </w:rPr>
              <w:t>vây</w:t>
            </w:r>
            <w:proofErr w:type="spellEnd"/>
            <w:r w:rsidR="00EB77DC" w:rsidRPr="00EB77DC">
              <w:rPr>
                <w:rFonts w:cs="Times New Roman"/>
                <w:sz w:val="20"/>
                <w:szCs w:val="20"/>
              </w:rPr>
              <w:t>)</w:t>
            </w:r>
          </w:p>
          <w:p w14:paraId="79DC4CF8" w14:textId="5E84E2F7" w:rsidR="0015446A" w:rsidRPr="002B6A7B" w:rsidRDefault="0015446A" w:rsidP="00040D97">
            <w:pPr>
              <w:spacing w:after="0"/>
              <w:ind w:left="-110"/>
              <w:rPr>
                <w:rFonts w:cs="Times New Roman"/>
                <w:bCs/>
                <w:sz w:val="20"/>
                <w:szCs w:val="20"/>
              </w:rPr>
            </w:pPr>
            <w:r w:rsidRPr="002B6A7B">
              <w:rPr>
                <w:rFonts w:cs="Times New Roman"/>
                <w:bCs/>
                <w:sz w:val="20"/>
                <w:szCs w:val="20"/>
              </w:rPr>
              <w:t xml:space="preserve">3. </w:t>
            </w:r>
            <w:r w:rsidR="00EB77DC" w:rsidRPr="00EB77DC">
              <w:rPr>
                <w:rFonts w:cs="Times New Roman"/>
                <w:bCs/>
                <w:sz w:val="20"/>
                <w:szCs w:val="20"/>
              </w:rPr>
              <w:t>THAM VỌNG CHÍNH TRỊ LÀ MỤC TIÊU QUÂN SỰ (</w:t>
            </w:r>
            <w:proofErr w:type="spellStart"/>
            <w:r w:rsidR="00EB77DC" w:rsidRPr="00EB77DC">
              <w:rPr>
                <w:rFonts w:cs="Times New Roman"/>
                <w:bCs/>
                <w:sz w:val="20"/>
                <w:szCs w:val="20"/>
              </w:rPr>
              <w:t>mục</w:t>
            </w:r>
            <w:proofErr w:type="spellEnd"/>
            <w:r w:rsidR="00EB77DC" w:rsidRPr="00EB77DC">
              <w:rPr>
                <w:rFonts w:cs="Times New Roman"/>
                <w:bCs/>
                <w:sz w:val="20"/>
                <w:szCs w:val="20"/>
              </w:rPr>
              <w:t xml:space="preserve"> </w:t>
            </w:r>
            <w:proofErr w:type="spellStart"/>
            <w:r w:rsidR="00EB77DC" w:rsidRPr="00EB77DC">
              <w:rPr>
                <w:rFonts w:cs="Times New Roman"/>
                <w:bCs/>
                <w:sz w:val="20"/>
                <w:szCs w:val="20"/>
              </w:rPr>
              <w:t>tiêu</w:t>
            </w:r>
            <w:proofErr w:type="spellEnd"/>
            <w:r w:rsidR="00EB77DC" w:rsidRPr="00EB77DC">
              <w:rPr>
                <w:rFonts w:cs="Times New Roman"/>
                <w:bCs/>
                <w:sz w:val="20"/>
                <w:szCs w:val="20"/>
              </w:rPr>
              <w:t xml:space="preserve">, </w:t>
            </w:r>
            <w:proofErr w:type="spellStart"/>
            <w:r w:rsidR="00EB77DC" w:rsidRPr="00EB77DC">
              <w:rPr>
                <w:rFonts w:cs="Times New Roman"/>
                <w:bCs/>
                <w:sz w:val="20"/>
                <w:szCs w:val="20"/>
              </w:rPr>
              <w:t>lãnh</w:t>
            </w:r>
            <w:proofErr w:type="spellEnd"/>
            <w:r w:rsidR="00EB77DC" w:rsidRPr="00EB77DC">
              <w:rPr>
                <w:rFonts w:cs="Times New Roman"/>
                <w:bCs/>
                <w:sz w:val="20"/>
                <w:szCs w:val="20"/>
              </w:rPr>
              <w:t xml:space="preserve"> </w:t>
            </w:r>
            <w:proofErr w:type="spellStart"/>
            <w:r w:rsidR="00EB77DC" w:rsidRPr="00EB77DC">
              <w:rPr>
                <w:rFonts w:cs="Times New Roman"/>
                <w:bCs/>
                <w:sz w:val="20"/>
                <w:szCs w:val="20"/>
              </w:rPr>
              <w:t>thổ</w:t>
            </w:r>
            <w:proofErr w:type="spellEnd"/>
            <w:r w:rsidR="00EB77DC" w:rsidRPr="00EB77DC">
              <w:rPr>
                <w:rFonts w:cs="Times New Roman"/>
                <w:bCs/>
                <w:sz w:val="20"/>
                <w:szCs w:val="20"/>
              </w:rPr>
              <w:t>)</w:t>
            </w:r>
          </w:p>
          <w:p w14:paraId="1381C09B" w14:textId="115766E0" w:rsidR="0015446A" w:rsidRPr="002B6A7B" w:rsidRDefault="0015446A" w:rsidP="00040D97">
            <w:pPr>
              <w:spacing w:after="0"/>
              <w:ind w:left="-110"/>
              <w:rPr>
                <w:rFonts w:cs="Times New Roman"/>
                <w:bCs/>
                <w:sz w:val="20"/>
                <w:szCs w:val="20"/>
              </w:rPr>
            </w:pPr>
            <w:r w:rsidRPr="002B6A7B">
              <w:rPr>
                <w:rFonts w:cs="Times New Roman"/>
                <w:sz w:val="20"/>
                <w:szCs w:val="20"/>
              </w:rPr>
              <w:t xml:space="preserve">4. </w:t>
            </w:r>
            <w:r w:rsidR="00EB77DC" w:rsidRPr="00EB77DC">
              <w:rPr>
                <w:rFonts w:cs="Times New Roman"/>
                <w:sz w:val="20"/>
                <w:szCs w:val="20"/>
              </w:rPr>
              <w:t>CHIẾN LƯỢC CHÍNH TRỊ LÀ MỘT VŨ KHÍ QUÂN SỰ (</w:t>
            </w:r>
            <w:proofErr w:type="spellStart"/>
            <w:r w:rsidR="00EB77DC" w:rsidRPr="00EB77DC">
              <w:rPr>
                <w:rFonts w:cs="Times New Roman"/>
                <w:sz w:val="20"/>
                <w:szCs w:val="20"/>
              </w:rPr>
              <w:t>vũ</w:t>
            </w:r>
            <w:proofErr w:type="spellEnd"/>
            <w:r w:rsidR="00EB77DC" w:rsidRPr="00EB77DC">
              <w:rPr>
                <w:rFonts w:cs="Times New Roman"/>
                <w:sz w:val="20"/>
                <w:szCs w:val="20"/>
              </w:rPr>
              <w:t xml:space="preserve"> </w:t>
            </w:r>
            <w:proofErr w:type="spellStart"/>
            <w:r w:rsidR="00EB77DC" w:rsidRPr="00EB77DC">
              <w:rPr>
                <w:rFonts w:cs="Times New Roman"/>
                <w:sz w:val="20"/>
                <w:szCs w:val="20"/>
              </w:rPr>
              <w:t>khí</w:t>
            </w:r>
            <w:proofErr w:type="spellEnd"/>
            <w:r w:rsidR="00EB77DC" w:rsidRPr="00EB77DC">
              <w:rPr>
                <w:rFonts w:cs="Times New Roman"/>
                <w:sz w:val="20"/>
                <w:szCs w:val="20"/>
              </w:rPr>
              <w:t>)</w:t>
            </w:r>
          </w:p>
        </w:tc>
      </w:tr>
      <w:tr w:rsidR="0015446A" w:rsidRPr="002B6A7B" w14:paraId="459040B2" w14:textId="77777777" w:rsidTr="00E90505">
        <w:tc>
          <w:tcPr>
            <w:tcW w:w="709" w:type="dxa"/>
          </w:tcPr>
          <w:p w14:paraId="5F21E6A5"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4</w:t>
            </w:r>
          </w:p>
        </w:tc>
        <w:tc>
          <w:tcPr>
            <w:tcW w:w="2268" w:type="dxa"/>
          </w:tcPr>
          <w:p w14:paraId="329A27A0" w14:textId="05D46DA3" w:rsidR="0015446A" w:rsidRPr="002B6A7B" w:rsidRDefault="00E90505" w:rsidP="00040D97">
            <w:pPr>
              <w:spacing w:after="0"/>
              <w:ind w:left="-102"/>
              <w:rPr>
                <w:rFonts w:eastAsiaTheme="majorEastAsia" w:cs="Times New Roman"/>
                <w:sz w:val="20"/>
                <w:szCs w:val="20"/>
              </w:rPr>
            </w:pPr>
            <w:r w:rsidRPr="00E90505">
              <w:rPr>
                <w:rFonts w:eastAsiaTheme="majorEastAsia" w:cs="Times New Roman"/>
                <w:sz w:val="20"/>
                <w:szCs w:val="20"/>
              </w:rPr>
              <w:t>CUỘC BẦU CỬ CHÍNH TRỊ LÀ MỘT CUỘC CHIẾN PHÒNG THỦ ĐỂ GIÀNH QUYỀN LỰC</w:t>
            </w:r>
          </w:p>
        </w:tc>
        <w:tc>
          <w:tcPr>
            <w:tcW w:w="5812" w:type="dxa"/>
          </w:tcPr>
          <w:p w14:paraId="3166301A" w14:textId="77777777" w:rsidR="00196D77" w:rsidRDefault="00196D77" w:rsidP="00040D97">
            <w:pPr>
              <w:spacing w:after="0"/>
              <w:ind w:left="-110"/>
              <w:rPr>
                <w:rFonts w:cs="Times New Roman"/>
                <w:sz w:val="20"/>
                <w:szCs w:val="20"/>
              </w:rPr>
            </w:pPr>
            <w:r w:rsidRPr="00196D77">
              <w:rPr>
                <w:rFonts w:cs="Times New Roman"/>
                <w:sz w:val="20"/>
                <w:szCs w:val="20"/>
              </w:rPr>
              <w:t>SỰ THAM GIA CHÍNH TRỊ LÀ SỰ BẢO VỆ XÃ HỘI/TÔN GIÁO (</w:t>
            </w:r>
            <w:proofErr w:type="spellStart"/>
            <w:r w:rsidRPr="00196D77">
              <w:rPr>
                <w:rFonts w:cs="Times New Roman"/>
                <w:sz w:val="20"/>
                <w:szCs w:val="20"/>
              </w:rPr>
              <w:t>bảo</w:t>
            </w:r>
            <w:proofErr w:type="spellEnd"/>
            <w:r w:rsidRPr="00196D77">
              <w:rPr>
                <w:rFonts w:cs="Times New Roman"/>
                <w:sz w:val="20"/>
                <w:szCs w:val="20"/>
              </w:rPr>
              <w:t xml:space="preserve"> </w:t>
            </w:r>
            <w:proofErr w:type="spellStart"/>
            <w:r w:rsidRPr="00196D77">
              <w:rPr>
                <w:rFonts w:cs="Times New Roman"/>
                <w:sz w:val="20"/>
                <w:szCs w:val="20"/>
              </w:rPr>
              <w:t>vệ</w:t>
            </w:r>
            <w:proofErr w:type="spellEnd"/>
            <w:r w:rsidRPr="00196D77">
              <w:rPr>
                <w:rFonts w:cs="Times New Roman"/>
                <w:sz w:val="20"/>
                <w:szCs w:val="20"/>
              </w:rPr>
              <w:t>)</w:t>
            </w:r>
          </w:p>
          <w:p w14:paraId="76AC9452" w14:textId="03DF8FC3" w:rsidR="0015446A" w:rsidRPr="002B6A7B" w:rsidRDefault="00196D77" w:rsidP="00040D97">
            <w:pPr>
              <w:spacing w:after="0"/>
              <w:ind w:left="-110"/>
              <w:rPr>
                <w:rFonts w:cs="Times New Roman"/>
                <w:sz w:val="20"/>
                <w:szCs w:val="20"/>
              </w:rPr>
            </w:pPr>
            <w:r>
              <w:rPr>
                <w:rFonts w:cs="Times New Roman"/>
                <w:sz w:val="20"/>
                <w:szCs w:val="20"/>
              </w:rPr>
              <w:t>5. THỰC HÀNH DÂN CHỦ</w:t>
            </w:r>
            <w:r w:rsidRPr="00196D77">
              <w:rPr>
                <w:rFonts w:cs="Times New Roman"/>
                <w:sz w:val="20"/>
                <w:szCs w:val="20"/>
              </w:rPr>
              <w:t xml:space="preserve"> LÀ </w:t>
            </w:r>
            <w:r>
              <w:rPr>
                <w:rFonts w:cs="Times New Roman"/>
                <w:sz w:val="20"/>
                <w:szCs w:val="20"/>
              </w:rPr>
              <w:t>ĐÒN</w:t>
            </w:r>
            <w:r w:rsidRPr="00196D77">
              <w:rPr>
                <w:rFonts w:cs="Times New Roman"/>
                <w:sz w:val="20"/>
                <w:szCs w:val="20"/>
              </w:rPr>
              <w:t xml:space="preserve"> ĐÁNH VẬT LÝ (</w:t>
            </w:r>
            <w:proofErr w:type="spellStart"/>
            <w:r w:rsidRPr="00196D77">
              <w:rPr>
                <w:rFonts w:cs="Times New Roman"/>
                <w:sz w:val="20"/>
                <w:szCs w:val="20"/>
              </w:rPr>
              <w:t>tồn</w:t>
            </w:r>
            <w:proofErr w:type="spellEnd"/>
            <w:r w:rsidRPr="00196D77">
              <w:rPr>
                <w:rFonts w:cs="Times New Roman"/>
                <w:sz w:val="20"/>
                <w:szCs w:val="20"/>
              </w:rPr>
              <w:t xml:space="preserve"> </w:t>
            </w:r>
            <w:proofErr w:type="spellStart"/>
            <w:r w:rsidRPr="00196D77">
              <w:rPr>
                <w:rFonts w:cs="Times New Roman"/>
                <w:sz w:val="20"/>
                <w:szCs w:val="20"/>
              </w:rPr>
              <w:t>tại</w:t>
            </w:r>
            <w:proofErr w:type="spellEnd"/>
            <w:r w:rsidRPr="00196D77">
              <w:rPr>
                <w:rFonts w:cs="Times New Roman"/>
                <w:sz w:val="20"/>
                <w:szCs w:val="20"/>
              </w:rPr>
              <w:t>)</w:t>
            </w:r>
          </w:p>
        </w:tc>
      </w:tr>
      <w:tr w:rsidR="0015446A" w:rsidRPr="002B6A7B" w14:paraId="51F5E868" w14:textId="77777777" w:rsidTr="00E90505">
        <w:tc>
          <w:tcPr>
            <w:tcW w:w="709" w:type="dxa"/>
          </w:tcPr>
          <w:p w14:paraId="4A0EC4B4"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5</w:t>
            </w:r>
          </w:p>
        </w:tc>
        <w:tc>
          <w:tcPr>
            <w:tcW w:w="2268" w:type="dxa"/>
          </w:tcPr>
          <w:p w14:paraId="339D17A4" w14:textId="3EA1892F" w:rsidR="0015446A" w:rsidRPr="002B6A7B" w:rsidRDefault="00C47C6A" w:rsidP="00040D97">
            <w:pPr>
              <w:spacing w:after="0"/>
              <w:ind w:left="-111"/>
              <w:rPr>
                <w:rFonts w:eastAsiaTheme="majorEastAsia" w:cs="Times New Roman"/>
                <w:sz w:val="20"/>
                <w:szCs w:val="20"/>
              </w:rPr>
            </w:pPr>
            <w:r w:rsidRPr="00C47C6A">
              <w:rPr>
                <w:rFonts w:eastAsiaTheme="majorEastAsia" w:cs="Times New Roman"/>
                <w:sz w:val="20"/>
                <w:szCs w:val="20"/>
              </w:rPr>
              <w:t>THÀNH CÔNG CHÍNH TRỊ LÀ THÀNH TỰU QUÂN SỰ</w:t>
            </w:r>
          </w:p>
        </w:tc>
        <w:tc>
          <w:tcPr>
            <w:tcW w:w="5812" w:type="dxa"/>
          </w:tcPr>
          <w:p w14:paraId="69E326F1" w14:textId="4C444E10" w:rsidR="00C47C6A" w:rsidRDefault="00C47C6A" w:rsidP="00040D97">
            <w:pPr>
              <w:spacing w:after="0"/>
              <w:ind w:left="-110"/>
              <w:rPr>
                <w:rFonts w:cs="Times New Roman"/>
                <w:sz w:val="20"/>
                <w:szCs w:val="20"/>
              </w:rPr>
            </w:pPr>
            <w:r>
              <w:rPr>
                <w:rFonts w:cs="Times New Roman"/>
                <w:sz w:val="20"/>
                <w:szCs w:val="20"/>
              </w:rPr>
              <w:t xml:space="preserve">1. </w:t>
            </w:r>
            <w:r w:rsidRPr="00C47C6A">
              <w:rPr>
                <w:rFonts w:cs="Times New Roman"/>
                <w:sz w:val="20"/>
                <w:szCs w:val="20"/>
              </w:rPr>
              <w:t xml:space="preserve">GIÀNH ĐƯỢC LỢI THẾ CHÍNH TRỊ LÀ CHIẾN THẮNG TRONG TRẬN </w:t>
            </w:r>
            <w:r>
              <w:rPr>
                <w:rFonts w:cs="Times New Roman"/>
                <w:sz w:val="20"/>
                <w:szCs w:val="20"/>
              </w:rPr>
              <w:t>CHIẾN</w:t>
            </w:r>
            <w:r w:rsidRPr="00C47C6A">
              <w:rPr>
                <w:rFonts w:cs="Times New Roman"/>
                <w:sz w:val="20"/>
                <w:szCs w:val="20"/>
              </w:rPr>
              <w:t xml:space="preserve"> (</w:t>
            </w:r>
            <w:proofErr w:type="spellStart"/>
            <w:r w:rsidRPr="00C47C6A">
              <w:rPr>
                <w:rFonts w:cs="Times New Roman"/>
                <w:sz w:val="20"/>
                <w:szCs w:val="20"/>
              </w:rPr>
              <w:t>chiến</w:t>
            </w:r>
            <w:proofErr w:type="spellEnd"/>
            <w:r w:rsidRPr="00C47C6A">
              <w:rPr>
                <w:rFonts w:cs="Times New Roman"/>
                <w:sz w:val="20"/>
                <w:szCs w:val="20"/>
              </w:rPr>
              <w:t xml:space="preserve"> </w:t>
            </w:r>
            <w:proofErr w:type="spellStart"/>
            <w:r w:rsidRPr="00C47C6A">
              <w:rPr>
                <w:rFonts w:cs="Times New Roman"/>
                <w:sz w:val="20"/>
                <w:szCs w:val="20"/>
              </w:rPr>
              <w:t>thắng</w:t>
            </w:r>
            <w:proofErr w:type="spellEnd"/>
            <w:r w:rsidRPr="00C47C6A">
              <w:rPr>
                <w:rFonts w:cs="Times New Roman"/>
                <w:sz w:val="20"/>
                <w:szCs w:val="20"/>
              </w:rPr>
              <w:t>)</w:t>
            </w:r>
          </w:p>
          <w:p w14:paraId="11CE1429" w14:textId="3338E140" w:rsidR="0015446A" w:rsidRPr="002B6A7B" w:rsidRDefault="0015446A" w:rsidP="00040D97">
            <w:pPr>
              <w:spacing w:after="0"/>
              <w:ind w:left="-110"/>
              <w:rPr>
                <w:rFonts w:cs="Times New Roman"/>
                <w:sz w:val="20"/>
                <w:szCs w:val="20"/>
              </w:rPr>
            </w:pPr>
            <w:r w:rsidRPr="002B6A7B">
              <w:rPr>
                <w:rFonts w:cs="Times New Roman"/>
                <w:sz w:val="20"/>
                <w:szCs w:val="20"/>
              </w:rPr>
              <w:t xml:space="preserve">2. </w:t>
            </w:r>
            <w:r w:rsidR="00C47C6A" w:rsidRPr="00C47C6A">
              <w:rPr>
                <w:rFonts w:cs="Times New Roman"/>
                <w:sz w:val="20"/>
                <w:szCs w:val="20"/>
              </w:rPr>
              <w:t>THÀNH CÔNG TRONG BẦU CỬ LÀ MỘT CHIẾN THẮNG QUÂN SỰ (</w:t>
            </w:r>
            <w:proofErr w:type="spellStart"/>
            <w:r w:rsidR="00C47C6A">
              <w:rPr>
                <w:rFonts w:cs="Times New Roman"/>
                <w:sz w:val="20"/>
                <w:szCs w:val="20"/>
              </w:rPr>
              <w:t>thắng</w:t>
            </w:r>
            <w:proofErr w:type="spellEnd"/>
            <w:r w:rsidR="00C47C6A">
              <w:rPr>
                <w:rFonts w:cs="Times New Roman"/>
                <w:sz w:val="20"/>
                <w:szCs w:val="20"/>
              </w:rPr>
              <w:t xml:space="preserve"> </w:t>
            </w:r>
            <w:proofErr w:type="spellStart"/>
            <w:r w:rsidR="00C47C6A">
              <w:rPr>
                <w:rFonts w:cs="Times New Roman"/>
                <w:sz w:val="20"/>
                <w:szCs w:val="20"/>
              </w:rPr>
              <w:t>lợi</w:t>
            </w:r>
            <w:proofErr w:type="spellEnd"/>
            <w:r w:rsidR="00C47C6A" w:rsidRPr="00C47C6A">
              <w:rPr>
                <w:rFonts w:cs="Times New Roman"/>
                <w:sz w:val="20"/>
                <w:szCs w:val="20"/>
              </w:rPr>
              <w:t>)</w:t>
            </w:r>
          </w:p>
          <w:p w14:paraId="29E830AD" w14:textId="68A40C20" w:rsidR="0015446A" w:rsidRPr="002B6A7B" w:rsidRDefault="0015446A" w:rsidP="00DA1AB3">
            <w:pPr>
              <w:spacing w:after="0"/>
              <w:ind w:left="-110"/>
              <w:rPr>
                <w:rFonts w:cs="Times New Roman"/>
                <w:sz w:val="20"/>
                <w:szCs w:val="20"/>
              </w:rPr>
            </w:pPr>
            <w:r w:rsidRPr="002B6A7B">
              <w:rPr>
                <w:rFonts w:cs="Times New Roman"/>
                <w:sz w:val="20"/>
                <w:szCs w:val="20"/>
              </w:rPr>
              <w:t xml:space="preserve">3. </w:t>
            </w:r>
            <w:r w:rsidR="00C47C6A" w:rsidRPr="00C47C6A">
              <w:rPr>
                <w:rFonts w:cs="Times New Roman"/>
                <w:sz w:val="20"/>
                <w:szCs w:val="20"/>
              </w:rPr>
              <w:t>TỪ BỎ MỘT NỖ LỰC CHÍNH TRỊ LÀ MỘT SỰ THẤT BẠI QUÂN SỰ (</w:t>
            </w:r>
            <w:proofErr w:type="spellStart"/>
            <w:r w:rsidR="00C47C6A" w:rsidRPr="00C47C6A">
              <w:rPr>
                <w:rFonts w:cs="Times New Roman"/>
                <w:sz w:val="20"/>
                <w:szCs w:val="20"/>
              </w:rPr>
              <w:t>đầu</w:t>
            </w:r>
            <w:proofErr w:type="spellEnd"/>
            <w:r w:rsidR="00C47C6A" w:rsidRPr="00C47C6A">
              <w:rPr>
                <w:rFonts w:cs="Times New Roman"/>
                <w:sz w:val="20"/>
                <w:szCs w:val="20"/>
              </w:rPr>
              <w:t xml:space="preserve"> </w:t>
            </w:r>
            <w:proofErr w:type="spellStart"/>
            <w:r w:rsidR="00C47C6A" w:rsidRPr="00C47C6A">
              <w:rPr>
                <w:rFonts w:cs="Times New Roman"/>
                <w:sz w:val="20"/>
                <w:szCs w:val="20"/>
              </w:rPr>
              <w:t>hàng</w:t>
            </w:r>
            <w:proofErr w:type="spellEnd"/>
            <w:r w:rsidR="00C47C6A" w:rsidRPr="00C47C6A">
              <w:rPr>
                <w:rFonts w:cs="Times New Roman"/>
                <w:sz w:val="20"/>
                <w:szCs w:val="20"/>
              </w:rPr>
              <w:t>)</w:t>
            </w:r>
          </w:p>
        </w:tc>
      </w:tr>
      <w:tr w:rsidR="0015446A" w:rsidRPr="002B6A7B" w14:paraId="20885378" w14:textId="77777777" w:rsidTr="00E90505">
        <w:tc>
          <w:tcPr>
            <w:tcW w:w="709" w:type="dxa"/>
          </w:tcPr>
          <w:p w14:paraId="61E1AE41"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6</w:t>
            </w:r>
          </w:p>
        </w:tc>
        <w:tc>
          <w:tcPr>
            <w:tcW w:w="2268" w:type="dxa"/>
          </w:tcPr>
          <w:p w14:paraId="29E6D09A" w14:textId="445B1C95" w:rsidR="0015446A" w:rsidRPr="002B6A7B" w:rsidRDefault="00C47C6A" w:rsidP="00040D97">
            <w:pPr>
              <w:spacing w:after="0"/>
              <w:ind w:left="-102"/>
              <w:rPr>
                <w:rFonts w:eastAsiaTheme="majorEastAsia" w:cs="Times New Roman"/>
                <w:sz w:val="20"/>
                <w:szCs w:val="20"/>
              </w:rPr>
            </w:pPr>
            <w:r w:rsidRPr="00C47C6A">
              <w:rPr>
                <w:rFonts w:eastAsiaTheme="majorEastAsia" w:cs="Times New Roman"/>
                <w:sz w:val="20"/>
                <w:szCs w:val="20"/>
              </w:rPr>
              <w:t>QUYỀN LỰC CHÍNH TRỊ LÀ SỰ KIỂM SOÁT</w:t>
            </w:r>
            <w:r w:rsidR="0081617E">
              <w:rPr>
                <w:rFonts w:eastAsiaTheme="majorEastAsia" w:cs="Times New Roman"/>
                <w:sz w:val="20"/>
                <w:szCs w:val="20"/>
              </w:rPr>
              <w:t xml:space="preserve"> VỀ</w:t>
            </w:r>
            <w:r w:rsidRPr="00C47C6A">
              <w:rPr>
                <w:rFonts w:eastAsiaTheme="majorEastAsia" w:cs="Times New Roman"/>
                <w:sz w:val="20"/>
                <w:szCs w:val="20"/>
              </w:rPr>
              <w:t xml:space="preserve"> QUÂN SỰ</w:t>
            </w:r>
          </w:p>
        </w:tc>
        <w:tc>
          <w:tcPr>
            <w:tcW w:w="5812" w:type="dxa"/>
          </w:tcPr>
          <w:p w14:paraId="72E61C87" w14:textId="72B85157" w:rsidR="0081617E" w:rsidRPr="0081617E" w:rsidRDefault="0081617E" w:rsidP="0081617E">
            <w:pPr>
              <w:spacing w:after="0"/>
              <w:ind w:left="-110"/>
              <w:rPr>
                <w:rFonts w:cs="Times New Roman"/>
                <w:sz w:val="20"/>
                <w:szCs w:val="20"/>
              </w:rPr>
            </w:pPr>
            <w:r>
              <w:rPr>
                <w:rFonts w:cs="Times New Roman"/>
                <w:sz w:val="20"/>
                <w:szCs w:val="20"/>
              </w:rPr>
              <w:t xml:space="preserve">1. </w:t>
            </w:r>
            <w:r w:rsidRPr="0081617E">
              <w:rPr>
                <w:rFonts w:cs="Times New Roman"/>
                <w:sz w:val="20"/>
                <w:szCs w:val="20"/>
              </w:rPr>
              <w:t>QUYỀN LỰC CHÍNH TRỊ LÀ MỘT SỰ CHIẾM GIỮ QUÂN SỰ (</w:t>
            </w:r>
            <w:proofErr w:type="spellStart"/>
            <w:r w:rsidRPr="0081617E">
              <w:rPr>
                <w:rFonts w:cs="Times New Roman"/>
                <w:sz w:val="20"/>
                <w:szCs w:val="20"/>
              </w:rPr>
              <w:t>thống</w:t>
            </w:r>
            <w:proofErr w:type="spellEnd"/>
            <w:r w:rsidRPr="0081617E">
              <w:rPr>
                <w:rFonts w:cs="Times New Roman"/>
                <w:sz w:val="20"/>
                <w:szCs w:val="20"/>
              </w:rPr>
              <w:t xml:space="preserve"> </w:t>
            </w:r>
            <w:proofErr w:type="spellStart"/>
            <w:r w:rsidRPr="0081617E">
              <w:rPr>
                <w:rFonts w:cs="Times New Roman"/>
                <w:sz w:val="20"/>
                <w:szCs w:val="20"/>
              </w:rPr>
              <w:t>trị</w:t>
            </w:r>
            <w:proofErr w:type="spellEnd"/>
            <w:r w:rsidRPr="0081617E">
              <w:rPr>
                <w:rFonts w:cs="Times New Roman"/>
                <w:sz w:val="20"/>
                <w:szCs w:val="20"/>
              </w:rPr>
              <w:t>)</w:t>
            </w:r>
          </w:p>
          <w:p w14:paraId="46D3E05C" w14:textId="5E64B92C" w:rsidR="0015446A" w:rsidRPr="002B6A7B" w:rsidRDefault="0081617E" w:rsidP="0081617E">
            <w:pPr>
              <w:spacing w:after="0"/>
              <w:ind w:left="-110"/>
              <w:rPr>
                <w:rFonts w:cs="Times New Roman"/>
                <w:sz w:val="20"/>
                <w:szCs w:val="20"/>
              </w:rPr>
            </w:pPr>
            <w:r>
              <w:rPr>
                <w:rFonts w:cs="Times New Roman"/>
                <w:sz w:val="20"/>
                <w:szCs w:val="20"/>
              </w:rPr>
              <w:t xml:space="preserve">2. </w:t>
            </w:r>
            <w:r w:rsidRPr="0081617E">
              <w:rPr>
                <w:rFonts w:cs="Times New Roman"/>
                <w:sz w:val="20"/>
                <w:szCs w:val="20"/>
              </w:rPr>
              <w:t>QUYỀN LỰC CHÍNH TRỊ LÀ MỘT PHÁO ĐÀI (</w:t>
            </w:r>
            <w:proofErr w:type="spellStart"/>
            <w:r w:rsidRPr="0081617E">
              <w:rPr>
                <w:rFonts w:cs="Times New Roman"/>
                <w:sz w:val="20"/>
                <w:szCs w:val="20"/>
              </w:rPr>
              <w:t>củng</w:t>
            </w:r>
            <w:proofErr w:type="spellEnd"/>
            <w:r w:rsidRPr="0081617E">
              <w:rPr>
                <w:rFonts w:cs="Times New Roman"/>
                <w:sz w:val="20"/>
                <w:szCs w:val="20"/>
              </w:rPr>
              <w:t xml:space="preserve"> </w:t>
            </w:r>
            <w:proofErr w:type="spellStart"/>
            <w:r w:rsidRPr="0081617E">
              <w:rPr>
                <w:rFonts w:cs="Times New Roman"/>
                <w:sz w:val="20"/>
                <w:szCs w:val="20"/>
              </w:rPr>
              <w:t>cố</w:t>
            </w:r>
            <w:proofErr w:type="spellEnd"/>
            <w:r w:rsidRPr="0081617E">
              <w:rPr>
                <w:rFonts w:cs="Times New Roman"/>
                <w:sz w:val="20"/>
                <w:szCs w:val="20"/>
              </w:rPr>
              <w:t>)</w:t>
            </w:r>
          </w:p>
        </w:tc>
      </w:tr>
      <w:tr w:rsidR="0015446A" w:rsidRPr="002B6A7B" w14:paraId="7AF0A2AF" w14:textId="77777777" w:rsidTr="00E90505">
        <w:tc>
          <w:tcPr>
            <w:tcW w:w="709" w:type="dxa"/>
          </w:tcPr>
          <w:p w14:paraId="28F6DF10"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7</w:t>
            </w:r>
          </w:p>
        </w:tc>
        <w:tc>
          <w:tcPr>
            <w:tcW w:w="2268" w:type="dxa"/>
          </w:tcPr>
          <w:p w14:paraId="21D832B2" w14:textId="5B513984" w:rsidR="0015446A" w:rsidRPr="002B6A7B" w:rsidRDefault="0081617E" w:rsidP="00040D97">
            <w:pPr>
              <w:spacing w:after="0"/>
              <w:ind w:left="-111"/>
              <w:rPr>
                <w:rFonts w:eastAsiaTheme="majorEastAsia" w:cs="Times New Roman"/>
                <w:sz w:val="20"/>
                <w:szCs w:val="20"/>
              </w:rPr>
            </w:pPr>
            <w:r>
              <w:rPr>
                <w:rFonts w:eastAsiaTheme="majorEastAsia" w:cs="Times New Roman"/>
                <w:sz w:val="20"/>
                <w:szCs w:val="20"/>
              </w:rPr>
              <w:t>XUNG ĐỘT VỀ CHÍNH TRỊ LÀ SỰ CẢN TRỞ VỀ QUÂN SỰ</w:t>
            </w:r>
            <w:r w:rsidR="0015446A" w:rsidRPr="002B6A7B">
              <w:rPr>
                <w:rFonts w:eastAsiaTheme="majorEastAsia" w:cs="Times New Roman"/>
                <w:sz w:val="20"/>
                <w:szCs w:val="20"/>
              </w:rPr>
              <w:t xml:space="preserve"> </w:t>
            </w:r>
          </w:p>
        </w:tc>
        <w:tc>
          <w:tcPr>
            <w:tcW w:w="5812" w:type="dxa"/>
          </w:tcPr>
          <w:p w14:paraId="24D4C50E" w14:textId="77777777" w:rsidR="0081617E" w:rsidRDefault="0015446A" w:rsidP="00040D97">
            <w:pPr>
              <w:spacing w:after="0"/>
              <w:ind w:left="-110"/>
              <w:rPr>
                <w:rFonts w:cs="Times New Roman"/>
                <w:sz w:val="20"/>
                <w:szCs w:val="20"/>
              </w:rPr>
            </w:pPr>
            <w:r w:rsidRPr="002B6A7B">
              <w:rPr>
                <w:rFonts w:cs="Times New Roman"/>
                <w:sz w:val="20"/>
                <w:szCs w:val="20"/>
              </w:rPr>
              <w:t xml:space="preserve">1. </w:t>
            </w:r>
            <w:r w:rsidR="0081617E" w:rsidRPr="0081617E">
              <w:rPr>
                <w:rFonts w:cs="Times New Roman"/>
                <w:sz w:val="20"/>
                <w:szCs w:val="20"/>
              </w:rPr>
              <w:t>THÁCH THỨC CHÍNH TRỊ LÀ SỰ KHÁNG CỰ QUÂN SỰ (</w:t>
            </w:r>
            <w:proofErr w:type="spellStart"/>
            <w:r w:rsidR="0081617E" w:rsidRPr="0081617E">
              <w:rPr>
                <w:rFonts w:cs="Times New Roman"/>
                <w:sz w:val="20"/>
                <w:szCs w:val="20"/>
              </w:rPr>
              <w:t>nổi</w:t>
            </w:r>
            <w:proofErr w:type="spellEnd"/>
            <w:r w:rsidR="0081617E" w:rsidRPr="0081617E">
              <w:rPr>
                <w:rFonts w:cs="Times New Roman"/>
                <w:sz w:val="20"/>
                <w:szCs w:val="20"/>
              </w:rPr>
              <w:t xml:space="preserve"> </w:t>
            </w:r>
            <w:proofErr w:type="spellStart"/>
            <w:r w:rsidR="0081617E" w:rsidRPr="0081617E">
              <w:rPr>
                <w:rFonts w:cs="Times New Roman"/>
                <w:sz w:val="20"/>
                <w:szCs w:val="20"/>
              </w:rPr>
              <w:t>loạn</w:t>
            </w:r>
            <w:proofErr w:type="spellEnd"/>
            <w:r w:rsidR="0081617E" w:rsidRPr="0081617E">
              <w:rPr>
                <w:rFonts w:cs="Times New Roman"/>
                <w:sz w:val="20"/>
                <w:szCs w:val="20"/>
              </w:rPr>
              <w:t xml:space="preserve">, </w:t>
            </w:r>
            <w:proofErr w:type="spellStart"/>
            <w:r w:rsidR="0081617E" w:rsidRPr="0081617E">
              <w:rPr>
                <w:rFonts w:cs="Times New Roman"/>
                <w:sz w:val="20"/>
                <w:szCs w:val="20"/>
              </w:rPr>
              <w:t>kháng</w:t>
            </w:r>
            <w:proofErr w:type="spellEnd"/>
            <w:r w:rsidR="0081617E" w:rsidRPr="0081617E">
              <w:rPr>
                <w:rFonts w:cs="Times New Roman"/>
                <w:sz w:val="20"/>
                <w:szCs w:val="20"/>
              </w:rPr>
              <w:t xml:space="preserve"> </w:t>
            </w:r>
            <w:proofErr w:type="spellStart"/>
            <w:r w:rsidR="0081617E" w:rsidRPr="0081617E">
              <w:rPr>
                <w:rFonts w:cs="Times New Roman"/>
                <w:sz w:val="20"/>
                <w:szCs w:val="20"/>
              </w:rPr>
              <w:t>cự</w:t>
            </w:r>
            <w:proofErr w:type="spellEnd"/>
            <w:r w:rsidR="0081617E" w:rsidRPr="0081617E">
              <w:rPr>
                <w:rFonts w:cs="Times New Roman"/>
                <w:sz w:val="20"/>
                <w:szCs w:val="20"/>
              </w:rPr>
              <w:t>)</w:t>
            </w:r>
          </w:p>
          <w:p w14:paraId="4ED91248" w14:textId="6567F741" w:rsidR="0015446A" w:rsidRPr="002B6A7B" w:rsidRDefault="0015446A" w:rsidP="00040D97">
            <w:pPr>
              <w:spacing w:after="0"/>
              <w:ind w:left="-110"/>
              <w:rPr>
                <w:rFonts w:cs="Times New Roman"/>
                <w:sz w:val="20"/>
                <w:szCs w:val="20"/>
              </w:rPr>
            </w:pPr>
            <w:r w:rsidRPr="002B6A7B">
              <w:rPr>
                <w:rFonts w:cs="Times New Roman"/>
                <w:sz w:val="20"/>
                <w:szCs w:val="20"/>
              </w:rPr>
              <w:t xml:space="preserve">2. </w:t>
            </w:r>
            <w:r w:rsidR="0081617E" w:rsidRPr="0081617E">
              <w:rPr>
                <w:rFonts w:cs="Times New Roman"/>
                <w:sz w:val="20"/>
                <w:szCs w:val="20"/>
              </w:rPr>
              <w:t>VẤN ĐỀ CHÍNH TRỊ LÀ NHỮNG CHƯỚNG NGẠI VẬT QUÂN SỰ (</w:t>
            </w:r>
            <w:proofErr w:type="spellStart"/>
            <w:r w:rsidR="0081617E" w:rsidRPr="0081617E">
              <w:rPr>
                <w:rFonts w:cs="Times New Roman"/>
                <w:sz w:val="20"/>
                <w:szCs w:val="20"/>
              </w:rPr>
              <w:t>mối</w:t>
            </w:r>
            <w:proofErr w:type="spellEnd"/>
            <w:r w:rsidR="0081617E" w:rsidRPr="0081617E">
              <w:rPr>
                <w:rFonts w:cs="Times New Roman"/>
                <w:sz w:val="20"/>
                <w:szCs w:val="20"/>
              </w:rPr>
              <w:t xml:space="preserve"> </w:t>
            </w:r>
            <w:proofErr w:type="spellStart"/>
            <w:r w:rsidR="0081617E" w:rsidRPr="0081617E">
              <w:rPr>
                <w:rFonts w:cs="Times New Roman"/>
                <w:sz w:val="20"/>
                <w:szCs w:val="20"/>
              </w:rPr>
              <w:t>đe</w:t>
            </w:r>
            <w:proofErr w:type="spellEnd"/>
            <w:r w:rsidR="0081617E" w:rsidRPr="0081617E">
              <w:rPr>
                <w:rFonts w:cs="Times New Roman"/>
                <w:sz w:val="20"/>
                <w:szCs w:val="20"/>
              </w:rPr>
              <w:t xml:space="preserve"> </w:t>
            </w:r>
            <w:proofErr w:type="spellStart"/>
            <w:r w:rsidR="0081617E" w:rsidRPr="0081617E">
              <w:rPr>
                <w:rFonts w:cs="Times New Roman"/>
                <w:sz w:val="20"/>
                <w:szCs w:val="20"/>
              </w:rPr>
              <w:t>dọa</w:t>
            </w:r>
            <w:proofErr w:type="spellEnd"/>
            <w:r w:rsidR="0081617E" w:rsidRPr="0081617E">
              <w:rPr>
                <w:rFonts w:cs="Times New Roman"/>
                <w:sz w:val="20"/>
                <w:szCs w:val="20"/>
              </w:rPr>
              <w:t xml:space="preserve">, </w:t>
            </w:r>
            <w:proofErr w:type="spellStart"/>
            <w:r w:rsidR="0081617E" w:rsidRPr="0081617E">
              <w:rPr>
                <w:rFonts w:cs="Times New Roman"/>
                <w:sz w:val="20"/>
                <w:szCs w:val="20"/>
              </w:rPr>
              <w:t>rào</w:t>
            </w:r>
            <w:proofErr w:type="spellEnd"/>
            <w:r w:rsidR="0081617E" w:rsidRPr="0081617E">
              <w:rPr>
                <w:rFonts w:cs="Times New Roman"/>
                <w:sz w:val="20"/>
                <w:szCs w:val="20"/>
              </w:rPr>
              <w:t xml:space="preserve"> </w:t>
            </w:r>
            <w:proofErr w:type="spellStart"/>
            <w:r w:rsidR="0081617E" w:rsidRPr="0081617E">
              <w:rPr>
                <w:rFonts w:cs="Times New Roman"/>
                <w:sz w:val="20"/>
                <w:szCs w:val="20"/>
              </w:rPr>
              <w:t>cản</w:t>
            </w:r>
            <w:proofErr w:type="spellEnd"/>
            <w:r w:rsidR="0081617E" w:rsidRPr="0081617E">
              <w:rPr>
                <w:rFonts w:cs="Times New Roman"/>
                <w:sz w:val="20"/>
                <w:szCs w:val="20"/>
              </w:rPr>
              <w:t>)</w:t>
            </w:r>
          </w:p>
        </w:tc>
      </w:tr>
      <w:tr w:rsidR="0015446A" w:rsidRPr="002B6A7B" w14:paraId="48394F72" w14:textId="77777777" w:rsidTr="00E90505">
        <w:tc>
          <w:tcPr>
            <w:tcW w:w="709" w:type="dxa"/>
          </w:tcPr>
          <w:p w14:paraId="7C9E1965" w14:textId="77777777" w:rsidR="0015446A" w:rsidRPr="002B6A7B" w:rsidRDefault="0015446A" w:rsidP="00040D97">
            <w:pPr>
              <w:spacing w:after="0"/>
              <w:ind w:left="-114"/>
              <w:jc w:val="center"/>
              <w:rPr>
                <w:rFonts w:eastAsiaTheme="majorEastAsia" w:cs="Times New Roman"/>
                <w:b/>
                <w:sz w:val="20"/>
                <w:szCs w:val="20"/>
              </w:rPr>
            </w:pPr>
            <w:r w:rsidRPr="002B6A7B">
              <w:rPr>
                <w:rFonts w:eastAsiaTheme="majorEastAsia" w:cs="Times New Roman"/>
                <w:b/>
                <w:sz w:val="20"/>
                <w:szCs w:val="20"/>
              </w:rPr>
              <w:t>8</w:t>
            </w:r>
          </w:p>
        </w:tc>
        <w:tc>
          <w:tcPr>
            <w:tcW w:w="2268" w:type="dxa"/>
          </w:tcPr>
          <w:p w14:paraId="5841216A" w14:textId="23302CCE" w:rsidR="0015446A" w:rsidRPr="002B6A7B" w:rsidRDefault="0081617E" w:rsidP="00040D97">
            <w:pPr>
              <w:spacing w:after="0"/>
              <w:ind w:left="-111"/>
              <w:rPr>
                <w:rFonts w:eastAsiaTheme="majorEastAsia" w:cs="Times New Roman"/>
                <w:sz w:val="20"/>
                <w:szCs w:val="20"/>
              </w:rPr>
            </w:pPr>
            <w:r w:rsidRPr="0081617E">
              <w:rPr>
                <w:rFonts w:eastAsiaTheme="majorEastAsia" w:cs="Times New Roman"/>
                <w:sz w:val="20"/>
                <w:szCs w:val="20"/>
              </w:rPr>
              <w:t>NHỮNG NGƯỜI ỦNG HỘ CHÍNH TRỊ LÀ CÁC TỔ CHỨC QUÂN SỰ</w:t>
            </w:r>
          </w:p>
        </w:tc>
        <w:tc>
          <w:tcPr>
            <w:tcW w:w="5812" w:type="dxa"/>
          </w:tcPr>
          <w:p w14:paraId="55ABC4BC" w14:textId="1B72A7C6" w:rsidR="0015446A" w:rsidRPr="002B6A7B" w:rsidRDefault="0015446A" w:rsidP="00040D97">
            <w:pPr>
              <w:spacing w:after="0"/>
              <w:ind w:left="-110"/>
              <w:rPr>
                <w:rFonts w:cs="Times New Roman"/>
                <w:sz w:val="20"/>
                <w:szCs w:val="20"/>
              </w:rPr>
            </w:pPr>
            <w:r w:rsidRPr="002B6A7B">
              <w:rPr>
                <w:rFonts w:cs="Times New Roman"/>
                <w:sz w:val="20"/>
                <w:szCs w:val="20"/>
              </w:rPr>
              <w:t>1</w:t>
            </w:r>
            <w:r w:rsidR="005D6957">
              <w:rPr>
                <w:rFonts w:cs="Times New Roman"/>
                <w:sz w:val="20"/>
                <w:szCs w:val="20"/>
              </w:rPr>
              <w:t xml:space="preserve">. </w:t>
            </w:r>
            <w:r w:rsidR="005D6957" w:rsidRPr="005D6957">
              <w:rPr>
                <w:rFonts w:cs="Times New Roman"/>
                <w:sz w:val="20"/>
                <w:szCs w:val="20"/>
              </w:rPr>
              <w:t>CÁC NHÓM CHÍNH TRỊ LÀ CÁC ĐƠN VỊ QUÂN ĐỘI (</w:t>
            </w:r>
            <w:proofErr w:type="spellStart"/>
            <w:r w:rsidR="005D6957" w:rsidRPr="005D6957">
              <w:rPr>
                <w:rFonts w:cs="Times New Roman"/>
                <w:sz w:val="20"/>
                <w:szCs w:val="20"/>
              </w:rPr>
              <w:t>vũ</w:t>
            </w:r>
            <w:proofErr w:type="spellEnd"/>
            <w:r w:rsidR="005D6957" w:rsidRPr="005D6957">
              <w:rPr>
                <w:rFonts w:cs="Times New Roman"/>
                <w:sz w:val="20"/>
                <w:szCs w:val="20"/>
              </w:rPr>
              <w:t xml:space="preserve"> </w:t>
            </w:r>
            <w:proofErr w:type="spellStart"/>
            <w:r w:rsidR="005D6957" w:rsidRPr="005D6957">
              <w:rPr>
                <w:rFonts w:cs="Times New Roman"/>
                <w:sz w:val="20"/>
                <w:szCs w:val="20"/>
              </w:rPr>
              <w:t>trang</w:t>
            </w:r>
            <w:proofErr w:type="spellEnd"/>
            <w:r w:rsidR="005D6957" w:rsidRPr="005D6957">
              <w:rPr>
                <w:rFonts w:cs="Times New Roman"/>
                <w:sz w:val="20"/>
                <w:szCs w:val="20"/>
              </w:rPr>
              <w:t xml:space="preserve">, </w:t>
            </w:r>
            <w:proofErr w:type="spellStart"/>
            <w:r w:rsidR="005D6957" w:rsidRPr="005D6957">
              <w:rPr>
                <w:rFonts w:cs="Times New Roman"/>
                <w:sz w:val="20"/>
                <w:szCs w:val="20"/>
              </w:rPr>
              <w:t>lực</w:t>
            </w:r>
            <w:proofErr w:type="spellEnd"/>
            <w:r w:rsidR="005D6957" w:rsidRPr="005D6957">
              <w:rPr>
                <w:rFonts w:cs="Times New Roman"/>
                <w:sz w:val="20"/>
                <w:szCs w:val="20"/>
              </w:rPr>
              <w:t xml:space="preserve"> </w:t>
            </w:r>
            <w:proofErr w:type="spellStart"/>
            <w:r w:rsidR="005D6957" w:rsidRPr="005D6957">
              <w:rPr>
                <w:rFonts w:cs="Times New Roman"/>
                <w:sz w:val="20"/>
                <w:szCs w:val="20"/>
              </w:rPr>
              <w:t>lượng</w:t>
            </w:r>
            <w:proofErr w:type="spellEnd"/>
            <w:r w:rsidR="005D6957" w:rsidRPr="005D6957">
              <w:rPr>
                <w:rFonts w:cs="Times New Roman"/>
                <w:sz w:val="20"/>
                <w:szCs w:val="20"/>
              </w:rPr>
              <w:t xml:space="preserve">, </w:t>
            </w:r>
            <w:proofErr w:type="spellStart"/>
            <w:r w:rsidR="005D6957" w:rsidRPr="005D6957">
              <w:rPr>
                <w:rFonts w:cs="Times New Roman"/>
                <w:sz w:val="20"/>
                <w:szCs w:val="20"/>
              </w:rPr>
              <w:t>quân</w:t>
            </w:r>
            <w:proofErr w:type="spellEnd"/>
            <w:r w:rsidR="005D6957" w:rsidRPr="005D6957">
              <w:rPr>
                <w:rFonts w:cs="Times New Roman"/>
                <w:sz w:val="20"/>
                <w:szCs w:val="20"/>
              </w:rPr>
              <w:t xml:space="preserve"> </w:t>
            </w:r>
            <w:proofErr w:type="spellStart"/>
            <w:r w:rsidR="005D6957" w:rsidRPr="005D6957">
              <w:rPr>
                <w:rFonts w:cs="Times New Roman"/>
                <w:sz w:val="20"/>
                <w:szCs w:val="20"/>
              </w:rPr>
              <w:t>đội</w:t>
            </w:r>
            <w:proofErr w:type="spellEnd"/>
            <w:r w:rsidR="005D6957" w:rsidRPr="005D6957">
              <w:rPr>
                <w:rFonts w:cs="Times New Roman"/>
                <w:sz w:val="20"/>
                <w:szCs w:val="20"/>
              </w:rPr>
              <w:t>)</w:t>
            </w:r>
            <w:r w:rsidRPr="002B6A7B">
              <w:rPr>
                <w:rFonts w:cs="Times New Roman"/>
                <w:sz w:val="20"/>
                <w:szCs w:val="20"/>
              </w:rPr>
              <w:t>)</w:t>
            </w:r>
          </w:p>
          <w:p w14:paraId="39A74959" w14:textId="06C856A7" w:rsidR="0015446A" w:rsidRPr="002B6A7B" w:rsidRDefault="0015446A" w:rsidP="00040D97">
            <w:pPr>
              <w:spacing w:after="0"/>
              <w:ind w:left="-110"/>
              <w:rPr>
                <w:rFonts w:cs="Times New Roman"/>
                <w:sz w:val="20"/>
                <w:szCs w:val="20"/>
              </w:rPr>
            </w:pPr>
            <w:r w:rsidRPr="002B6A7B">
              <w:rPr>
                <w:rFonts w:cs="Times New Roman"/>
                <w:sz w:val="20"/>
                <w:szCs w:val="20"/>
              </w:rPr>
              <w:t xml:space="preserve">2. </w:t>
            </w:r>
            <w:r w:rsidR="005D6957" w:rsidRPr="005D6957">
              <w:rPr>
                <w:rFonts w:cs="Times New Roman"/>
                <w:sz w:val="20"/>
                <w:szCs w:val="20"/>
              </w:rPr>
              <w:t>MỐI QUAN HỆ CHÍNH TRỊ LÀ LIÊN MINH QUÂN SỰ (</w:t>
            </w:r>
            <w:proofErr w:type="spellStart"/>
            <w:r w:rsidR="005D6957" w:rsidRPr="005D6957">
              <w:rPr>
                <w:rFonts w:cs="Times New Roman"/>
                <w:sz w:val="20"/>
                <w:szCs w:val="20"/>
              </w:rPr>
              <w:t>đồng</w:t>
            </w:r>
            <w:proofErr w:type="spellEnd"/>
            <w:r w:rsidR="005D6957" w:rsidRPr="005D6957">
              <w:rPr>
                <w:rFonts w:cs="Times New Roman"/>
                <w:sz w:val="20"/>
                <w:szCs w:val="20"/>
              </w:rPr>
              <w:t xml:space="preserve"> </w:t>
            </w:r>
            <w:proofErr w:type="spellStart"/>
            <w:r w:rsidR="005D6957" w:rsidRPr="005D6957">
              <w:rPr>
                <w:rFonts w:cs="Times New Roman"/>
                <w:sz w:val="20"/>
                <w:szCs w:val="20"/>
              </w:rPr>
              <w:t>minh</w:t>
            </w:r>
            <w:proofErr w:type="spellEnd"/>
            <w:r w:rsidR="005D6957" w:rsidRPr="005D6957">
              <w:rPr>
                <w:rFonts w:cs="Times New Roman"/>
                <w:sz w:val="20"/>
                <w:szCs w:val="20"/>
              </w:rPr>
              <w:t>)</w:t>
            </w:r>
          </w:p>
        </w:tc>
      </w:tr>
    </w:tbl>
    <w:p w14:paraId="7F5812B6" w14:textId="59515D0A" w:rsidR="00FA1040" w:rsidRPr="00FB6113" w:rsidRDefault="00FA1040" w:rsidP="00104566">
      <w:pPr>
        <w:pStyle w:val="A1"/>
      </w:pPr>
      <w:r w:rsidRPr="00FB6113">
        <w:t xml:space="preserve">4.2. </w:t>
      </w:r>
      <w:bookmarkEnd w:id="49"/>
      <w:r w:rsidR="001D470A" w:rsidRPr="001D470A">
        <w:rPr>
          <w:lang w:val="en-US"/>
        </w:rPr>
        <w:t xml:space="preserve">Các </w:t>
      </w:r>
      <w:proofErr w:type="spellStart"/>
      <w:r w:rsidR="001D470A">
        <w:rPr>
          <w:lang w:val="en-US"/>
        </w:rPr>
        <w:t>tiểu</w:t>
      </w:r>
      <w:proofErr w:type="spellEnd"/>
      <w:r w:rsidR="001D470A">
        <w:rPr>
          <w:lang w:val="en-US"/>
        </w:rPr>
        <w:t xml:space="preserve"> </w:t>
      </w:r>
      <w:proofErr w:type="spellStart"/>
      <w:r w:rsidR="001D470A">
        <w:rPr>
          <w:lang w:val="en-US"/>
        </w:rPr>
        <w:t>miền</w:t>
      </w:r>
      <w:proofErr w:type="spellEnd"/>
      <w:r w:rsidR="001D470A" w:rsidRPr="001D470A">
        <w:rPr>
          <w:lang w:val="en-US"/>
        </w:rPr>
        <w:t xml:space="preserve"> </w:t>
      </w:r>
      <w:proofErr w:type="spellStart"/>
      <w:r w:rsidR="001D470A" w:rsidRPr="001D470A">
        <w:rPr>
          <w:lang w:val="en-US"/>
        </w:rPr>
        <w:t>phổ</w:t>
      </w:r>
      <w:proofErr w:type="spellEnd"/>
      <w:r w:rsidR="001D470A" w:rsidRPr="001D470A">
        <w:rPr>
          <w:lang w:val="en-US"/>
        </w:rPr>
        <w:t xml:space="preserve"> </w:t>
      </w:r>
      <w:proofErr w:type="spellStart"/>
      <w:r w:rsidR="001D470A" w:rsidRPr="001D470A">
        <w:rPr>
          <w:lang w:val="en-US"/>
        </w:rPr>
        <w:t>biến</w:t>
      </w:r>
      <w:proofErr w:type="spellEnd"/>
      <w:r w:rsidR="001D470A" w:rsidRPr="001D470A">
        <w:rPr>
          <w:lang w:val="en-US"/>
        </w:rPr>
        <w:t xml:space="preserve"> </w:t>
      </w:r>
      <w:proofErr w:type="spellStart"/>
      <w:r w:rsidR="001D470A" w:rsidRPr="001D470A">
        <w:rPr>
          <w:lang w:val="en-US"/>
        </w:rPr>
        <w:t>nhất</w:t>
      </w:r>
      <w:proofErr w:type="spellEnd"/>
      <w:r w:rsidR="001D470A" w:rsidRPr="001D470A">
        <w:rPr>
          <w:lang w:val="en-US"/>
        </w:rPr>
        <w:t xml:space="preserve"> </w:t>
      </w:r>
      <w:proofErr w:type="spellStart"/>
      <w:r w:rsidR="001D470A" w:rsidRPr="001D470A">
        <w:rPr>
          <w:lang w:val="en-US"/>
        </w:rPr>
        <w:t>trong</w:t>
      </w:r>
      <w:proofErr w:type="spellEnd"/>
      <w:r w:rsidR="001D470A" w:rsidRPr="001D470A">
        <w:rPr>
          <w:lang w:val="en-US"/>
        </w:rPr>
        <w:t xml:space="preserve"> </w:t>
      </w:r>
      <w:proofErr w:type="spellStart"/>
      <w:r w:rsidR="001D470A" w:rsidRPr="001D470A">
        <w:rPr>
          <w:lang w:val="en-US"/>
        </w:rPr>
        <w:t>ẩn</w:t>
      </w:r>
      <w:proofErr w:type="spellEnd"/>
      <w:r w:rsidR="001D470A" w:rsidRPr="001D470A">
        <w:rPr>
          <w:lang w:val="en-US"/>
        </w:rPr>
        <w:t xml:space="preserve"> </w:t>
      </w:r>
      <w:proofErr w:type="spellStart"/>
      <w:r w:rsidR="001D470A" w:rsidRPr="001D470A">
        <w:rPr>
          <w:lang w:val="en-US"/>
        </w:rPr>
        <w:t>dụ</w:t>
      </w:r>
      <w:proofErr w:type="spellEnd"/>
      <w:r w:rsidR="001D470A" w:rsidRPr="001D470A">
        <w:rPr>
          <w:lang w:val="en-US"/>
        </w:rPr>
        <w:t xml:space="preserve"> ý </w:t>
      </w:r>
      <w:proofErr w:type="spellStart"/>
      <w:r w:rsidR="001D470A" w:rsidRPr="001D470A">
        <w:rPr>
          <w:lang w:val="en-US"/>
        </w:rPr>
        <w:t>niệm</w:t>
      </w:r>
      <w:proofErr w:type="spellEnd"/>
      <w:r w:rsidR="001D470A" w:rsidRPr="001D470A">
        <w:rPr>
          <w:lang w:val="en-US"/>
        </w:rPr>
        <w:t xml:space="preserve"> CHÍNH TRỊ LÀ CHIẾN TRANH</w:t>
      </w:r>
    </w:p>
    <w:p w14:paraId="7229DD55" w14:textId="696A2139" w:rsidR="001D470A" w:rsidRPr="001D470A" w:rsidRDefault="001D470A" w:rsidP="001D470A">
      <w:pPr>
        <w:spacing w:after="0"/>
        <w:rPr>
          <w:rFonts w:cs="Times New Roman"/>
          <w:szCs w:val="24"/>
          <w:lang w:val="vi-VN"/>
        </w:rPr>
      </w:pPr>
      <w:r w:rsidRPr="001D470A">
        <w:rPr>
          <w:rFonts w:cs="Times New Roman"/>
          <w:szCs w:val="24"/>
          <w:lang w:val="vi-VN"/>
        </w:rPr>
        <w:t>Nghiên cứu đã tìm thấy 8 tiểu miền phổ biến hay 8 nhóm ẩn dụ</w:t>
      </w:r>
      <w:r w:rsidR="0078031F" w:rsidRPr="0078031F">
        <w:rPr>
          <w:rFonts w:cs="Times New Roman"/>
          <w:szCs w:val="24"/>
          <w:lang w:val="vi-VN"/>
        </w:rPr>
        <w:t xml:space="preserve"> ở tần khái quát. Việc xá</w:t>
      </w:r>
      <w:r w:rsidR="008D6D77" w:rsidRPr="008D6D77">
        <w:rPr>
          <w:rFonts w:cs="Times New Roman"/>
          <w:szCs w:val="24"/>
          <w:lang w:val="vi-VN"/>
        </w:rPr>
        <w:t>c</w:t>
      </w:r>
      <w:r w:rsidR="0078031F" w:rsidRPr="0078031F">
        <w:rPr>
          <w:rFonts w:cs="Times New Roman"/>
          <w:szCs w:val="24"/>
          <w:lang w:val="vi-VN"/>
        </w:rPr>
        <w:t xml:space="preserve"> định độ</w:t>
      </w:r>
      <w:r w:rsidRPr="001D470A">
        <w:rPr>
          <w:rFonts w:cs="Times New Roman"/>
          <w:szCs w:val="24"/>
          <w:lang w:val="vi-VN"/>
        </w:rPr>
        <w:t xml:space="preserve"> phổ biến được </w:t>
      </w:r>
      <w:r w:rsidR="008D6D77" w:rsidRPr="008D6D77">
        <w:rPr>
          <w:rFonts w:cs="Times New Roman"/>
          <w:szCs w:val="24"/>
          <w:lang w:val="vi-VN"/>
        </w:rPr>
        <w:t>căn cứ trên</w:t>
      </w:r>
      <w:r w:rsidRPr="001D470A">
        <w:rPr>
          <w:rFonts w:cs="Times New Roman"/>
          <w:szCs w:val="24"/>
          <w:lang w:val="vi-VN"/>
        </w:rPr>
        <w:t xml:space="preserve"> tổng số lần xuất hiện của các biểu thức liên quan. Các phát hiện chính bao gồm:</w:t>
      </w:r>
    </w:p>
    <w:p w14:paraId="4B1CF00D" w14:textId="77777777" w:rsidR="001D470A" w:rsidRPr="001D470A" w:rsidRDefault="001D470A" w:rsidP="001D470A">
      <w:pPr>
        <w:spacing w:after="0"/>
        <w:rPr>
          <w:rFonts w:cs="Times New Roman"/>
          <w:szCs w:val="24"/>
          <w:lang w:val="vi-VN"/>
        </w:rPr>
      </w:pPr>
      <w:r w:rsidRPr="001D470A">
        <w:rPr>
          <w:rFonts w:cs="Times New Roman"/>
          <w:szCs w:val="24"/>
          <w:lang w:val="vi-VN"/>
        </w:rPr>
        <w:t>Ẩn dụ khái quát 1: SỰ THAM GIA CHÍNH TRỊ LÀ MỘT CUỘC ĐỐI ĐẦU VẬT LÝ – 24% số lần xuất hiện.</w:t>
      </w:r>
    </w:p>
    <w:p w14:paraId="30320B66" w14:textId="377DAFED" w:rsidR="001D470A" w:rsidRPr="001D470A" w:rsidRDefault="001D470A" w:rsidP="001D470A">
      <w:pPr>
        <w:spacing w:after="0"/>
        <w:rPr>
          <w:rFonts w:cs="Times New Roman"/>
          <w:szCs w:val="24"/>
          <w:lang w:val="vi-VN"/>
        </w:rPr>
      </w:pPr>
      <w:r w:rsidRPr="001D470A">
        <w:rPr>
          <w:rFonts w:cs="Times New Roman"/>
          <w:szCs w:val="24"/>
          <w:lang w:val="vi-VN"/>
        </w:rPr>
        <w:t xml:space="preserve">Ẩn dụ khái quát 3: </w:t>
      </w:r>
      <w:r w:rsidR="008D6D77" w:rsidRPr="007D189C">
        <w:rPr>
          <w:rFonts w:eastAsiaTheme="majorEastAsia" w:cs="Times New Roman"/>
          <w:sz w:val="20"/>
          <w:szCs w:val="20"/>
          <w:lang w:val="vi-VN"/>
        </w:rPr>
        <w:t>CÁCH THỨC LÀM  CHÍNH TRỊ LÀ MỘT CHIẾN DỊCH QUÂN SỰ</w:t>
      </w:r>
      <w:r w:rsidR="008D6D77" w:rsidRPr="001D470A">
        <w:rPr>
          <w:rFonts w:cs="Times New Roman"/>
          <w:szCs w:val="24"/>
          <w:lang w:val="vi-VN"/>
        </w:rPr>
        <w:t xml:space="preserve"> </w:t>
      </w:r>
      <w:r w:rsidRPr="001D470A">
        <w:rPr>
          <w:rFonts w:cs="Times New Roman"/>
          <w:szCs w:val="24"/>
          <w:lang w:val="vi-VN"/>
        </w:rPr>
        <w:t>– 23% số lần xuất hiện.</w:t>
      </w:r>
    </w:p>
    <w:p w14:paraId="0AEC1862" w14:textId="77777777" w:rsidR="001D470A" w:rsidRPr="001D470A" w:rsidRDefault="001D470A" w:rsidP="001D470A">
      <w:pPr>
        <w:spacing w:after="0"/>
        <w:rPr>
          <w:rFonts w:cs="Times New Roman"/>
          <w:szCs w:val="24"/>
          <w:lang w:val="vi-VN"/>
        </w:rPr>
      </w:pPr>
      <w:r w:rsidRPr="001D470A">
        <w:rPr>
          <w:rFonts w:cs="Times New Roman"/>
          <w:szCs w:val="24"/>
          <w:lang w:val="vi-VN"/>
        </w:rPr>
        <w:t>Ẩn dụ khái quát 5: THÀNH CÔNG CHÍNH TRỊ LÀ THÀNH CÔNG VÀ THÀNH TỰU QUÂN SỰ – 26% số lần xuất hiện.</w:t>
      </w:r>
    </w:p>
    <w:p w14:paraId="4C2DB28F" w14:textId="6A1445CA" w:rsidR="001D470A" w:rsidRPr="004105D3" w:rsidRDefault="001D470A" w:rsidP="001D470A">
      <w:pPr>
        <w:spacing w:after="0"/>
        <w:rPr>
          <w:rFonts w:cs="Times New Roman"/>
          <w:szCs w:val="24"/>
          <w:lang w:val="vi-VN"/>
        </w:rPr>
      </w:pPr>
      <w:r w:rsidRPr="001D470A">
        <w:rPr>
          <w:rFonts w:cs="Times New Roman"/>
          <w:szCs w:val="24"/>
          <w:lang w:val="vi-VN"/>
        </w:rPr>
        <w:t>Ẩn dụ khái quát 8: NHỮNG NGƯỜI ỦNG HỘ CHÍNH TRỊ LÀ CÁC ĐƠN VỊ QUÂN ĐỘI – 10,2% số lần xuất hiện.</w:t>
      </w:r>
    </w:p>
    <w:p w14:paraId="6E1736E2" w14:textId="4B62063D" w:rsidR="00FA1040" w:rsidRPr="001D470A" w:rsidRDefault="001D470A" w:rsidP="001D470A">
      <w:pPr>
        <w:spacing w:after="0"/>
        <w:rPr>
          <w:rFonts w:cs="Times New Roman"/>
          <w:szCs w:val="24"/>
          <w:lang w:val="vi-VN"/>
        </w:rPr>
      </w:pPr>
      <w:r w:rsidRPr="001D470A">
        <w:rPr>
          <w:rFonts w:cs="Times New Roman"/>
          <w:szCs w:val="24"/>
          <w:lang w:val="vi-VN"/>
        </w:rPr>
        <w:t xml:space="preserve">Những </w:t>
      </w:r>
      <w:r w:rsidR="007D189C" w:rsidRPr="004105D3">
        <w:rPr>
          <w:rFonts w:cs="Times New Roman"/>
          <w:szCs w:val="24"/>
          <w:lang w:val="vi-VN"/>
        </w:rPr>
        <w:t>con số</w:t>
      </w:r>
      <w:r w:rsidRPr="001D470A">
        <w:rPr>
          <w:rFonts w:cs="Times New Roman"/>
          <w:szCs w:val="24"/>
          <w:lang w:val="vi-VN"/>
        </w:rPr>
        <w:t xml:space="preserve"> này đại diện cho tỷ lệ của mỗi </w:t>
      </w:r>
      <w:r w:rsidR="007D189C" w:rsidRPr="004105D3">
        <w:rPr>
          <w:rFonts w:cs="Times New Roman"/>
          <w:szCs w:val="24"/>
          <w:lang w:val="vi-VN"/>
        </w:rPr>
        <w:t xml:space="preserve">nhóm </w:t>
      </w:r>
      <w:r w:rsidRPr="001D470A">
        <w:rPr>
          <w:rFonts w:cs="Times New Roman"/>
          <w:szCs w:val="24"/>
          <w:lang w:val="vi-VN"/>
        </w:rPr>
        <w:t>ẩn dụ</w:t>
      </w:r>
      <w:r w:rsidR="007D189C" w:rsidRPr="004105D3">
        <w:rPr>
          <w:rFonts w:cs="Times New Roman"/>
          <w:szCs w:val="24"/>
          <w:lang w:val="vi-VN"/>
        </w:rPr>
        <w:t xml:space="preserve"> tổng quát</w:t>
      </w:r>
      <w:r w:rsidRPr="001D470A">
        <w:rPr>
          <w:rFonts w:cs="Times New Roman"/>
          <w:szCs w:val="24"/>
          <w:lang w:val="vi-VN"/>
        </w:rPr>
        <w:t xml:space="preserve"> so với tổng số biểu thức ẩn dụ được phân tích,</w:t>
      </w:r>
      <w:r w:rsidR="007D189C" w:rsidRPr="004105D3">
        <w:rPr>
          <w:rFonts w:cs="Times New Roman"/>
          <w:szCs w:val="24"/>
          <w:lang w:val="vi-VN"/>
        </w:rPr>
        <w:t xml:space="preserve"> và</w:t>
      </w:r>
      <w:r w:rsidRPr="001D470A">
        <w:rPr>
          <w:rFonts w:cs="Times New Roman"/>
          <w:szCs w:val="24"/>
          <w:lang w:val="vi-VN"/>
        </w:rPr>
        <w:t xml:space="preserve"> cho thấy mức độ </w:t>
      </w:r>
      <w:r w:rsidR="007D189C" w:rsidRPr="004105D3">
        <w:rPr>
          <w:rFonts w:cs="Times New Roman"/>
          <w:szCs w:val="24"/>
          <w:lang w:val="vi-VN"/>
        </w:rPr>
        <w:t>phổ biến</w:t>
      </w:r>
      <w:r w:rsidRPr="001D470A">
        <w:rPr>
          <w:rFonts w:cs="Times New Roman"/>
          <w:szCs w:val="24"/>
          <w:lang w:val="vi-VN"/>
        </w:rPr>
        <w:t xml:space="preserve"> của chúng trong diễn ngôn chính trị.</w:t>
      </w:r>
    </w:p>
    <w:p w14:paraId="0BA178DC" w14:textId="1686E331" w:rsidR="00EF3F44" w:rsidRPr="004105D3" w:rsidRDefault="00EF3F44" w:rsidP="00104566">
      <w:pPr>
        <w:pStyle w:val="A1"/>
      </w:pPr>
      <w:bookmarkStart w:id="50" w:name="_Toc173449501"/>
      <w:r w:rsidRPr="00FB6113">
        <w:t xml:space="preserve">4. 3. </w:t>
      </w:r>
      <w:bookmarkEnd w:id="50"/>
      <w:r w:rsidR="00B94CEE" w:rsidRPr="00B94CEE">
        <w:t xml:space="preserve">Các kết quả nghiên cứu khác </w:t>
      </w:r>
    </w:p>
    <w:p w14:paraId="4CA65408" w14:textId="76F40D1D" w:rsidR="00EF3F44" w:rsidRPr="00FB6113" w:rsidRDefault="00EF3F44" w:rsidP="00104566">
      <w:pPr>
        <w:pStyle w:val="A2"/>
      </w:pPr>
      <w:bookmarkStart w:id="51" w:name="_Toc173449502"/>
      <w:r w:rsidRPr="00FB6113">
        <w:t xml:space="preserve">4.3.1. </w:t>
      </w:r>
      <w:bookmarkEnd w:id="51"/>
      <w:r w:rsidR="00B94CEE" w:rsidRPr="004105D3">
        <w:t xml:space="preserve">Sự phong phú </w:t>
      </w:r>
      <w:r w:rsidRPr="00FB6113">
        <w:t xml:space="preserve"> </w:t>
      </w:r>
    </w:p>
    <w:p w14:paraId="135BD8D9" w14:textId="7CD3C61C" w:rsidR="00B94CEE" w:rsidRPr="004105D3" w:rsidRDefault="00B94CEE" w:rsidP="00040D97">
      <w:pPr>
        <w:spacing w:after="0"/>
        <w:rPr>
          <w:rFonts w:cs="Times New Roman"/>
          <w:szCs w:val="24"/>
          <w:lang w:val="vi-VN"/>
        </w:rPr>
      </w:pPr>
      <w:r w:rsidRPr="004105D3">
        <w:rPr>
          <w:rFonts w:cs="Times New Roman"/>
          <w:szCs w:val="24"/>
          <w:lang w:val="vi-VN"/>
        </w:rPr>
        <w:t xml:space="preserve">Có sự biến động đáng chú ý về mức độ phong phú của ẩn dụ được tìm thấy ở các từ tố khác nhau. Các từ tố như </w:t>
      </w:r>
      <w:r w:rsidR="00AB5D0D" w:rsidRPr="004105D3">
        <w:rPr>
          <w:rFonts w:cs="Times New Roman"/>
          <w:szCs w:val="24"/>
          <w:lang w:val="vi-VN"/>
        </w:rPr>
        <w:t>“</w:t>
      </w:r>
      <w:r w:rsidRPr="004105D3">
        <w:rPr>
          <w:rFonts w:cs="Times New Roman"/>
          <w:szCs w:val="24"/>
          <w:lang w:val="vi-VN"/>
        </w:rPr>
        <w:t>đồng minh,</w:t>
      </w:r>
      <w:r w:rsidR="00AB5D0D" w:rsidRPr="004105D3">
        <w:rPr>
          <w:rFonts w:cs="Times New Roman"/>
          <w:szCs w:val="24"/>
          <w:lang w:val="vi-VN"/>
        </w:rPr>
        <w:t>”</w:t>
      </w:r>
      <w:r w:rsidRPr="004105D3">
        <w:rPr>
          <w:rFonts w:cs="Times New Roman"/>
          <w:szCs w:val="24"/>
          <w:lang w:val="vi-VN"/>
        </w:rPr>
        <w:t xml:space="preserve"> </w:t>
      </w:r>
      <w:r w:rsidR="00AB5D0D" w:rsidRPr="004105D3">
        <w:rPr>
          <w:rFonts w:cs="Times New Roman"/>
          <w:szCs w:val="24"/>
          <w:lang w:val="vi-VN"/>
        </w:rPr>
        <w:t>“</w:t>
      </w:r>
      <w:r w:rsidRPr="004105D3">
        <w:rPr>
          <w:rFonts w:cs="Times New Roman"/>
          <w:szCs w:val="24"/>
          <w:lang w:val="vi-VN"/>
        </w:rPr>
        <w:t>chiến đấu,</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chiến lược</w:t>
      </w:r>
      <w:r w:rsidR="00AB5D0D" w:rsidRPr="004105D3">
        <w:rPr>
          <w:rFonts w:cs="Times New Roman"/>
          <w:szCs w:val="24"/>
          <w:lang w:val="vi-VN"/>
        </w:rPr>
        <w:t>”</w:t>
      </w:r>
      <w:r w:rsidRPr="004105D3">
        <w:rPr>
          <w:rFonts w:cs="Times New Roman"/>
          <w:szCs w:val="24"/>
          <w:lang w:val="vi-VN"/>
        </w:rPr>
        <w:t xml:space="preserve"> cho thấy</w:t>
      </w:r>
      <w:r w:rsidR="00C44ADF" w:rsidRPr="004105D3">
        <w:rPr>
          <w:rFonts w:cs="Times New Roman"/>
          <w:szCs w:val="24"/>
          <w:lang w:val="vi-VN"/>
        </w:rPr>
        <w:t xml:space="preserve"> sự nhất quán trong sử dụng ẩn dụ với </w:t>
      </w:r>
      <w:r w:rsidRPr="004105D3">
        <w:rPr>
          <w:rFonts w:cs="Times New Roman"/>
          <w:szCs w:val="24"/>
          <w:lang w:val="vi-VN"/>
        </w:rPr>
        <w:t xml:space="preserve">tỷ lệ cao về ẩn dụ so với số lượng từ. Ngược lại, các </w:t>
      </w:r>
      <w:r w:rsidR="00AB70D8" w:rsidRPr="004105D3">
        <w:rPr>
          <w:rFonts w:cs="Times New Roman"/>
          <w:szCs w:val="24"/>
          <w:lang w:val="vi-VN"/>
        </w:rPr>
        <w:t>từ vị</w:t>
      </w:r>
      <w:r w:rsidRPr="004105D3">
        <w:rPr>
          <w:rFonts w:cs="Times New Roman"/>
          <w:szCs w:val="24"/>
          <w:lang w:val="vi-VN"/>
        </w:rPr>
        <w:t xml:space="preserve"> như </w:t>
      </w:r>
      <w:r w:rsidR="00AB5D0D" w:rsidRPr="004105D3">
        <w:rPr>
          <w:rFonts w:cs="Times New Roman"/>
          <w:szCs w:val="24"/>
          <w:lang w:val="vi-VN"/>
        </w:rPr>
        <w:t>“</w:t>
      </w:r>
      <w:r w:rsidRPr="004105D3">
        <w:rPr>
          <w:rFonts w:cs="Times New Roman"/>
          <w:szCs w:val="24"/>
          <w:lang w:val="vi-VN"/>
        </w:rPr>
        <w:t>chiến thắng</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thắng lợi</w:t>
      </w:r>
      <w:r w:rsidR="00AB5D0D" w:rsidRPr="004105D3">
        <w:rPr>
          <w:rFonts w:cs="Times New Roman"/>
          <w:szCs w:val="24"/>
          <w:lang w:val="vi-VN"/>
        </w:rPr>
        <w:t>”</w:t>
      </w:r>
      <w:r w:rsidRPr="004105D3">
        <w:rPr>
          <w:rFonts w:cs="Times New Roman"/>
          <w:szCs w:val="24"/>
          <w:lang w:val="vi-VN"/>
        </w:rPr>
        <w:t xml:space="preserve"> </w:t>
      </w:r>
      <w:r w:rsidR="00AB70D8" w:rsidRPr="004105D3">
        <w:rPr>
          <w:rFonts w:cs="Times New Roman"/>
          <w:szCs w:val="24"/>
          <w:lang w:val="vi-VN"/>
        </w:rPr>
        <w:t>được sử dụng nhiều nhưng với tần suất ẩn dụ lại thấp</w:t>
      </w:r>
      <w:r w:rsidRPr="004105D3">
        <w:rPr>
          <w:rFonts w:cs="Times New Roman"/>
          <w:szCs w:val="24"/>
          <w:lang w:val="vi-VN"/>
        </w:rPr>
        <w:t xml:space="preserve">. Một số </w:t>
      </w:r>
      <w:r w:rsidR="0071580C" w:rsidRPr="004105D3">
        <w:rPr>
          <w:rFonts w:cs="Times New Roman"/>
          <w:szCs w:val="24"/>
          <w:lang w:val="vi-VN"/>
        </w:rPr>
        <w:t>từ vị</w:t>
      </w:r>
      <w:r w:rsidRPr="004105D3">
        <w:rPr>
          <w:rFonts w:cs="Times New Roman"/>
          <w:szCs w:val="24"/>
          <w:lang w:val="vi-VN"/>
        </w:rPr>
        <w:t xml:space="preserve"> như </w:t>
      </w:r>
      <w:r w:rsidR="00AB5D0D" w:rsidRPr="004105D3">
        <w:rPr>
          <w:rFonts w:cs="Times New Roman"/>
          <w:szCs w:val="24"/>
          <w:lang w:val="vi-VN"/>
        </w:rPr>
        <w:t>“</w:t>
      </w:r>
      <w:r w:rsidRPr="004105D3">
        <w:rPr>
          <w:rFonts w:cs="Times New Roman"/>
          <w:szCs w:val="24"/>
          <w:lang w:val="vi-VN"/>
        </w:rPr>
        <w:t>mối đe dọa</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chiến tranh</w:t>
      </w:r>
      <w:r w:rsidR="00AB5D0D" w:rsidRPr="004105D3">
        <w:rPr>
          <w:rFonts w:cs="Times New Roman"/>
          <w:szCs w:val="24"/>
          <w:lang w:val="vi-VN"/>
        </w:rPr>
        <w:t>”</w:t>
      </w:r>
      <w:r w:rsidRPr="004105D3">
        <w:rPr>
          <w:rFonts w:cs="Times New Roman"/>
          <w:szCs w:val="24"/>
          <w:lang w:val="vi-VN"/>
        </w:rPr>
        <w:t xml:space="preserve"> có </w:t>
      </w:r>
      <w:r w:rsidR="0071580C" w:rsidRPr="004105D3">
        <w:rPr>
          <w:rFonts w:cs="Times New Roman"/>
          <w:szCs w:val="24"/>
          <w:lang w:val="vi-VN"/>
        </w:rPr>
        <w:t>tần suất ẩn dụ thấp</w:t>
      </w:r>
      <w:r w:rsidRPr="004105D3">
        <w:rPr>
          <w:rFonts w:cs="Times New Roman"/>
          <w:szCs w:val="24"/>
          <w:lang w:val="vi-VN"/>
        </w:rPr>
        <w:t xml:space="preserve">, trong khi các thuật ngữ khác như </w:t>
      </w:r>
      <w:r w:rsidR="00AB5D0D" w:rsidRPr="004105D3">
        <w:rPr>
          <w:rFonts w:cs="Times New Roman"/>
          <w:szCs w:val="24"/>
          <w:lang w:val="vi-VN"/>
        </w:rPr>
        <w:t>“</w:t>
      </w:r>
      <w:r w:rsidRPr="004105D3">
        <w:rPr>
          <w:rFonts w:cs="Times New Roman"/>
          <w:szCs w:val="24"/>
          <w:lang w:val="vi-VN"/>
        </w:rPr>
        <w:t>phản tác dụng,</w:t>
      </w:r>
      <w:r w:rsidR="00AB5D0D" w:rsidRPr="004105D3">
        <w:rPr>
          <w:rFonts w:cs="Times New Roman"/>
          <w:szCs w:val="24"/>
          <w:lang w:val="vi-VN"/>
        </w:rPr>
        <w:t>”</w:t>
      </w:r>
      <w:r w:rsidRPr="004105D3">
        <w:rPr>
          <w:rFonts w:cs="Times New Roman"/>
          <w:szCs w:val="24"/>
          <w:lang w:val="vi-VN"/>
        </w:rPr>
        <w:t xml:space="preserve"> </w:t>
      </w:r>
      <w:r w:rsidR="00AB5D0D" w:rsidRPr="004105D3">
        <w:rPr>
          <w:rFonts w:cs="Times New Roman"/>
          <w:szCs w:val="24"/>
          <w:lang w:val="vi-VN"/>
        </w:rPr>
        <w:t>“</w:t>
      </w:r>
      <w:r w:rsidRPr="004105D3">
        <w:rPr>
          <w:rFonts w:cs="Times New Roman"/>
          <w:szCs w:val="24"/>
          <w:lang w:val="vi-VN"/>
        </w:rPr>
        <w:t>chiến hào,</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kháng cự</w:t>
      </w:r>
      <w:r w:rsidR="00AB5D0D" w:rsidRPr="004105D3">
        <w:rPr>
          <w:rFonts w:cs="Times New Roman"/>
          <w:szCs w:val="24"/>
          <w:lang w:val="vi-VN"/>
        </w:rPr>
        <w:t>”</w:t>
      </w:r>
      <w:r w:rsidRPr="004105D3">
        <w:rPr>
          <w:rFonts w:cs="Times New Roman"/>
          <w:szCs w:val="24"/>
          <w:lang w:val="vi-VN"/>
        </w:rPr>
        <w:t xml:space="preserve"> </w:t>
      </w:r>
      <w:r w:rsidR="0071580C" w:rsidRPr="004105D3">
        <w:rPr>
          <w:rFonts w:cs="Times New Roman"/>
          <w:szCs w:val="24"/>
          <w:lang w:val="vi-VN"/>
        </w:rPr>
        <w:t>lại có tần suất ẩn dụ cao</w:t>
      </w:r>
      <w:r w:rsidRPr="004105D3">
        <w:rPr>
          <w:rFonts w:cs="Times New Roman"/>
          <w:szCs w:val="24"/>
          <w:lang w:val="vi-VN"/>
        </w:rPr>
        <w:t xml:space="preserve">. </w:t>
      </w:r>
    </w:p>
    <w:p w14:paraId="08CA292E" w14:textId="21A2D7AB" w:rsidR="0014037E" w:rsidRPr="0036296F" w:rsidRDefault="0014037E" w:rsidP="00104566">
      <w:pPr>
        <w:pStyle w:val="A2"/>
      </w:pPr>
      <w:bookmarkStart w:id="52" w:name="_Toc173449503"/>
      <w:r w:rsidRPr="0036296F">
        <w:t xml:space="preserve">4.3.2. </w:t>
      </w:r>
      <w:bookmarkEnd w:id="52"/>
      <w:r w:rsidR="0014431D" w:rsidRPr="004105D3">
        <w:t>Các chủ đề nổi bật</w:t>
      </w:r>
      <w:r w:rsidRPr="0036296F">
        <w:t xml:space="preserve"> </w:t>
      </w:r>
    </w:p>
    <w:p w14:paraId="37A65F53" w14:textId="04C565E8" w:rsidR="0014431D" w:rsidRPr="004105D3" w:rsidRDefault="0014431D" w:rsidP="00040D97">
      <w:pPr>
        <w:spacing w:after="0"/>
        <w:rPr>
          <w:b/>
          <w:bCs/>
          <w:lang w:val="vi-VN"/>
        </w:rPr>
      </w:pPr>
      <w:bookmarkStart w:id="53" w:name="_Toc173449504"/>
      <w:r w:rsidRPr="004105D3">
        <w:rPr>
          <w:lang w:val="vi-VN"/>
        </w:rPr>
        <w:t>Từ kết quả của CH1, có thể thấy ẩn dụ ý niệm chiến tranh được sử dụng chủ yếu để thể hiện chính trị như một đấu trường nơi diễn ra cuộc tranh đấu giữa các bên đối lập để giành lợi thế cũng như bảo vệ nền dân chủ</w:t>
      </w:r>
      <w:r w:rsidR="004A2D3B" w:rsidRPr="004105D3">
        <w:rPr>
          <w:lang w:val="vi-VN"/>
        </w:rPr>
        <w:t xml:space="preserve">. Những chủ đề về sự đối kháng chính trị, </w:t>
      </w:r>
    </w:p>
    <w:p w14:paraId="158E0576" w14:textId="475EA62F" w:rsidR="00924624" w:rsidRPr="004105D3" w:rsidRDefault="00924624" w:rsidP="00104566">
      <w:pPr>
        <w:pStyle w:val="A1"/>
      </w:pPr>
      <w:r w:rsidRPr="0036296F">
        <w:lastRenderedPageBreak/>
        <w:t xml:space="preserve">4.4. </w:t>
      </w:r>
      <w:bookmarkEnd w:id="53"/>
      <w:r w:rsidR="00195B23" w:rsidRPr="004105D3">
        <w:t>Đối chiếu kết quả nghiên cứu với câu hỏi nghiên cứu</w:t>
      </w:r>
    </w:p>
    <w:p w14:paraId="512DFF7E" w14:textId="40831F75" w:rsidR="002614FC" w:rsidRPr="004105D3" w:rsidRDefault="002614FC" w:rsidP="00040D97">
      <w:pPr>
        <w:spacing w:after="0"/>
        <w:rPr>
          <w:b/>
          <w:bCs/>
          <w:lang w:val="vi-VN"/>
        </w:rPr>
      </w:pPr>
      <w:bookmarkStart w:id="54" w:name="_Toc173449505"/>
      <w:r w:rsidRPr="004105D3">
        <w:rPr>
          <w:lang w:val="vi-VN"/>
        </w:rPr>
        <w:t xml:space="preserve">Nghiên cứu đã nhận diện 438 ẩn dụ cụ thể hay đơn lẻ trong ẩn dụ ý niệm </w:t>
      </w:r>
      <w:r w:rsidR="00AB5D0D" w:rsidRPr="004105D3">
        <w:rPr>
          <w:lang w:val="vi-VN"/>
        </w:rPr>
        <w:t>“</w:t>
      </w:r>
      <w:r w:rsidRPr="004105D3">
        <w:rPr>
          <w:lang w:val="vi-VN"/>
        </w:rPr>
        <w:t>CHÍNH TRỊ LÀ CHIẾN TRANH</w:t>
      </w:r>
      <w:r w:rsidR="00AB5D0D" w:rsidRPr="004105D3">
        <w:rPr>
          <w:lang w:val="vi-VN"/>
        </w:rPr>
        <w:t>”</w:t>
      </w:r>
      <w:r w:rsidRPr="004105D3">
        <w:rPr>
          <w:lang w:val="vi-VN"/>
        </w:rPr>
        <w:t xml:space="preserve"> trong diễn ngôn tin tức chính trị trong đó các chủ đề </w:t>
      </w:r>
      <w:r w:rsidR="000676F6" w:rsidRPr="004105D3">
        <w:rPr>
          <w:lang w:val="vi-VN"/>
        </w:rPr>
        <w:t>nổi bật</w:t>
      </w:r>
      <w:r w:rsidRPr="004105D3">
        <w:rPr>
          <w:lang w:val="vi-VN"/>
        </w:rPr>
        <w:t xml:space="preserve"> là C</w:t>
      </w:r>
      <w:r w:rsidR="000676F6" w:rsidRPr="004105D3">
        <w:rPr>
          <w:lang w:val="vi-VN"/>
        </w:rPr>
        <w:t xml:space="preserve">HÍNH TRỊ LÀ XUNG ĐỘT VẬT LÝ, MANG TÍNH CHIẾN LƯỢC, và CHIẾN THẮNG QUÂN SỰ. </w:t>
      </w:r>
    </w:p>
    <w:p w14:paraId="68B61F41" w14:textId="4E140544" w:rsidR="0055243F" w:rsidRPr="004105D3" w:rsidRDefault="0055243F" w:rsidP="00104566">
      <w:pPr>
        <w:pStyle w:val="A1"/>
      </w:pPr>
      <w:r w:rsidRPr="0036296F">
        <w:t xml:space="preserve">4.5. </w:t>
      </w:r>
      <w:bookmarkEnd w:id="54"/>
      <w:r w:rsidR="00014861" w:rsidRPr="004105D3">
        <w:t>Đối chiếu kết quả nghiên cứu với khung lý thuyết</w:t>
      </w:r>
    </w:p>
    <w:p w14:paraId="05B33C9D" w14:textId="1EDD58A0" w:rsidR="00014861" w:rsidRPr="004105D3" w:rsidRDefault="00014861" w:rsidP="00040D97">
      <w:pPr>
        <w:spacing w:after="0"/>
        <w:rPr>
          <w:rFonts w:cs="Times New Roman"/>
          <w:szCs w:val="24"/>
          <w:lang w:val="vi-VN"/>
        </w:rPr>
      </w:pPr>
      <w:r w:rsidRPr="004105D3">
        <w:rPr>
          <w:rFonts w:cs="Times New Roman"/>
          <w:szCs w:val="24"/>
          <w:lang w:val="vi-VN"/>
        </w:rPr>
        <w:t>Khi trả lời Câu hỏi Nghiên cứu số 1, xuất hiện nhiều khó kh</w:t>
      </w:r>
      <w:r w:rsidR="00B61ACD" w:rsidRPr="004105D3">
        <w:rPr>
          <w:rFonts w:cs="Times New Roman"/>
          <w:szCs w:val="24"/>
          <w:lang w:val="vi-VN"/>
        </w:rPr>
        <w:t>ă</w:t>
      </w:r>
      <w:r w:rsidRPr="004105D3">
        <w:rPr>
          <w:rFonts w:cs="Times New Roman"/>
          <w:szCs w:val="24"/>
          <w:lang w:val="vi-VN"/>
        </w:rPr>
        <w:t xml:space="preserve">n do thiếu các tiêu chí rõ ràng, </w:t>
      </w:r>
      <w:r w:rsidR="00FC7CAA" w:rsidRPr="004105D3">
        <w:rPr>
          <w:rFonts w:cs="Times New Roman"/>
          <w:szCs w:val="24"/>
          <w:lang w:val="vi-VN"/>
        </w:rPr>
        <w:t xml:space="preserve">sự </w:t>
      </w:r>
      <w:r w:rsidRPr="004105D3">
        <w:rPr>
          <w:rFonts w:cs="Times New Roman"/>
          <w:szCs w:val="24"/>
          <w:lang w:val="vi-VN"/>
        </w:rPr>
        <w:t xml:space="preserve">phụ thuộc vào trực giác, và các cấu trúc miền phức tạp, dẫn đến sự mơ hồ trong phân tích ẩn dụ. Để cải thiện </w:t>
      </w:r>
      <w:r w:rsidR="00FC7CAA" w:rsidRPr="004105D3">
        <w:rPr>
          <w:rFonts w:cs="Times New Roman"/>
          <w:szCs w:val="24"/>
          <w:lang w:val="vi-VN"/>
        </w:rPr>
        <w:t>độ</w:t>
      </w:r>
      <w:r w:rsidRPr="004105D3">
        <w:rPr>
          <w:rFonts w:cs="Times New Roman"/>
          <w:szCs w:val="24"/>
          <w:lang w:val="vi-VN"/>
        </w:rPr>
        <w:t xml:space="preserve"> tin cậy, nghiên cứu đã đưa ra các tiêu chí rõ ràng</w:t>
      </w:r>
      <w:r w:rsidR="00FC7CAA" w:rsidRPr="004105D3">
        <w:rPr>
          <w:rFonts w:cs="Times New Roman"/>
          <w:szCs w:val="24"/>
          <w:lang w:val="vi-VN"/>
        </w:rPr>
        <w:t>, tham vấn các chuyên gia</w:t>
      </w:r>
      <w:r w:rsidRPr="004105D3">
        <w:rPr>
          <w:rFonts w:cs="Times New Roman"/>
          <w:szCs w:val="24"/>
          <w:lang w:val="vi-VN"/>
        </w:rPr>
        <w:t xml:space="preserve">, </w:t>
      </w:r>
      <w:r w:rsidR="00FC7CAA" w:rsidRPr="004105D3">
        <w:rPr>
          <w:rFonts w:cs="Times New Roman"/>
          <w:szCs w:val="24"/>
          <w:lang w:val="vi-VN"/>
        </w:rPr>
        <w:t>sử dụng</w:t>
      </w:r>
      <w:r w:rsidRPr="004105D3">
        <w:rPr>
          <w:rFonts w:cs="Times New Roman"/>
          <w:szCs w:val="24"/>
          <w:lang w:val="vi-VN"/>
        </w:rPr>
        <w:t xml:space="preserve"> phân tích theo ngữ cảnh và cấu trúc thứ bậc. Nghiên cứu </w:t>
      </w:r>
      <w:r w:rsidR="00FC7CAA" w:rsidRPr="004105D3">
        <w:rPr>
          <w:rFonts w:cs="Times New Roman"/>
          <w:szCs w:val="24"/>
          <w:lang w:val="vi-VN"/>
        </w:rPr>
        <w:t xml:space="preserve">đã </w:t>
      </w:r>
      <w:r w:rsidRPr="004105D3">
        <w:rPr>
          <w:rFonts w:cs="Times New Roman"/>
          <w:szCs w:val="24"/>
          <w:lang w:val="vi-VN"/>
        </w:rPr>
        <w:t xml:space="preserve">giải quyết </w:t>
      </w:r>
      <w:r w:rsidR="00FC7CAA" w:rsidRPr="004105D3">
        <w:rPr>
          <w:rFonts w:cs="Times New Roman"/>
          <w:szCs w:val="24"/>
          <w:lang w:val="vi-VN"/>
        </w:rPr>
        <w:t>vấn đề về</w:t>
      </w:r>
      <w:r w:rsidRPr="004105D3">
        <w:rPr>
          <w:rFonts w:cs="Times New Roman"/>
          <w:szCs w:val="24"/>
          <w:lang w:val="vi-VN"/>
        </w:rPr>
        <w:t xml:space="preserve"> nhận diện ẩn dụ trong các từ hoặc cụm từ đơn lẻ, đề xuất các nguyên tắc như so sánh nghĩa và phân tích cấu trúc miền theo thứ bậc. </w:t>
      </w:r>
    </w:p>
    <w:p w14:paraId="16076D11" w14:textId="2745AB7B" w:rsidR="00495B82" w:rsidRPr="0036296F" w:rsidRDefault="006925A6" w:rsidP="00EC1471">
      <w:pPr>
        <w:pStyle w:val="A1"/>
        <w:jc w:val="center"/>
      </w:pPr>
      <w:bookmarkStart w:id="55" w:name="_Toc168037580"/>
      <w:r w:rsidRPr="004105D3">
        <w:t xml:space="preserve">Chương 5. CÁC CẤU TRÚC Ý NIỆM TRONG ẨN DỤ Ý NIỆM </w:t>
      </w:r>
      <w:r w:rsidR="00AB5D0D" w:rsidRPr="004105D3">
        <w:t>“</w:t>
      </w:r>
      <w:r w:rsidRPr="004105D3">
        <w:t>CHÍNH TRỊ LÀ CHIẾN TRANH</w:t>
      </w:r>
      <w:r w:rsidR="00AB5D0D" w:rsidRPr="004105D3">
        <w:t>”</w:t>
      </w:r>
    </w:p>
    <w:p w14:paraId="4D5D1015" w14:textId="3CA7A099" w:rsidR="00435A7F" w:rsidRPr="006925A6" w:rsidRDefault="00435A7F" w:rsidP="00104566">
      <w:pPr>
        <w:pStyle w:val="A1"/>
        <w:rPr>
          <w:shd w:val="clear" w:color="auto" w:fill="FFFFFF"/>
        </w:rPr>
      </w:pPr>
      <w:bookmarkStart w:id="56" w:name="_Toc168037581"/>
      <w:bookmarkStart w:id="57" w:name="_Toc173449507"/>
      <w:bookmarkEnd w:id="55"/>
      <w:r w:rsidRPr="0036296F">
        <w:rPr>
          <w:shd w:val="clear" w:color="auto" w:fill="FFFFFF"/>
        </w:rPr>
        <w:t xml:space="preserve">5.1. </w:t>
      </w:r>
      <w:bookmarkEnd w:id="56"/>
      <w:bookmarkEnd w:id="57"/>
      <w:r w:rsidR="006925A6" w:rsidRPr="006925A6">
        <w:rPr>
          <w:shd w:val="clear" w:color="auto" w:fill="FFFFFF"/>
        </w:rPr>
        <w:t>Kết quả và thảo luận về các cấu trúc ý niệm của ẩn dụ tổng quát 1</w:t>
      </w:r>
    </w:p>
    <w:p w14:paraId="063EC6C8" w14:textId="7EA43DD5" w:rsidR="00435A7F" w:rsidRPr="006925A6" w:rsidRDefault="00435A7F" w:rsidP="00040D97">
      <w:pPr>
        <w:spacing w:after="0"/>
        <w:rPr>
          <w:rFonts w:cs="Times New Roman"/>
          <w:b/>
          <w:i/>
          <w:szCs w:val="24"/>
          <w:shd w:val="clear" w:color="auto" w:fill="FFFFFF"/>
          <w:lang w:val="vi-VN"/>
        </w:rPr>
      </w:pPr>
      <w:bookmarkStart w:id="58" w:name="_Toc168037582"/>
      <w:bookmarkStart w:id="59" w:name="_Toc173449508"/>
      <w:r w:rsidRPr="0036296F">
        <w:rPr>
          <w:rFonts w:cs="Times New Roman"/>
          <w:b/>
          <w:i/>
          <w:szCs w:val="24"/>
          <w:shd w:val="clear" w:color="auto" w:fill="FFFFFF"/>
          <w:lang w:val="vi-VN"/>
        </w:rPr>
        <w:t xml:space="preserve">5.1.1. </w:t>
      </w:r>
      <w:bookmarkEnd w:id="58"/>
      <w:bookmarkEnd w:id="59"/>
      <w:r w:rsidR="006925A6" w:rsidRPr="006925A6">
        <w:rPr>
          <w:rFonts w:cs="Times New Roman"/>
          <w:b/>
          <w:bCs/>
          <w:i/>
          <w:szCs w:val="24"/>
          <w:shd w:val="clear" w:color="auto" w:fill="FFFFFF"/>
          <w:lang w:val="vi-VN"/>
        </w:rPr>
        <w:t>Kết quả về cấu trúc ý niệm của ẩn dụ tổng quát 1</w:t>
      </w:r>
    </w:p>
    <w:p w14:paraId="315C8F45" w14:textId="2E794475" w:rsidR="005C3E6F" w:rsidRPr="00CE2C0E" w:rsidRDefault="00CE2C0E" w:rsidP="00040D97">
      <w:pPr>
        <w:spacing w:after="0"/>
        <w:rPr>
          <w:rFonts w:cs="Times New Roman"/>
          <w:b/>
          <w:bCs/>
          <w:i/>
          <w:szCs w:val="24"/>
          <w:lang w:val="vi-VN"/>
        </w:rPr>
      </w:pPr>
      <w:r w:rsidRPr="00CE2C0E">
        <w:rPr>
          <w:rFonts w:cs="Times New Roman"/>
          <w:b/>
          <w:bCs/>
          <w:i/>
          <w:szCs w:val="24"/>
          <w:lang w:val="vi-VN"/>
        </w:rPr>
        <w:t>Bảng 3.</w:t>
      </w:r>
      <w:r w:rsidR="005C3E6F" w:rsidRPr="00CE2C0E">
        <w:rPr>
          <w:rFonts w:cs="Times New Roman"/>
          <w:b/>
          <w:bCs/>
          <w:i/>
          <w:szCs w:val="24"/>
          <w:lang w:val="vi-VN"/>
        </w:rPr>
        <w:t xml:space="preserve"> </w:t>
      </w:r>
    </w:p>
    <w:p w14:paraId="46F10EC7" w14:textId="7F9D3C83" w:rsidR="005C3E6F" w:rsidRPr="00CE2C0E" w:rsidRDefault="00CE2C0E" w:rsidP="00040D97">
      <w:pPr>
        <w:spacing w:after="0"/>
        <w:rPr>
          <w:rFonts w:cs="Times New Roman"/>
          <w:b/>
          <w:bCs/>
          <w:i/>
          <w:szCs w:val="24"/>
          <w:lang w:val="vi-VN"/>
        </w:rPr>
      </w:pPr>
      <w:r w:rsidRPr="00CE2C0E">
        <w:rPr>
          <w:rFonts w:cs="Times New Roman"/>
          <w:b/>
          <w:bCs/>
          <w:i/>
          <w:szCs w:val="24"/>
          <w:lang w:val="vi-VN"/>
        </w:rPr>
        <w:t xml:space="preserve">Các kết quả chính của khi áp dụng MLV phân tích ẩn dụ ý niệm </w:t>
      </w:r>
      <w:r w:rsidR="00AB5D0D">
        <w:rPr>
          <w:rFonts w:cs="Times New Roman"/>
          <w:b/>
          <w:bCs/>
          <w:i/>
          <w:szCs w:val="24"/>
          <w:lang w:val="vi-VN"/>
        </w:rPr>
        <w:t>“</w:t>
      </w:r>
      <w:r w:rsidRPr="00CE2C0E">
        <w:rPr>
          <w:rFonts w:cs="Times New Roman"/>
          <w:b/>
          <w:bCs/>
          <w:i/>
          <w:szCs w:val="24"/>
          <w:lang w:val="vi-VN"/>
        </w:rPr>
        <w:t>SỰ THAM GIA CHÍNH TRỊ LÀ MỘT CUỘC ĐỐI ĐẦU VẬT LÝ.</w:t>
      </w:r>
      <w:r w:rsidR="00AB5D0D">
        <w:rPr>
          <w:rFonts w:cs="Times New Roman"/>
          <w:b/>
          <w:bCs/>
          <w:i/>
          <w:szCs w:val="24"/>
          <w:lang w:val="vi-VN"/>
        </w:rPr>
        <w:t>”</w:t>
      </w:r>
    </w:p>
    <w:tbl>
      <w:tblPr>
        <w:tblStyle w:val="TableGrid"/>
        <w:tblW w:w="8844" w:type="dxa"/>
        <w:tblLook w:val="04A0" w:firstRow="1" w:lastRow="0" w:firstColumn="1" w:lastColumn="0" w:noHBand="0" w:noVBand="1"/>
      </w:tblPr>
      <w:tblGrid>
        <w:gridCol w:w="1555"/>
        <w:gridCol w:w="7289"/>
      </w:tblGrid>
      <w:tr w:rsidR="005C3E6F" w:rsidRPr="002B6A7B" w14:paraId="7317D5F3" w14:textId="77777777" w:rsidTr="00C723C4">
        <w:trPr>
          <w:trHeight w:val="20"/>
        </w:trPr>
        <w:tc>
          <w:tcPr>
            <w:tcW w:w="1555" w:type="dxa"/>
            <w:vAlign w:val="center"/>
          </w:tcPr>
          <w:p w14:paraId="28D0B16D" w14:textId="3FA4E0DA" w:rsidR="005C3E6F" w:rsidRPr="002B6A7B" w:rsidRDefault="00CE2C0E" w:rsidP="00040D97">
            <w:pPr>
              <w:jc w:val="center"/>
              <w:rPr>
                <w:rFonts w:cs="Times New Roman"/>
                <w:sz w:val="20"/>
                <w:szCs w:val="20"/>
              </w:rPr>
            </w:pPr>
            <w:r>
              <w:rPr>
                <w:rFonts w:cs="Times New Roman"/>
                <w:b/>
                <w:bCs/>
                <w:sz w:val="20"/>
                <w:szCs w:val="20"/>
              </w:rPr>
              <w:t xml:space="preserve">Danh </w:t>
            </w:r>
            <w:proofErr w:type="spellStart"/>
            <w:r>
              <w:rPr>
                <w:rFonts w:cs="Times New Roman"/>
                <w:b/>
                <w:bCs/>
                <w:sz w:val="20"/>
                <w:szCs w:val="20"/>
              </w:rPr>
              <w:t>mục</w:t>
            </w:r>
            <w:proofErr w:type="spellEnd"/>
          </w:p>
        </w:tc>
        <w:tc>
          <w:tcPr>
            <w:tcW w:w="7289" w:type="dxa"/>
            <w:vAlign w:val="center"/>
          </w:tcPr>
          <w:p w14:paraId="693360DC" w14:textId="0F7BA218" w:rsidR="005C3E6F" w:rsidRPr="002B6A7B" w:rsidRDefault="00CE2C0E" w:rsidP="00040D97">
            <w:pPr>
              <w:jc w:val="center"/>
              <w:rPr>
                <w:rFonts w:cs="Times New Roman"/>
                <w:sz w:val="20"/>
                <w:szCs w:val="20"/>
              </w:rPr>
            </w:pPr>
            <w:r>
              <w:rPr>
                <w:rFonts w:cs="Times New Roman"/>
                <w:b/>
                <w:bCs/>
                <w:sz w:val="20"/>
                <w:szCs w:val="20"/>
              </w:rPr>
              <w:t xml:space="preserve">Các </w:t>
            </w:r>
            <w:proofErr w:type="spellStart"/>
            <w:r>
              <w:rPr>
                <w:rFonts w:cs="Times New Roman"/>
                <w:b/>
                <w:bCs/>
                <w:sz w:val="20"/>
                <w:szCs w:val="20"/>
              </w:rPr>
              <w:t>khía</w:t>
            </w:r>
            <w:proofErr w:type="spellEnd"/>
            <w:r>
              <w:rPr>
                <w:rFonts w:cs="Times New Roman"/>
                <w:b/>
                <w:bCs/>
                <w:sz w:val="20"/>
                <w:szCs w:val="20"/>
              </w:rPr>
              <w:t xml:space="preserve"> </w:t>
            </w:r>
            <w:proofErr w:type="spellStart"/>
            <w:r>
              <w:rPr>
                <w:rFonts w:cs="Times New Roman"/>
                <w:b/>
                <w:bCs/>
                <w:sz w:val="20"/>
                <w:szCs w:val="20"/>
              </w:rPr>
              <w:t>cạnh</w:t>
            </w:r>
            <w:proofErr w:type="spellEnd"/>
            <w:r>
              <w:rPr>
                <w:rFonts w:cs="Times New Roman"/>
                <w:b/>
                <w:bCs/>
                <w:sz w:val="20"/>
                <w:szCs w:val="20"/>
              </w:rPr>
              <w:t xml:space="preserve"> </w:t>
            </w:r>
            <w:proofErr w:type="spellStart"/>
            <w:r>
              <w:rPr>
                <w:rFonts w:cs="Times New Roman"/>
                <w:b/>
                <w:bCs/>
                <w:sz w:val="20"/>
                <w:szCs w:val="20"/>
              </w:rPr>
              <w:t>cụ</w:t>
            </w:r>
            <w:proofErr w:type="spellEnd"/>
            <w:r>
              <w:rPr>
                <w:rFonts w:cs="Times New Roman"/>
                <w:b/>
                <w:bCs/>
                <w:sz w:val="20"/>
                <w:szCs w:val="20"/>
              </w:rPr>
              <w:t xml:space="preserve"> </w:t>
            </w:r>
            <w:proofErr w:type="spellStart"/>
            <w:r>
              <w:rPr>
                <w:rFonts w:cs="Times New Roman"/>
                <w:b/>
                <w:bCs/>
                <w:sz w:val="20"/>
                <w:szCs w:val="20"/>
              </w:rPr>
              <w:t>thể</w:t>
            </w:r>
            <w:proofErr w:type="spellEnd"/>
            <w:r w:rsidR="005C3E6F" w:rsidRPr="002B6A7B">
              <w:rPr>
                <w:rFonts w:cs="Times New Roman"/>
                <w:b/>
                <w:bCs/>
                <w:sz w:val="20"/>
                <w:szCs w:val="20"/>
              </w:rPr>
              <w:t xml:space="preserve"> </w:t>
            </w:r>
          </w:p>
        </w:tc>
      </w:tr>
      <w:tr w:rsidR="005C3E6F" w:rsidRPr="002B6A7B" w14:paraId="793B3E4A" w14:textId="77777777" w:rsidTr="00C723C4">
        <w:trPr>
          <w:trHeight w:val="20"/>
        </w:trPr>
        <w:tc>
          <w:tcPr>
            <w:tcW w:w="1555" w:type="dxa"/>
            <w:vMerge w:val="restart"/>
            <w:vAlign w:val="center"/>
          </w:tcPr>
          <w:p w14:paraId="7477B90B" w14:textId="5B4B9DE0" w:rsidR="005C3E6F" w:rsidRPr="002B6A7B" w:rsidRDefault="00CE2C0E" w:rsidP="00040D97">
            <w:pPr>
              <w:rPr>
                <w:rFonts w:cs="Times New Roman"/>
                <w:sz w:val="20"/>
                <w:szCs w:val="20"/>
              </w:rPr>
            </w:pPr>
            <w:proofErr w:type="spellStart"/>
            <w:r>
              <w:rPr>
                <w:rFonts w:cs="Times New Roman"/>
                <w:b/>
                <w:bCs/>
                <w:sz w:val="20"/>
                <w:szCs w:val="20"/>
              </w:rPr>
              <w:t>Lược</w:t>
            </w:r>
            <w:proofErr w:type="spellEnd"/>
            <w:r>
              <w:rPr>
                <w:rFonts w:cs="Times New Roman"/>
                <w:b/>
                <w:bCs/>
                <w:sz w:val="20"/>
                <w:szCs w:val="20"/>
              </w:rPr>
              <w:t xml:space="preserve"> </w:t>
            </w:r>
            <w:proofErr w:type="spellStart"/>
            <w:r>
              <w:rPr>
                <w:rFonts w:cs="Times New Roman"/>
                <w:b/>
                <w:bCs/>
                <w:sz w:val="20"/>
                <w:szCs w:val="20"/>
              </w:rPr>
              <w:t>đồ</w:t>
            </w:r>
            <w:proofErr w:type="spellEnd"/>
            <w:r>
              <w:rPr>
                <w:rFonts w:cs="Times New Roman"/>
                <w:b/>
                <w:bCs/>
                <w:sz w:val="20"/>
                <w:szCs w:val="20"/>
              </w:rPr>
              <w:t xml:space="preserve"> </w:t>
            </w:r>
            <w:proofErr w:type="spellStart"/>
            <w:r>
              <w:rPr>
                <w:rFonts w:cs="Times New Roman"/>
                <w:b/>
                <w:bCs/>
                <w:sz w:val="20"/>
                <w:szCs w:val="20"/>
              </w:rPr>
              <w:t>hình</w:t>
            </w:r>
            <w:proofErr w:type="spellEnd"/>
            <w:r>
              <w:rPr>
                <w:rFonts w:cs="Times New Roman"/>
                <w:b/>
                <w:bCs/>
                <w:sz w:val="20"/>
                <w:szCs w:val="20"/>
              </w:rPr>
              <w:t xml:space="preserve"> </w:t>
            </w:r>
            <w:proofErr w:type="spellStart"/>
            <w:r>
              <w:rPr>
                <w:rFonts w:cs="Times New Roman"/>
                <w:b/>
                <w:bCs/>
                <w:sz w:val="20"/>
                <w:szCs w:val="20"/>
              </w:rPr>
              <w:t>ảnh</w:t>
            </w:r>
            <w:proofErr w:type="spellEnd"/>
          </w:p>
        </w:tc>
        <w:tc>
          <w:tcPr>
            <w:tcW w:w="7289" w:type="dxa"/>
            <w:vAlign w:val="center"/>
          </w:tcPr>
          <w:p w14:paraId="3002DF3F" w14:textId="4B161072" w:rsidR="005C3E6F" w:rsidRPr="002B6A7B" w:rsidRDefault="00731861" w:rsidP="00040D97">
            <w:pPr>
              <w:rPr>
                <w:rFonts w:cs="Times New Roman"/>
                <w:sz w:val="20"/>
                <w:szCs w:val="20"/>
              </w:rPr>
            </w:pPr>
            <w:r w:rsidRPr="00731861">
              <w:rPr>
                <w:rFonts w:cs="Times New Roman"/>
                <w:b/>
                <w:bCs/>
                <w:sz w:val="20"/>
                <w:szCs w:val="20"/>
              </w:rPr>
              <w:t>LỰC</w:t>
            </w:r>
            <w:r w:rsidRPr="00731861">
              <w:rPr>
                <w:rFonts w:cs="Times New Roman"/>
                <w:sz w:val="20"/>
                <w:szCs w:val="20"/>
              </w:rPr>
              <w:t xml:space="preserve">: </w:t>
            </w:r>
            <w:proofErr w:type="spellStart"/>
            <w:r w:rsidRPr="00731861">
              <w:rPr>
                <w:rFonts w:cs="Times New Roman"/>
                <w:sz w:val="20"/>
                <w:szCs w:val="20"/>
              </w:rPr>
              <w:t>Cưỡng</w:t>
            </w:r>
            <w:proofErr w:type="spellEnd"/>
            <w:r w:rsidRPr="00731861">
              <w:rPr>
                <w:rFonts w:cs="Times New Roman"/>
                <w:sz w:val="20"/>
                <w:szCs w:val="20"/>
              </w:rPr>
              <w:t xml:space="preserve"> </w:t>
            </w:r>
            <w:proofErr w:type="spellStart"/>
            <w:r w:rsidRPr="00731861">
              <w:rPr>
                <w:rFonts w:cs="Times New Roman"/>
                <w:sz w:val="20"/>
                <w:szCs w:val="20"/>
              </w:rPr>
              <w:t>chế</w:t>
            </w:r>
            <w:proofErr w:type="spellEnd"/>
            <w:r w:rsidRPr="00731861">
              <w:rPr>
                <w:rFonts w:cs="Times New Roman"/>
                <w:sz w:val="20"/>
                <w:szCs w:val="20"/>
              </w:rPr>
              <w:t xml:space="preserve"> </w:t>
            </w:r>
            <w:proofErr w:type="spellStart"/>
            <w:r w:rsidRPr="00731861">
              <w:rPr>
                <w:rFonts w:cs="Times New Roman"/>
                <w:sz w:val="20"/>
                <w:szCs w:val="20"/>
              </w:rPr>
              <w:t>và</w:t>
            </w:r>
            <w:proofErr w:type="spellEnd"/>
            <w:r w:rsidRPr="00731861">
              <w:rPr>
                <w:rFonts w:cs="Times New Roman"/>
                <w:sz w:val="20"/>
                <w:szCs w:val="20"/>
              </w:rPr>
              <w:t xml:space="preserve"> </w:t>
            </w:r>
            <w:proofErr w:type="spellStart"/>
            <w:r>
              <w:rPr>
                <w:rFonts w:cs="Times New Roman"/>
                <w:sz w:val="20"/>
                <w:szCs w:val="20"/>
              </w:rPr>
              <w:t>Phản</w:t>
            </w:r>
            <w:proofErr w:type="spellEnd"/>
            <w:r>
              <w:rPr>
                <w:rFonts w:cs="Times New Roman"/>
                <w:sz w:val="20"/>
                <w:szCs w:val="20"/>
              </w:rPr>
              <w:t xml:space="preserve"> </w:t>
            </w:r>
            <w:proofErr w:type="spellStart"/>
            <w:r>
              <w:rPr>
                <w:rFonts w:cs="Times New Roman"/>
                <w:sz w:val="20"/>
                <w:szCs w:val="20"/>
              </w:rPr>
              <w:t>lực</w:t>
            </w:r>
            <w:proofErr w:type="spellEnd"/>
          </w:p>
        </w:tc>
      </w:tr>
      <w:tr w:rsidR="005C3E6F" w:rsidRPr="002B6A7B" w14:paraId="29F4868A" w14:textId="77777777" w:rsidTr="00C723C4">
        <w:trPr>
          <w:trHeight w:val="20"/>
        </w:trPr>
        <w:tc>
          <w:tcPr>
            <w:tcW w:w="1555" w:type="dxa"/>
            <w:vMerge/>
            <w:vAlign w:val="center"/>
          </w:tcPr>
          <w:p w14:paraId="70D184E1" w14:textId="77777777" w:rsidR="005C3E6F" w:rsidRPr="002B6A7B" w:rsidRDefault="005C3E6F" w:rsidP="00040D97">
            <w:pPr>
              <w:rPr>
                <w:rFonts w:cs="Times New Roman"/>
                <w:sz w:val="20"/>
                <w:szCs w:val="20"/>
              </w:rPr>
            </w:pPr>
          </w:p>
        </w:tc>
        <w:tc>
          <w:tcPr>
            <w:tcW w:w="7289" w:type="dxa"/>
            <w:vAlign w:val="center"/>
          </w:tcPr>
          <w:p w14:paraId="30E3B070" w14:textId="5C60BFA6" w:rsidR="005C3E6F" w:rsidRPr="002B6A7B" w:rsidRDefault="00731861" w:rsidP="00040D97">
            <w:pPr>
              <w:rPr>
                <w:rFonts w:cs="Times New Roman"/>
                <w:sz w:val="20"/>
                <w:szCs w:val="20"/>
              </w:rPr>
            </w:pPr>
            <w:r w:rsidRPr="00731861">
              <w:rPr>
                <w:rFonts w:cs="Times New Roman"/>
                <w:b/>
                <w:bCs/>
                <w:sz w:val="20"/>
                <w:szCs w:val="20"/>
              </w:rPr>
              <w:t>CÂN BẰNG</w:t>
            </w:r>
            <w:r w:rsidRPr="00731861">
              <w:rPr>
                <w:rFonts w:cs="Times New Roman"/>
                <w:sz w:val="20"/>
                <w:szCs w:val="20"/>
              </w:rPr>
              <w:t xml:space="preserve">: </w:t>
            </w:r>
            <w:proofErr w:type="spellStart"/>
            <w:r w:rsidRPr="00731861">
              <w:rPr>
                <w:rFonts w:cs="Times New Roman"/>
                <w:sz w:val="20"/>
                <w:szCs w:val="20"/>
              </w:rPr>
              <w:t>Trạng</w:t>
            </w:r>
            <w:proofErr w:type="spellEnd"/>
            <w:r w:rsidRPr="00731861">
              <w:rPr>
                <w:rFonts w:cs="Times New Roman"/>
                <w:sz w:val="20"/>
                <w:szCs w:val="20"/>
              </w:rPr>
              <w:t xml:space="preserve"> </w:t>
            </w:r>
            <w:proofErr w:type="spellStart"/>
            <w:r w:rsidRPr="00731861">
              <w:rPr>
                <w:rFonts w:cs="Times New Roman"/>
                <w:sz w:val="20"/>
                <w:szCs w:val="20"/>
              </w:rPr>
              <w:t>thái</w:t>
            </w:r>
            <w:proofErr w:type="spellEnd"/>
            <w:r w:rsidRPr="00731861">
              <w:rPr>
                <w:rFonts w:cs="Times New Roman"/>
                <w:sz w:val="20"/>
                <w:szCs w:val="20"/>
              </w:rPr>
              <w:t xml:space="preserve"> </w:t>
            </w:r>
            <w:proofErr w:type="spellStart"/>
            <w:r w:rsidRPr="00731861">
              <w:rPr>
                <w:rFonts w:cs="Times New Roman"/>
                <w:sz w:val="20"/>
                <w:szCs w:val="20"/>
              </w:rPr>
              <w:t>cân</w:t>
            </w:r>
            <w:proofErr w:type="spellEnd"/>
            <w:r w:rsidRPr="00731861">
              <w:rPr>
                <w:rFonts w:cs="Times New Roman"/>
                <w:sz w:val="20"/>
                <w:szCs w:val="20"/>
              </w:rPr>
              <w:t xml:space="preserve"> </w:t>
            </w:r>
            <w:proofErr w:type="spellStart"/>
            <w:r w:rsidRPr="00731861">
              <w:rPr>
                <w:rFonts w:cs="Times New Roman"/>
                <w:sz w:val="20"/>
                <w:szCs w:val="20"/>
              </w:rPr>
              <w:t>bằng</w:t>
            </w:r>
            <w:proofErr w:type="spellEnd"/>
          </w:p>
        </w:tc>
      </w:tr>
      <w:tr w:rsidR="005C3E6F" w:rsidRPr="002B6A7B" w14:paraId="44006FCB" w14:textId="77777777" w:rsidTr="00C723C4">
        <w:trPr>
          <w:trHeight w:val="20"/>
        </w:trPr>
        <w:tc>
          <w:tcPr>
            <w:tcW w:w="1555" w:type="dxa"/>
            <w:vMerge/>
            <w:vAlign w:val="center"/>
          </w:tcPr>
          <w:p w14:paraId="24DA2B69" w14:textId="77777777" w:rsidR="005C3E6F" w:rsidRPr="002B6A7B" w:rsidRDefault="005C3E6F" w:rsidP="00040D97">
            <w:pPr>
              <w:rPr>
                <w:rFonts w:cs="Times New Roman"/>
                <w:sz w:val="20"/>
                <w:szCs w:val="20"/>
              </w:rPr>
            </w:pPr>
          </w:p>
        </w:tc>
        <w:tc>
          <w:tcPr>
            <w:tcW w:w="7289" w:type="dxa"/>
            <w:vAlign w:val="center"/>
          </w:tcPr>
          <w:p w14:paraId="60C0155D" w14:textId="2D47F4CA" w:rsidR="005C3E6F" w:rsidRPr="002B6A7B" w:rsidRDefault="00731861" w:rsidP="00040D97">
            <w:pPr>
              <w:rPr>
                <w:rFonts w:cs="Times New Roman"/>
                <w:sz w:val="20"/>
                <w:szCs w:val="20"/>
              </w:rPr>
            </w:pPr>
            <w:r w:rsidRPr="00731861">
              <w:rPr>
                <w:rFonts w:cs="Times New Roman"/>
                <w:b/>
                <w:bCs/>
                <w:sz w:val="20"/>
                <w:szCs w:val="20"/>
              </w:rPr>
              <w:t>TỒN TẠI</w:t>
            </w:r>
            <w:r w:rsidRPr="00731861">
              <w:rPr>
                <w:rFonts w:cs="Times New Roman"/>
                <w:sz w:val="20"/>
                <w:szCs w:val="20"/>
              </w:rPr>
              <w:t xml:space="preserve">: </w:t>
            </w:r>
            <w:proofErr w:type="spellStart"/>
            <w:r w:rsidRPr="00731861">
              <w:rPr>
                <w:rFonts w:cs="Times New Roman"/>
                <w:sz w:val="20"/>
                <w:szCs w:val="20"/>
              </w:rPr>
              <w:t>Loại</w:t>
            </w:r>
            <w:proofErr w:type="spellEnd"/>
            <w:r w:rsidRPr="00731861">
              <w:rPr>
                <w:rFonts w:cs="Times New Roman"/>
                <w:sz w:val="20"/>
                <w:szCs w:val="20"/>
              </w:rPr>
              <w:t xml:space="preserve"> </w:t>
            </w:r>
            <w:proofErr w:type="spellStart"/>
            <w:r w:rsidRPr="00731861">
              <w:rPr>
                <w:rFonts w:cs="Times New Roman"/>
                <w:sz w:val="20"/>
                <w:szCs w:val="20"/>
              </w:rPr>
              <w:t>bỏ</w:t>
            </w:r>
            <w:proofErr w:type="spellEnd"/>
          </w:p>
        </w:tc>
      </w:tr>
      <w:tr w:rsidR="005C3E6F" w:rsidRPr="002B6A7B" w14:paraId="42EDEEB7" w14:textId="77777777" w:rsidTr="00C723C4">
        <w:trPr>
          <w:trHeight w:val="20"/>
        </w:trPr>
        <w:tc>
          <w:tcPr>
            <w:tcW w:w="1555" w:type="dxa"/>
            <w:vMerge/>
            <w:vAlign w:val="center"/>
          </w:tcPr>
          <w:p w14:paraId="5FCDA4DF" w14:textId="77777777" w:rsidR="005C3E6F" w:rsidRPr="002B6A7B" w:rsidRDefault="005C3E6F" w:rsidP="00040D97">
            <w:pPr>
              <w:rPr>
                <w:rFonts w:cs="Times New Roman"/>
                <w:sz w:val="20"/>
                <w:szCs w:val="20"/>
              </w:rPr>
            </w:pPr>
          </w:p>
        </w:tc>
        <w:tc>
          <w:tcPr>
            <w:tcW w:w="7289" w:type="dxa"/>
            <w:vAlign w:val="center"/>
          </w:tcPr>
          <w:p w14:paraId="6F3AEEF4" w14:textId="194176F5" w:rsidR="005C3E6F" w:rsidRPr="002B6A7B" w:rsidRDefault="00731861" w:rsidP="00040D97">
            <w:pPr>
              <w:rPr>
                <w:rFonts w:cs="Times New Roman"/>
                <w:sz w:val="20"/>
                <w:szCs w:val="20"/>
              </w:rPr>
            </w:pPr>
            <w:r w:rsidRPr="00731861">
              <w:rPr>
                <w:rFonts w:cs="Times New Roman"/>
                <w:b/>
                <w:bCs/>
                <w:sz w:val="20"/>
                <w:szCs w:val="20"/>
              </w:rPr>
              <w:t>DI CHUYỂN</w:t>
            </w:r>
            <w:r w:rsidRPr="00731861">
              <w:rPr>
                <w:rFonts w:cs="Times New Roman"/>
                <w:sz w:val="20"/>
                <w:szCs w:val="20"/>
              </w:rPr>
              <w:t xml:space="preserve">: </w:t>
            </w:r>
            <w:proofErr w:type="spellStart"/>
            <w:r w:rsidRPr="00731861">
              <w:rPr>
                <w:rFonts w:cs="Times New Roman"/>
                <w:sz w:val="20"/>
                <w:szCs w:val="20"/>
              </w:rPr>
              <w:t>Nguồn-Đường-Mục</w:t>
            </w:r>
            <w:proofErr w:type="spellEnd"/>
            <w:r w:rsidRPr="00731861">
              <w:rPr>
                <w:rFonts w:cs="Times New Roman"/>
                <w:sz w:val="20"/>
                <w:szCs w:val="20"/>
              </w:rPr>
              <w:t xml:space="preserve"> </w:t>
            </w:r>
            <w:proofErr w:type="spellStart"/>
            <w:r w:rsidRPr="00731861">
              <w:rPr>
                <w:rFonts w:cs="Times New Roman"/>
                <w:sz w:val="20"/>
                <w:szCs w:val="20"/>
              </w:rPr>
              <w:t>tiêu</w:t>
            </w:r>
            <w:proofErr w:type="spellEnd"/>
          </w:p>
        </w:tc>
      </w:tr>
      <w:tr w:rsidR="005C3E6F" w:rsidRPr="002B6A7B" w14:paraId="267DA66C" w14:textId="77777777" w:rsidTr="00C723C4">
        <w:trPr>
          <w:trHeight w:val="20"/>
        </w:trPr>
        <w:tc>
          <w:tcPr>
            <w:tcW w:w="1555" w:type="dxa"/>
            <w:vMerge w:val="restart"/>
            <w:vAlign w:val="center"/>
          </w:tcPr>
          <w:p w14:paraId="3CEBC7DC" w14:textId="3CA976D9" w:rsidR="005C3E6F" w:rsidRPr="002B6A7B" w:rsidRDefault="00731861" w:rsidP="00040D97">
            <w:pPr>
              <w:rPr>
                <w:rFonts w:cs="Times New Roman"/>
                <w:sz w:val="20"/>
                <w:szCs w:val="20"/>
              </w:rPr>
            </w:pPr>
            <w:proofErr w:type="spellStart"/>
            <w:r>
              <w:rPr>
                <w:rFonts w:cs="Times New Roman"/>
                <w:b/>
                <w:bCs/>
                <w:sz w:val="20"/>
                <w:szCs w:val="20"/>
              </w:rPr>
              <w:t>Miền</w:t>
            </w:r>
            <w:proofErr w:type="spellEnd"/>
          </w:p>
        </w:tc>
        <w:tc>
          <w:tcPr>
            <w:tcW w:w="7289" w:type="dxa"/>
            <w:vAlign w:val="center"/>
          </w:tcPr>
          <w:p w14:paraId="3C5F138C" w14:textId="7CC4C559" w:rsidR="005C3E6F" w:rsidRPr="002B6A7B" w:rsidRDefault="00731861" w:rsidP="00040D97">
            <w:pPr>
              <w:rPr>
                <w:rFonts w:cs="Times New Roman"/>
                <w:sz w:val="20"/>
                <w:szCs w:val="20"/>
              </w:rPr>
            </w:pPr>
            <w:proofErr w:type="spellStart"/>
            <w:r w:rsidRPr="00731861">
              <w:rPr>
                <w:rFonts w:cs="Times New Roman"/>
                <w:sz w:val="20"/>
                <w:szCs w:val="20"/>
              </w:rPr>
              <w:t>Sự</w:t>
            </w:r>
            <w:proofErr w:type="spellEnd"/>
            <w:r w:rsidRPr="00731861">
              <w:rPr>
                <w:rFonts w:cs="Times New Roman"/>
                <w:sz w:val="20"/>
                <w:szCs w:val="20"/>
              </w:rPr>
              <w:t xml:space="preserve"> </w:t>
            </w:r>
            <w:proofErr w:type="spellStart"/>
            <w:r w:rsidRPr="00731861">
              <w:rPr>
                <w:rFonts w:cs="Times New Roman"/>
                <w:sz w:val="20"/>
                <w:szCs w:val="20"/>
              </w:rPr>
              <w:t>tham</w:t>
            </w:r>
            <w:proofErr w:type="spellEnd"/>
            <w:r w:rsidRPr="00731861">
              <w:rPr>
                <w:rFonts w:cs="Times New Roman"/>
                <w:sz w:val="20"/>
                <w:szCs w:val="20"/>
              </w:rPr>
              <w:t xml:space="preserve"> </w:t>
            </w:r>
            <w:proofErr w:type="spellStart"/>
            <w:r w:rsidRPr="00731861">
              <w:rPr>
                <w:rFonts w:cs="Times New Roman"/>
                <w:sz w:val="20"/>
                <w:szCs w:val="20"/>
              </w:rPr>
              <w:t>gia</w:t>
            </w:r>
            <w:proofErr w:type="spellEnd"/>
            <w:r w:rsidRPr="00731861">
              <w:rPr>
                <w:rFonts w:cs="Times New Roman"/>
                <w:sz w:val="20"/>
                <w:szCs w:val="20"/>
              </w:rPr>
              <w:t xml:space="preserve"> </w:t>
            </w:r>
            <w:proofErr w:type="spellStart"/>
            <w:r w:rsidRPr="00731861">
              <w:rPr>
                <w:rFonts w:cs="Times New Roman"/>
                <w:sz w:val="20"/>
                <w:szCs w:val="20"/>
              </w:rPr>
              <w:t>chính</w:t>
            </w:r>
            <w:proofErr w:type="spellEnd"/>
            <w:r w:rsidRPr="00731861">
              <w:rPr>
                <w:rFonts w:cs="Times New Roman"/>
                <w:sz w:val="20"/>
                <w:szCs w:val="20"/>
              </w:rPr>
              <w:t xml:space="preserve"> </w:t>
            </w:r>
            <w:proofErr w:type="spellStart"/>
            <w:r w:rsidRPr="00731861">
              <w:rPr>
                <w:rFonts w:cs="Times New Roman"/>
                <w:sz w:val="20"/>
                <w:szCs w:val="20"/>
              </w:rPr>
              <w:t>trị</w:t>
            </w:r>
            <w:proofErr w:type="spellEnd"/>
            <w:r w:rsidRPr="00731861">
              <w:rPr>
                <w:rFonts w:cs="Times New Roman"/>
                <w:sz w:val="20"/>
                <w:szCs w:val="20"/>
              </w:rPr>
              <w:t xml:space="preserve"> </w:t>
            </w:r>
            <w:proofErr w:type="spellStart"/>
            <w:r w:rsidRPr="00731861">
              <w:rPr>
                <w:rFonts w:cs="Times New Roman"/>
                <w:sz w:val="20"/>
                <w:szCs w:val="20"/>
              </w:rPr>
              <w:t>là</w:t>
            </w:r>
            <w:proofErr w:type="spellEnd"/>
            <w:r w:rsidRPr="00731861">
              <w:rPr>
                <w:rFonts w:cs="Times New Roman"/>
                <w:sz w:val="20"/>
                <w:szCs w:val="20"/>
              </w:rPr>
              <w:t xml:space="preserve"> </w:t>
            </w:r>
            <w:proofErr w:type="spellStart"/>
            <w:r w:rsidRPr="00731861">
              <w:rPr>
                <w:rFonts w:cs="Times New Roman"/>
                <w:sz w:val="20"/>
                <w:szCs w:val="20"/>
              </w:rPr>
              <w:t>Sự</w:t>
            </w:r>
            <w:proofErr w:type="spellEnd"/>
            <w:r w:rsidRPr="00731861">
              <w:rPr>
                <w:rFonts w:cs="Times New Roman"/>
                <w:sz w:val="20"/>
                <w:szCs w:val="20"/>
              </w:rPr>
              <w:t xml:space="preserve"> </w:t>
            </w:r>
            <w:proofErr w:type="spellStart"/>
            <w:r w:rsidRPr="00731861">
              <w:rPr>
                <w:rFonts w:cs="Times New Roman"/>
                <w:sz w:val="20"/>
                <w:szCs w:val="20"/>
              </w:rPr>
              <w:t>xâm</w:t>
            </w:r>
            <w:proofErr w:type="spellEnd"/>
            <w:r w:rsidRPr="00731861">
              <w:rPr>
                <w:rFonts w:cs="Times New Roman"/>
                <w:sz w:val="20"/>
                <w:szCs w:val="20"/>
              </w:rPr>
              <w:t xml:space="preserve"> </w:t>
            </w:r>
            <w:proofErr w:type="spellStart"/>
            <w:r w:rsidRPr="00731861">
              <w:rPr>
                <w:rFonts w:cs="Times New Roman"/>
                <w:sz w:val="20"/>
                <w:szCs w:val="20"/>
              </w:rPr>
              <w:t>lược</w:t>
            </w:r>
            <w:proofErr w:type="spellEnd"/>
            <w:r w:rsidRPr="00731861">
              <w:rPr>
                <w:rFonts w:cs="Times New Roman"/>
                <w:sz w:val="20"/>
                <w:szCs w:val="20"/>
              </w:rPr>
              <w:t xml:space="preserve"> </w:t>
            </w:r>
            <w:proofErr w:type="spellStart"/>
            <w:r w:rsidRPr="00731861">
              <w:rPr>
                <w:rFonts w:cs="Times New Roman"/>
                <w:sz w:val="20"/>
                <w:szCs w:val="20"/>
              </w:rPr>
              <w:t>thể</w:t>
            </w:r>
            <w:proofErr w:type="spellEnd"/>
            <w:r w:rsidRPr="00731861">
              <w:rPr>
                <w:rFonts w:cs="Times New Roman"/>
                <w:sz w:val="20"/>
                <w:szCs w:val="20"/>
              </w:rPr>
              <w:t xml:space="preserve"> </w:t>
            </w:r>
            <w:proofErr w:type="spellStart"/>
            <w:r w:rsidRPr="00731861">
              <w:rPr>
                <w:rFonts w:cs="Times New Roman"/>
                <w:sz w:val="20"/>
                <w:szCs w:val="20"/>
              </w:rPr>
              <w:t>chất</w:t>
            </w:r>
            <w:proofErr w:type="spellEnd"/>
          </w:p>
        </w:tc>
      </w:tr>
      <w:tr w:rsidR="005C3E6F" w:rsidRPr="002B6A7B" w14:paraId="4125C483" w14:textId="77777777" w:rsidTr="00C723C4">
        <w:trPr>
          <w:trHeight w:val="20"/>
        </w:trPr>
        <w:tc>
          <w:tcPr>
            <w:tcW w:w="1555" w:type="dxa"/>
            <w:vMerge/>
            <w:vAlign w:val="center"/>
          </w:tcPr>
          <w:p w14:paraId="3D66386E" w14:textId="77777777" w:rsidR="005C3E6F" w:rsidRPr="002B6A7B" w:rsidRDefault="005C3E6F" w:rsidP="00040D97">
            <w:pPr>
              <w:rPr>
                <w:rFonts w:cs="Times New Roman"/>
                <w:sz w:val="20"/>
                <w:szCs w:val="20"/>
              </w:rPr>
            </w:pPr>
          </w:p>
        </w:tc>
        <w:tc>
          <w:tcPr>
            <w:tcW w:w="7289" w:type="dxa"/>
            <w:vAlign w:val="center"/>
          </w:tcPr>
          <w:p w14:paraId="158F9A79" w14:textId="58137D70" w:rsidR="005C3E6F" w:rsidRPr="002B6A7B" w:rsidRDefault="00731861" w:rsidP="00040D97">
            <w:pPr>
              <w:rPr>
                <w:rFonts w:cs="Times New Roman"/>
                <w:sz w:val="20"/>
                <w:szCs w:val="20"/>
              </w:rPr>
            </w:pPr>
            <w:proofErr w:type="spellStart"/>
            <w:r w:rsidRPr="00731861">
              <w:rPr>
                <w:rFonts w:cs="Times New Roman"/>
                <w:sz w:val="20"/>
                <w:szCs w:val="20"/>
              </w:rPr>
              <w:t>Kết</w:t>
            </w:r>
            <w:proofErr w:type="spellEnd"/>
            <w:r w:rsidRPr="00731861">
              <w:rPr>
                <w:rFonts w:cs="Times New Roman"/>
                <w:sz w:val="20"/>
                <w:szCs w:val="20"/>
              </w:rPr>
              <w:t xml:space="preserve"> </w:t>
            </w:r>
            <w:proofErr w:type="spellStart"/>
            <w:r w:rsidRPr="00731861">
              <w:rPr>
                <w:rFonts w:cs="Times New Roman"/>
                <w:sz w:val="20"/>
                <w:szCs w:val="20"/>
              </w:rPr>
              <w:t>quả</w:t>
            </w:r>
            <w:proofErr w:type="spellEnd"/>
            <w:r w:rsidRPr="00731861">
              <w:rPr>
                <w:rFonts w:cs="Times New Roman"/>
                <w:sz w:val="20"/>
                <w:szCs w:val="20"/>
              </w:rPr>
              <w:t xml:space="preserve"> </w:t>
            </w:r>
            <w:proofErr w:type="spellStart"/>
            <w:r w:rsidRPr="00731861">
              <w:rPr>
                <w:rFonts w:cs="Times New Roman"/>
                <w:sz w:val="20"/>
                <w:szCs w:val="20"/>
              </w:rPr>
              <w:t>bầu</w:t>
            </w:r>
            <w:proofErr w:type="spellEnd"/>
            <w:r w:rsidRPr="00731861">
              <w:rPr>
                <w:rFonts w:cs="Times New Roman"/>
                <w:sz w:val="20"/>
                <w:szCs w:val="20"/>
              </w:rPr>
              <w:t xml:space="preserve"> </w:t>
            </w:r>
            <w:proofErr w:type="spellStart"/>
            <w:r w:rsidRPr="00731861">
              <w:rPr>
                <w:rFonts w:cs="Times New Roman"/>
                <w:sz w:val="20"/>
                <w:szCs w:val="20"/>
              </w:rPr>
              <w:t>cử</w:t>
            </w:r>
            <w:proofErr w:type="spellEnd"/>
            <w:r w:rsidRPr="00731861">
              <w:rPr>
                <w:rFonts w:cs="Times New Roman"/>
                <w:sz w:val="20"/>
                <w:szCs w:val="20"/>
              </w:rPr>
              <w:t xml:space="preserve"> </w:t>
            </w:r>
            <w:proofErr w:type="spellStart"/>
            <w:r w:rsidRPr="00731861">
              <w:rPr>
                <w:rFonts w:cs="Times New Roman"/>
                <w:sz w:val="20"/>
                <w:szCs w:val="20"/>
              </w:rPr>
              <w:t>là</w:t>
            </w:r>
            <w:proofErr w:type="spellEnd"/>
            <w:r w:rsidRPr="00731861">
              <w:rPr>
                <w:rFonts w:cs="Times New Roman"/>
                <w:sz w:val="20"/>
                <w:szCs w:val="20"/>
              </w:rPr>
              <w:t xml:space="preserve"> </w:t>
            </w:r>
            <w:proofErr w:type="spellStart"/>
            <w:r w:rsidRPr="00731861">
              <w:rPr>
                <w:rFonts w:cs="Times New Roman"/>
                <w:sz w:val="20"/>
                <w:szCs w:val="20"/>
              </w:rPr>
              <w:t>Kết</w:t>
            </w:r>
            <w:proofErr w:type="spellEnd"/>
            <w:r w:rsidRPr="00731861">
              <w:rPr>
                <w:rFonts w:cs="Times New Roman"/>
                <w:sz w:val="20"/>
                <w:szCs w:val="20"/>
              </w:rPr>
              <w:t xml:space="preserve"> </w:t>
            </w:r>
            <w:proofErr w:type="spellStart"/>
            <w:r w:rsidRPr="00731861">
              <w:rPr>
                <w:rFonts w:cs="Times New Roman"/>
                <w:sz w:val="20"/>
                <w:szCs w:val="20"/>
              </w:rPr>
              <w:t>quả</w:t>
            </w:r>
            <w:proofErr w:type="spellEnd"/>
            <w:r w:rsidRPr="00731861">
              <w:rPr>
                <w:rFonts w:cs="Times New Roman"/>
                <w:sz w:val="20"/>
                <w:szCs w:val="20"/>
              </w:rPr>
              <w:t xml:space="preserve"> </w:t>
            </w:r>
            <w:proofErr w:type="spellStart"/>
            <w:r w:rsidRPr="00731861">
              <w:rPr>
                <w:rFonts w:cs="Times New Roman"/>
                <w:sz w:val="20"/>
                <w:szCs w:val="20"/>
              </w:rPr>
              <w:t>của</w:t>
            </w:r>
            <w:proofErr w:type="spellEnd"/>
            <w:r w:rsidRPr="00731861">
              <w:rPr>
                <w:rFonts w:cs="Times New Roman"/>
                <w:sz w:val="20"/>
                <w:szCs w:val="20"/>
              </w:rPr>
              <w:t xml:space="preserve"> </w:t>
            </w:r>
            <w:proofErr w:type="spellStart"/>
            <w:r w:rsidRPr="00731861">
              <w:rPr>
                <w:rFonts w:cs="Times New Roman"/>
                <w:sz w:val="20"/>
                <w:szCs w:val="20"/>
              </w:rPr>
              <w:t>xung</w:t>
            </w:r>
            <w:proofErr w:type="spellEnd"/>
            <w:r w:rsidRPr="00731861">
              <w:rPr>
                <w:rFonts w:cs="Times New Roman"/>
                <w:sz w:val="20"/>
                <w:szCs w:val="20"/>
              </w:rPr>
              <w:t xml:space="preserve"> </w:t>
            </w:r>
            <w:proofErr w:type="spellStart"/>
            <w:r w:rsidRPr="00731861">
              <w:rPr>
                <w:rFonts w:cs="Times New Roman"/>
                <w:sz w:val="20"/>
                <w:szCs w:val="20"/>
              </w:rPr>
              <w:t>đột</w:t>
            </w:r>
            <w:proofErr w:type="spellEnd"/>
          </w:p>
        </w:tc>
      </w:tr>
      <w:tr w:rsidR="005C3E6F" w:rsidRPr="002B6A7B" w14:paraId="3395A0DC" w14:textId="77777777" w:rsidTr="00C723C4">
        <w:trPr>
          <w:trHeight w:val="20"/>
        </w:trPr>
        <w:tc>
          <w:tcPr>
            <w:tcW w:w="1555" w:type="dxa"/>
            <w:vMerge/>
            <w:vAlign w:val="center"/>
          </w:tcPr>
          <w:p w14:paraId="60F0A40A" w14:textId="77777777" w:rsidR="005C3E6F" w:rsidRPr="002B6A7B" w:rsidRDefault="005C3E6F" w:rsidP="00040D97">
            <w:pPr>
              <w:rPr>
                <w:rFonts w:cs="Times New Roman"/>
                <w:sz w:val="20"/>
                <w:szCs w:val="20"/>
              </w:rPr>
            </w:pPr>
          </w:p>
        </w:tc>
        <w:tc>
          <w:tcPr>
            <w:tcW w:w="7289" w:type="dxa"/>
            <w:vAlign w:val="center"/>
          </w:tcPr>
          <w:p w14:paraId="0AD1F44B" w14:textId="2660529C" w:rsidR="005C3E6F" w:rsidRPr="002B6A7B" w:rsidRDefault="00731861" w:rsidP="00040D97">
            <w:pPr>
              <w:rPr>
                <w:rFonts w:cs="Times New Roman"/>
                <w:sz w:val="20"/>
                <w:szCs w:val="20"/>
              </w:rPr>
            </w:pPr>
            <w:proofErr w:type="spellStart"/>
            <w:r w:rsidRPr="00731861">
              <w:rPr>
                <w:rFonts w:cs="Times New Roman"/>
                <w:sz w:val="20"/>
                <w:szCs w:val="20"/>
              </w:rPr>
              <w:t>Khó</w:t>
            </w:r>
            <w:proofErr w:type="spellEnd"/>
            <w:r w:rsidRPr="00731861">
              <w:rPr>
                <w:rFonts w:cs="Times New Roman"/>
                <w:sz w:val="20"/>
                <w:szCs w:val="20"/>
              </w:rPr>
              <w:t xml:space="preserve"> </w:t>
            </w:r>
            <w:proofErr w:type="spellStart"/>
            <w:r w:rsidRPr="00731861">
              <w:rPr>
                <w:rFonts w:cs="Times New Roman"/>
                <w:sz w:val="20"/>
                <w:szCs w:val="20"/>
              </w:rPr>
              <w:t>khăn</w:t>
            </w:r>
            <w:proofErr w:type="spellEnd"/>
            <w:r w:rsidRPr="00731861">
              <w:rPr>
                <w:rFonts w:cs="Times New Roman"/>
                <w:sz w:val="20"/>
                <w:szCs w:val="20"/>
              </w:rPr>
              <w:t xml:space="preserve"> </w:t>
            </w:r>
            <w:proofErr w:type="spellStart"/>
            <w:r w:rsidRPr="00731861">
              <w:rPr>
                <w:rFonts w:cs="Times New Roman"/>
                <w:sz w:val="20"/>
                <w:szCs w:val="20"/>
              </w:rPr>
              <w:t>chính</w:t>
            </w:r>
            <w:proofErr w:type="spellEnd"/>
            <w:r w:rsidRPr="00731861">
              <w:rPr>
                <w:rFonts w:cs="Times New Roman"/>
                <w:sz w:val="20"/>
                <w:szCs w:val="20"/>
              </w:rPr>
              <w:t xml:space="preserve"> </w:t>
            </w:r>
            <w:proofErr w:type="spellStart"/>
            <w:r w:rsidRPr="00731861">
              <w:rPr>
                <w:rFonts w:cs="Times New Roman"/>
                <w:sz w:val="20"/>
                <w:szCs w:val="20"/>
              </w:rPr>
              <w:t>trị</w:t>
            </w:r>
            <w:proofErr w:type="spellEnd"/>
            <w:r w:rsidRPr="00731861">
              <w:rPr>
                <w:rFonts w:cs="Times New Roman"/>
                <w:sz w:val="20"/>
                <w:szCs w:val="20"/>
              </w:rPr>
              <w:t xml:space="preserve"> </w:t>
            </w:r>
            <w:proofErr w:type="spellStart"/>
            <w:r w:rsidRPr="00731861">
              <w:rPr>
                <w:rFonts w:cs="Times New Roman"/>
                <w:sz w:val="20"/>
                <w:szCs w:val="20"/>
              </w:rPr>
              <w:t>là</w:t>
            </w:r>
            <w:proofErr w:type="spellEnd"/>
            <w:r w:rsidRPr="00731861">
              <w:rPr>
                <w:rFonts w:cs="Times New Roman"/>
                <w:sz w:val="20"/>
                <w:szCs w:val="20"/>
              </w:rPr>
              <w:t xml:space="preserve"> </w:t>
            </w:r>
            <w:proofErr w:type="spellStart"/>
            <w:r w:rsidRPr="00731861">
              <w:rPr>
                <w:rFonts w:cs="Times New Roman"/>
                <w:sz w:val="20"/>
                <w:szCs w:val="20"/>
              </w:rPr>
              <w:t>Tổn</w:t>
            </w:r>
            <w:proofErr w:type="spellEnd"/>
            <w:r w:rsidRPr="00731861">
              <w:rPr>
                <w:rFonts w:cs="Times New Roman"/>
                <w:sz w:val="20"/>
                <w:szCs w:val="20"/>
              </w:rPr>
              <w:t xml:space="preserve"> </w:t>
            </w:r>
            <w:proofErr w:type="spellStart"/>
            <w:r w:rsidRPr="00731861">
              <w:rPr>
                <w:rFonts w:cs="Times New Roman"/>
                <w:sz w:val="20"/>
                <w:szCs w:val="20"/>
              </w:rPr>
              <w:t>hại</w:t>
            </w:r>
            <w:proofErr w:type="spellEnd"/>
            <w:r w:rsidRPr="00731861">
              <w:rPr>
                <w:rFonts w:cs="Times New Roman"/>
                <w:sz w:val="20"/>
                <w:szCs w:val="20"/>
              </w:rPr>
              <w:t xml:space="preserve"> </w:t>
            </w:r>
            <w:proofErr w:type="spellStart"/>
            <w:r w:rsidRPr="00731861">
              <w:rPr>
                <w:rFonts w:cs="Times New Roman"/>
                <w:sz w:val="20"/>
                <w:szCs w:val="20"/>
              </w:rPr>
              <w:t>thể</w:t>
            </w:r>
            <w:proofErr w:type="spellEnd"/>
            <w:r w:rsidRPr="00731861">
              <w:rPr>
                <w:rFonts w:cs="Times New Roman"/>
                <w:sz w:val="20"/>
                <w:szCs w:val="20"/>
              </w:rPr>
              <w:t xml:space="preserve"> </w:t>
            </w:r>
            <w:proofErr w:type="spellStart"/>
            <w:r w:rsidRPr="00731861">
              <w:rPr>
                <w:rFonts w:cs="Times New Roman"/>
                <w:sz w:val="20"/>
                <w:szCs w:val="20"/>
              </w:rPr>
              <w:t>chất</w:t>
            </w:r>
            <w:proofErr w:type="spellEnd"/>
          </w:p>
        </w:tc>
      </w:tr>
      <w:tr w:rsidR="005C3E6F" w:rsidRPr="002B6A7B" w14:paraId="0B0F6C11" w14:textId="77777777" w:rsidTr="00C723C4">
        <w:trPr>
          <w:trHeight w:val="20"/>
        </w:trPr>
        <w:tc>
          <w:tcPr>
            <w:tcW w:w="1555" w:type="dxa"/>
            <w:vMerge/>
            <w:vAlign w:val="center"/>
          </w:tcPr>
          <w:p w14:paraId="0E48F9EE" w14:textId="77777777" w:rsidR="005C3E6F" w:rsidRPr="002B6A7B" w:rsidRDefault="005C3E6F" w:rsidP="00040D97">
            <w:pPr>
              <w:rPr>
                <w:rFonts w:cs="Times New Roman"/>
                <w:sz w:val="20"/>
                <w:szCs w:val="20"/>
              </w:rPr>
            </w:pPr>
          </w:p>
        </w:tc>
        <w:tc>
          <w:tcPr>
            <w:tcW w:w="7289" w:type="dxa"/>
            <w:vAlign w:val="center"/>
          </w:tcPr>
          <w:p w14:paraId="20A8E96B" w14:textId="6C13D697" w:rsidR="005C3E6F" w:rsidRPr="002B6A7B" w:rsidRDefault="00731861" w:rsidP="00040D97">
            <w:pPr>
              <w:rPr>
                <w:rFonts w:cs="Times New Roman"/>
                <w:sz w:val="20"/>
                <w:szCs w:val="20"/>
              </w:rPr>
            </w:pPr>
            <w:r w:rsidRPr="00731861">
              <w:rPr>
                <w:rFonts w:cs="Times New Roman"/>
                <w:sz w:val="20"/>
                <w:szCs w:val="20"/>
              </w:rPr>
              <w:t xml:space="preserve">Các </w:t>
            </w:r>
            <w:proofErr w:type="spellStart"/>
            <w:r w:rsidRPr="00731861">
              <w:rPr>
                <w:rFonts w:cs="Times New Roman"/>
                <w:sz w:val="20"/>
                <w:szCs w:val="20"/>
              </w:rPr>
              <w:t>hoạt</w:t>
            </w:r>
            <w:proofErr w:type="spellEnd"/>
            <w:r w:rsidRPr="00731861">
              <w:rPr>
                <w:rFonts w:cs="Times New Roman"/>
                <w:sz w:val="20"/>
                <w:szCs w:val="20"/>
              </w:rPr>
              <w:t xml:space="preserve"> </w:t>
            </w:r>
            <w:proofErr w:type="spellStart"/>
            <w:r w:rsidRPr="00731861">
              <w:rPr>
                <w:rFonts w:cs="Times New Roman"/>
                <w:sz w:val="20"/>
                <w:szCs w:val="20"/>
              </w:rPr>
              <w:t>động</w:t>
            </w:r>
            <w:proofErr w:type="spellEnd"/>
            <w:r w:rsidRPr="00731861">
              <w:rPr>
                <w:rFonts w:cs="Times New Roman"/>
                <w:sz w:val="20"/>
                <w:szCs w:val="20"/>
              </w:rPr>
              <w:t xml:space="preserve"> </w:t>
            </w:r>
            <w:proofErr w:type="spellStart"/>
            <w:r w:rsidRPr="00731861">
              <w:rPr>
                <w:rFonts w:cs="Times New Roman"/>
                <w:sz w:val="20"/>
                <w:szCs w:val="20"/>
              </w:rPr>
              <w:t>chính</w:t>
            </w:r>
            <w:proofErr w:type="spellEnd"/>
            <w:r w:rsidRPr="00731861">
              <w:rPr>
                <w:rFonts w:cs="Times New Roman"/>
                <w:sz w:val="20"/>
                <w:szCs w:val="20"/>
              </w:rPr>
              <w:t xml:space="preserve"> </w:t>
            </w:r>
            <w:proofErr w:type="spellStart"/>
            <w:r w:rsidRPr="00731861">
              <w:rPr>
                <w:rFonts w:cs="Times New Roman"/>
                <w:sz w:val="20"/>
                <w:szCs w:val="20"/>
              </w:rPr>
              <w:t>trị</w:t>
            </w:r>
            <w:proofErr w:type="spellEnd"/>
            <w:r w:rsidRPr="00731861">
              <w:rPr>
                <w:rFonts w:cs="Times New Roman"/>
                <w:sz w:val="20"/>
                <w:szCs w:val="20"/>
              </w:rPr>
              <w:t xml:space="preserve"> </w:t>
            </w:r>
            <w:proofErr w:type="spellStart"/>
            <w:r w:rsidRPr="00731861">
              <w:rPr>
                <w:rFonts w:cs="Times New Roman"/>
                <w:sz w:val="20"/>
                <w:szCs w:val="20"/>
              </w:rPr>
              <w:t>là</w:t>
            </w:r>
            <w:proofErr w:type="spellEnd"/>
            <w:r w:rsidRPr="00731861">
              <w:rPr>
                <w:rFonts w:cs="Times New Roman"/>
                <w:sz w:val="20"/>
                <w:szCs w:val="20"/>
              </w:rPr>
              <w:t xml:space="preserve"> </w:t>
            </w:r>
            <w:proofErr w:type="spellStart"/>
            <w:r w:rsidRPr="00731861">
              <w:rPr>
                <w:rFonts w:cs="Times New Roman"/>
                <w:sz w:val="20"/>
                <w:szCs w:val="20"/>
              </w:rPr>
              <w:t>Chiến</w:t>
            </w:r>
            <w:proofErr w:type="spellEnd"/>
            <w:r w:rsidRPr="00731861">
              <w:rPr>
                <w:rFonts w:cs="Times New Roman"/>
                <w:sz w:val="20"/>
                <w:szCs w:val="20"/>
              </w:rPr>
              <w:t xml:space="preserve"> </w:t>
            </w:r>
            <w:proofErr w:type="spellStart"/>
            <w:r w:rsidRPr="00731861">
              <w:rPr>
                <w:rFonts w:cs="Times New Roman"/>
                <w:sz w:val="20"/>
                <w:szCs w:val="20"/>
              </w:rPr>
              <w:t>tranh</w:t>
            </w:r>
            <w:proofErr w:type="spellEnd"/>
          </w:p>
        </w:tc>
      </w:tr>
      <w:tr w:rsidR="005C3E6F" w:rsidRPr="002B6A7B" w14:paraId="51837755" w14:textId="77777777" w:rsidTr="00C723C4">
        <w:trPr>
          <w:trHeight w:val="20"/>
        </w:trPr>
        <w:tc>
          <w:tcPr>
            <w:tcW w:w="1555" w:type="dxa"/>
            <w:vMerge/>
            <w:vAlign w:val="center"/>
          </w:tcPr>
          <w:p w14:paraId="69B17282" w14:textId="77777777" w:rsidR="005C3E6F" w:rsidRPr="002B6A7B" w:rsidRDefault="005C3E6F" w:rsidP="00040D97">
            <w:pPr>
              <w:rPr>
                <w:rFonts w:cs="Times New Roman"/>
                <w:sz w:val="20"/>
                <w:szCs w:val="20"/>
              </w:rPr>
            </w:pPr>
          </w:p>
        </w:tc>
        <w:tc>
          <w:tcPr>
            <w:tcW w:w="7289" w:type="dxa"/>
            <w:vAlign w:val="center"/>
          </w:tcPr>
          <w:p w14:paraId="5782D71E" w14:textId="7E334F7F" w:rsidR="005C3E6F" w:rsidRPr="002B6A7B" w:rsidRDefault="00A00C5B" w:rsidP="00040D97">
            <w:pPr>
              <w:rPr>
                <w:rFonts w:cs="Times New Roman"/>
                <w:sz w:val="20"/>
                <w:szCs w:val="20"/>
              </w:rPr>
            </w:pPr>
            <w:proofErr w:type="spellStart"/>
            <w:r w:rsidRPr="00A00C5B">
              <w:rPr>
                <w:rFonts w:cs="Times New Roman"/>
                <w:sz w:val="20"/>
                <w:szCs w:val="20"/>
              </w:rPr>
              <w:t>Nỗ</w:t>
            </w:r>
            <w:proofErr w:type="spellEnd"/>
            <w:r w:rsidRPr="00A00C5B">
              <w:rPr>
                <w:rFonts w:cs="Times New Roman"/>
                <w:sz w:val="20"/>
                <w:szCs w:val="20"/>
              </w:rPr>
              <w:t xml:space="preserve"> </w:t>
            </w:r>
            <w:proofErr w:type="spellStart"/>
            <w:r w:rsidRPr="00A00C5B">
              <w:rPr>
                <w:rFonts w:cs="Times New Roman"/>
                <w:sz w:val="20"/>
                <w:szCs w:val="20"/>
              </w:rPr>
              <w:t>lực</w:t>
            </w:r>
            <w:proofErr w:type="spellEnd"/>
            <w:r w:rsidRPr="00A00C5B">
              <w:rPr>
                <w:rFonts w:cs="Times New Roman"/>
                <w:sz w:val="20"/>
                <w:szCs w:val="20"/>
              </w:rPr>
              <w:t xml:space="preserve"> </w:t>
            </w:r>
            <w:proofErr w:type="spellStart"/>
            <w:r w:rsidRPr="00A00C5B">
              <w:rPr>
                <w:rFonts w:cs="Times New Roman"/>
                <w:sz w:val="20"/>
                <w:szCs w:val="20"/>
              </w:rPr>
              <w:t>chính</w:t>
            </w:r>
            <w:proofErr w:type="spellEnd"/>
            <w:r w:rsidRPr="00A00C5B">
              <w:rPr>
                <w:rFonts w:cs="Times New Roman"/>
                <w:sz w:val="20"/>
                <w:szCs w:val="20"/>
              </w:rPr>
              <w:t xml:space="preserve"> </w:t>
            </w:r>
            <w:proofErr w:type="spellStart"/>
            <w:r w:rsidRPr="00A00C5B">
              <w:rPr>
                <w:rFonts w:cs="Times New Roman"/>
                <w:sz w:val="20"/>
                <w:szCs w:val="20"/>
              </w:rPr>
              <w:t>trị</w:t>
            </w:r>
            <w:proofErr w:type="spellEnd"/>
            <w:r w:rsidRPr="00A00C5B">
              <w:rPr>
                <w:rFonts w:cs="Times New Roman"/>
                <w:sz w:val="20"/>
                <w:szCs w:val="20"/>
              </w:rPr>
              <w:t xml:space="preserve"> </w:t>
            </w:r>
            <w:proofErr w:type="spellStart"/>
            <w:r w:rsidRPr="00A00C5B">
              <w:rPr>
                <w:rFonts w:cs="Times New Roman"/>
                <w:sz w:val="20"/>
                <w:szCs w:val="20"/>
              </w:rPr>
              <w:t>là</w:t>
            </w:r>
            <w:proofErr w:type="spellEnd"/>
            <w:r w:rsidRPr="00A00C5B">
              <w:rPr>
                <w:rFonts w:cs="Times New Roman"/>
                <w:sz w:val="20"/>
                <w:szCs w:val="20"/>
              </w:rPr>
              <w:t xml:space="preserve"> </w:t>
            </w:r>
            <w:proofErr w:type="spellStart"/>
            <w:r w:rsidRPr="00A00C5B">
              <w:rPr>
                <w:rFonts w:cs="Times New Roman"/>
                <w:sz w:val="20"/>
                <w:szCs w:val="20"/>
              </w:rPr>
              <w:t>Những</w:t>
            </w:r>
            <w:proofErr w:type="spellEnd"/>
            <w:r w:rsidRPr="00A00C5B">
              <w:rPr>
                <w:rFonts w:cs="Times New Roman"/>
                <w:sz w:val="20"/>
                <w:szCs w:val="20"/>
              </w:rPr>
              <w:t xml:space="preserve"> </w:t>
            </w:r>
            <w:proofErr w:type="spellStart"/>
            <w:r w:rsidRPr="00A00C5B">
              <w:rPr>
                <w:rFonts w:cs="Times New Roman"/>
                <w:sz w:val="20"/>
                <w:szCs w:val="20"/>
              </w:rPr>
              <w:t>trận</w:t>
            </w:r>
            <w:proofErr w:type="spellEnd"/>
            <w:r w:rsidRPr="00A00C5B">
              <w:rPr>
                <w:rFonts w:cs="Times New Roman"/>
                <w:sz w:val="20"/>
                <w:szCs w:val="20"/>
              </w:rPr>
              <w:t xml:space="preserve"> </w:t>
            </w:r>
            <w:proofErr w:type="spellStart"/>
            <w:r>
              <w:rPr>
                <w:rFonts w:cs="Times New Roman"/>
                <w:sz w:val="20"/>
                <w:szCs w:val="20"/>
              </w:rPr>
              <w:t>chiến</w:t>
            </w:r>
            <w:proofErr w:type="spellEnd"/>
          </w:p>
        </w:tc>
      </w:tr>
      <w:tr w:rsidR="005C3E6F" w:rsidRPr="002B6A7B" w14:paraId="7F403005" w14:textId="77777777" w:rsidTr="00C723C4">
        <w:trPr>
          <w:trHeight w:val="20"/>
        </w:trPr>
        <w:tc>
          <w:tcPr>
            <w:tcW w:w="1555" w:type="dxa"/>
            <w:vMerge/>
            <w:vAlign w:val="center"/>
          </w:tcPr>
          <w:p w14:paraId="3B85E520" w14:textId="77777777" w:rsidR="005C3E6F" w:rsidRPr="002B6A7B" w:rsidRDefault="005C3E6F" w:rsidP="00040D97">
            <w:pPr>
              <w:rPr>
                <w:rFonts w:cs="Times New Roman"/>
                <w:sz w:val="20"/>
                <w:szCs w:val="20"/>
              </w:rPr>
            </w:pPr>
          </w:p>
        </w:tc>
        <w:tc>
          <w:tcPr>
            <w:tcW w:w="7289" w:type="dxa"/>
            <w:vAlign w:val="center"/>
          </w:tcPr>
          <w:p w14:paraId="1AB3D006" w14:textId="4C6B8044" w:rsidR="005C3E6F" w:rsidRPr="002B6A7B" w:rsidRDefault="00A00C5B" w:rsidP="00040D97">
            <w:pPr>
              <w:rPr>
                <w:rFonts w:cs="Times New Roman"/>
                <w:sz w:val="20"/>
                <w:szCs w:val="20"/>
              </w:rPr>
            </w:pPr>
            <w:proofErr w:type="spellStart"/>
            <w:r w:rsidRPr="00A00C5B">
              <w:rPr>
                <w:rFonts w:cs="Times New Roman"/>
                <w:sz w:val="20"/>
                <w:szCs w:val="20"/>
              </w:rPr>
              <w:t>Cách</w:t>
            </w:r>
            <w:proofErr w:type="spellEnd"/>
            <w:r w:rsidRPr="00A00C5B">
              <w:rPr>
                <w:rFonts w:cs="Times New Roman"/>
                <w:sz w:val="20"/>
                <w:szCs w:val="20"/>
              </w:rPr>
              <w:t xml:space="preserve"> </w:t>
            </w:r>
            <w:proofErr w:type="spellStart"/>
            <w:r w:rsidRPr="00A00C5B">
              <w:rPr>
                <w:rFonts w:cs="Times New Roman"/>
                <w:sz w:val="20"/>
                <w:szCs w:val="20"/>
              </w:rPr>
              <w:t>tiếp</w:t>
            </w:r>
            <w:proofErr w:type="spellEnd"/>
            <w:r w:rsidRPr="00A00C5B">
              <w:rPr>
                <w:rFonts w:cs="Times New Roman"/>
                <w:sz w:val="20"/>
                <w:szCs w:val="20"/>
              </w:rPr>
              <w:t xml:space="preserve"> </w:t>
            </w:r>
            <w:proofErr w:type="spellStart"/>
            <w:r w:rsidRPr="00A00C5B">
              <w:rPr>
                <w:rFonts w:cs="Times New Roman"/>
                <w:sz w:val="20"/>
                <w:szCs w:val="20"/>
              </w:rPr>
              <w:t>cận</w:t>
            </w:r>
            <w:proofErr w:type="spellEnd"/>
            <w:r w:rsidRPr="00A00C5B">
              <w:rPr>
                <w:rFonts w:cs="Times New Roman"/>
                <w:sz w:val="20"/>
                <w:szCs w:val="20"/>
              </w:rPr>
              <w:t xml:space="preserve"> </w:t>
            </w:r>
            <w:proofErr w:type="spellStart"/>
            <w:r w:rsidRPr="00A00C5B">
              <w:rPr>
                <w:rFonts w:cs="Times New Roman"/>
                <w:sz w:val="20"/>
                <w:szCs w:val="20"/>
              </w:rPr>
              <w:t>chính</w:t>
            </w:r>
            <w:proofErr w:type="spellEnd"/>
            <w:r w:rsidRPr="00A00C5B">
              <w:rPr>
                <w:rFonts w:cs="Times New Roman"/>
                <w:sz w:val="20"/>
                <w:szCs w:val="20"/>
              </w:rPr>
              <w:t xml:space="preserve"> </w:t>
            </w:r>
            <w:proofErr w:type="spellStart"/>
            <w:r w:rsidRPr="00A00C5B">
              <w:rPr>
                <w:rFonts w:cs="Times New Roman"/>
                <w:sz w:val="20"/>
                <w:szCs w:val="20"/>
              </w:rPr>
              <w:t>trị</w:t>
            </w:r>
            <w:proofErr w:type="spellEnd"/>
            <w:r w:rsidRPr="00A00C5B">
              <w:rPr>
                <w:rFonts w:cs="Times New Roman"/>
                <w:sz w:val="20"/>
                <w:szCs w:val="20"/>
              </w:rPr>
              <w:t xml:space="preserve"> </w:t>
            </w:r>
            <w:proofErr w:type="spellStart"/>
            <w:r w:rsidRPr="00A00C5B">
              <w:rPr>
                <w:rFonts w:cs="Times New Roman"/>
                <w:sz w:val="20"/>
                <w:szCs w:val="20"/>
              </w:rPr>
              <w:t>là</w:t>
            </w:r>
            <w:proofErr w:type="spellEnd"/>
            <w:r w:rsidRPr="00A00C5B">
              <w:rPr>
                <w:rFonts w:cs="Times New Roman"/>
                <w:sz w:val="20"/>
                <w:szCs w:val="20"/>
              </w:rPr>
              <w:t xml:space="preserve"> </w:t>
            </w:r>
            <w:proofErr w:type="spellStart"/>
            <w:r w:rsidRPr="00A00C5B">
              <w:rPr>
                <w:rFonts w:cs="Times New Roman"/>
                <w:sz w:val="20"/>
                <w:szCs w:val="20"/>
              </w:rPr>
              <w:t>tham</w:t>
            </w:r>
            <w:proofErr w:type="spellEnd"/>
            <w:r w:rsidRPr="00A00C5B">
              <w:rPr>
                <w:rFonts w:cs="Times New Roman"/>
                <w:sz w:val="20"/>
                <w:szCs w:val="20"/>
              </w:rPr>
              <w:t xml:space="preserve"> </w:t>
            </w:r>
            <w:proofErr w:type="spellStart"/>
            <w:r w:rsidRPr="00A00C5B">
              <w:rPr>
                <w:rFonts w:cs="Times New Roman"/>
                <w:sz w:val="20"/>
                <w:szCs w:val="20"/>
              </w:rPr>
              <w:t>gia</w:t>
            </w:r>
            <w:proofErr w:type="spellEnd"/>
            <w:r w:rsidRPr="00A00C5B">
              <w:rPr>
                <w:rFonts w:cs="Times New Roman"/>
                <w:sz w:val="20"/>
                <w:szCs w:val="20"/>
              </w:rPr>
              <w:t xml:space="preserve"> </w:t>
            </w:r>
            <w:proofErr w:type="spellStart"/>
            <w:r w:rsidRPr="00A00C5B">
              <w:rPr>
                <w:rFonts w:cs="Times New Roman"/>
                <w:sz w:val="20"/>
                <w:szCs w:val="20"/>
              </w:rPr>
              <w:t>vào</w:t>
            </w:r>
            <w:proofErr w:type="spellEnd"/>
            <w:r w:rsidRPr="00A00C5B">
              <w:rPr>
                <w:rFonts w:cs="Times New Roman"/>
                <w:sz w:val="20"/>
                <w:szCs w:val="20"/>
              </w:rPr>
              <w:t xml:space="preserve"> </w:t>
            </w:r>
            <w:proofErr w:type="spellStart"/>
            <w:r w:rsidRPr="00A00C5B">
              <w:rPr>
                <w:rFonts w:cs="Times New Roman"/>
                <w:sz w:val="20"/>
                <w:szCs w:val="20"/>
              </w:rPr>
              <w:t>chiến</w:t>
            </w:r>
            <w:proofErr w:type="spellEnd"/>
            <w:r w:rsidRPr="00A00C5B">
              <w:rPr>
                <w:rFonts w:cs="Times New Roman"/>
                <w:sz w:val="20"/>
                <w:szCs w:val="20"/>
              </w:rPr>
              <w:t xml:space="preserve"> </w:t>
            </w:r>
            <w:proofErr w:type="spellStart"/>
            <w:r w:rsidRPr="00A00C5B">
              <w:rPr>
                <w:rFonts w:cs="Times New Roman"/>
                <w:sz w:val="20"/>
                <w:szCs w:val="20"/>
              </w:rPr>
              <w:t>tranh</w:t>
            </w:r>
            <w:proofErr w:type="spellEnd"/>
          </w:p>
        </w:tc>
      </w:tr>
      <w:tr w:rsidR="005C3E6F" w:rsidRPr="002B6A7B" w14:paraId="40CACCFD" w14:textId="77777777" w:rsidTr="00C723C4">
        <w:trPr>
          <w:trHeight w:val="20"/>
        </w:trPr>
        <w:tc>
          <w:tcPr>
            <w:tcW w:w="1555" w:type="dxa"/>
            <w:vMerge w:val="restart"/>
            <w:vAlign w:val="center"/>
          </w:tcPr>
          <w:p w14:paraId="5C7F38B6" w14:textId="565B032B" w:rsidR="005C3E6F" w:rsidRPr="002B6A7B" w:rsidRDefault="00731861" w:rsidP="00040D97">
            <w:pPr>
              <w:rPr>
                <w:rFonts w:cs="Times New Roman"/>
                <w:sz w:val="20"/>
                <w:szCs w:val="20"/>
              </w:rPr>
            </w:pPr>
            <w:r>
              <w:rPr>
                <w:rFonts w:cs="Times New Roman"/>
                <w:b/>
                <w:bCs/>
                <w:sz w:val="20"/>
                <w:szCs w:val="20"/>
              </w:rPr>
              <w:t>Khung</w:t>
            </w:r>
          </w:p>
        </w:tc>
        <w:tc>
          <w:tcPr>
            <w:tcW w:w="7289" w:type="dxa"/>
          </w:tcPr>
          <w:p w14:paraId="17AF7290" w14:textId="6960C906" w:rsidR="005C3E6F" w:rsidRPr="002B6A7B" w:rsidRDefault="00A00C5B" w:rsidP="00040D97">
            <w:pPr>
              <w:rPr>
                <w:rFonts w:cs="Times New Roman"/>
                <w:sz w:val="20"/>
                <w:szCs w:val="20"/>
              </w:rPr>
            </w:pPr>
            <w:r w:rsidRPr="00A00C5B">
              <w:rPr>
                <w:rFonts w:cs="Times New Roman"/>
                <w:bCs/>
                <w:iCs/>
                <w:sz w:val="20"/>
                <w:szCs w:val="20"/>
              </w:rPr>
              <w:t xml:space="preserve">Cạnh </w:t>
            </w:r>
            <w:proofErr w:type="spellStart"/>
            <w:r w:rsidRPr="00A00C5B">
              <w:rPr>
                <w:rFonts w:cs="Times New Roman"/>
                <w:bCs/>
                <w:iCs/>
                <w:sz w:val="20"/>
                <w:szCs w:val="20"/>
              </w:rPr>
              <w:t>tranh</w:t>
            </w:r>
            <w:proofErr w:type="spellEnd"/>
            <w:r w:rsidRPr="00A00C5B">
              <w:rPr>
                <w:rFonts w:cs="Times New Roman"/>
                <w:bCs/>
                <w:iCs/>
                <w:sz w:val="20"/>
                <w:szCs w:val="20"/>
              </w:rPr>
              <w:t xml:space="preserve"> </w:t>
            </w:r>
            <w:proofErr w:type="spellStart"/>
            <w:r w:rsidRPr="00A00C5B">
              <w:rPr>
                <w:rFonts w:cs="Times New Roman"/>
                <w:bCs/>
                <w:iCs/>
                <w:sz w:val="20"/>
                <w:szCs w:val="20"/>
              </w:rPr>
              <w:t>và</w:t>
            </w:r>
            <w:proofErr w:type="spellEnd"/>
            <w:r w:rsidRPr="00A00C5B">
              <w:rPr>
                <w:rFonts w:cs="Times New Roman"/>
                <w:bCs/>
                <w:iCs/>
                <w:sz w:val="20"/>
                <w:szCs w:val="20"/>
              </w:rPr>
              <w:t xml:space="preserve"> </w:t>
            </w:r>
            <w:proofErr w:type="spellStart"/>
            <w:r w:rsidRPr="00A00C5B">
              <w:rPr>
                <w:rFonts w:cs="Times New Roman"/>
                <w:bCs/>
                <w:iCs/>
                <w:sz w:val="20"/>
                <w:szCs w:val="20"/>
              </w:rPr>
              <w:t>Đấu</w:t>
            </w:r>
            <w:proofErr w:type="spellEnd"/>
            <w:r w:rsidRPr="00A00C5B">
              <w:rPr>
                <w:rFonts w:cs="Times New Roman"/>
                <w:bCs/>
                <w:iCs/>
                <w:sz w:val="20"/>
                <w:szCs w:val="20"/>
              </w:rPr>
              <w:t xml:space="preserve"> </w:t>
            </w:r>
            <w:proofErr w:type="spellStart"/>
            <w:r w:rsidRPr="00A00C5B">
              <w:rPr>
                <w:rFonts w:cs="Times New Roman"/>
                <w:bCs/>
                <w:iCs/>
                <w:sz w:val="20"/>
                <w:szCs w:val="20"/>
              </w:rPr>
              <w:t>tranh</w:t>
            </w:r>
            <w:proofErr w:type="spellEnd"/>
          </w:p>
        </w:tc>
      </w:tr>
      <w:tr w:rsidR="005C3E6F" w:rsidRPr="002B6A7B" w14:paraId="23BC3E27" w14:textId="77777777" w:rsidTr="00C723C4">
        <w:trPr>
          <w:trHeight w:val="20"/>
        </w:trPr>
        <w:tc>
          <w:tcPr>
            <w:tcW w:w="1555" w:type="dxa"/>
            <w:vMerge/>
            <w:vAlign w:val="center"/>
          </w:tcPr>
          <w:p w14:paraId="3F26D51C" w14:textId="77777777" w:rsidR="005C3E6F" w:rsidRPr="002B6A7B" w:rsidRDefault="005C3E6F" w:rsidP="00040D97">
            <w:pPr>
              <w:rPr>
                <w:rFonts w:cs="Times New Roman"/>
                <w:sz w:val="20"/>
                <w:szCs w:val="20"/>
              </w:rPr>
            </w:pPr>
          </w:p>
        </w:tc>
        <w:tc>
          <w:tcPr>
            <w:tcW w:w="7289" w:type="dxa"/>
          </w:tcPr>
          <w:p w14:paraId="4FCA6CC9" w14:textId="411908AE" w:rsidR="005C3E6F" w:rsidRPr="002B6A7B" w:rsidRDefault="00A00C5B" w:rsidP="00040D97">
            <w:pPr>
              <w:rPr>
                <w:rFonts w:cs="Times New Roman"/>
                <w:sz w:val="20"/>
                <w:szCs w:val="20"/>
              </w:rPr>
            </w:pPr>
            <w:r>
              <w:rPr>
                <w:rFonts w:cs="Times New Roman"/>
                <w:bCs/>
                <w:iCs/>
                <w:sz w:val="20"/>
                <w:szCs w:val="20"/>
              </w:rPr>
              <w:t xml:space="preserve">Hung </w:t>
            </w:r>
            <w:proofErr w:type="spellStart"/>
            <w:r>
              <w:rPr>
                <w:rFonts w:cs="Times New Roman"/>
                <w:bCs/>
                <w:iCs/>
                <w:sz w:val="20"/>
                <w:szCs w:val="20"/>
              </w:rPr>
              <w:t>bạo</w:t>
            </w:r>
            <w:proofErr w:type="spellEnd"/>
            <w:r>
              <w:rPr>
                <w:rFonts w:cs="Times New Roman"/>
                <w:bCs/>
                <w:iCs/>
                <w:sz w:val="20"/>
                <w:szCs w:val="20"/>
              </w:rPr>
              <w:t xml:space="preserve"> </w:t>
            </w:r>
            <w:proofErr w:type="spellStart"/>
            <w:r>
              <w:rPr>
                <w:rFonts w:cs="Times New Roman"/>
                <w:bCs/>
                <w:iCs/>
                <w:sz w:val="20"/>
                <w:szCs w:val="20"/>
              </w:rPr>
              <w:t>và</w:t>
            </w:r>
            <w:proofErr w:type="spellEnd"/>
            <w:r>
              <w:rPr>
                <w:rFonts w:cs="Times New Roman"/>
                <w:bCs/>
                <w:iCs/>
                <w:sz w:val="20"/>
                <w:szCs w:val="20"/>
              </w:rPr>
              <w:t xml:space="preserve"> </w:t>
            </w:r>
            <w:proofErr w:type="spellStart"/>
            <w:r>
              <w:rPr>
                <w:rFonts w:cs="Times New Roman"/>
                <w:bCs/>
                <w:iCs/>
                <w:sz w:val="20"/>
                <w:szCs w:val="20"/>
              </w:rPr>
              <w:t>Đối</w:t>
            </w:r>
            <w:proofErr w:type="spellEnd"/>
            <w:r>
              <w:rPr>
                <w:rFonts w:cs="Times New Roman"/>
                <w:bCs/>
                <w:iCs/>
                <w:sz w:val="20"/>
                <w:szCs w:val="20"/>
              </w:rPr>
              <w:t xml:space="preserve"> </w:t>
            </w:r>
            <w:proofErr w:type="spellStart"/>
            <w:r>
              <w:rPr>
                <w:rFonts w:cs="Times New Roman"/>
                <w:bCs/>
                <w:iCs/>
                <w:sz w:val="20"/>
                <w:szCs w:val="20"/>
              </w:rPr>
              <w:t>đầu</w:t>
            </w:r>
            <w:proofErr w:type="spellEnd"/>
            <w:r w:rsidR="005C3E6F" w:rsidRPr="002B6A7B">
              <w:rPr>
                <w:rFonts w:cs="Times New Roman"/>
                <w:iCs/>
                <w:sz w:val="20"/>
                <w:szCs w:val="20"/>
              </w:rPr>
              <w:t xml:space="preserve"> </w:t>
            </w:r>
          </w:p>
        </w:tc>
      </w:tr>
      <w:tr w:rsidR="005C3E6F" w:rsidRPr="002B6A7B" w14:paraId="0C70FD0B" w14:textId="77777777" w:rsidTr="00C723C4">
        <w:trPr>
          <w:trHeight w:val="20"/>
        </w:trPr>
        <w:tc>
          <w:tcPr>
            <w:tcW w:w="1555" w:type="dxa"/>
            <w:vMerge/>
            <w:vAlign w:val="center"/>
          </w:tcPr>
          <w:p w14:paraId="07A91D90" w14:textId="77777777" w:rsidR="005C3E6F" w:rsidRPr="002B6A7B" w:rsidRDefault="005C3E6F" w:rsidP="00040D97">
            <w:pPr>
              <w:rPr>
                <w:rFonts w:cs="Times New Roman"/>
                <w:sz w:val="20"/>
                <w:szCs w:val="20"/>
              </w:rPr>
            </w:pPr>
          </w:p>
        </w:tc>
        <w:tc>
          <w:tcPr>
            <w:tcW w:w="7289" w:type="dxa"/>
          </w:tcPr>
          <w:p w14:paraId="7DDFC40C" w14:textId="4B681CE4" w:rsidR="005C3E6F" w:rsidRPr="002B6A7B" w:rsidRDefault="00A00C5B" w:rsidP="00040D97">
            <w:pPr>
              <w:rPr>
                <w:rFonts w:cs="Times New Roman"/>
                <w:sz w:val="20"/>
                <w:szCs w:val="20"/>
              </w:rPr>
            </w:pPr>
            <w:proofErr w:type="spellStart"/>
            <w:r w:rsidRPr="00A00C5B">
              <w:rPr>
                <w:rFonts w:cs="Times New Roman"/>
                <w:bCs/>
                <w:iCs/>
                <w:sz w:val="20"/>
                <w:szCs w:val="20"/>
              </w:rPr>
              <w:t>Phòng</w:t>
            </w:r>
            <w:proofErr w:type="spellEnd"/>
            <w:r w:rsidRPr="00A00C5B">
              <w:rPr>
                <w:rFonts w:cs="Times New Roman"/>
                <w:bCs/>
                <w:iCs/>
                <w:sz w:val="20"/>
                <w:szCs w:val="20"/>
              </w:rPr>
              <w:t xml:space="preserve"> </w:t>
            </w:r>
            <w:proofErr w:type="spellStart"/>
            <w:r w:rsidRPr="00A00C5B">
              <w:rPr>
                <w:rFonts w:cs="Times New Roman"/>
                <w:bCs/>
                <w:iCs/>
                <w:sz w:val="20"/>
                <w:szCs w:val="20"/>
              </w:rPr>
              <w:t>thủ</w:t>
            </w:r>
            <w:proofErr w:type="spellEnd"/>
            <w:r w:rsidRPr="00A00C5B">
              <w:rPr>
                <w:rFonts w:cs="Times New Roman"/>
                <w:bCs/>
                <w:iCs/>
                <w:sz w:val="20"/>
                <w:szCs w:val="20"/>
              </w:rPr>
              <w:t xml:space="preserve"> </w:t>
            </w:r>
            <w:proofErr w:type="spellStart"/>
            <w:r w:rsidRPr="00A00C5B">
              <w:rPr>
                <w:rFonts w:cs="Times New Roman"/>
                <w:bCs/>
                <w:iCs/>
                <w:sz w:val="20"/>
                <w:szCs w:val="20"/>
              </w:rPr>
              <w:t>và</w:t>
            </w:r>
            <w:proofErr w:type="spellEnd"/>
            <w:r w:rsidRPr="00A00C5B">
              <w:rPr>
                <w:rFonts w:cs="Times New Roman"/>
                <w:bCs/>
                <w:iCs/>
                <w:sz w:val="20"/>
                <w:szCs w:val="20"/>
              </w:rPr>
              <w:t xml:space="preserve"> Bảo </w:t>
            </w:r>
            <w:proofErr w:type="spellStart"/>
            <w:r w:rsidRPr="00A00C5B">
              <w:rPr>
                <w:rFonts w:cs="Times New Roman"/>
                <w:bCs/>
                <w:iCs/>
                <w:sz w:val="20"/>
                <w:szCs w:val="20"/>
              </w:rPr>
              <w:t>vệ</w:t>
            </w:r>
            <w:proofErr w:type="spellEnd"/>
          </w:p>
        </w:tc>
      </w:tr>
      <w:tr w:rsidR="005C3E6F" w:rsidRPr="002B6A7B" w14:paraId="788004E1" w14:textId="77777777" w:rsidTr="00C723C4">
        <w:trPr>
          <w:trHeight w:val="20"/>
        </w:trPr>
        <w:tc>
          <w:tcPr>
            <w:tcW w:w="1555" w:type="dxa"/>
            <w:vMerge/>
            <w:vAlign w:val="center"/>
          </w:tcPr>
          <w:p w14:paraId="65A84C10" w14:textId="77777777" w:rsidR="005C3E6F" w:rsidRPr="002B6A7B" w:rsidRDefault="005C3E6F" w:rsidP="00040D97">
            <w:pPr>
              <w:rPr>
                <w:rFonts w:cs="Times New Roman"/>
                <w:sz w:val="20"/>
                <w:szCs w:val="20"/>
              </w:rPr>
            </w:pPr>
          </w:p>
        </w:tc>
        <w:tc>
          <w:tcPr>
            <w:tcW w:w="7289" w:type="dxa"/>
          </w:tcPr>
          <w:p w14:paraId="047ADD14" w14:textId="3039F800" w:rsidR="005C3E6F" w:rsidRPr="002B6A7B" w:rsidRDefault="00A00C5B" w:rsidP="00040D97">
            <w:pPr>
              <w:rPr>
                <w:rFonts w:cs="Times New Roman"/>
                <w:sz w:val="20"/>
                <w:szCs w:val="20"/>
              </w:rPr>
            </w:pPr>
            <w:r>
              <w:rPr>
                <w:rFonts w:cs="Times New Roman"/>
                <w:bCs/>
                <w:iCs/>
                <w:sz w:val="20"/>
                <w:szCs w:val="20"/>
              </w:rPr>
              <w:t xml:space="preserve">Các </w:t>
            </w:r>
            <w:proofErr w:type="spellStart"/>
            <w:r>
              <w:rPr>
                <w:rFonts w:cs="Times New Roman"/>
                <w:bCs/>
                <w:iCs/>
                <w:sz w:val="20"/>
                <w:szCs w:val="20"/>
              </w:rPr>
              <w:t>bước</w:t>
            </w:r>
            <w:proofErr w:type="spellEnd"/>
            <w:r>
              <w:rPr>
                <w:rFonts w:cs="Times New Roman"/>
                <w:bCs/>
                <w:iCs/>
                <w:sz w:val="20"/>
                <w:szCs w:val="20"/>
              </w:rPr>
              <w:t xml:space="preserve"> </w:t>
            </w:r>
            <w:proofErr w:type="spellStart"/>
            <w:r>
              <w:rPr>
                <w:rFonts w:cs="Times New Roman"/>
                <w:bCs/>
                <w:iCs/>
                <w:sz w:val="20"/>
                <w:szCs w:val="20"/>
              </w:rPr>
              <w:t>đi</w:t>
            </w:r>
            <w:proofErr w:type="spellEnd"/>
            <w:r>
              <w:rPr>
                <w:rFonts w:cs="Times New Roman"/>
                <w:bCs/>
                <w:iCs/>
                <w:sz w:val="20"/>
                <w:szCs w:val="20"/>
              </w:rPr>
              <w:t xml:space="preserve"> </w:t>
            </w:r>
            <w:proofErr w:type="spellStart"/>
            <w:r>
              <w:rPr>
                <w:rFonts w:cs="Times New Roman"/>
                <w:bCs/>
                <w:iCs/>
                <w:sz w:val="20"/>
                <w:szCs w:val="20"/>
              </w:rPr>
              <w:t>về</w:t>
            </w:r>
            <w:proofErr w:type="spellEnd"/>
            <w:r>
              <w:rPr>
                <w:rFonts w:cs="Times New Roman"/>
                <w:bCs/>
                <w:iCs/>
                <w:sz w:val="20"/>
                <w:szCs w:val="20"/>
              </w:rPr>
              <w:t xml:space="preserve"> </w:t>
            </w:r>
            <w:proofErr w:type="spellStart"/>
            <w:r>
              <w:rPr>
                <w:rFonts w:cs="Times New Roman"/>
                <w:bCs/>
                <w:iCs/>
                <w:sz w:val="20"/>
                <w:szCs w:val="20"/>
              </w:rPr>
              <w:t>chiến</w:t>
            </w:r>
            <w:proofErr w:type="spellEnd"/>
            <w:r>
              <w:rPr>
                <w:rFonts w:cs="Times New Roman"/>
                <w:bCs/>
                <w:iCs/>
                <w:sz w:val="20"/>
                <w:szCs w:val="20"/>
              </w:rPr>
              <w:t xml:space="preserve"> </w:t>
            </w:r>
            <w:proofErr w:type="spellStart"/>
            <w:r>
              <w:rPr>
                <w:rFonts w:cs="Times New Roman"/>
                <w:bCs/>
                <w:iCs/>
                <w:sz w:val="20"/>
                <w:szCs w:val="20"/>
              </w:rPr>
              <w:t>lược</w:t>
            </w:r>
            <w:proofErr w:type="spellEnd"/>
            <w:r w:rsidR="005C3E6F" w:rsidRPr="002B6A7B">
              <w:rPr>
                <w:rFonts w:cs="Times New Roman"/>
                <w:iCs/>
                <w:sz w:val="20"/>
                <w:szCs w:val="20"/>
              </w:rPr>
              <w:t xml:space="preserve"> </w:t>
            </w:r>
          </w:p>
        </w:tc>
      </w:tr>
      <w:tr w:rsidR="005C3E6F" w:rsidRPr="002B6A7B" w14:paraId="2551CF0D" w14:textId="77777777" w:rsidTr="00C723C4">
        <w:trPr>
          <w:trHeight w:val="20"/>
        </w:trPr>
        <w:tc>
          <w:tcPr>
            <w:tcW w:w="1555" w:type="dxa"/>
            <w:vMerge/>
            <w:vAlign w:val="center"/>
          </w:tcPr>
          <w:p w14:paraId="624829EA" w14:textId="77777777" w:rsidR="005C3E6F" w:rsidRPr="002B6A7B" w:rsidRDefault="005C3E6F" w:rsidP="00040D97">
            <w:pPr>
              <w:rPr>
                <w:rFonts w:cs="Times New Roman"/>
                <w:sz w:val="20"/>
                <w:szCs w:val="20"/>
              </w:rPr>
            </w:pPr>
          </w:p>
        </w:tc>
        <w:tc>
          <w:tcPr>
            <w:tcW w:w="7289" w:type="dxa"/>
          </w:tcPr>
          <w:p w14:paraId="057CF1B8" w14:textId="3201151B" w:rsidR="005C3E6F" w:rsidRPr="002B6A7B" w:rsidRDefault="00A00C5B" w:rsidP="00040D97">
            <w:pPr>
              <w:rPr>
                <w:rFonts w:cs="Times New Roman"/>
                <w:sz w:val="20"/>
                <w:szCs w:val="20"/>
              </w:rPr>
            </w:pPr>
            <w:r w:rsidRPr="00A00C5B">
              <w:rPr>
                <w:rFonts w:cs="Times New Roman"/>
                <w:bCs/>
                <w:iCs/>
                <w:sz w:val="20"/>
                <w:szCs w:val="20"/>
              </w:rPr>
              <w:t xml:space="preserve">Thành </w:t>
            </w:r>
            <w:proofErr w:type="spellStart"/>
            <w:r w:rsidRPr="00A00C5B">
              <w:rPr>
                <w:rFonts w:cs="Times New Roman"/>
                <w:bCs/>
                <w:iCs/>
                <w:sz w:val="20"/>
                <w:szCs w:val="20"/>
              </w:rPr>
              <w:t>công</w:t>
            </w:r>
            <w:proofErr w:type="spellEnd"/>
            <w:r w:rsidRPr="00A00C5B">
              <w:rPr>
                <w:rFonts w:cs="Times New Roman"/>
                <w:bCs/>
                <w:iCs/>
                <w:sz w:val="20"/>
                <w:szCs w:val="20"/>
              </w:rPr>
              <w:t xml:space="preserve"> </w:t>
            </w:r>
            <w:proofErr w:type="spellStart"/>
            <w:r w:rsidRPr="00A00C5B">
              <w:rPr>
                <w:rFonts w:cs="Times New Roman"/>
                <w:bCs/>
                <w:iCs/>
                <w:sz w:val="20"/>
                <w:szCs w:val="20"/>
              </w:rPr>
              <w:t>và</w:t>
            </w:r>
            <w:proofErr w:type="spellEnd"/>
            <w:r w:rsidRPr="00A00C5B">
              <w:rPr>
                <w:rFonts w:cs="Times New Roman"/>
                <w:bCs/>
                <w:iCs/>
                <w:sz w:val="20"/>
                <w:szCs w:val="20"/>
              </w:rPr>
              <w:t xml:space="preserve"> Thất </w:t>
            </w:r>
            <w:proofErr w:type="spellStart"/>
            <w:r w:rsidRPr="00A00C5B">
              <w:rPr>
                <w:rFonts w:cs="Times New Roman"/>
                <w:bCs/>
                <w:iCs/>
                <w:sz w:val="20"/>
                <w:szCs w:val="20"/>
              </w:rPr>
              <w:t>bại</w:t>
            </w:r>
            <w:proofErr w:type="spellEnd"/>
          </w:p>
        </w:tc>
      </w:tr>
      <w:tr w:rsidR="005C3E6F" w:rsidRPr="002B6A7B" w14:paraId="467690A5" w14:textId="77777777" w:rsidTr="00C723C4">
        <w:trPr>
          <w:trHeight w:val="20"/>
        </w:trPr>
        <w:tc>
          <w:tcPr>
            <w:tcW w:w="1555" w:type="dxa"/>
            <w:vMerge w:val="restart"/>
            <w:vAlign w:val="center"/>
          </w:tcPr>
          <w:p w14:paraId="4E80E9D5" w14:textId="27ED8F8C" w:rsidR="005C3E6F" w:rsidRPr="002B6A7B" w:rsidRDefault="00731861" w:rsidP="00040D97">
            <w:pPr>
              <w:rPr>
                <w:rFonts w:cs="Times New Roman"/>
                <w:sz w:val="20"/>
                <w:szCs w:val="20"/>
              </w:rPr>
            </w:pPr>
            <w:proofErr w:type="spellStart"/>
            <w:r>
              <w:rPr>
                <w:rFonts w:cs="Times New Roman"/>
                <w:b/>
                <w:bCs/>
                <w:sz w:val="20"/>
                <w:szCs w:val="20"/>
              </w:rPr>
              <w:t>Không</w:t>
            </w:r>
            <w:proofErr w:type="spellEnd"/>
            <w:r>
              <w:rPr>
                <w:rFonts w:cs="Times New Roman"/>
                <w:b/>
                <w:bCs/>
                <w:sz w:val="20"/>
                <w:szCs w:val="20"/>
              </w:rPr>
              <w:t xml:space="preserve"> </w:t>
            </w:r>
            <w:proofErr w:type="spellStart"/>
            <w:r>
              <w:rPr>
                <w:rFonts w:cs="Times New Roman"/>
                <w:b/>
                <w:bCs/>
                <w:sz w:val="20"/>
                <w:szCs w:val="20"/>
              </w:rPr>
              <w:t>gian</w:t>
            </w:r>
            <w:proofErr w:type="spellEnd"/>
            <w:r>
              <w:rPr>
                <w:rFonts w:cs="Times New Roman"/>
                <w:b/>
                <w:bCs/>
                <w:sz w:val="20"/>
                <w:szCs w:val="20"/>
              </w:rPr>
              <w:t xml:space="preserve"> </w:t>
            </w:r>
            <w:proofErr w:type="spellStart"/>
            <w:r>
              <w:rPr>
                <w:rFonts w:cs="Times New Roman"/>
                <w:b/>
                <w:bCs/>
                <w:sz w:val="20"/>
                <w:szCs w:val="20"/>
              </w:rPr>
              <w:t>tinh</w:t>
            </w:r>
            <w:proofErr w:type="spellEnd"/>
            <w:r>
              <w:rPr>
                <w:rFonts w:cs="Times New Roman"/>
                <w:b/>
                <w:bCs/>
                <w:sz w:val="20"/>
                <w:szCs w:val="20"/>
              </w:rPr>
              <w:t xml:space="preserve"> </w:t>
            </w:r>
            <w:proofErr w:type="spellStart"/>
            <w:r>
              <w:rPr>
                <w:rFonts w:cs="Times New Roman"/>
                <w:b/>
                <w:bCs/>
                <w:sz w:val="20"/>
                <w:szCs w:val="20"/>
              </w:rPr>
              <w:t>thần</w:t>
            </w:r>
            <w:proofErr w:type="spellEnd"/>
          </w:p>
        </w:tc>
        <w:tc>
          <w:tcPr>
            <w:tcW w:w="7289" w:type="dxa"/>
            <w:vAlign w:val="center"/>
          </w:tcPr>
          <w:p w14:paraId="42976E7D" w14:textId="1403C8D5" w:rsidR="005C3E6F" w:rsidRPr="002B6A7B" w:rsidRDefault="00243E58" w:rsidP="00040D97">
            <w:pPr>
              <w:rPr>
                <w:rFonts w:cs="Times New Roman"/>
                <w:sz w:val="20"/>
                <w:szCs w:val="20"/>
              </w:rPr>
            </w:pPr>
            <w:proofErr w:type="spellStart"/>
            <w:r>
              <w:rPr>
                <w:rFonts w:cs="Times New Roman"/>
                <w:sz w:val="20"/>
                <w:szCs w:val="20"/>
              </w:rPr>
              <w:t>Phân</w:t>
            </w:r>
            <w:proofErr w:type="spellEnd"/>
            <w:r>
              <w:rPr>
                <w:rFonts w:cs="Times New Roman"/>
                <w:sz w:val="20"/>
                <w:szCs w:val="20"/>
              </w:rPr>
              <w:t xml:space="preserve"> chia </w:t>
            </w:r>
            <w:proofErr w:type="spellStart"/>
            <w:r>
              <w:rPr>
                <w:rFonts w:cs="Times New Roman"/>
                <w:sz w:val="20"/>
                <w:szCs w:val="20"/>
              </w:rPr>
              <w:t>khu</w:t>
            </w:r>
            <w:proofErr w:type="spellEnd"/>
            <w:r>
              <w:rPr>
                <w:rFonts w:cs="Times New Roman"/>
                <w:sz w:val="20"/>
                <w:szCs w:val="20"/>
              </w:rPr>
              <w:t xml:space="preserve"> </w:t>
            </w:r>
            <w:proofErr w:type="spellStart"/>
            <w:r>
              <w:rPr>
                <w:rFonts w:cs="Times New Roman"/>
                <w:sz w:val="20"/>
                <w:szCs w:val="20"/>
              </w:rPr>
              <w:t>vực</w:t>
            </w:r>
            <w:proofErr w:type="spellEnd"/>
            <w:r>
              <w:rPr>
                <w:rFonts w:cs="Times New Roman"/>
                <w:sz w:val="20"/>
                <w:szCs w:val="20"/>
              </w:rPr>
              <w:t xml:space="preserve"> </w:t>
            </w:r>
            <w:proofErr w:type="spellStart"/>
            <w:r>
              <w:rPr>
                <w:rFonts w:cs="Times New Roman"/>
                <w:sz w:val="20"/>
                <w:szCs w:val="20"/>
              </w:rPr>
              <w:t>bầu</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w:t>
            </w:r>
            <w:proofErr w:type="spellStart"/>
            <w:r>
              <w:rPr>
                <w:rFonts w:cs="Times New Roman"/>
                <w:sz w:val="20"/>
                <w:szCs w:val="20"/>
              </w:rPr>
              <w:t>một</w:t>
            </w:r>
            <w:proofErr w:type="spellEnd"/>
            <w:r>
              <w:rPr>
                <w:rFonts w:cs="Times New Roman"/>
                <w:sz w:val="20"/>
                <w:szCs w:val="20"/>
              </w:rPr>
              <w:t xml:space="preserve"> </w:t>
            </w:r>
            <w:proofErr w:type="spellStart"/>
            <w:r>
              <w:rPr>
                <w:rFonts w:cs="Times New Roman"/>
                <w:sz w:val="20"/>
                <w:szCs w:val="20"/>
              </w:rPr>
              <w:t>cách</w:t>
            </w:r>
            <w:proofErr w:type="spellEnd"/>
            <w:r>
              <w:rPr>
                <w:rFonts w:cs="Times New Roman"/>
                <w:sz w:val="20"/>
                <w:szCs w:val="20"/>
              </w:rPr>
              <w:t xml:space="preserve"> </w:t>
            </w:r>
            <w:proofErr w:type="spellStart"/>
            <w:r>
              <w:rPr>
                <w:rFonts w:cs="Times New Roman"/>
                <w:sz w:val="20"/>
                <w:szCs w:val="20"/>
              </w:rPr>
              <w:t>không</w:t>
            </w:r>
            <w:proofErr w:type="spellEnd"/>
            <w:r>
              <w:rPr>
                <w:rFonts w:cs="Times New Roman"/>
                <w:sz w:val="20"/>
                <w:szCs w:val="20"/>
              </w:rPr>
              <w:t xml:space="preserve"> </w:t>
            </w:r>
            <w:proofErr w:type="spellStart"/>
            <w:r>
              <w:rPr>
                <w:rFonts w:cs="Times New Roman"/>
                <w:sz w:val="20"/>
                <w:szCs w:val="20"/>
              </w:rPr>
              <w:t>công</w:t>
            </w:r>
            <w:proofErr w:type="spellEnd"/>
            <w:r>
              <w:rPr>
                <w:rFonts w:cs="Times New Roman"/>
                <w:sz w:val="20"/>
                <w:szCs w:val="20"/>
              </w:rPr>
              <w:t xml:space="preserve"> </w:t>
            </w:r>
            <w:proofErr w:type="spellStart"/>
            <w:r>
              <w:rPr>
                <w:rFonts w:cs="Times New Roman"/>
                <w:sz w:val="20"/>
                <w:szCs w:val="20"/>
              </w:rPr>
              <w:t>bằng</w:t>
            </w:r>
            <w:proofErr w:type="spellEnd"/>
            <w:r>
              <w:rPr>
                <w:rFonts w:cs="Times New Roman"/>
                <w:sz w:val="20"/>
                <w:szCs w:val="20"/>
              </w:rPr>
              <w:t xml:space="preserve"> </w:t>
            </w:r>
            <w:proofErr w:type="spellStart"/>
            <w:r>
              <w:rPr>
                <w:rFonts w:cs="Times New Roman"/>
                <w:sz w:val="20"/>
                <w:szCs w:val="20"/>
              </w:rPr>
              <w:t>là</w:t>
            </w:r>
            <w:proofErr w:type="spellEnd"/>
            <w:r>
              <w:rPr>
                <w:rFonts w:cs="Times New Roman"/>
                <w:sz w:val="20"/>
                <w:szCs w:val="20"/>
              </w:rPr>
              <w:t xml:space="preserve"> </w:t>
            </w:r>
            <w:proofErr w:type="spellStart"/>
            <w:r>
              <w:rPr>
                <w:rFonts w:cs="Times New Roman"/>
                <w:sz w:val="20"/>
                <w:szCs w:val="20"/>
              </w:rPr>
              <w:t>cuộc</w:t>
            </w:r>
            <w:proofErr w:type="spellEnd"/>
            <w:r>
              <w:rPr>
                <w:rFonts w:cs="Times New Roman"/>
                <w:sz w:val="20"/>
                <w:szCs w:val="20"/>
              </w:rPr>
              <w:t xml:space="preserve"> </w:t>
            </w:r>
            <w:proofErr w:type="spellStart"/>
            <w:r>
              <w:rPr>
                <w:rFonts w:cs="Times New Roman"/>
                <w:sz w:val="20"/>
                <w:szCs w:val="20"/>
              </w:rPr>
              <w:t>tấn</w:t>
            </w:r>
            <w:proofErr w:type="spellEnd"/>
            <w:r>
              <w:rPr>
                <w:rFonts w:cs="Times New Roman"/>
                <w:sz w:val="20"/>
                <w:szCs w:val="20"/>
              </w:rPr>
              <w:t xml:space="preserve"> </w:t>
            </w:r>
            <w:proofErr w:type="spellStart"/>
            <w:r>
              <w:rPr>
                <w:rFonts w:cs="Times New Roman"/>
                <w:sz w:val="20"/>
                <w:szCs w:val="20"/>
              </w:rPr>
              <w:t>công</w:t>
            </w:r>
            <w:proofErr w:type="spellEnd"/>
            <w:r>
              <w:rPr>
                <w:rFonts w:cs="Times New Roman"/>
                <w:sz w:val="20"/>
                <w:szCs w:val="20"/>
              </w:rPr>
              <w:t xml:space="preserve"> </w:t>
            </w:r>
            <w:proofErr w:type="spellStart"/>
            <w:r>
              <w:rPr>
                <w:rFonts w:cs="Times New Roman"/>
                <w:sz w:val="20"/>
                <w:szCs w:val="20"/>
              </w:rPr>
              <w:t>vào</w:t>
            </w:r>
            <w:proofErr w:type="spellEnd"/>
            <w:r>
              <w:rPr>
                <w:rFonts w:cs="Times New Roman"/>
                <w:sz w:val="20"/>
                <w:szCs w:val="20"/>
              </w:rPr>
              <w:t xml:space="preserve"> </w:t>
            </w:r>
            <w:proofErr w:type="spellStart"/>
            <w:r>
              <w:rPr>
                <w:rFonts w:cs="Times New Roman"/>
                <w:sz w:val="20"/>
                <w:szCs w:val="20"/>
              </w:rPr>
              <w:t>quyền</w:t>
            </w:r>
            <w:proofErr w:type="spellEnd"/>
            <w:r>
              <w:rPr>
                <w:rFonts w:cs="Times New Roman"/>
                <w:sz w:val="20"/>
                <w:szCs w:val="20"/>
              </w:rPr>
              <w:t xml:space="preserve"> </w:t>
            </w:r>
            <w:proofErr w:type="spellStart"/>
            <w:r>
              <w:rPr>
                <w:rFonts w:cs="Times New Roman"/>
                <w:sz w:val="20"/>
                <w:szCs w:val="20"/>
              </w:rPr>
              <w:t>bỏ</w:t>
            </w:r>
            <w:proofErr w:type="spellEnd"/>
            <w:r>
              <w:rPr>
                <w:rFonts w:cs="Times New Roman"/>
                <w:sz w:val="20"/>
                <w:szCs w:val="20"/>
              </w:rPr>
              <w:t xml:space="preserve"> </w:t>
            </w:r>
            <w:proofErr w:type="spellStart"/>
            <w:r>
              <w:rPr>
                <w:rFonts w:cs="Times New Roman"/>
                <w:sz w:val="20"/>
                <w:szCs w:val="20"/>
              </w:rPr>
              <w:t>phiếu</w:t>
            </w:r>
            <w:proofErr w:type="spellEnd"/>
            <w:r>
              <w:rPr>
                <w:rFonts w:cs="Times New Roman"/>
                <w:sz w:val="20"/>
                <w:szCs w:val="20"/>
              </w:rPr>
              <w:t xml:space="preserve"> </w:t>
            </w:r>
            <w:proofErr w:type="spellStart"/>
            <w:r>
              <w:rPr>
                <w:rFonts w:cs="Times New Roman"/>
                <w:sz w:val="20"/>
                <w:szCs w:val="20"/>
              </w:rPr>
              <w:t>của</w:t>
            </w:r>
            <w:proofErr w:type="spellEnd"/>
            <w:r>
              <w:rPr>
                <w:rFonts w:cs="Times New Roman"/>
                <w:sz w:val="20"/>
                <w:szCs w:val="20"/>
              </w:rPr>
              <w:t xml:space="preserve"> </w:t>
            </w:r>
            <w:proofErr w:type="spellStart"/>
            <w:r>
              <w:rPr>
                <w:rFonts w:cs="Times New Roman"/>
                <w:sz w:val="20"/>
                <w:szCs w:val="20"/>
              </w:rPr>
              <w:t>người</w:t>
            </w:r>
            <w:proofErr w:type="spellEnd"/>
            <w:r>
              <w:rPr>
                <w:rFonts w:cs="Times New Roman"/>
                <w:sz w:val="20"/>
                <w:szCs w:val="20"/>
              </w:rPr>
              <w:t xml:space="preserve"> </w:t>
            </w:r>
            <w:proofErr w:type="spellStart"/>
            <w:r>
              <w:rPr>
                <w:rFonts w:cs="Times New Roman"/>
                <w:sz w:val="20"/>
                <w:szCs w:val="20"/>
              </w:rPr>
              <w:t>dân</w:t>
            </w:r>
            <w:proofErr w:type="spellEnd"/>
          </w:p>
        </w:tc>
      </w:tr>
      <w:tr w:rsidR="005C3E6F" w:rsidRPr="002B6A7B" w14:paraId="067E8274" w14:textId="77777777" w:rsidTr="00C723C4">
        <w:trPr>
          <w:trHeight w:val="20"/>
        </w:trPr>
        <w:tc>
          <w:tcPr>
            <w:tcW w:w="1555" w:type="dxa"/>
            <w:vMerge/>
            <w:vAlign w:val="center"/>
          </w:tcPr>
          <w:p w14:paraId="4D97DE9C" w14:textId="77777777" w:rsidR="005C3E6F" w:rsidRPr="002B6A7B" w:rsidRDefault="005C3E6F" w:rsidP="00040D97">
            <w:pPr>
              <w:rPr>
                <w:rFonts w:cs="Times New Roman"/>
                <w:sz w:val="20"/>
                <w:szCs w:val="20"/>
              </w:rPr>
            </w:pPr>
          </w:p>
        </w:tc>
        <w:tc>
          <w:tcPr>
            <w:tcW w:w="7289" w:type="dxa"/>
            <w:vAlign w:val="center"/>
          </w:tcPr>
          <w:p w14:paraId="5643EA40" w14:textId="4E9FA97E" w:rsidR="005C3E6F" w:rsidRPr="002B6A7B" w:rsidRDefault="00243E58" w:rsidP="00040D97">
            <w:pPr>
              <w:rPr>
                <w:rFonts w:cs="Times New Roman"/>
                <w:sz w:val="20"/>
                <w:szCs w:val="20"/>
              </w:rPr>
            </w:pPr>
            <w:r w:rsidRPr="00243E58">
              <w:rPr>
                <w:rFonts w:cs="Times New Roman"/>
                <w:sz w:val="20"/>
                <w:szCs w:val="20"/>
              </w:rPr>
              <w:t xml:space="preserve">Donald Trump </w:t>
            </w:r>
            <w:proofErr w:type="spellStart"/>
            <w:r w:rsidRPr="00243E58">
              <w:rPr>
                <w:rFonts w:cs="Times New Roman"/>
                <w:sz w:val="20"/>
                <w:szCs w:val="20"/>
              </w:rPr>
              <w:t>thực</w:t>
            </w:r>
            <w:proofErr w:type="spellEnd"/>
            <w:r w:rsidRPr="00243E58">
              <w:rPr>
                <w:rFonts w:cs="Times New Roman"/>
                <w:sz w:val="20"/>
                <w:szCs w:val="20"/>
              </w:rPr>
              <w:t xml:space="preserve"> </w:t>
            </w:r>
            <w:proofErr w:type="spellStart"/>
            <w:r w:rsidRPr="00243E58">
              <w:rPr>
                <w:rFonts w:cs="Times New Roman"/>
                <w:sz w:val="20"/>
                <w:szCs w:val="20"/>
              </w:rPr>
              <w:t>hiện</w:t>
            </w:r>
            <w:proofErr w:type="spellEnd"/>
            <w:r w:rsidRPr="00243E58">
              <w:rPr>
                <w:rFonts w:cs="Times New Roman"/>
                <w:sz w:val="20"/>
                <w:szCs w:val="20"/>
              </w:rPr>
              <w:t xml:space="preserve"> </w:t>
            </w:r>
            <w:proofErr w:type="spellStart"/>
            <w:r w:rsidRPr="00243E58">
              <w:rPr>
                <w:rFonts w:cs="Times New Roman"/>
                <w:sz w:val="20"/>
                <w:szCs w:val="20"/>
              </w:rPr>
              <w:t>các</w:t>
            </w:r>
            <w:proofErr w:type="spellEnd"/>
            <w:r w:rsidRPr="00243E58">
              <w:rPr>
                <w:rFonts w:cs="Times New Roman"/>
                <w:sz w:val="20"/>
                <w:szCs w:val="20"/>
              </w:rPr>
              <w:t xml:space="preserve"> </w:t>
            </w:r>
            <w:proofErr w:type="spellStart"/>
            <w:r w:rsidRPr="00243E58">
              <w:rPr>
                <w:rFonts w:cs="Times New Roman"/>
                <w:sz w:val="20"/>
                <w:szCs w:val="20"/>
              </w:rPr>
              <w:t>hành</w:t>
            </w:r>
            <w:proofErr w:type="spellEnd"/>
            <w:r w:rsidRPr="00243E58">
              <w:rPr>
                <w:rFonts w:cs="Times New Roman"/>
                <w:sz w:val="20"/>
                <w:szCs w:val="20"/>
              </w:rPr>
              <w:t xml:space="preserve"> </w:t>
            </w:r>
            <w:proofErr w:type="spellStart"/>
            <w:r w:rsidRPr="00243E58">
              <w:rPr>
                <w:rFonts w:cs="Times New Roman"/>
                <w:sz w:val="20"/>
                <w:szCs w:val="20"/>
              </w:rPr>
              <w:t>động</w:t>
            </w:r>
            <w:proofErr w:type="spellEnd"/>
            <w:r w:rsidRPr="00243E58">
              <w:rPr>
                <w:rFonts w:cs="Times New Roman"/>
                <w:sz w:val="20"/>
                <w:szCs w:val="20"/>
              </w:rPr>
              <w:t xml:space="preserve"> </w:t>
            </w:r>
            <w:proofErr w:type="spellStart"/>
            <w:r w:rsidRPr="00243E58">
              <w:rPr>
                <w:rFonts w:cs="Times New Roman"/>
                <w:sz w:val="20"/>
                <w:szCs w:val="20"/>
              </w:rPr>
              <w:t>phá</w:t>
            </w:r>
            <w:proofErr w:type="spellEnd"/>
            <w:r w:rsidRPr="00243E58">
              <w:rPr>
                <w:rFonts w:cs="Times New Roman"/>
                <w:sz w:val="20"/>
                <w:szCs w:val="20"/>
              </w:rPr>
              <w:t xml:space="preserve"> </w:t>
            </w:r>
            <w:proofErr w:type="spellStart"/>
            <w:r w:rsidRPr="00243E58">
              <w:rPr>
                <w:rFonts w:cs="Times New Roman"/>
                <w:sz w:val="20"/>
                <w:szCs w:val="20"/>
              </w:rPr>
              <w:t>hoại</w:t>
            </w:r>
            <w:proofErr w:type="spellEnd"/>
            <w:r w:rsidRPr="00243E58">
              <w:rPr>
                <w:rFonts w:cs="Times New Roman"/>
                <w:sz w:val="20"/>
                <w:szCs w:val="20"/>
              </w:rPr>
              <w:t xml:space="preserve"> </w:t>
            </w:r>
            <w:proofErr w:type="spellStart"/>
            <w:r w:rsidRPr="00243E58">
              <w:rPr>
                <w:rFonts w:cs="Times New Roman"/>
                <w:sz w:val="20"/>
                <w:szCs w:val="20"/>
              </w:rPr>
              <w:t>hoặc</w:t>
            </w:r>
            <w:proofErr w:type="spellEnd"/>
            <w:r w:rsidRPr="00243E58">
              <w:rPr>
                <w:rFonts w:cs="Times New Roman"/>
                <w:sz w:val="20"/>
                <w:szCs w:val="20"/>
              </w:rPr>
              <w:t xml:space="preserve"> </w:t>
            </w:r>
            <w:proofErr w:type="spellStart"/>
            <w:r w:rsidRPr="00243E58">
              <w:rPr>
                <w:rFonts w:cs="Times New Roman"/>
                <w:sz w:val="20"/>
                <w:szCs w:val="20"/>
              </w:rPr>
              <w:t>ngăn</w:t>
            </w:r>
            <w:proofErr w:type="spellEnd"/>
            <w:r w:rsidRPr="00243E58">
              <w:rPr>
                <w:rFonts w:cs="Times New Roman"/>
                <w:sz w:val="20"/>
                <w:szCs w:val="20"/>
              </w:rPr>
              <w:t xml:space="preserve"> </w:t>
            </w:r>
            <w:proofErr w:type="spellStart"/>
            <w:r w:rsidRPr="00243E58">
              <w:rPr>
                <w:rFonts w:cs="Times New Roman"/>
                <w:sz w:val="20"/>
                <w:szCs w:val="20"/>
              </w:rPr>
              <w:t>chặn</w:t>
            </w:r>
            <w:proofErr w:type="spellEnd"/>
            <w:r w:rsidRPr="00243E58">
              <w:rPr>
                <w:rFonts w:cs="Times New Roman"/>
                <w:sz w:val="20"/>
                <w:szCs w:val="20"/>
              </w:rPr>
              <w:t xml:space="preserve"> </w:t>
            </w:r>
            <w:proofErr w:type="spellStart"/>
            <w:r w:rsidRPr="00243E58">
              <w:rPr>
                <w:rFonts w:cs="Times New Roman"/>
                <w:sz w:val="20"/>
                <w:szCs w:val="20"/>
              </w:rPr>
              <w:t>việc</w:t>
            </w:r>
            <w:proofErr w:type="spellEnd"/>
            <w:r w:rsidRPr="00243E58">
              <w:rPr>
                <w:rFonts w:cs="Times New Roman"/>
                <w:sz w:val="20"/>
                <w:szCs w:val="20"/>
              </w:rPr>
              <w:t xml:space="preserve"> </w:t>
            </w:r>
            <w:proofErr w:type="spellStart"/>
            <w:r w:rsidRPr="00243E58">
              <w:rPr>
                <w:rFonts w:cs="Times New Roman"/>
                <w:sz w:val="20"/>
                <w:szCs w:val="20"/>
              </w:rPr>
              <w:t>thông</w:t>
            </w:r>
            <w:proofErr w:type="spellEnd"/>
            <w:r w:rsidRPr="00243E58">
              <w:rPr>
                <w:rFonts w:cs="Times New Roman"/>
                <w:sz w:val="20"/>
                <w:szCs w:val="20"/>
              </w:rPr>
              <w:t xml:space="preserve"> qua </w:t>
            </w:r>
            <w:proofErr w:type="spellStart"/>
            <w:r w:rsidRPr="00243E58">
              <w:rPr>
                <w:rFonts w:cs="Times New Roman"/>
                <w:sz w:val="20"/>
                <w:szCs w:val="20"/>
              </w:rPr>
              <w:t>dự</w:t>
            </w:r>
            <w:proofErr w:type="spellEnd"/>
            <w:r w:rsidRPr="00243E58">
              <w:rPr>
                <w:rFonts w:cs="Times New Roman"/>
                <w:sz w:val="20"/>
                <w:szCs w:val="20"/>
              </w:rPr>
              <w:t xml:space="preserve"> </w:t>
            </w:r>
            <w:proofErr w:type="spellStart"/>
            <w:r w:rsidRPr="00243E58">
              <w:rPr>
                <w:rFonts w:cs="Times New Roman"/>
                <w:sz w:val="20"/>
                <w:szCs w:val="20"/>
              </w:rPr>
              <w:t>luật</w:t>
            </w:r>
            <w:proofErr w:type="spellEnd"/>
            <w:r w:rsidRPr="00243E58">
              <w:rPr>
                <w:rFonts w:cs="Times New Roman"/>
                <w:sz w:val="20"/>
                <w:szCs w:val="20"/>
              </w:rPr>
              <w:t xml:space="preserve"> </w:t>
            </w:r>
            <w:proofErr w:type="spellStart"/>
            <w:r w:rsidRPr="00243E58">
              <w:rPr>
                <w:rFonts w:cs="Times New Roman"/>
                <w:sz w:val="20"/>
                <w:szCs w:val="20"/>
              </w:rPr>
              <w:t>cơ</w:t>
            </w:r>
            <w:proofErr w:type="spellEnd"/>
            <w:r w:rsidRPr="00243E58">
              <w:rPr>
                <w:rFonts w:cs="Times New Roman"/>
                <w:sz w:val="20"/>
                <w:szCs w:val="20"/>
              </w:rPr>
              <w:t xml:space="preserve"> </w:t>
            </w:r>
            <w:proofErr w:type="spellStart"/>
            <w:r w:rsidRPr="00243E58">
              <w:rPr>
                <w:rFonts w:cs="Times New Roman"/>
                <w:sz w:val="20"/>
                <w:szCs w:val="20"/>
              </w:rPr>
              <w:t>sở</w:t>
            </w:r>
            <w:proofErr w:type="spellEnd"/>
            <w:r w:rsidRPr="00243E58">
              <w:rPr>
                <w:rFonts w:cs="Times New Roman"/>
                <w:sz w:val="20"/>
                <w:szCs w:val="20"/>
              </w:rPr>
              <w:t xml:space="preserve"> </w:t>
            </w:r>
            <w:proofErr w:type="spellStart"/>
            <w:r w:rsidRPr="00243E58">
              <w:rPr>
                <w:rFonts w:cs="Times New Roman"/>
                <w:sz w:val="20"/>
                <w:szCs w:val="20"/>
              </w:rPr>
              <w:t>hạ</w:t>
            </w:r>
            <w:proofErr w:type="spellEnd"/>
            <w:r w:rsidRPr="00243E58">
              <w:rPr>
                <w:rFonts w:cs="Times New Roman"/>
                <w:sz w:val="20"/>
                <w:szCs w:val="20"/>
              </w:rPr>
              <w:t xml:space="preserve"> </w:t>
            </w:r>
            <w:proofErr w:type="spellStart"/>
            <w:r w:rsidRPr="00243E58">
              <w:rPr>
                <w:rFonts w:cs="Times New Roman"/>
                <w:sz w:val="20"/>
                <w:szCs w:val="20"/>
              </w:rPr>
              <w:t>tầng</w:t>
            </w:r>
            <w:proofErr w:type="spellEnd"/>
            <w:r w:rsidRPr="00243E58">
              <w:rPr>
                <w:rFonts w:cs="Times New Roman"/>
                <w:sz w:val="20"/>
                <w:szCs w:val="20"/>
              </w:rPr>
              <w:t>.</w:t>
            </w:r>
          </w:p>
        </w:tc>
      </w:tr>
      <w:tr w:rsidR="005C3E6F" w:rsidRPr="002B6A7B" w14:paraId="54A0AC9E" w14:textId="77777777" w:rsidTr="00C723C4">
        <w:trPr>
          <w:trHeight w:val="20"/>
        </w:trPr>
        <w:tc>
          <w:tcPr>
            <w:tcW w:w="1555" w:type="dxa"/>
            <w:vMerge/>
            <w:vAlign w:val="center"/>
          </w:tcPr>
          <w:p w14:paraId="3E5F5084" w14:textId="77777777" w:rsidR="005C3E6F" w:rsidRPr="002B6A7B" w:rsidRDefault="005C3E6F" w:rsidP="00040D97">
            <w:pPr>
              <w:rPr>
                <w:rFonts w:cs="Times New Roman"/>
                <w:sz w:val="20"/>
                <w:szCs w:val="20"/>
              </w:rPr>
            </w:pPr>
          </w:p>
        </w:tc>
        <w:tc>
          <w:tcPr>
            <w:tcW w:w="7289" w:type="dxa"/>
            <w:vAlign w:val="center"/>
          </w:tcPr>
          <w:p w14:paraId="69A0B084" w14:textId="0C97772C" w:rsidR="005C3E6F" w:rsidRPr="002B6A7B" w:rsidRDefault="00243E58" w:rsidP="00040D97">
            <w:pPr>
              <w:rPr>
                <w:rFonts w:cs="Times New Roman"/>
                <w:sz w:val="20"/>
                <w:szCs w:val="20"/>
              </w:rPr>
            </w:pPr>
            <w:proofErr w:type="spellStart"/>
            <w:r w:rsidRPr="00243E58">
              <w:rPr>
                <w:rFonts w:cs="Times New Roman"/>
                <w:sz w:val="20"/>
                <w:szCs w:val="20"/>
              </w:rPr>
              <w:t>Chương</w:t>
            </w:r>
            <w:proofErr w:type="spellEnd"/>
            <w:r w:rsidRPr="00243E58">
              <w:rPr>
                <w:rFonts w:cs="Times New Roman"/>
                <w:sz w:val="20"/>
                <w:szCs w:val="20"/>
              </w:rPr>
              <w:t xml:space="preserve"> </w:t>
            </w:r>
            <w:proofErr w:type="spellStart"/>
            <w:r w:rsidRPr="00243E58">
              <w:rPr>
                <w:rFonts w:cs="Times New Roman"/>
                <w:sz w:val="20"/>
                <w:szCs w:val="20"/>
              </w:rPr>
              <w:t>trình</w:t>
            </w:r>
            <w:proofErr w:type="spellEnd"/>
            <w:r w:rsidRPr="00243E58">
              <w:rPr>
                <w:rFonts w:cs="Times New Roman"/>
                <w:sz w:val="20"/>
                <w:szCs w:val="20"/>
              </w:rPr>
              <w:t xml:space="preserve"> </w:t>
            </w:r>
            <w:proofErr w:type="spellStart"/>
            <w:r w:rsidRPr="00243E58">
              <w:rPr>
                <w:rFonts w:cs="Times New Roman"/>
                <w:sz w:val="20"/>
                <w:szCs w:val="20"/>
              </w:rPr>
              <w:t>nghị</w:t>
            </w:r>
            <w:proofErr w:type="spellEnd"/>
            <w:r w:rsidRPr="00243E58">
              <w:rPr>
                <w:rFonts w:cs="Times New Roman"/>
                <w:sz w:val="20"/>
                <w:szCs w:val="20"/>
              </w:rPr>
              <w:t xml:space="preserve"> </w:t>
            </w:r>
            <w:proofErr w:type="spellStart"/>
            <w:r w:rsidRPr="00243E58">
              <w:rPr>
                <w:rFonts w:cs="Times New Roman"/>
                <w:sz w:val="20"/>
                <w:szCs w:val="20"/>
              </w:rPr>
              <w:t>sự</w:t>
            </w:r>
            <w:proofErr w:type="spellEnd"/>
            <w:r w:rsidRPr="00243E58">
              <w:rPr>
                <w:rFonts w:cs="Times New Roman"/>
                <w:sz w:val="20"/>
                <w:szCs w:val="20"/>
              </w:rPr>
              <w:t xml:space="preserve"> </w:t>
            </w:r>
            <w:proofErr w:type="spellStart"/>
            <w:r w:rsidRPr="00243E58">
              <w:rPr>
                <w:rFonts w:cs="Times New Roman"/>
                <w:sz w:val="20"/>
                <w:szCs w:val="20"/>
              </w:rPr>
              <w:t>xã</w:t>
            </w:r>
            <w:proofErr w:type="spellEnd"/>
            <w:r w:rsidRPr="00243E58">
              <w:rPr>
                <w:rFonts w:cs="Times New Roman"/>
                <w:sz w:val="20"/>
                <w:szCs w:val="20"/>
              </w:rPr>
              <w:t xml:space="preserve"> </w:t>
            </w:r>
            <w:proofErr w:type="spellStart"/>
            <w:r w:rsidRPr="00243E58">
              <w:rPr>
                <w:rFonts w:cs="Times New Roman"/>
                <w:sz w:val="20"/>
                <w:szCs w:val="20"/>
              </w:rPr>
              <w:t>hội</w:t>
            </w:r>
            <w:proofErr w:type="spellEnd"/>
            <w:r w:rsidRPr="00243E58">
              <w:rPr>
                <w:rFonts w:cs="Times New Roman"/>
                <w:sz w:val="20"/>
                <w:szCs w:val="20"/>
              </w:rPr>
              <w:t xml:space="preserve"> </w:t>
            </w:r>
            <w:proofErr w:type="spellStart"/>
            <w:r w:rsidRPr="00243E58">
              <w:rPr>
                <w:rFonts w:cs="Times New Roman"/>
                <w:sz w:val="20"/>
                <w:szCs w:val="20"/>
              </w:rPr>
              <w:t>cấp</w:t>
            </w:r>
            <w:proofErr w:type="spellEnd"/>
            <w:r w:rsidRPr="00243E58">
              <w:rPr>
                <w:rFonts w:cs="Times New Roman"/>
                <w:sz w:val="20"/>
                <w:szCs w:val="20"/>
              </w:rPr>
              <w:t xml:space="preserve"> </w:t>
            </w:r>
            <w:proofErr w:type="spellStart"/>
            <w:r w:rsidRPr="00243E58">
              <w:rPr>
                <w:rFonts w:cs="Times New Roman"/>
                <w:sz w:val="20"/>
                <w:szCs w:val="20"/>
              </w:rPr>
              <w:t>tiến</w:t>
            </w:r>
            <w:proofErr w:type="spellEnd"/>
            <w:r w:rsidRPr="00243E58">
              <w:rPr>
                <w:rFonts w:cs="Times New Roman"/>
                <w:sz w:val="20"/>
                <w:szCs w:val="20"/>
              </w:rPr>
              <w:t xml:space="preserve"> </w:t>
            </w:r>
            <w:proofErr w:type="spellStart"/>
            <w:r w:rsidRPr="00243E58">
              <w:rPr>
                <w:rFonts w:cs="Times New Roman"/>
                <w:sz w:val="20"/>
                <w:szCs w:val="20"/>
              </w:rPr>
              <w:t>của</w:t>
            </w:r>
            <w:proofErr w:type="spellEnd"/>
            <w:r w:rsidRPr="00243E58">
              <w:rPr>
                <w:rFonts w:cs="Times New Roman"/>
                <w:sz w:val="20"/>
                <w:szCs w:val="20"/>
              </w:rPr>
              <w:t xml:space="preserve"> </w:t>
            </w:r>
            <w:proofErr w:type="spellStart"/>
            <w:r w:rsidRPr="00243E58">
              <w:rPr>
                <w:rFonts w:cs="Times New Roman"/>
                <w:sz w:val="20"/>
                <w:szCs w:val="20"/>
              </w:rPr>
              <w:t>bà</w:t>
            </w:r>
            <w:proofErr w:type="spellEnd"/>
            <w:r w:rsidRPr="00243E58">
              <w:rPr>
                <w:rFonts w:cs="Times New Roman"/>
                <w:sz w:val="20"/>
                <w:szCs w:val="20"/>
              </w:rPr>
              <w:t xml:space="preserve"> Castro </w:t>
            </w:r>
            <w:proofErr w:type="spellStart"/>
            <w:r w:rsidRPr="00243E58">
              <w:rPr>
                <w:rFonts w:cs="Times New Roman"/>
                <w:sz w:val="20"/>
                <w:szCs w:val="20"/>
              </w:rPr>
              <w:t>là</w:t>
            </w:r>
            <w:proofErr w:type="spellEnd"/>
            <w:r w:rsidRPr="00243E58">
              <w:rPr>
                <w:rFonts w:cs="Times New Roman"/>
                <w:sz w:val="20"/>
                <w:szCs w:val="20"/>
              </w:rPr>
              <w:t xml:space="preserve"> </w:t>
            </w:r>
            <w:proofErr w:type="spellStart"/>
            <w:r w:rsidRPr="00243E58">
              <w:rPr>
                <w:rFonts w:cs="Times New Roman"/>
                <w:sz w:val="20"/>
                <w:szCs w:val="20"/>
              </w:rPr>
              <w:t>một</w:t>
            </w:r>
            <w:proofErr w:type="spellEnd"/>
            <w:r w:rsidRPr="00243E58">
              <w:rPr>
                <w:rFonts w:cs="Times New Roman"/>
                <w:sz w:val="20"/>
                <w:szCs w:val="20"/>
              </w:rPr>
              <w:t xml:space="preserve"> </w:t>
            </w:r>
            <w:proofErr w:type="spellStart"/>
            <w:r w:rsidRPr="00243E58">
              <w:rPr>
                <w:rFonts w:cs="Times New Roman"/>
                <w:sz w:val="20"/>
                <w:szCs w:val="20"/>
              </w:rPr>
              <w:t>chiến</w:t>
            </w:r>
            <w:proofErr w:type="spellEnd"/>
            <w:r w:rsidRPr="00243E58">
              <w:rPr>
                <w:rFonts w:cs="Times New Roman"/>
                <w:sz w:val="20"/>
                <w:szCs w:val="20"/>
              </w:rPr>
              <w:t xml:space="preserve"> </w:t>
            </w:r>
            <w:proofErr w:type="spellStart"/>
            <w:r w:rsidRPr="00243E58">
              <w:rPr>
                <w:rFonts w:cs="Times New Roman"/>
                <w:sz w:val="20"/>
                <w:szCs w:val="20"/>
              </w:rPr>
              <w:t>trường</w:t>
            </w:r>
            <w:proofErr w:type="spellEnd"/>
            <w:r w:rsidRPr="00243E58">
              <w:rPr>
                <w:rFonts w:cs="Times New Roman"/>
                <w:sz w:val="20"/>
                <w:szCs w:val="20"/>
              </w:rPr>
              <w:t xml:space="preserve"> </w:t>
            </w:r>
            <w:proofErr w:type="spellStart"/>
            <w:r w:rsidRPr="00243E58">
              <w:rPr>
                <w:rFonts w:cs="Times New Roman"/>
                <w:sz w:val="20"/>
                <w:szCs w:val="20"/>
              </w:rPr>
              <w:t>nơi</w:t>
            </w:r>
            <w:proofErr w:type="spellEnd"/>
            <w:r w:rsidRPr="00243E58">
              <w:rPr>
                <w:rFonts w:cs="Times New Roman"/>
                <w:sz w:val="20"/>
                <w:szCs w:val="20"/>
              </w:rPr>
              <w:t xml:space="preserve"> </w:t>
            </w:r>
            <w:proofErr w:type="spellStart"/>
            <w:r w:rsidRPr="00243E58">
              <w:rPr>
                <w:rFonts w:cs="Times New Roman"/>
                <w:sz w:val="20"/>
                <w:szCs w:val="20"/>
              </w:rPr>
              <w:t>các</w:t>
            </w:r>
            <w:proofErr w:type="spellEnd"/>
            <w:r w:rsidRPr="00243E58">
              <w:rPr>
                <w:rFonts w:cs="Times New Roman"/>
                <w:sz w:val="20"/>
                <w:szCs w:val="20"/>
              </w:rPr>
              <w:t xml:space="preserve"> </w:t>
            </w:r>
            <w:proofErr w:type="spellStart"/>
            <w:r w:rsidRPr="00243E58">
              <w:rPr>
                <w:rFonts w:cs="Times New Roman"/>
                <w:sz w:val="20"/>
                <w:szCs w:val="20"/>
              </w:rPr>
              <w:t>lực</w:t>
            </w:r>
            <w:proofErr w:type="spellEnd"/>
            <w:r w:rsidRPr="00243E58">
              <w:rPr>
                <w:rFonts w:cs="Times New Roman"/>
                <w:sz w:val="20"/>
                <w:szCs w:val="20"/>
              </w:rPr>
              <w:t xml:space="preserve"> </w:t>
            </w:r>
            <w:proofErr w:type="spellStart"/>
            <w:r w:rsidRPr="00243E58">
              <w:rPr>
                <w:rFonts w:cs="Times New Roman"/>
                <w:sz w:val="20"/>
                <w:szCs w:val="20"/>
              </w:rPr>
              <w:t>lượng</w:t>
            </w:r>
            <w:proofErr w:type="spellEnd"/>
            <w:r w:rsidRPr="00243E58">
              <w:rPr>
                <w:rFonts w:cs="Times New Roman"/>
                <w:sz w:val="20"/>
                <w:szCs w:val="20"/>
              </w:rPr>
              <w:t xml:space="preserve"> </w:t>
            </w:r>
            <w:proofErr w:type="spellStart"/>
            <w:r w:rsidRPr="00243E58">
              <w:rPr>
                <w:rFonts w:cs="Times New Roman"/>
                <w:sz w:val="20"/>
                <w:szCs w:val="20"/>
              </w:rPr>
              <w:t>đối</w:t>
            </w:r>
            <w:proofErr w:type="spellEnd"/>
            <w:r w:rsidRPr="00243E58">
              <w:rPr>
                <w:rFonts w:cs="Times New Roman"/>
                <w:sz w:val="20"/>
                <w:szCs w:val="20"/>
              </w:rPr>
              <w:t xml:space="preserve"> </w:t>
            </w:r>
            <w:proofErr w:type="spellStart"/>
            <w:r w:rsidRPr="00243E58">
              <w:rPr>
                <w:rFonts w:cs="Times New Roman"/>
                <w:sz w:val="20"/>
                <w:szCs w:val="20"/>
              </w:rPr>
              <w:t>lập</w:t>
            </w:r>
            <w:proofErr w:type="spellEnd"/>
            <w:r w:rsidRPr="00243E58">
              <w:rPr>
                <w:rFonts w:cs="Times New Roman"/>
                <w:sz w:val="20"/>
                <w:szCs w:val="20"/>
              </w:rPr>
              <w:t xml:space="preserve"> </w:t>
            </w:r>
            <w:proofErr w:type="spellStart"/>
            <w:r>
              <w:rPr>
                <w:rFonts w:cs="Times New Roman"/>
                <w:sz w:val="20"/>
                <w:szCs w:val="20"/>
              </w:rPr>
              <w:t>xung</w:t>
            </w:r>
            <w:proofErr w:type="spellEnd"/>
            <w:r>
              <w:rPr>
                <w:rFonts w:cs="Times New Roman"/>
                <w:sz w:val="20"/>
                <w:szCs w:val="20"/>
              </w:rPr>
              <w:t xml:space="preserve"> </w:t>
            </w:r>
            <w:proofErr w:type="spellStart"/>
            <w:r>
              <w:rPr>
                <w:rFonts w:cs="Times New Roman"/>
                <w:sz w:val="20"/>
                <w:szCs w:val="20"/>
              </w:rPr>
              <w:t>đột</w:t>
            </w:r>
            <w:proofErr w:type="spellEnd"/>
            <w:r w:rsidRPr="00243E58">
              <w:rPr>
                <w:rFonts w:cs="Times New Roman"/>
                <w:sz w:val="20"/>
                <w:szCs w:val="20"/>
              </w:rPr>
              <w:t>,</w:t>
            </w:r>
            <w:r>
              <w:rPr>
                <w:rFonts w:cs="Times New Roman"/>
                <w:sz w:val="20"/>
                <w:szCs w:val="20"/>
              </w:rPr>
              <w:t xml:space="preserve"> </w:t>
            </w:r>
            <w:proofErr w:type="spellStart"/>
            <w:r>
              <w:rPr>
                <w:rFonts w:cs="Times New Roman"/>
                <w:sz w:val="20"/>
                <w:szCs w:val="20"/>
              </w:rPr>
              <w:t>gây</w:t>
            </w:r>
            <w:proofErr w:type="spellEnd"/>
            <w:r w:rsidRPr="00243E58">
              <w:rPr>
                <w:rFonts w:cs="Times New Roman"/>
                <w:sz w:val="20"/>
                <w:szCs w:val="20"/>
              </w:rPr>
              <w:t xml:space="preserve"> </w:t>
            </w:r>
            <w:proofErr w:type="spellStart"/>
            <w:r w:rsidRPr="00243E58">
              <w:rPr>
                <w:rFonts w:cs="Times New Roman"/>
                <w:sz w:val="20"/>
                <w:szCs w:val="20"/>
              </w:rPr>
              <w:t>ảnh</w:t>
            </w:r>
            <w:proofErr w:type="spellEnd"/>
            <w:r w:rsidRPr="00243E58">
              <w:rPr>
                <w:rFonts w:cs="Times New Roman"/>
                <w:sz w:val="20"/>
                <w:szCs w:val="20"/>
              </w:rPr>
              <w:t xml:space="preserve"> </w:t>
            </w:r>
            <w:proofErr w:type="spellStart"/>
            <w:r w:rsidRPr="00243E58">
              <w:rPr>
                <w:rFonts w:cs="Times New Roman"/>
                <w:sz w:val="20"/>
                <w:szCs w:val="20"/>
              </w:rPr>
              <w:t>hưởng</w:t>
            </w:r>
            <w:proofErr w:type="spellEnd"/>
            <w:r w:rsidRPr="00243E58">
              <w:rPr>
                <w:rFonts w:cs="Times New Roman"/>
                <w:sz w:val="20"/>
                <w:szCs w:val="20"/>
              </w:rPr>
              <w:t xml:space="preserve"> </w:t>
            </w:r>
            <w:proofErr w:type="spellStart"/>
            <w:r w:rsidRPr="00243E58">
              <w:rPr>
                <w:rFonts w:cs="Times New Roman"/>
                <w:sz w:val="20"/>
                <w:szCs w:val="20"/>
              </w:rPr>
              <w:t>đến</w:t>
            </w:r>
            <w:proofErr w:type="spellEnd"/>
            <w:r w:rsidRPr="00243E58">
              <w:rPr>
                <w:rFonts w:cs="Times New Roman"/>
                <w:sz w:val="20"/>
                <w:szCs w:val="20"/>
              </w:rPr>
              <w:t xml:space="preserve"> </w:t>
            </w:r>
            <w:proofErr w:type="spellStart"/>
            <w:r w:rsidRPr="00243E58">
              <w:rPr>
                <w:rFonts w:cs="Times New Roman"/>
                <w:sz w:val="20"/>
                <w:szCs w:val="20"/>
              </w:rPr>
              <w:t>các</w:t>
            </w:r>
            <w:proofErr w:type="spellEnd"/>
            <w:r w:rsidRPr="00243E58">
              <w:rPr>
                <w:rFonts w:cs="Times New Roman"/>
                <w:sz w:val="20"/>
                <w:szCs w:val="20"/>
              </w:rPr>
              <w:t xml:space="preserve"> </w:t>
            </w:r>
            <w:proofErr w:type="spellStart"/>
            <w:r w:rsidRPr="00243E58">
              <w:rPr>
                <w:rFonts w:cs="Times New Roman"/>
                <w:sz w:val="20"/>
                <w:szCs w:val="20"/>
              </w:rPr>
              <w:t>quyết</w:t>
            </w:r>
            <w:proofErr w:type="spellEnd"/>
            <w:r w:rsidRPr="00243E58">
              <w:rPr>
                <w:rFonts w:cs="Times New Roman"/>
                <w:sz w:val="20"/>
                <w:szCs w:val="20"/>
              </w:rPr>
              <w:t xml:space="preserve"> </w:t>
            </w:r>
            <w:proofErr w:type="spellStart"/>
            <w:r w:rsidRPr="00243E58">
              <w:rPr>
                <w:rFonts w:cs="Times New Roman"/>
                <w:sz w:val="20"/>
                <w:szCs w:val="20"/>
              </w:rPr>
              <w:t>định</w:t>
            </w:r>
            <w:proofErr w:type="spellEnd"/>
            <w:r w:rsidRPr="00243E58">
              <w:rPr>
                <w:rFonts w:cs="Times New Roman"/>
                <w:sz w:val="20"/>
                <w:szCs w:val="20"/>
              </w:rPr>
              <w:t xml:space="preserve"> </w:t>
            </w:r>
            <w:proofErr w:type="spellStart"/>
            <w:r w:rsidRPr="00243E58">
              <w:rPr>
                <w:rFonts w:cs="Times New Roman"/>
                <w:sz w:val="20"/>
                <w:szCs w:val="20"/>
              </w:rPr>
              <w:t>chiến</w:t>
            </w:r>
            <w:proofErr w:type="spellEnd"/>
            <w:r w:rsidRPr="00243E58">
              <w:rPr>
                <w:rFonts w:cs="Times New Roman"/>
                <w:sz w:val="20"/>
                <w:szCs w:val="20"/>
              </w:rPr>
              <w:t xml:space="preserve"> </w:t>
            </w:r>
            <w:proofErr w:type="spellStart"/>
            <w:r w:rsidRPr="00243E58">
              <w:rPr>
                <w:rFonts w:cs="Times New Roman"/>
                <w:sz w:val="20"/>
                <w:szCs w:val="20"/>
              </w:rPr>
              <w:t>lược</w:t>
            </w:r>
            <w:proofErr w:type="spellEnd"/>
            <w:r w:rsidRPr="00243E58">
              <w:rPr>
                <w:rFonts w:cs="Times New Roman"/>
                <w:sz w:val="20"/>
                <w:szCs w:val="20"/>
              </w:rPr>
              <w:t xml:space="preserve"> </w:t>
            </w:r>
            <w:proofErr w:type="spellStart"/>
            <w:r w:rsidRPr="00243E58">
              <w:rPr>
                <w:rFonts w:cs="Times New Roman"/>
                <w:sz w:val="20"/>
                <w:szCs w:val="20"/>
              </w:rPr>
              <w:t>và</w:t>
            </w:r>
            <w:proofErr w:type="spellEnd"/>
            <w:r w:rsidRPr="00243E58">
              <w:rPr>
                <w:rFonts w:cs="Times New Roman"/>
                <w:sz w:val="20"/>
                <w:szCs w:val="20"/>
              </w:rPr>
              <w:t xml:space="preserve"> </w:t>
            </w:r>
            <w:proofErr w:type="spellStart"/>
            <w:r w:rsidRPr="00243E58">
              <w:rPr>
                <w:rFonts w:cs="Times New Roman"/>
                <w:sz w:val="20"/>
                <w:szCs w:val="20"/>
              </w:rPr>
              <w:t>lập</w:t>
            </w:r>
            <w:proofErr w:type="spellEnd"/>
            <w:r w:rsidRPr="00243E58">
              <w:rPr>
                <w:rFonts w:cs="Times New Roman"/>
                <w:sz w:val="20"/>
                <w:szCs w:val="20"/>
              </w:rPr>
              <w:t xml:space="preserve"> </w:t>
            </w:r>
            <w:proofErr w:type="spellStart"/>
            <w:r w:rsidRPr="00243E58">
              <w:rPr>
                <w:rFonts w:cs="Times New Roman"/>
                <w:sz w:val="20"/>
                <w:szCs w:val="20"/>
              </w:rPr>
              <w:t>trường</w:t>
            </w:r>
            <w:proofErr w:type="spellEnd"/>
            <w:r w:rsidRPr="00243E58">
              <w:rPr>
                <w:rFonts w:cs="Times New Roman"/>
                <w:sz w:val="20"/>
                <w:szCs w:val="20"/>
              </w:rPr>
              <w:t xml:space="preserve"> </w:t>
            </w:r>
            <w:proofErr w:type="spellStart"/>
            <w:r w:rsidRPr="00243E58">
              <w:rPr>
                <w:rFonts w:cs="Times New Roman"/>
                <w:sz w:val="20"/>
                <w:szCs w:val="20"/>
              </w:rPr>
              <w:t>của</w:t>
            </w:r>
            <w:proofErr w:type="spellEnd"/>
            <w:r w:rsidRPr="00243E58">
              <w:rPr>
                <w:rFonts w:cs="Times New Roman"/>
                <w:sz w:val="20"/>
                <w:szCs w:val="20"/>
              </w:rPr>
              <w:t xml:space="preserve"> </w:t>
            </w:r>
            <w:proofErr w:type="spellStart"/>
            <w:r w:rsidRPr="00243E58">
              <w:rPr>
                <w:rFonts w:cs="Times New Roman"/>
                <w:sz w:val="20"/>
                <w:szCs w:val="20"/>
              </w:rPr>
              <w:t>bà</w:t>
            </w:r>
            <w:proofErr w:type="spellEnd"/>
            <w:r w:rsidRPr="00243E58">
              <w:rPr>
                <w:rFonts w:cs="Times New Roman"/>
                <w:sz w:val="20"/>
                <w:szCs w:val="20"/>
              </w:rPr>
              <w:t>.</w:t>
            </w:r>
          </w:p>
        </w:tc>
      </w:tr>
      <w:tr w:rsidR="005C3E6F" w:rsidRPr="002B6A7B" w14:paraId="3A3FD528" w14:textId="77777777" w:rsidTr="00C723C4">
        <w:trPr>
          <w:trHeight w:val="20"/>
        </w:trPr>
        <w:tc>
          <w:tcPr>
            <w:tcW w:w="1555" w:type="dxa"/>
            <w:vMerge/>
            <w:vAlign w:val="center"/>
          </w:tcPr>
          <w:p w14:paraId="330AFC1F" w14:textId="77777777" w:rsidR="005C3E6F" w:rsidRPr="002B6A7B" w:rsidRDefault="005C3E6F" w:rsidP="00040D97">
            <w:pPr>
              <w:rPr>
                <w:rFonts w:cs="Times New Roman"/>
                <w:sz w:val="20"/>
                <w:szCs w:val="20"/>
              </w:rPr>
            </w:pPr>
          </w:p>
        </w:tc>
        <w:tc>
          <w:tcPr>
            <w:tcW w:w="7289" w:type="dxa"/>
            <w:vAlign w:val="center"/>
          </w:tcPr>
          <w:p w14:paraId="4776F91E" w14:textId="535703AB" w:rsidR="005C3E6F" w:rsidRPr="002B6A7B" w:rsidRDefault="00243E58" w:rsidP="00AB0862">
            <w:pPr>
              <w:rPr>
                <w:rFonts w:cs="Times New Roman"/>
                <w:sz w:val="20"/>
                <w:szCs w:val="20"/>
              </w:rPr>
            </w:pP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sách</w:t>
            </w:r>
            <w:proofErr w:type="spellEnd"/>
            <w:r>
              <w:rPr>
                <w:rFonts w:cs="Times New Roman"/>
                <w:sz w:val="20"/>
                <w:szCs w:val="20"/>
              </w:rPr>
              <w:t xml:space="preserve"> </w:t>
            </w:r>
            <w:proofErr w:type="spellStart"/>
            <w:r>
              <w:rPr>
                <w:rFonts w:cs="Times New Roman"/>
                <w:sz w:val="20"/>
                <w:szCs w:val="20"/>
              </w:rPr>
              <w:t>cứng</w:t>
            </w:r>
            <w:proofErr w:type="spellEnd"/>
            <w:r>
              <w:rPr>
                <w:rFonts w:cs="Times New Roman"/>
                <w:sz w:val="20"/>
                <w:szCs w:val="20"/>
              </w:rPr>
              <w:t xml:space="preserve"> </w:t>
            </w:r>
            <w:proofErr w:type="spellStart"/>
            <w:r>
              <w:rPr>
                <w:rFonts w:cs="Times New Roman"/>
                <w:sz w:val="20"/>
                <w:szCs w:val="20"/>
              </w:rPr>
              <w:t>rắn</w:t>
            </w:r>
            <w:proofErr w:type="spellEnd"/>
            <w:r>
              <w:rPr>
                <w:rFonts w:cs="Times New Roman"/>
                <w:sz w:val="20"/>
                <w:szCs w:val="20"/>
              </w:rPr>
              <w:t xml:space="preserve"> </w:t>
            </w:r>
            <w:proofErr w:type="spellStart"/>
            <w:r>
              <w:rPr>
                <w:rFonts w:cs="Times New Roman"/>
                <w:sz w:val="20"/>
                <w:szCs w:val="20"/>
              </w:rPr>
              <w:t>với</w:t>
            </w:r>
            <w:proofErr w:type="spellEnd"/>
            <w:r>
              <w:rPr>
                <w:rFonts w:cs="Times New Roman"/>
                <w:sz w:val="20"/>
                <w:szCs w:val="20"/>
              </w:rPr>
              <w:t xml:space="preserve"> </w:t>
            </w:r>
            <w:proofErr w:type="spellStart"/>
            <w:r>
              <w:rPr>
                <w:rFonts w:cs="Times New Roman"/>
                <w:sz w:val="20"/>
                <w:szCs w:val="20"/>
              </w:rPr>
              <w:t>tội</w:t>
            </w:r>
            <w:proofErr w:type="spellEnd"/>
            <w:r>
              <w:rPr>
                <w:rFonts w:cs="Times New Roman"/>
                <w:sz w:val="20"/>
                <w:szCs w:val="20"/>
              </w:rPr>
              <w:t xml:space="preserve"> </w:t>
            </w:r>
            <w:proofErr w:type="spellStart"/>
            <w:r>
              <w:rPr>
                <w:rFonts w:cs="Times New Roman"/>
                <w:sz w:val="20"/>
                <w:szCs w:val="20"/>
              </w:rPr>
              <w:t>ph</w:t>
            </w:r>
            <w:r w:rsidR="00AB0862">
              <w:rPr>
                <w:rFonts w:cs="Times New Roman"/>
                <w:sz w:val="20"/>
                <w:szCs w:val="20"/>
              </w:rPr>
              <w:t>ạ</w:t>
            </w:r>
            <w:r>
              <w:rPr>
                <w:rFonts w:cs="Times New Roman"/>
                <w:sz w:val="20"/>
                <w:szCs w:val="20"/>
              </w:rPr>
              <w:t>m</w:t>
            </w:r>
            <w:proofErr w:type="spellEnd"/>
            <w:r>
              <w:rPr>
                <w:rFonts w:cs="Times New Roman"/>
                <w:sz w:val="20"/>
                <w:szCs w:val="20"/>
              </w:rPr>
              <w:t xml:space="preserve"> </w:t>
            </w:r>
            <w:proofErr w:type="spellStart"/>
            <w:r>
              <w:rPr>
                <w:rFonts w:cs="Times New Roman"/>
                <w:sz w:val="20"/>
                <w:szCs w:val="20"/>
              </w:rPr>
              <w:t>thể</w:t>
            </w:r>
            <w:proofErr w:type="spellEnd"/>
            <w:r>
              <w:rPr>
                <w:rFonts w:cs="Times New Roman"/>
                <w:sz w:val="20"/>
                <w:szCs w:val="20"/>
              </w:rPr>
              <w:t xml:space="preserve"> </w:t>
            </w:r>
            <w:proofErr w:type="spellStart"/>
            <w:r>
              <w:rPr>
                <w:rFonts w:cs="Times New Roman"/>
                <w:sz w:val="20"/>
                <w:szCs w:val="20"/>
              </w:rPr>
              <w:t>hiện</w:t>
            </w:r>
            <w:proofErr w:type="spellEnd"/>
            <w:r>
              <w:rPr>
                <w:rFonts w:cs="Times New Roman"/>
                <w:sz w:val="20"/>
                <w:szCs w:val="20"/>
              </w:rPr>
              <w:t xml:space="preserve"> </w:t>
            </w:r>
            <w:proofErr w:type="spellStart"/>
            <w:r>
              <w:rPr>
                <w:rFonts w:cs="Times New Roman"/>
                <w:sz w:val="20"/>
                <w:szCs w:val="20"/>
              </w:rPr>
              <w:t>b</w:t>
            </w:r>
            <w:r w:rsidRPr="00243E58">
              <w:rPr>
                <w:rFonts w:cs="Times New Roman"/>
                <w:sz w:val="20"/>
                <w:szCs w:val="20"/>
              </w:rPr>
              <w:t>ản</w:t>
            </w:r>
            <w:proofErr w:type="spellEnd"/>
            <w:r w:rsidRPr="00243E58">
              <w:rPr>
                <w:rFonts w:cs="Times New Roman"/>
                <w:sz w:val="20"/>
                <w:szCs w:val="20"/>
              </w:rPr>
              <w:t xml:space="preserve"> </w:t>
            </w:r>
            <w:proofErr w:type="spellStart"/>
            <w:r w:rsidRPr="00243E58">
              <w:rPr>
                <w:rFonts w:cs="Times New Roman"/>
                <w:sz w:val="20"/>
                <w:szCs w:val="20"/>
              </w:rPr>
              <w:t>sắc</w:t>
            </w:r>
            <w:proofErr w:type="spellEnd"/>
            <w:r w:rsidRPr="00243E58">
              <w:rPr>
                <w:rFonts w:cs="Times New Roman"/>
                <w:sz w:val="20"/>
                <w:szCs w:val="20"/>
              </w:rPr>
              <w:t xml:space="preserve"> </w:t>
            </w:r>
            <w:proofErr w:type="spellStart"/>
            <w:r w:rsidRPr="00243E58">
              <w:rPr>
                <w:rFonts w:cs="Times New Roman"/>
                <w:sz w:val="20"/>
                <w:szCs w:val="20"/>
              </w:rPr>
              <w:t>chính</w:t>
            </w:r>
            <w:proofErr w:type="spellEnd"/>
            <w:r w:rsidRPr="00243E58">
              <w:rPr>
                <w:rFonts w:cs="Times New Roman"/>
                <w:sz w:val="20"/>
                <w:szCs w:val="20"/>
              </w:rPr>
              <w:t xml:space="preserve"> </w:t>
            </w:r>
            <w:proofErr w:type="spellStart"/>
            <w:r w:rsidRPr="00243E58">
              <w:rPr>
                <w:rFonts w:cs="Times New Roman"/>
                <w:sz w:val="20"/>
                <w:szCs w:val="20"/>
              </w:rPr>
              <w:t>trị</w:t>
            </w:r>
            <w:proofErr w:type="spellEnd"/>
            <w:r w:rsidRPr="00243E58">
              <w:rPr>
                <w:rFonts w:cs="Times New Roman"/>
                <w:sz w:val="20"/>
                <w:szCs w:val="20"/>
              </w:rPr>
              <w:t xml:space="preserve"> </w:t>
            </w:r>
            <w:proofErr w:type="spellStart"/>
            <w:r w:rsidRPr="00243E58">
              <w:rPr>
                <w:rFonts w:cs="Times New Roman"/>
                <w:sz w:val="20"/>
                <w:szCs w:val="20"/>
              </w:rPr>
              <w:t>của</w:t>
            </w:r>
            <w:proofErr w:type="spellEnd"/>
            <w:r>
              <w:rPr>
                <w:rFonts w:cs="Times New Roman"/>
                <w:sz w:val="20"/>
                <w:szCs w:val="20"/>
              </w:rPr>
              <w:t xml:space="preserve"> TT</w:t>
            </w:r>
            <w:r w:rsidRPr="00243E58">
              <w:rPr>
                <w:rFonts w:cs="Times New Roman"/>
                <w:sz w:val="20"/>
                <w:szCs w:val="20"/>
              </w:rPr>
              <w:t xml:space="preserve"> Biden</w:t>
            </w:r>
            <w:r w:rsidR="0070725C">
              <w:rPr>
                <w:rFonts w:cs="Times New Roman"/>
                <w:sz w:val="20"/>
                <w:szCs w:val="20"/>
              </w:rPr>
              <w:t>.</w:t>
            </w:r>
            <w:r w:rsidRPr="00243E58">
              <w:rPr>
                <w:rFonts w:cs="Times New Roman"/>
                <w:sz w:val="20"/>
                <w:szCs w:val="20"/>
              </w:rPr>
              <w:t xml:space="preserve"> </w:t>
            </w:r>
          </w:p>
        </w:tc>
      </w:tr>
      <w:tr w:rsidR="005C3E6F" w:rsidRPr="002B6A7B" w14:paraId="0771EC5F" w14:textId="77777777" w:rsidTr="00C723C4">
        <w:trPr>
          <w:trHeight w:val="20"/>
        </w:trPr>
        <w:tc>
          <w:tcPr>
            <w:tcW w:w="1555" w:type="dxa"/>
            <w:vMerge/>
            <w:vAlign w:val="center"/>
          </w:tcPr>
          <w:p w14:paraId="3DE13087" w14:textId="77777777" w:rsidR="005C3E6F" w:rsidRPr="002B6A7B" w:rsidRDefault="005C3E6F" w:rsidP="00040D97">
            <w:pPr>
              <w:rPr>
                <w:rFonts w:cs="Times New Roman"/>
                <w:sz w:val="20"/>
                <w:szCs w:val="20"/>
              </w:rPr>
            </w:pPr>
          </w:p>
        </w:tc>
        <w:tc>
          <w:tcPr>
            <w:tcW w:w="7289" w:type="dxa"/>
            <w:vAlign w:val="center"/>
          </w:tcPr>
          <w:p w14:paraId="030F9273" w14:textId="535AB03E" w:rsidR="0070725C" w:rsidRPr="002B6A7B" w:rsidRDefault="0070725C" w:rsidP="00040D97">
            <w:pPr>
              <w:rPr>
                <w:rFonts w:cs="Times New Roman"/>
                <w:sz w:val="20"/>
                <w:szCs w:val="20"/>
              </w:rPr>
            </w:pPr>
            <w:proofErr w:type="spellStart"/>
            <w:r>
              <w:rPr>
                <w:rFonts w:cs="Times New Roman"/>
                <w:sz w:val="20"/>
                <w:szCs w:val="20"/>
              </w:rPr>
              <w:t>Phản</w:t>
            </w:r>
            <w:proofErr w:type="spellEnd"/>
            <w:r>
              <w:rPr>
                <w:rFonts w:cs="Times New Roman"/>
                <w:sz w:val="20"/>
                <w:szCs w:val="20"/>
              </w:rPr>
              <w:t xml:space="preserve"> </w:t>
            </w:r>
            <w:proofErr w:type="spellStart"/>
            <w:r>
              <w:rPr>
                <w:rFonts w:cs="Times New Roman"/>
                <w:sz w:val="20"/>
                <w:szCs w:val="20"/>
              </w:rPr>
              <w:t>đối</w:t>
            </w:r>
            <w:proofErr w:type="spellEnd"/>
            <w:r>
              <w:rPr>
                <w:rFonts w:cs="Times New Roman"/>
                <w:sz w:val="20"/>
                <w:szCs w:val="20"/>
              </w:rPr>
              <w:t xml:space="preserve"> </w:t>
            </w:r>
            <w:proofErr w:type="spellStart"/>
            <w:r>
              <w:rPr>
                <w:rFonts w:cs="Times New Roman"/>
                <w:sz w:val="20"/>
                <w:szCs w:val="20"/>
              </w:rPr>
              <w:t>các</w:t>
            </w:r>
            <w:proofErr w:type="spellEnd"/>
            <w:r>
              <w:rPr>
                <w:rFonts w:cs="Times New Roman"/>
                <w:sz w:val="20"/>
                <w:szCs w:val="20"/>
              </w:rPr>
              <w:t xml:space="preserve"> </w:t>
            </w:r>
            <w:proofErr w:type="spellStart"/>
            <w:r>
              <w:rPr>
                <w:rFonts w:cs="Times New Roman"/>
                <w:sz w:val="20"/>
                <w:szCs w:val="20"/>
              </w:rPr>
              <w:t>đề</w:t>
            </w:r>
            <w:proofErr w:type="spellEnd"/>
            <w:r>
              <w:rPr>
                <w:rFonts w:cs="Times New Roman"/>
                <w:sz w:val="20"/>
                <w:szCs w:val="20"/>
              </w:rPr>
              <w:t xml:space="preserve"> </w:t>
            </w:r>
            <w:proofErr w:type="spellStart"/>
            <w:r>
              <w:rPr>
                <w:rFonts w:cs="Times New Roman"/>
                <w:sz w:val="20"/>
                <w:szCs w:val="20"/>
              </w:rPr>
              <w:t>xuất</w:t>
            </w:r>
            <w:proofErr w:type="spellEnd"/>
            <w:r>
              <w:rPr>
                <w:rFonts w:cs="Times New Roman"/>
                <w:sz w:val="20"/>
                <w:szCs w:val="20"/>
              </w:rPr>
              <w:t xml:space="preserve"> </w:t>
            </w:r>
            <w:proofErr w:type="spellStart"/>
            <w:r>
              <w:rPr>
                <w:rFonts w:cs="Times New Roman"/>
                <w:sz w:val="20"/>
                <w:szCs w:val="20"/>
              </w:rPr>
              <w:t>tài</w:t>
            </w:r>
            <w:proofErr w:type="spellEnd"/>
            <w:r>
              <w:rPr>
                <w:rFonts w:cs="Times New Roman"/>
                <w:sz w:val="20"/>
                <w:szCs w:val="20"/>
              </w:rPr>
              <w:t xml:space="preserve"> </w:t>
            </w:r>
            <w:proofErr w:type="spellStart"/>
            <w:r>
              <w:rPr>
                <w:rFonts w:cs="Times New Roman"/>
                <w:sz w:val="20"/>
                <w:szCs w:val="20"/>
              </w:rPr>
              <w:t>trợ</w:t>
            </w:r>
            <w:proofErr w:type="spellEnd"/>
            <w:r>
              <w:rPr>
                <w:rFonts w:cs="Times New Roman"/>
                <w:sz w:val="20"/>
                <w:szCs w:val="20"/>
              </w:rPr>
              <w:t xml:space="preserve"> </w:t>
            </w:r>
            <w:proofErr w:type="spellStart"/>
            <w:r>
              <w:rPr>
                <w:rFonts w:cs="Times New Roman"/>
                <w:sz w:val="20"/>
                <w:szCs w:val="20"/>
              </w:rPr>
              <w:t>tài</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cho</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dịch</w:t>
            </w:r>
            <w:proofErr w:type="spellEnd"/>
            <w:r>
              <w:rPr>
                <w:rFonts w:cs="Times New Roman"/>
                <w:sz w:val="20"/>
                <w:szCs w:val="20"/>
              </w:rPr>
              <w:t xml:space="preserve"> </w:t>
            </w:r>
            <w:proofErr w:type="spellStart"/>
            <w:r>
              <w:rPr>
                <w:rFonts w:cs="Times New Roman"/>
                <w:sz w:val="20"/>
                <w:szCs w:val="20"/>
              </w:rPr>
              <w:t>bầu</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phân</w:t>
            </w:r>
            <w:proofErr w:type="spellEnd"/>
            <w:r>
              <w:rPr>
                <w:rFonts w:cs="Times New Roman"/>
                <w:sz w:val="20"/>
                <w:szCs w:val="20"/>
              </w:rPr>
              <w:t xml:space="preserve"> chia </w:t>
            </w:r>
            <w:proofErr w:type="spellStart"/>
            <w:r>
              <w:rPr>
                <w:rFonts w:cs="Times New Roman"/>
                <w:sz w:val="20"/>
                <w:szCs w:val="20"/>
              </w:rPr>
              <w:t>lại</w:t>
            </w:r>
            <w:proofErr w:type="spellEnd"/>
            <w:r>
              <w:rPr>
                <w:rFonts w:cs="Times New Roman"/>
                <w:sz w:val="20"/>
                <w:szCs w:val="20"/>
              </w:rPr>
              <w:t xml:space="preserve"> </w:t>
            </w:r>
            <w:proofErr w:type="spellStart"/>
            <w:r>
              <w:rPr>
                <w:rFonts w:cs="Times New Roman"/>
                <w:sz w:val="20"/>
                <w:szCs w:val="20"/>
              </w:rPr>
              <w:t>ủy</w:t>
            </w:r>
            <w:proofErr w:type="spellEnd"/>
            <w:r>
              <w:rPr>
                <w:rFonts w:cs="Times New Roman"/>
                <w:sz w:val="20"/>
                <w:szCs w:val="20"/>
              </w:rPr>
              <w:t xml:space="preserve"> ban </w:t>
            </w:r>
            <w:proofErr w:type="spellStart"/>
            <w:r>
              <w:rPr>
                <w:rFonts w:cs="Times New Roman"/>
                <w:sz w:val="20"/>
                <w:szCs w:val="20"/>
              </w:rPr>
              <w:t>bầu</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w:t>
            </w:r>
            <w:proofErr w:type="spellStart"/>
            <w:r>
              <w:rPr>
                <w:rFonts w:cs="Times New Roman"/>
                <w:sz w:val="20"/>
                <w:szCs w:val="20"/>
              </w:rPr>
              <w:t>gây</w:t>
            </w:r>
            <w:proofErr w:type="spellEnd"/>
            <w:r>
              <w:rPr>
                <w:rFonts w:cs="Times New Roman"/>
                <w:sz w:val="20"/>
                <w:szCs w:val="20"/>
              </w:rPr>
              <w:t xml:space="preserve"> </w:t>
            </w:r>
            <w:proofErr w:type="spellStart"/>
            <w:r>
              <w:rPr>
                <w:rFonts w:cs="Times New Roman"/>
                <w:sz w:val="20"/>
                <w:szCs w:val="20"/>
              </w:rPr>
              <w:t>ra</w:t>
            </w:r>
            <w:proofErr w:type="spellEnd"/>
            <w:r>
              <w:rPr>
                <w:rFonts w:cs="Times New Roman"/>
                <w:sz w:val="20"/>
                <w:szCs w:val="20"/>
              </w:rPr>
              <w:t xml:space="preserve"> </w:t>
            </w:r>
            <w:proofErr w:type="spellStart"/>
            <w:r>
              <w:rPr>
                <w:rFonts w:cs="Times New Roman"/>
                <w:sz w:val="20"/>
                <w:szCs w:val="20"/>
              </w:rPr>
              <w:t>tranh</w:t>
            </w:r>
            <w:proofErr w:type="spellEnd"/>
            <w:r>
              <w:rPr>
                <w:rFonts w:cs="Times New Roman"/>
                <w:sz w:val="20"/>
                <w:szCs w:val="20"/>
              </w:rPr>
              <w:t xml:space="preserve"> </w:t>
            </w:r>
            <w:proofErr w:type="spellStart"/>
            <w:r>
              <w:rPr>
                <w:rFonts w:cs="Times New Roman"/>
                <w:sz w:val="20"/>
                <w:szCs w:val="20"/>
              </w:rPr>
              <w:t>cãi</w:t>
            </w:r>
            <w:proofErr w:type="spellEnd"/>
            <w:r>
              <w:rPr>
                <w:rFonts w:cs="Times New Roman"/>
                <w:sz w:val="20"/>
                <w:szCs w:val="20"/>
              </w:rPr>
              <w:t xml:space="preserve"> </w:t>
            </w:r>
            <w:proofErr w:type="spellStart"/>
            <w:r>
              <w:rPr>
                <w:rFonts w:cs="Times New Roman"/>
                <w:sz w:val="20"/>
                <w:szCs w:val="20"/>
              </w:rPr>
              <w:t>trong</w:t>
            </w:r>
            <w:proofErr w:type="spellEnd"/>
            <w:r>
              <w:rPr>
                <w:rFonts w:cs="Times New Roman"/>
                <w:sz w:val="20"/>
                <w:szCs w:val="20"/>
              </w:rPr>
              <w:t xml:space="preserve"> </w:t>
            </w:r>
            <w:proofErr w:type="spellStart"/>
            <w:r>
              <w:rPr>
                <w:rFonts w:cs="Times New Roman"/>
                <w:sz w:val="20"/>
                <w:szCs w:val="20"/>
              </w:rPr>
              <w:t>nội</w:t>
            </w:r>
            <w:proofErr w:type="spellEnd"/>
            <w:r>
              <w:rPr>
                <w:rFonts w:cs="Times New Roman"/>
                <w:sz w:val="20"/>
                <w:szCs w:val="20"/>
              </w:rPr>
              <w:t xml:space="preserve"> </w:t>
            </w:r>
            <w:proofErr w:type="spellStart"/>
            <w:r>
              <w:rPr>
                <w:rFonts w:cs="Times New Roman"/>
                <w:sz w:val="20"/>
                <w:szCs w:val="20"/>
              </w:rPr>
              <w:t>bộ</w:t>
            </w:r>
            <w:proofErr w:type="spellEnd"/>
            <w:r>
              <w:rPr>
                <w:rFonts w:cs="Times New Roman"/>
                <w:sz w:val="20"/>
                <w:szCs w:val="20"/>
              </w:rPr>
              <w:t xml:space="preserve"> </w:t>
            </w:r>
            <w:proofErr w:type="spellStart"/>
            <w:r>
              <w:rPr>
                <w:rFonts w:cs="Times New Roman"/>
                <w:sz w:val="20"/>
                <w:szCs w:val="20"/>
              </w:rPr>
              <w:t>Đảng</w:t>
            </w:r>
            <w:proofErr w:type="spellEnd"/>
            <w:r>
              <w:rPr>
                <w:rFonts w:cs="Times New Roman"/>
                <w:sz w:val="20"/>
                <w:szCs w:val="20"/>
              </w:rPr>
              <w:t xml:space="preserve"> </w:t>
            </w:r>
            <w:proofErr w:type="spellStart"/>
            <w:r>
              <w:rPr>
                <w:rFonts w:cs="Times New Roman"/>
                <w:sz w:val="20"/>
                <w:szCs w:val="20"/>
              </w:rPr>
              <w:t>Dân</w:t>
            </w:r>
            <w:proofErr w:type="spellEnd"/>
            <w:r>
              <w:rPr>
                <w:rFonts w:cs="Times New Roman"/>
                <w:sz w:val="20"/>
                <w:szCs w:val="20"/>
              </w:rPr>
              <w:t xml:space="preserve"> </w:t>
            </w:r>
            <w:proofErr w:type="spellStart"/>
            <w:r>
              <w:rPr>
                <w:rFonts w:cs="Times New Roman"/>
                <w:sz w:val="20"/>
                <w:szCs w:val="20"/>
              </w:rPr>
              <w:t>chủ</w:t>
            </w:r>
            <w:proofErr w:type="spellEnd"/>
          </w:p>
        </w:tc>
      </w:tr>
      <w:tr w:rsidR="005C3E6F" w:rsidRPr="0070725C" w14:paraId="4EE11B47" w14:textId="77777777" w:rsidTr="00C723C4">
        <w:trPr>
          <w:trHeight w:val="20"/>
        </w:trPr>
        <w:tc>
          <w:tcPr>
            <w:tcW w:w="1555" w:type="dxa"/>
            <w:vMerge/>
            <w:vAlign w:val="center"/>
          </w:tcPr>
          <w:p w14:paraId="38859A88" w14:textId="77777777" w:rsidR="005C3E6F" w:rsidRPr="002B6A7B" w:rsidRDefault="005C3E6F" w:rsidP="00040D97">
            <w:pPr>
              <w:rPr>
                <w:rFonts w:cs="Times New Roman"/>
                <w:sz w:val="20"/>
                <w:szCs w:val="20"/>
              </w:rPr>
            </w:pPr>
          </w:p>
        </w:tc>
        <w:tc>
          <w:tcPr>
            <w:tcW w:w="7289" w:type="dxa"/>
            <w:vAlign w:val="center"/>
          </w:tcPr>
          <w:p w14:paraId="78862FB5" w14:textId="5B4E0522" w:rsidR="0070725C" w:rsidRPr="0070725C" w:rsidRDefault="0070725C" w:rsidP="00040D97">
            <w:pPr>
              <w:rPr>
                <w:rFonts w:cs="Times New Roman"/>
                <w:sz w:val="20"/>
                <w:szCs w:val="20"/>
              </w:rPr>
            </w:pPr>
            <w:proofErr w:type="spellStart"/>
            <w:r w:rsidRPr="0070725C">
              <w:rPr>
                <w:rFonts w:cs="Times New Roman"/>
                <w:sz w:val="20"/>
                <w:szCs w:val="20"/>
              </w:rPr>
              <w:t>Đảng</w:t>
            </w:r>
            <w:proofErr w:type="spellEnd"/>
            <w:r w:rsidRPr="0070725C">
              <w:rPr>
                <w:rFonts w:cs="Times New Roman"/>
                <w:sz w:val="20"/>
                <w:szCs w:val="20"/>
              </w:rPr>
              <w:t xml:space="preserve"> </w:t>
            </w:r>
            <w:proofErr w:type="spellStart"/>
            <w:r w:rsidRPr="0070725C">
              <w:rPr>
                <w:rFonts w:cs="Times New Roman"/>
                <w:sz w:val="20"/>
                <w:szCs w:val="20"/>
              </w:rPr>
              <w:t>Dân</w:t>
            </w:r>
            <w:proofErr w:type="spellEnd"/>
            <w:r w:rsidRPr="0070725C">
              <w:rPr>
                <w:rFonts w:cs="Times New Roman"/>
                <w:sz w:val="20"/>
                <w:szCs w:val="20"/>
              </w:rPr>
              <w:t xml:space="preserve"> </w:t>
            </w:r>
            <w:proofErr w:type="spellStart"/>
            <w:r w:rsidRPr="0070725C">
              <w:rPr>
                <w:rFonts w:cs="Times New Roman"/>
                <w:sz w:val="20"/>
                <w:szCs w:val="20"/>
              </w:rPr>
              <w:t>chủ</w:t>
            </w:r>
            <w:proofErr w:type="spellEnd"/>
            <w:r w:rsidRPr="0070725C">
              <w:rPr>
                <w:rFonts w:cs="Times New Roman"/>
                <w:sz w:val="20"/>
                <w:szCs w:val="20"/>
              </w:rPr>
              <w:t xml:space="preserve"> </w:t>
            </w:r>
            <w:proofErr w:type="spellStart"/>
            <w:r w:rsidRPr="0070725C">
              <w:rPr>
                <w:rFonts w:cs="Times New Roman"/>
                <w:sz w:val="20"/>
                <w:szCs w:val="20"/>
              </w:rPr>
              <w:t>đối</w:t>
            </w:r>
            <w:proofErr w:type="spellEnd"/>
            <w:r w:rsidRPr="0070725C">
              <w:rPr>
                <w:rFonts w:cs="Times New Roman"/>
                <w:sz w:val="20"/>
                <w:szCs w:val="20"/>
              </w:rPr>
              <w:t xml:space="preserve"> </w:t>
            </w:r>
            <w:proofErr w:type="spellStart"/>
            <w:r w:rsidRPr="0070725C">
              <w:rPr>
                <w:rFonts w:cs="Times New Roman"/>
                <w:sz w:val="20"/>
                <w:szCs w:val="20"/>
              </w:rPr>
              <w:t>mặt</w:t>
            </w:r>
            <w:proofErr w:type="spellEnd"/>
            <w:r>
              <w:rPr>
                <w:rFonts w:cs="Times New Roman"/>
                <w:sz w:val="20"/>
                <w:szCs w:val="20"/>
              </w:rPr>
              <w:t xml:space="preserve"> </w:t>
            </w:r>
            <w:proofErr w:type="spellStart"/>
            <w:r>
              <w:rPr>
                <w:rFonts w:cs="Times New Roman"/>
                <w:sz w:val="20"/>
                <w:szCs w:val="20"/>
              </w:rPr>
              <w:t>những</w:t>
            </w:r>
            <w:proofErr w:type="spellEnd"/>
            <w:r>
              <w:rPr>
                <w:rFonts w:cs="Times New Roman"/>
                <w:sz w:val="20"/>
                <w:szCs w:val="20"/>
              </w:rPr>
              <w:t xml:space="preserve"> </w:t>
            </w:r>
            <w:proofErr w:type="spellStart"/>
            <w:r>
              <w:rPr>
                <w:rFonts w:cs="Times New Roman"/>
                <w:sz w:val="20"/>
                <w:szCs w:val="20"/>
              </w:rPr>
              <w:t>khó</w:t>
            </w:r>
            <w:proofErr w:type="spellEnd"/>
            <w:r>
              <w:rPr>
                <w:rFonts w:cs="Times New Roman"/>
                <w:sz w:val="20"/>
                <w:szCs w:val="20"/>
              </w:rPr>
              <w:t xml:space="preserve"> </w:t>
            </w:r>
            <w:proofErr w:type="spellStart"/>
            <w:r>
              <w:rPr>
                <w:rFonts w:cs="Times New Roman"/>
                <w:sz w:val="20"/>
                <w:szCs w:val="20"/>
              </w:rPr>
              <w:t>khăn</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yếu</w:t>
            </w:r>
            <w:proofErr w:type="spellEnd"/>
            <w:r>
              <w:rPr>
                <w:rFonts w:cs="Times New Roman"/>
                <w:sz w:val="20"/>
                <w:szCs w:val="20"/>
              </w:rPr>
              <w:t xml:space="preserve"> </w:t>
            </w:r>
            <w:proofErr w:type="spellStart"/>
            <w:r>
              <w:rPr>
                <w:rFonts w:cs="Times New Roman"/>
                <w:sz w:val="20"/>
                <w:szCs w:val="20"/>
              </w:rPr>
              <w:t>kém</w:t>
            </w:r>
            <w:proofErr w:type="spellEnd"/>
            <w:r>
              <w:rPr>
                <w:rFonts w:cs="Times New Roman"/>
                <w:sz w:val="20"/>
                <w:szCs w:val="20"/>
              </w:rPr>
              <w:t xml:space="preserve"> </w:t>
            </w:r>
            <w:proofErr w:type="spellStart"/>
            <w:r>
              <w:rPr>
                <w:rFonts w:cs="Times New Roman"/>
                <w:sz w:val="20"/>
                <w:szCs w:val="20"/>
              </w:rPr>
              <w:t>trong</w:t>
            </w:r>
            <w:proofErr w:type="spellEnd"/>
            <w:r>
              <w:rPr>
                <w:rFonts w:cs="Times New Roman"/>
                <w:sz w:val="20"/>
                <w:szCs w:val="20"/>
              </w:rPr>
              <w:t xml:space="preserve"> </w:t>
            </w:r>
            <w:proofErr w:type="spellStart"/>
            <w:r>
              <w:rPr>
                <w:rFonts w:cs="Times New Roman"/>
                <w:sz w:val="20"/>
                <w:szCs w:val="20"/>
              </w:rPr>
              <w:t>hoạt</w:t>
            </w:r>
            <w:proofErr w:type="spellEnd"/>
            <w:r>
              <w:rPr>
                <w:rFonts w:cs="Times New Roman"/>
                <w:sz w:val="20"/>
                <w:szCs w:val="20"/>
              </w:rPr>
              <w:t xml:space="preserve"> </w:t>
            </w:r>
            <w:proofErr w:type="spellStart"/>
            <w:r>
              <w:rPr>
                <w:rFonts w:cs="Times New Roman"/>
                <w:sz w:val="20"/>
                <w:szCs w:val="20"/>
              </w:rPr>
              <w:t>động</w:t>
            </w:r>
            <w:proofErr w:type="spellEnd"/>
            <w:r>
              <w:rPr>
                <w:rFonts w:cs="Times New Roman"/>
                <w:sz w:val="20"/>
                <w:szCs w:val="20"/>
              </w:rPr>
              <w:t xml:space="preserve"> </w:t>
            </w:r>
            <w:proofErr w:type="spellStart"/>
            <w:r>
              <w:rPr>
                <w:rFonts w:cs="Times New Roman"/>
                <w:sz w:val="20"/>
                <w:szCs w:val="20"/>
              </w:rPr>
              <w:t>xây</w:t>
            </w:r>
            <w:proofErr w:type="spellEnd"/>
            <w:r>
              <w:rPr>
                <w:rFonts w:cs="Times New Roman"/>
                <w:sz w:val="20"/>
                <w:szCs w:val="20"/>
              </w:rPr>
              <w:t xml:space="preserve"> </w:t>
            </w:r>
            <w:proofErr w:type="spellStart"/>
            <w:r>
              <w:rPr>
                <w:rFonts w:cs="Times New Roman"/>
                <w:sz w:val="20"/>
                <w:szCs w:val="20"/>
              </w:rPr>
              <w:t>dựng</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duy</w:t>
            </w:r>
            <w:proofErr w:type="spellEnd"/>
            <w:r>
              <w:rPr>
                <w:rFonts w:cs="Times New Roman"/>
                <w:sz w:val="20"/>
                <w:szCs w:val="20"/>
              </w:rPr>
              <w:t xml:space="preserve"> </w:t>
            </w:r>
            <w:proofErr w:type="spellStart"/>
            <w:r>
              <w:rPr>
                <w:rFonts w:cs="Times New Roman"/>
                <w:sz w:val="20"/>
                <w:szCs w:val="20"/>
              </w:rPr>
              <w:t>trì</w:t>
            </w:r>
            <w:proofErr w:type="spellEnd"/>
            <w:r>
              <w:rPr>
                <w:rFonts w:cs="Times New Roman"/>
                <w:sz w:val="20"/>
                <w:szCs w:val="20"/>
              </w:rPr>
              <w:t xml:space="preserve"> </w:t>
            </w:r>
            <w:proofErr w:type="spellStart"/>
            <w:r>
              <w:rPr>
                <w:rFonts w:cs="Times New Roman"/>
                <w:sz w:val="20"/>
                <w:szCs w:val="20"/>
              </w:rPr>
              <w:t>sự</w:t>
            </w:r>
            <w:proofErr w:type="spellEnd"/>
            <w:r>
              <w:rPr>
                <w:rFonts w:cs="Times New Roman"/>
                <w:sz w:val="20"/>
                <w:szCs w:val="20"/>
              </w:rPr>
              <w:t xml:space="preserve"> </w:t>
            </w:r>
            <w:proofErr w:type="spellStart"/>
            <w:r>
              <w:rPr>
                <w:rFonts w:cs="Times New Roman"/>
                <w:sz w:val="20"/>
                <w:szCs w:val="20"/>
              </w:rPr>
              <w:t>ủng</w:t>
            </w:r>
            <w:proofErr w:type="spellEnd"/>
            <w:r>
              <w:rPr>
                <w:rFonts w:cs="Times New Roman"/>
                <w:sz w:val="20"/>
                <w:szCs w:val="20"/>
              </w:rPr>
              <w:t xml:space="preserve"> </w:t>
            </w:r>
            <w:proofErr w:type="spellStart"/>
            <w:r>
              <w:rPr>
                <w:rFonts w:cs="Times New Roman"/>
                <w:sz w:val="20"/>
                <w:szCs w:val="20"/>
              </w:rPr>
              <w:t>hộ</w:t>
            </w:r>
            <w:proofErr w:type="spellEnd"/>
            <w:r>
              <w:rPr>
                <w:rFonts w:cs="Times New Roman"/>
                <w:sz w:val="20"/>
                <w:szCs w:val="20"/>
              </w:rPr>
              <w:t xml:space="preserve"> </w:t>
            </w:r>
            <w:proofErr w:type="spellStart"/>
            <w:r>
              <w:rPr>
                <w:rFonts w:cs="Times New Roman"/>
                <w:sz w:val="20"/>
                <w:szCs w:val="20"/>
              </w:rPr>
              <w:t>từ</w:t>
            </w:r>
            <w:proofErr w:type="spellEnd"/>
            <w:r>
              <w:rPr>
                <w:rFonts w:cs="Times New Roman"/>
                <w:sz w:val="20"/>
                <w:szCs w:val="20"/>
              </w:rPr>
              <w:t xml:space="preserve"> </w:t>
            </w:r>
            <w:proofErr w:type="spellStart"/>
            <w:r>
              <w:rPr>
                <w:rFonts w:cs="Times New Roman"/>
                <w:sz w:val="20"/>
                <w:szCs w:val="20"/>
              </w:rPr>
              <w:t>các</w:t>
            </w:r>
            <w:proofErr w:type="spellEnd"/>
            <w:r>
              <w:rPr>
                <w:rFonts w:cs="Times New Roman"/>
                <w:sz w:val="20"/>
                <w:szCs w:val="20"/>
              </w:rPr>
              <w:t xml:space="preserve"> </w:t>
            </w:r>
            <w:proofErr w:type="spellStart"/>
            <w:r>
              <w:rPr>
                <w:rFonts w:cs="Times New Roman"/>
                <w:sz w:val="20"/>
                <w:szCs w:val="20"/>
              </w:rPr>
              <w:t>nhóm</w:t>
            </w:r>
            <w:proofErr w:type="spellEnd"/>
            <w:r>
              <w:rPr>
                <w:rFonts w:cs="Times New Roman"/>
                <w:sz w:val="20"/>
                <w:szCs w:val="20"/>
              </w:rPr>
              <w:t xml:space="preserve"> </w:t>
            </w:r>
            <w:proofErr w:type="spellStart"/>
            <w:r>
              <w:rPr>
                <w:rFonts w:cs="Times New Roman"/>
                <w:sz w:val="20"/>
                <w:szCs w:val="20"/>
              </w:rPr>
              <w:t>dân</w:t>
            </w:r>
            <w:proofErr w:type="spellEnd"/>
            <w:r>
              <w:rPr>
                <w:rFonts w:cs="Times New Roman"/>
                <w:sz w:val="20"/>
                <w:szCs w:val="20"/>
              </w:rPr>
              <w:t xml:space="preserve"> </w:t>
            </w:r>
            <w:proofErr w:type="spellStart"/>
            <w:r>
              <w:rPr>
                <w:rFonts w:cs="Times New Roman"/>
                <w:sz w:val="20"/>
                <w:szCs w:val="20"/>
              </w:rPr>
              <w:t>chủ</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các</w:t>
            </w:r>
            <w:proofErr w:type="spellEnd"/>
            <w:r>
              <w:rPr>
                <w:rFonts w:cs="Times New Roman"/>
                <w:sz w:val="20"/>
                <w:szCs w:val="20"/>
              </w:rPr>
              <w:t xml:space="preserve"> bang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trường</w:t>
            </w:r>
            <w:proofErr w:type="spellEnd"/>
            <w:r>
              <w:rPr>
                <w:rFonts w:cs="Times New Roman"/>
                <w:sz w:val="20"/>
                <w:szCs w:val="20"/>
              </w:rPr>
              <w:t>.</w:t>
            </w:r>
          </w:p>
        </w:tc>
      </w:tr>
    </w:tbl>
    <w:p w14:paraId="2CE05B9E" w14:textId="74CCB709" w:rsidR="004E2A06" w:rsidRPr="0036296F" w:rsidRDefault="004E2A06" w:rsidP="00104566">
      <w:pPr>
        <w:pStyle w:val="A2"/>
        <w:rPr>
          <w:shd w:val="clear" w:color="auto" w:fill="FFFFFF"/>
        </w:rPr>
      </w:pPr>
      <w:bookmarkStart w:id="60" w:name="_Toc168037583"/>
      <w:bookmarkStart w:id="61" w:name="_Toc173449509"/>
      <w:r w:rsidRPr="0036296F">
        <w:rPr>
          <w:shd w:val="clear" w:color="auto" w:fill="FFFFFF"/>
        </w:rPr>
        <w:t xml:space="preserve">5.1.2. </w:t>
      </w:r>
      <w:bookmarkEnd w:id="60"/>
      <w:bookmarkEnd w:id="61"/>
      <w:r w:rsidR="0022721C" w:rsidRPr="009B421C">
        <w:rPr>
          <w:shd w:val="clear" w:color="auto" w:fill="FFFFFF"/>
        </w:rPr>
        <w:t>Thảo luận về cấu trúc ý niệm của ẩn dụ ý niệm tổng quát 1</w:t>
      </w:r>
      <w:r w:rsidRPr="0036296F">
        <w:rPr>
          <w:shd w:val="clear" w:color="auto" w:fill="FFFFFF"/>
        </w:rPr>
        <w:t xml:space="preserve"> </w:t>
      </w:r>
    </w:p>
    <w:p w14:paraId="36279AA9" w14:textId="0D17E083" w:rsidR="004E2A06" w:rsidRPr="009B421C" w:rsidRDefault="004E2A06" w:rsidP="00104566">
      <w:pPr>
        <w:pStyle w:val="A3"/>
        <w:rPr>
          <w:shd w:val="clear" w:color="auto" w:fill="FFFFFF"/>
        </w:rPr>
      </w:pPr>
      <w:r w:rsidRPr="0036296F">
        <w:rPr>
          <w:shd w:val="clear" w:color="auto" w:fill="FFFFFF"/>
        </w:rPr>
        <w:t xml:space="preserve">5.1.2.1. </w:t>
      </w:r>
      <w:r w:rsidR="009B421C" w:rsidRPr="009B421C">
        <w:rPr>
          <w:shd w:val="clear" w:color="auto" w:fill="FFFFFF"/>
        </w:rPr>
        <w:t xml:space="preserve">LƯỢC ĐỒ HÌNH ẢNH: Cấu trúc nhận thức nền tảng cho quá trình ánh xạ SỰ THAM GIA CHÍNH TRỊ </w:t>
      </w:r>
      <w:r w:rsidR="008932B8" w:rsidRPr="008932B8">
        <w:rPr>
          <w:shd w:val="clear" w:color="auto" w:fill="FFFFFF"/>
        </w:rPr>
        <w:t>thành</w:t>
      </w:r>
      <w:r w:rsidR="009B421C" w:rsidRPr="009B421C">
        <w:rPr>
          <w:shd w:val="clear" w:color="auto" w:fill="FFFFFF"/>
        </w:rPr>
        <w:t xml:space="preserve"> CUỘC ĐỐI ĐẦU VẬT LÝ</w:t>
      </w:r>
    </w:p>
    <w:p w14:paraId="46899EE7" w14:textId="5AEEDC25" w:rsidR="009B421C" w:rsidRPr="004105D3" w:rsidRDefault="009B421C" w:rsidP="00040D97">
      <w:pPr>
        <w:spacing w:after="0"/>
        <w:rPr>
          <w:bCs/>
          <w:iCs/>
          <w:shd w:val="clear" w:color="auto" w:fill="FFFFFF"/>
          <w:lang w:val="vi-VN"/>
        </w:rPr>
      </w:pPr>
      <w:r w:rsidRPr="008F4275">
        <w:rPr>
          <w:bCs/>
          <w:iCs/>
          <w:shd w:val="clear" w:color="auto" w:fill="FFFFFF"/>
          <w:lang w:val="vi-VN"/>
        </w:rPr>
        <w:t xml:space="preserve">Lược đồ hình ảnh LỰC nổi lên là trung tâm của ẩn dụ </w:t>
      </w:r>
      <w:r w:rsidR="00AB5D0D">
        <w:rPr>
          <w:bCs/>
          <w:iCs/>
          <w:shd w:val="clear" w:color="auto" w:fill="FFFFFF"/>
          <w:lang w:val="vi-VN"/>
        </w:rPr>
        <w:t>“</w:t>
      </w:r>
      <w:r w:rsidRPr="008F4275">
        <w:rPr>
          <w:bCs/>
          <w:iCs/>
          <w:shd w:val="clear" w:color="auto" w:fill="FFFFFF"/>
          <w:lang w:val="vi-VN"/>
        </w:rPr>
        <w:t>SỰ THAM GIA CHÍNH TRỊ LÀ MỘT CUỘC ĐỐI ĐẦU VẬT LÝ</w:t>
      </w:r>
      <w:r w:rsidR="00AB5D0D">
        <w:rPr>
          <w:bCs/>
          <w:iCs/>
          <w:shd w:val="clear" w:color="auto" w:fill="FFFFFF"/>
          <w:lang w:val="vi-VN"/>
        </w:rPr>
        <w:t>”</w:t>
      </w:r>
      <w:r w:rsidRPr="008F4275">
        <w:rPr>
          <w:bCs/>
          <w:iCs/>
          <w:shd w:val="clear" w:color="auto" w:fill="FFFFFF"/>
          <w:lang w:val="vi-VN"/>
        </w:rPr>
        <w:t xml:space="preserve"> trong diễn ngôn chính trị. </w:t>
      </w:r>
      <w:r w:rsidRPr="004105D3">
        <w:rPr>
          <w:bCs/>
          <w:iCs/>
          <w:shd w:val="clear" w:color="auto" w:fill="FFFFFF"/>
          <w:lang w:val="vi-VN"/>
        </w:rPr>
        <w:t xml:space="preserve">Từ đó, định khung ý niệm chính trị như một cuộc chiến hung hãn, nơi các nhân tố cố gắng chế ngự đối thủ. Điều đó thể hiện qua các ví dụ như </w:t>
      </w:r>
      <w:r w:rsidR="00AB5D0D" w:rsidRPr="004105D3">
        <w:rPr>
          <w:bCs/>
          <w:iCs/>
          <w:shd w:val="clear" w:color="auto" w:fill="FFFFFF"/>
          <w:lang w:val="vi-VN"/>
        </w:rPr>
        <w:t>“</w:t>
      </w:r>
      <w:r w:rsidRPr="004105D3">
        <w:rPr>
          <w:bCs/>
          <w:iCs/>
          <w:shd w:val="clear" w:color="auto" w:fill="FFFFFF"/>
          <w:lang w:val="vi-VN"/>
        </w:rPr>
        <w:t>chiến đấu giành quyền kiểm soát</w:t>
      </w:r>
      <w:r w:rsidR="00AB5D0D" w:rsidRPr="004105D3">
        <w:rPr>
          <w:bCs/>
          <w:iCs/>
          <w:shd w:val="clear" w:color="auto" w:fill="FFFFFF"/>
          <w:lang w:val="vi-VN"/>
        </w:rPr>
        <w:t>”</w:t>
      </w:r>
      <w:r w:rsidRPr="004105D3">
        <w:rPr>
          <w:bCs/>
          <w:iCs/>
          <w:shd w:val="clear" w:color="auto" w:fill="FFFFFF"/>
          <w:lang w:val="vi-VN"/>
        </w:rPr>
        <w:t xml:space="preserve"> và </w:t>
      </w:r>
      <w:r w:rsidR="00AB5D0D" w:rsidRPr="004105D3">
        <w:rPr>
          <w:bCs/>
          <w:iCs/>
          <w:shd w:val="clear" w:color="auto" w:fill="FFFFFF"/>
          <w:lang w:val="vi-VN"/>
        </w:rPr>
        <w:t>“</w:t>
      </w:r>
      <w:r w:rsidRPr="004105D3">
        <w:rPr>
          <w:bCs/>
          <w:iCs/>
          <w:shd w:val="clear" w:color="auto" w:fill="FFFFFF"/>
          <w:lang w:val="vi-VN"/>
        </w:rPr>
        <w:t xml:space="preserve">cuộc đấu tranh của Đảng Dân </w:t>
      </w:r>
      <w:r w:rsidRPr="004105D3">
        <w:rPr>
          <w:bCs/>
          <w:iCs/>
          <w:shd w:val="clear" w:color="auto" w:fill="FFFFFF"/>
          <w:lang w:val="vi-VN"/>
        </w:rPr>
        <w:lastRenderedPageBreak/>
        <w:t>chủ</w:t>
      </w:r>
      <w:r w:rsidR="00AB5D0D" w:rsidRPr="004105D3">
        <w:rPr>
          <w:bCs/>
          <w:iCs/>
          <w:shd w:val="clear" w:color="auto" w:fill="FFFFFF"/>
          <w:lang w:val="vi-VN"/>
        </w:rPr>
        <w:t>”</w:t>
      </w:r>
      <w:r w:rsidR="008F4275" w:rsidRPr="004105D3">
        <w:rPr>
          <w:bCs/>
          <w:iCs/>
          <w:shd w:val="clear" w:color="auto" w:fill="FFFFFF"/>
          <w:lang w:val="vi-VN"/>
        </w:rPr>
        <w:t>.</w:t>
      </w:r>
      <w:r w:rsidRPr="004105D3">
        <w:rPr>
          <w:bCs/>
          <w:iCs/>
          <w:shd w:val="clear" w:color="auto" w:fill="FFFFFF"/>
          <w:lang w:val="vi-VN"/>
        </w:rPr>
        <w:t xml:space="preserve"> </w:t>
      </w:r>
      <w:r w:rsidR="008F4275" w:rsidRPr="004105D3">
        <w:rPr>
          <w:bCs/>
          <w:iCs/>
          <w:shd w:val="clear" w:color="auto" w:fill="FFFFFF"/>
          <w:lang w:val="vi-VN"/>
        </w:rPr>
        <w:t xml:space="preserve">Ở đó </w:t>
      </w:r>
      <w:r w:rsidRPr="004105D3">
        <w:rPr>
          <w:bCs/>
          <w:iCs/>
          <w:shd w:val="clear" w:color="auto" w:fill="FFFFFF"/>
          <w:lang w:val="vi-VN"/>
        </w:rPr>
        <w:t xml:space="preserve">minh họa hành động chính trị được </w:t>
      </w:r>
      <w:r w:rsidR="008F4275" w:rsidRPr="004105D3">
        <w:rPr>
          <w:bCs/>
          <w:iCs/>
          <w:shd w:val="clear" w:color="auto" w:fill="FFFFFF"/>
          <w:lang w:val="vi-VN"/>
        </w:rPr>
        <w:t>ý niệm hóa</w:t>
      </w:r>
      <w:r w:rsidRPr="004105D3">
        <w:rPr>
          <w:bCs/>
          <w:iCs/>
          <w:shd w:val="clear" w:color="auto" w:fill="FFFFFF"/>
          <w:lang w:val="vi-VN"/>
        </w:rPr>
        <w:t xml:space="preserve"> như các cuộc đối đầu vật lý. Các lược đồ khác như TỒN TẠI, DI CHUYỂN, và CÂN BẰNG </w:t>
      </w:r>
      <w:r w:rsidR="008F4275" w:rsidRPr="004105D3">
        <w:rPr>
          <w:bCs/>
          <w:iCs/>
          <w:shd w:val="clear" w:color="auto" w:fill="FFFFFF"/>
          <w:lang w:val="vi-VN"/>
        </w:rPr>
        <w:t xml:space="preserve">làm rõ hơn quá trình ý niệm hóa </w:t>
      </w:r>
      <w:r w:rsidRPr="004105D3">
        <w:rPr>
          <w:bCs/>
          <w:iCs/>
          <w:shd w:val="clear" w:color="auto" w:fill="FFFFFF"/>
          <w:lang w:val="vi-VN"/>
        </w:rPr>
        <w:t xml:space="preserve">bằng cách khơi gợi các ý </w:t>
      </w:r>
      <w:r w:rsidR="008F4275" w:rsidRPr="004105D3">
        <w:rPr>
          <w:bCs/>
          <w:iCs/>
          <w:shd w:val="clear" w:color="auto" w:fill="FFFFFF"/>
          <w:lang w:val="vi-VN"/>
        </w:rPr>
        <w:t>niệm</w:t>
      </w:r>
      <w:r w:rsidRPr="004105D3">
        <w:rPr>
          <w:bCs/>
          <w:iCs/>
          <w:shd w:val="clear" w:color="auto" w:fill="FFFFFF"/>
          <w:lang w:val="vi-VN"/>
        </w:rPr>
        <w:t xml:space="preserve"> về sự tồn tại, chuyển động, và sự cân bằng quyền lực.</w:t>
      </w:r>
    </w:p>
    <w:p w14:paraId="5C5E42F5" w14:textId="1AB0A7E7" w:rsidR="002A1ED8" w:rsidRPr="008F4275" w:rsidRDefault="002A1ED8" w:rsidP="00104566">
      <w:pPr>
        <w:pStyle w:val="A3"/>
        <w:rPr>
          <w:shd w:val="clear" w:color="auto" w:fill="FFFFFF"/>
        </w:rPr>
      </w:pPr>
      <w:r w:rsidRPr="0036296F">
        <w:rPr>
          <w:shd w:val="clear" w:color="auto" w:fill="FFFFFF"/>
        </w:rPr>
        <w:t xml:space="preserve">5.1.2.2. </w:t>
      </w:r>
      <w:r w:rsidR="008F4275" w:rsidRPr="008F4275">
        <w:rPr>
          <w:shd w:val="clear" w:color="auto" w:fill="FFFFFF"/>
        </w:rPr>
        <w:t xml:space="preserve">MIỀN: Các cấu trúc tổ chức cho </w:t>
      </w:r>
      <w:r w:rsidR="00220AD6" w:rsidRPr="00220AD6">
        <w:rPr>
          <w:shd w:val="clear" w:color="auto" w:fill="FFFFFF"/>
        </w:rPr>
        <w:t xml:space="preserve">quá trình </w:t>
      </w:r>
      <w:r w:rsidR="008F4275" w:rsidRPr="008F4275">
        <w:rPr>
          <w:shd w:val="clear" w:color="auto" w:fill="FFFFFF"/>
        </w:rPr>
        <w:t xml:space="preserve">ánh xạ SỰ THAM GIA CHÍNH TRỊ </w:t>
      </w:r>
      <w:r w:rsidR="00220AD6" w:rsidRPr="00220AD6">
        <w:rPr>
          <w:shd w:val="clear" w:color="auto" w:fill="FFFFFF"/>
        </w:rPr>
        <w:t>qua</w:t>
      </w:r>
      <w:r w:rsidR="008F4275" w:rsidRPr="008F4275">
        <w:rPr>
          <w:shd w:val="clear" w:color="auto" w:fill="FFFFFF"/>
        </w:rPr>
        <w:t xml:space="preserve"> CUỘC ĐỐI ĐẦU VẬT LÝ</w:t>
      </w:r>
    </w:p>
    <w:p w14:paraId="7D921ADB" w14:textId="756DCB99" w:rsidR="00220AD6" w:rsidRPr="004105D3" w:rsidRDefault="00220AD6" w:rsidP="00040D97">
      <w:pPr>
        <w:spacing w:after="0"/>
        <w:rPr>
          <w:bCs/>
          <w:iCs/>
          <w:shd w:val="clear" w:color="auto" w:fill="FFFFFF"/>
          <w:lang w:val="vi-VN"/>
        </w:rPr>
      </w:pPr>
      <w:r w:rsidRPr="00024461">
        <w:rPr>
          <w:bCs/>
          <w:iCs/>
          <w:shd w:val="clear" w:color="auto" w:fill="FFFFFF"/>
          <w:lang w:val="vi-VN"/>
        </w:rPr>
        <w:t xml:space="preserve">Ẩn dụ </w:t>
      </w:r>
      <w:r w:rsidR="00AB5D0D">
        <w:rPr>
          <w:bCs/>
          <w:iCs/>
          <w:shd w:val="clear" w:color="auto" w:fill="FFFFFF"/>
          <w:lang w:val="vi-VN"/>
        </w:rPr>
        <w:t>“</w:t>
      </w:r>
      <w:r w:rsidRPr="00024461">
        <w:rPr>
          <w:bCs/>
          <w:iCs/>
          <w:shd w:val="clear" w:color="auto" w:fill="FFFFFF"/>
          <w:lang w:val="vi-VN"/>
        </w:rPr>
        <w:t>SỰ THAM GIA CHÍNH TRỊ LÀ MỘT CUỘC ĐỐI ĐẦU VẬT LÝ</w:t>
      </w:r>
      <w:r w:rsidR="00AB5D0D">
        <w:rPr>
          <w:bCs/>
          <w:iCs/>
          <w:shd w:val="clear" w:color="auto" w:fill="FFFFFF"/>
          <w:lang w:val="vi-VN"/>
        </w:rPr>
        <w:t>”</w:t>
      </w:r>
      <w:r w:rsidRPr="00024461">
        <w:rPr>
          <w:bCs/>
          <w:iCs/>
          <w:shd w:val="clear" w:color="auto" w:fill="FFFFFF"/>
          <w:lang w:val="vi-VN"/>
        </w:rPr>
        <w:t xml:space="preserve"> xuất phát từ miền xung đột vật lý, được thể hiện qua các từ vị như </w:t>
      </w:r>
      <w:r w:rsidR="00AB5D0D">
        <w:rPr>
          <w:bCs/>
          <w:iCs/>
          <w:shd w:val="clear" w:color="auto" w:fill="FFFFFF"/>
          <w:lang w:val="vi-VN"/>
        </w:rPr>
        <w:t>“</w:t>
      </w:r>
      <w:r w:rsidRPr="00024461">
        <w:rPr>
          <w:bCs/>
          <w:iCs/>
          <w:shd w:val="clear" w:color="auto" w:fill="FFFFFF"/>
          <w:lang w:val="vi-VN"/>
        </w:rPr>
        <w:t>tấn công</w:t>
      </w:r>
      <w:r w:rsidR="00AB5D0D">
        <w:rPr>
          <w:bCs/>
          <w:iCs/>
          <w:shd w:val="clear" w:color="auto" w:fill="FFFFFF"/>
          <w:lang w:val="vi-VN"/>
        </w:rPr>
        <w:t>”</w:t>
      </w:r>
      <w:r w:rsidRPr="00024461">
        <w:rPr>
          <w:bCs/>
          <w:iCs/>
          <w:shd w:val="clear" w:color="auto" w:fill="FFFFFF"/>
          <w:lang w:val="vi-VN"/>
        </w:rPr>
        <w:t xml:space="preserve">, </w:t>
      </w:r>
      <w:r w:rsidR="00AB5D0D">
        <w:rPr>
          <w:bCs/>
          <w:iCs/>
          <w:shd w:val="clear" w:color="auto" w:fill="FFFFFF"/>
          <w:lang w:val="vi-VN"/>
        </w:rPr>
        <w:t>“</w:t>
      </w:r>
      <w:r w:rsidRPr="00024461">
        <w:rPr>
          <w:bCs/>
          <w:iCs/>
          <w:shd w:val="clear" w:color="auto" w:fill="FFFFFF"/>
          <w:lang w:val="vi-VN"/>
        </w:rPr>
        <w:t>phá hủy</w:t>
      </w:r>
      <w:r w:rsidR="00AB5D0D">
        <w:rPr>
          <w:bCs/>
          <w:iCs/>
          <w:shd w:val="clear" w:color="auto" w:fill="FFFFFF"/>
          <w:lang w:val="vi-VN"/>
        </w:rPr>
        <w:t>”</w:t>
      </w:r>
      <w:r w:rsidRPr="00024461">
        <w:rPr>
          <w:bCs/>
          <w:iCs/>
          <w:shd w:val="clear" w:color="auto" w:fill="FFFFFF"/>
          <w:lang w:val="vi-VN"/>
        </w:rPr>
        <w:t xml:space="preserve">, và </w:t>
      </w:r>
      <w:r w:rsidR="00AB5D0D">
        <w:rPr>
          <w:bCs/>
          <w:iCs/>
          <w:shd w:val="clear" w:color="auto" w:fill="FFFFFF"/>
          <w:lang w:val="vi-VN"/>
        </w:rPr>
        <w:t>“</w:t>
      </w:r>
      <w:r w:rsidRPr="00024461">
        <w:rPr>
          <w:bCs/>
          <w:iCs/>
          <w:shd w:val="clear" w:color="auto" w:fill="FFFFFF"/>
          <w:lang w:val="vi-VN"/>
        </w:rPr>
        <w:t>đấu tranh</w:t>
      </w:r>
      <w:r w:rsidR="00AB5D0D">
        <w:rPr>
          <w:bCs/>
          <w:iCs/>
          <w:shd w:val="clear" w:color="auto" w:fill="FFFFFF"/>
          <w:lang w:val="vi-VN"/>
        </w:rPr>
        <w:t>”</w:t>
      </w:r>
      <w:r w:rsidRPr="00024461">
        <w:rPr>
          <w:bCs/>
          <w:iCs/>
          <w:shd w:val="clear" w:color="auto" w:fill="FFFFFF"/>
          <w:lang w:val="vi-VN"/>
        </w:rPr>
        <w:t xml:space="preserve"> để ý niệm hóa các hoạt động chính trị. </w:t>
      </w:r>
      <w:r w:rsidRPr="004105D3">
        <w:rPr>
          <w:bCs/>
          <w:iCs/>
          <w:shd w:val="clear" w:color="auto" w:fill="FFFFFF"/>
          <w:lang w:val="vi-VN"/>
        </w:rPr>
        <w:t xml:space="preserve">Các miền cơ bản bắt nguồn từ trải nghiệm vật lý, như </w:t>
      </w:r>
      <w:r w:rsidR="00AB5D0D" w:rsidRPr="004105D3">
        <w:rPr>
          <w:bCs/>
          <w:iCs/>
          <w:shd w:val="clear" w:color="auto" w:fill="FFFFFF"/>
          <w:lang w:val="vi-VN"/>
        </w:rPr>
        <w:t>“</w:t>
      </w:r>
      <w:r w:rsidRPr="004105D3">
        <w:rPr>
          <w:bCs/>
          <w:iCs/>
          <w:shd w:val="clear" w:color="auto" w:fill="FFFFFF"/>
          <w:lang w:val="vi-VN"/>
        </w:rPr>
        <w:t>tấn công</w:t>
      </w:r>
      <w:r w:rsidR="00AB5D0D" w:rsidRPr="004105D3">
        <w:rPr>
          <w:bCs/>
          <w:iCs/>
          <w:shd w:val="clear" w:color="auto" w:fill="FFFFFF"/>
          <w:lang w:val="vi-VN"/>
        </w:rPr>
        <w:t>”</w:t>
      </w:r>
      <w:r w:rsidRPr="004105D3">
        <w:rPr>
          <w:bCs/>
          <w:iCs/>
          <w:shd w:val="clear" w:color="auto" w:fill="FFFFFF"/>
          <w:lang w:val="vi-VN"/>
        </w:rPr>
        <w:t>, để ánh xạ hoạt động chính trị</w:t>
      </w:r>
      <w:r w:rsidR="00024461" w:rsidRPr="004105D3">
        <w:rPr>
          <w:bCs/>
          <w:iCs/>
          <w:shd w:val="clear" w:color="auto" w:fill="FFFFFF"/>
          <w:lang w:val="vi-VN"/>
        </w:rPr>
        <w:t>. T</w:t>
      </w:r>
      <w:r w:rsidRPr="004105D3">
        <w:rPr>
          <w:bCs/>
          <w:iCs/>
          <w:shd w:val="clear" w:color="auto" w:fill="FFFFFF"/>
          <w:lang w:val="vi-VN"/>
        </w:rPr>
        <w:t>rong khi</w:t>
      </w:r>
      <w:r w:rsidR="00024461" w:rsidRPr="004105D3">
        <w:rPr>
          <w:bCs/>
          <w:iCs/>
          <w:shd w:val="clear" w:color="auto" w:fill="FFFFFF"/>
          <w:lang w:val="vi-VN"/>
        </w:rPr>
        <w:t xml:space="preserve"> đó,</w:t>
      </w:r>
      <w:r w:rsidRPr="004105D3">
        <w:rPr>
          <w:bCs/>
          <w:iCs/>
          <w:shd w:val="clear" w:color="auto" w:fill="FFFFFF"/>
          <w:lang w:val="vi-VN"/>
        </w:rPr>
        <w:t xml:space="preserve"> các miền trừu tượng mở rộng </w:t>
      </w:r>
      <w:r w:rsidR="00024461" w:rsidRPr="004105D3">
        <w:rPr>
          <w:bCs/>
          <w:iCs/>
          <w:shd w:val="clear" w:color="auto" w:fill="FFFFFF"/>
          <w:lang w:val="vi-VN"/>
        </w:rPr>
        <w:t>quá trình ánh xạ chính trị qua các xung đột quy mô r</w:t>
      </w:r>
      <w:r w:rsidR="00AB0862" w:rsidRPr="004105D3">
        <w:rPr>
          <w:bCs/>
          <w:iCs/>
          <w:shd w:val="clear" w:color="auto" w:fill="FFFFFF"/>
          <w:lang w:val="vi-VN"/>
        </w:rPr>
        <w:t>ộ</w:t>
      </w:r>
      <w:r w:rsidR="00024461" w:rsidRPr="004105D3">
        <w:rPr>
          <w:bCs/>
          <w:iCs/>
          <w:shd w:val="clear" w:color="auto" w:fill="FFFFFF"/>
          <w:lang w:val="vi-VN"/>
        </w:rPr>
        <w:t>ng hơn</w:t>
      </w:r>
      <w:r w:rsidRPr="004105D3">
        <w:rPr>
          <w:bCs/>
          <w:iCs/>
          <w:shd w:val="clear" w:color="auto" w:fill="FFFFFF"/>
          <w:lang w:val="vi-VN"/>
        </w:rPr>
        <w:t xml:space="preserve">, như </w:t>
      </w:r>
      <w:r w:rsidR="00AB5D0D" w:rsidRPr="004105D3">
        <w:rPr>
          <w:bCs/>
          <w:iCs/>
          <w:shd w:val="clear" w:color="auto" w:fill="FFFFFF"/>
          <w:lang w:val="vi-VN"/>
        </w:rPr>
        <w:t>“</w:t>
      </w:r>
      <w:r w:rsidRPr="004105D3">
        <w:rPr>
          <w:bCs/>
          <w:iCs/>
          <w:shd w:val="clear" w:color="auto" w:fill="FFFFFF"/>
          <w:lang w:val="vi-VN"/>
        </w:rPr>
        <w:t>cuộc chiến chống ma túy</w:t>
      </w:r>
      <w:r w:rsidR="00AB5D0D" w:rsidRPr="004105D3">
        <w:rPr>
          <w:bCs/>
          <w:iCs/>
          <w:shd w:val="clear" w:color="auto" w:fill="FFFFFF"/>
          <w:lang w:val="vi-VN"/>
        </w:rPr>
        <w:t>”</w:t>
      </w:r>
      <w:r w:rsidRPr="004105D3">
        <w:rPr>
          <w:bCs/>
          <w:iCs/>
          <w:shd w:val="clear" w:color="auto" w:fill="FFFFFF"/>
          <w:lang w:val="vi-VN"/>
        </w:rPr>
        <w:t xml:space="preserve">. </w:t>
      </w:r>
    </w:p>
    <w:p w14:paraId="7E895437" w14:textId="1D36578D" w:rsidR="00412E6E" w:rsidRPr="00024461" w:rsidRDefault="00EF0EAD" w:rsidP="00104566">
      <w:pPr>
        <w:pStyle w:val="A3"/>
        <w:rPr>
          <w:shd w:val="clear" w:color="auto" w:fill="FFFFFF"/>
        </w:rPr>
      </w:pPr>
      <w:r w:rsidRPr="0036296F">
        <w:rPr>
          <w:shd w:val="clear" w:color="auto" w:fill="FFFFFF"/>
        </w:rPr>
        <w:t xml:space="preserve">5.1.2.3. </w:t>
      </w:r>
      <w:r w:rsidR="00024461" w:rsidRPr="00024461">
        <w:rPr>
          <w:shd w:val="clear" w:color="auto" w:fill="FFFFFF"/>
        </w:rPr>
        <w:t>KHUNG: Các công cụ nhận thức cho các quan điểm cụ thể về cạnh tranh và đấu tranh chính trị</w:t>
      </w:r>
    </w:p>
    <w:p w14:paraId="14F2CA8F" w14:textId="6553BF8F" w:rsidR="000849D9" w:rsidRPr="00204BE2" w:rsidRDefault="00204BE2" w:rsidP="00040D97">
      <w:pPr>
        <w:spacing w:after="0"/>
        <w:rPr>
          <w:rFonts w:cs="Times New Roman"/>
          <w:szCs w:val="24"/>
          <w:shd w:val="clear" w:color="auto" w:fill="FFFFFF"/>
          <w:lang w:val="vi-VN"/>
        </w:rPr>
      </w:pPr>
      <w:r w:rsidRPr="00204BE2">
        <w:rPr>
          <w:rFonts w:cs="Times New Roman"/>
          <w:szCs w:val="24"/>
          <w:shd w:val="clear" w:color="auto" w:fill="FFFFFF"/>
          <w:lang w:val="vi-VN"/>
        </w:rPr>
        <w:t xml:space="preserve">Ẩn dụ </w:t>
      </w:r>
      <w:r w:rsidR="00AB5D0D">
        <w:rPr>
          <w:rFonts w:cs="Times New Roman"/>
          <w:szCs w:val="24"/>
          <w:shd w:val="clear" w:color="auto" w:fill="FFFFFF"/>
          <w:lang w:val="vi-VN"/>
        </w:rPr>
        <w:t>“</w:t>
      </w:r>
      <w:r w:rsidRPr="00204BE2">
        <w:rPr>
          <w:rFonts w:cs="Times New Roman"/>
          <w:szCs w:val="24"/>
          <w:shd w:val="clear" w:color="auto" w:fill="FFFFFF"/>
          <w:lang w:val="vi-VN"/>
        </w:rPr>
        <w:t>SỰ THAM GIA CHÍNH TRỊ LÀ MỘT CUỘC ĐỐI ĐẦU VẬT LÝ</w:t>
      </w:r>
      <w:r w:rsidR="00AB5D0D">
        <w:rPr>
          <w:rFonts w:cs="Times New Roman"/>
          <w:szCs w:val="24"/>
          <w:shd w:val="clear" w:color="auto" w:fill="FFFFFF"/>
          <w:lang w:val="vi-VN"/>
        </w:rPr>
        <w:t>”</w:t>
      </w:r>
      <w:r w:rsidRPr="00204BE2">
        <w:rPr>
          <w:rFonts w:cs="Times New Roman"/>
          <w:szCs w:val="24"/>
          <w:shd w:val="clear" w:color="auto" w:fill="FFFFFF"/>
          <w:lang w:val="vi-VN"/>
        </w:rPr>
        <w:t xml:space="preserve"> ý niệm hóa chính trị như một cuộc đấu tranh bằng cách sử dụng các thuật ngữ như </w:t>
      </w:r>
      <w:r w:rsidR="00AB5D0D">
        <w:rPr>
          <w:rFonts w:cs="Times New Roman"/>
          <w:szCs w:val="24"/>
          <w:shd w:val="clear" w:color="auto" w:fill="FFFFFF"/>
          <w:lang w:val="vi-VN"/>
        </w:rPr>
        <w:t>“</w:t>
      </w:r>
      <w:r w:rsidRPr="00204BE2">
        <w:rPr>
          <w:rFonts w:cs="Times New Roman"/>
          <w:szCs w:val="24"/>
          <w:shd w:val="clear" w:color="auto" w:fill="FFFFFF"/>
          <w:lang w:val="vi-VN"/>
        </w:rPr>
        <w:t>tấn công</w:t>
      </w:r>
      <w:r w:rsidR="00AB5D0D">
        <w:rPr>
          <w:rFonts w:cs="Times New Roman"/>
          <w:szCs w:val="24"/>
          <w:shd w:val="clear" w:color="auto" w:fill="FFFFFF"/>
          <w:lang w:val="vi-VN"/>
        </w:rPr>
        <w:t>”</w:t>
      </w:r>
      <w:r w:rsidRPr="00204BE2">
        <w:rPr>
          <w:rFonts w:cs="Times New Roman"/>
          <w:szCs w:val="24"/>
          <w:shd w:val="clear" w:color="auto" w:fill="FFFFFF"/>
          <w:lang w:val="vi-VN"/>
        </w:rPr>
        <w:t xml:space="preserve">, </w:t>
      </w:r>
      <w:r w:rsidR="00AB5D0D">
        <w:rPr>
          <w:rFonts w:cs="Times New Roman"/>
          <w:szCs w:val="24"/>
          <w:shd w:val="clear" w:color="auto" w:fill="FFFFFF"/>
          <w:lang w:val="vi-VN"/>
        </w:rPr>
        <w:t>“</w:t>
      </w:r>
      <w:r w:rsidRPr="00204BE2">
        <w:rPr>
          <w:rFonts w:cs="Times New Roman"/>
          <w:szCs w:val="24"/>
          <w:shd w:val="clear" w:color="auto" w:fill="FFFFFF"/>
          <w:lang w:val="vi-VN"/>
        </w:rPr>
        <w:t>phá hủy</w:t>
      </w:r>
      <w:r w:rsidR="00AB5D0D">
        <w:rPr>
          <w:rFonts w:cs="Times New Roman"/>
          <w:szCs w:val="24"/>
          <w:shd w:val="clear" w:color="auto" w:fill="FFFFFF"/>
          <w:lang w:val="vi-VN"/>
        </w:rPr>
        <w:t>”</w:t>
      </w:r>
      <w:r w:rsidRPr="00204BE2">
        <w:rPr>
          <w:rFonts w:cs="Times New Roman"/>
          <w:szCs w:val="24"/>
          <w:shd w:val="clear" w:color="auto" w:fill="FFFFFF"/>
          <w:lang w:val="vi-VN"/>
        </w:rPr>
        <w:t xml:space="preserve">, và </w:t>
      </w:r>
      <w:r w:rsidR="00AB5D0D">
        <w:rPr>
          <w:rFonts w:cs="Times New Roman"/>
          <w:szCs w:val="24"/>
          <w:shd w:val="clear" w:color="auto" w:fill="FFFFFF"/>
          <w:lang w:val="vi-VN"/>
        </w:rPr>
        <w:t>“</w:t>
      </w:r>
      <w:r w:rsidRPr="00204BE2">
        <w:rPr>
          <w:rFonts w:cs="Times New Roman"/>
          <w:szCs w:val="24"/>
          <w:shd w:val="clear" w:color="auto" w:fill="FFFFFF"/>
          <w:lang w:val="vi-VN"/>
        </w:rPr>
        <w:t>đấu tranh</w:t>
      </w:r>
      <w:r w:rsidR="00AB5D0D">
        <w:rPr>
          <w:rFonts w:cs="Times New Roman"/>
          <w:szCs w:val="24"/>
          <w:shd w:val="clear" w:color="auto" w:fill="FFFFFF"/>
          <w:lang w:val="vi-VN"/>
        </w:rPr>
        <w:t>”</w:t>
      </w:r>
      <w:r w:rsidRPr="00204BE2">
        <w:rPr>
          <w:rFonts w:cs="Times New Roman"/>
          <w:szCs w:val="24"/>
          <w:shd w:val="clear" w:color="auto" w:fill="FFFFFF"/>
          <w:lang w:val="vi-VN"/>
        </w:rPr>
        <w:t>. Nó nhấn mạnh:</w:t>
      </w:r>
    </w:p>
    <w:p w14:paraId="41519CE7" w14:textId="028FEF8B" w:rsidR="000849D9" w:rsidRPr="007B5283" w:rsidRDefault="00204BE2" w:rsidP="00040D97">
      <w:pPr>
        <w:spacing w:after="0"/>
        <w:rPr>
          <w:rFonts w:cs="Times New Roman"/>
          <w:iCs/>
          <w:szCs w:val="24"/>
          <w:shd w:val="clear" w:color="auto" w:fill="FFFFFF"/>
          <w:lang w:val="vi-VN"/>
        </w:rPr>
      </w:pPr>
      <w:r w:rsidRPr="00204BE2">
        <w:rPr>
          <w:rFonts w:cs="Times New Roman"/>
          <w:i/>
          <w:szCs w:val="24"/>
          <w:shd w:val="clear" w:color="auto" w:fill="FFFFFF"/>
          <w:lang w:val="vi-VN"/>
        </w:rPr>
        <w:t xml:space="preserve">Tính cạnh tranh: </w:t>
      </w:r>
      <w:r w:rsidRPr="007B5283">
        <w:rPr>
          <w:rFonts w:cs="Times New Roman"/>
          <w:iCs/>
          <w:szCs w:val="24"/>
          <w:shd w:val="clear" w:color="auto" w:fill="FFFFFF"/>
          <w:lang w:val="vi-VN"/>
        </w:rPr>
        <w:t xml:space="preserve">Các cụm từ như </w:t>
      </w:r>
      <w:r w:rsidR="00AB5D0D">
        <w:rPr>
          <w:rFonts w:cs="Times New Roman"/>
          <w:iCs/>
          <w:szCs w:val="24"/>
          <w:shd w:val="clear" w:color="auto" w:fill="FFFFFF"/>
          <w:lang w:val="vi-VN"/>
        </w:rPr>
        <w:t>“</w:t>
      </w:r>
      <w:r w:rsidRPr="007B5283">
        <w:rPr>
          <w:rFonts w:cs="Times New Roman"/>
          <w:iCs/>
          <w:szCs w:val="24"/>
          <w:shd w:val="clear" w:color="auto" w:fill="FFFFFF"/>
          <w:lang w:val="vi-VN"/>
        </w:rPr>
        <w:t>chiến đấu giành quyền kiểm soát</w:t>
      </w:r>
      <w:r w:rsidR="00AB5D0D">
        <w:rPr>
          <w:rFonts w:cs="Times New Roman"/>
          <w:iCs/>
          <w:szCs w:val="24"/>
          <w:shd w:val="clear" w:color="auto" w:fill="FFFFFF"/>
          <w:lang w:val="vi-VN"/>
        </w:rPr>
        <w:t>”</w:t>
      </w:r>
      <w:r w:rsidRPr="007B5283">
        <w:rPr>
          <w:rFonts w:cs="Times New Roman"/>
          <w:iCs/>
          <w:szCs w:val="24"/>
          <w:shd w:val="clear" w:color="auto" w:fill="FFFFFF"/>
          <w:lang w:val="vi-VN"/>
        </w:rPr>
        <w:t xml:space="preserve"> miêu tả chính trị như những cuộc chiến quyết liệt để giành quyền lực và ảnh hưởng.</w:t>
      </w:r>
    </w:p>
    <w:p w14:paraId="72FD124C" w14:textId="0713DC18" w:rsidR="000849D9" w:rsidRPr="007B5283" w:rsidRDefault="00204BE2" w:rsidP="00040D97">
      <w:pPr>
        <w:spacing w:after="0"/>
        <w:rPr>
          <w:rFonts w:cs="Times New Roman"/>
          <w:iCs/>
          <w:szCs w:val="24"/>
          <w:shd w:val="clear" w:color="auto" w:fill="FFFFFF"/>
          <w:lang w:val="vi-VN"/>
        </w:rPr>
      </w:pPr>
      <w:r w:rsidRPr="00204BE2">
        <w:rPr>
          <w:rFonts w:cs="Times New Roman"/>
          <w:i/>
          <w:szCs w:val="24"/>
          <w:shd w:val="clear" w:color="auto" w:fill="FFFFFF"/>
          <w:lang w:val="vi-VN"/>
        </w:rPr>
        <w:t xml:space="preserve">Sự hung hãn: </w:t>
      </w:r>
      <w:r w:rsidRPr="007B5283">
        <w:rPr>
          <w:rFonts w:cs="Times New Roman"/>
          <w:iCs/>
          <w:szCs w:val="24"/>
          <w:shd w:val="clear" w:color="auto" w:fill="FFFFFF"/>
          <w:lang w:val="vi-VN"/>
        </w:rPr>
        <w:t>Các hành động chính trị phản chiếu các cuộc đối đầu vật lý, phản ánh các chiến thuật quyết đoán.</w:t>
      </w:r>
    </w:p>
    <w:p w14:paraId="71B3D947" w14:textId="7994CA35" w:rsidR="000849D9" w:rsidRPr="007B5283" w:rsidRDefault="00204BE2" w:rsidP="00040D97">
      <w:pPr>
        <w:spacing w:after="0"/>
        <w:rPr>
          <w:rFonts w:cs="Times New Roman"/>
          <w:iCs/>
          <w:szCs w:val="24"/>
          <w:shd w:val="clear" w:color="auto" w:fill="FFFFFF"/>
          <w:lang w:val="vi-VN"/>
        </w:rPr>
      </w:pPr>
      <w:r w:rsidRPr="00204BE2">
        <w:rPr>
          <w:rFonts w:cs="Times New Roman"/>
          <w:i/>
          <w:szCs w:val="24"/>
          <w:shd w:val="clear" w:color="auto" w:fill="FFFFFF"/>
          <w:lang w:val="vi-VN"/>
        </w:rPr>
        <w:t xml:space="preserve">Hoạt động phòng thủ: </w:t>
      </w:r>
      <w:r w:rsidRPr="007B5283">
        <w:rPr>
          <w:rFonts w:cs="Times New Roman"/>
          <w:iCs/>
          <w:szCs w:val="24"/>
          <w:shd w:val="clear" w:color="auto" w:fill="FFFFFF"/>
          <w:lang w:val="vi-VN"/>
        </w:rPr>
        <w:t>Chính trị được ý niệm hóa như bảo vệ nền dân chủ và lợi ích khỏi các mối đe dọa.</w:t>
      </w:r>
    </w:p>
    <w:p w14:paraId="1BA379BF" w14:textId="174BC15C" w:rsidR="000849D9" w:rsidRPr="007B5283" w:rsidRDefault="00FC625B" w:rsidP="00040D97">
      <w:pPr>
        <w:spacing w:after="0"/>
        <w:rPr>
          <w:rFonts w:cs="Times New Roman"/>
          <w:iCs/>
          <w:szCs w:val="24"/>
          <w:shd w:val="clear" w:color="auto" w:fill="FFFFFF"/>
          <w:lang w:val="vi-VN"/>
        </w:rPr>
      </w:pPr>
      <w:r w:rsidRPr="00FC625B">
        <w:rPr>
          <w:rFonts w:cs="Times New Roman"/>
          <w:i/>
          <w:szCs w:val="24"/>
          <w:shd w:val="clear" w:color="auto" w:fill="FFFFFF"/>
          <w:lang w:val="vi-VN"/>
        </w:rPr>
        <w:t xml:space="preserve">Kết quả: </w:t>
      </w:r>
      <w:r w:rsidRPr="007B5283">
        <w:rPr>
          <w:rFonts w:cs="Times New Roman"/>
          <w:iCs/>
          <w:szCs w:val="24"/>
          <w:shd w:val="clear" w:color="auto" w:fill="FFFFFF"/>
          <w:lang w:val="vi-VN"/>
        </w:rPr>
        <w:t>Kết quả chính trị được định khung như chiến thắng hoặc thất bại, định hình hướng đi của các hoạt động chính trị.</w:t>
      </w:r>
    </w:p>
    <w:p w14:paraId="10FA0AC9" w14:textId="75E0A1E5" w:rsidR="001E4E89" w:rsidRPr="001E4E89" w:rsidRDefault="002F6575" w:rsidP="001E4E89">
      <w:pPr>
        <w:pStyle w:val="A3"/>
        <w:rPr>
          <w:shd w:val="clear" w:color="auto" w:fill="FFFFFF"/>
        </w:rPr>
      </w:pPr>
      <w:r w:rsidRPr="0036296F">
        <w:rPr>
          <w:shd w:val="clear" w:color="auto" w:fill="FFFFFF"/>
        </w:rPr>
        <w:t xml:space="preserve">5.1.2.4. </w:t>
      </w:r>
      <w:r w:rsidR="00FC625B" w:rsidRPr="00FC625B">
        <w:rPr>
          <w:shd w:val="clear" w:color="auto" w:fill="FFFFFF"/>
        </w:rPr>
        <w:t xml:space="preserve">KHÔNG GIAN TINH THẦN: Làm rõ và tạo điều kiện cho quá trình ánh xạ </w:t>
      </w:r>
      <w:bookmarkStart w:id="62" w:name="_Toc173449510"/>
      <w:r w:rsidR="001E4E89" w:rsidRPr="008F4275">
        <w:rPr>
          <w:shd w:val="clear" w:color="auto" w:fill="FFFFFF"/>
        </w:rPr>
        <w:t xml:space="preserve">SỰ THAM GIA CHÍNH TRỊ </w:t>
      </w:r>
      <w:r w:rsidR="008932B8" w:rsidRPr="008932B8">
        <w:rPr>
          <w:shd w:val="clear" w:color="auto" w:fill="FFFFFF"/>
        </w:rPr>
        <w:t>thành</w:t>
      </w:r>
      <w:r w:rsidR="001E4E89" w:rsidRPr="008F4275">
        <w:rPr>
          <w:shd w:val="clear" w:color="auto" w:fill="FFFFFF"/>
        </w:rPr>
        <w:t xml:space="preserve"> CUỘC ĐỐI ĐẦU VẬT LÝ</w:t>
      </w:r>
      <w:r w:rsidR="001E4E89" w:rsidRPr="00ED3096">
        <w:rPr>
          <w:shd w:val="clear" w:color="auto" w:fill="FFFFFF"/>
        </w:rPr>
        <w:t xml:space="preserve"> </w:t>
      </w:r>
    </w:p>
    <w:p w14:paraId="4B6CCC2A" w14:textId="616172FA" w:rsidR="001E4E89" w:rsidRPr="004105D3" w:rsidRDefault="001E4E89" w:rsidP="001E4E89">
      <w:pPr>
        <w:pStyle w:val="A3"/>
        <w:rPr>
          <w:i w:val="0"/>
          <w:iCs/>
          <w:shd w:val="clear" w:color="auto" w:fill="FFFFFF"/>
        </w:rPr>
      </w:pPr>
      <w:r w:rsidRPr="007B5283">
        <w:rPr>
          <w:i w:val="0"/>
          <w:iCs/>
          <w:shd w:val="clear" w:color="auto" w:fill="FFFFFF"/>
        </w:rPr>
        <w:t xml:space="preserve">Trong ẩn dụ </w:t>
      </w:r>
      <w:r w:rsidR="00AB5D0D">
        <w:rPr>
          <w:i w:val="0"/>
          <w:iCs/>
          <w:shd w:val="clear" w:color="auto" w:fill="FFFFFF"/>
        </w:rPr>
        <w:t>“</w:t>
      </w:r>
      <w:r w:rsidRPr="007B5283">
        <w:rPr>
          <w:i w:val="0"/>
          <w:iCs/>
          <w:shd w:val="clear" w:color="auto" w:fill="FFFFFF"/>
        </w:rPr>
        <w:t>SỰ THAM GIA CHÍNH TRỊ LÀ MỘT CUỘC ĐỐI ĐẦU VẬT LÝ</w:t>
      </w:r>
      <w:r w:rsidR="00AB5D0D">
        <w:rPr>
          <w:i w:val="0"/>
          <w:iCs/>
          <w:shd w:val="clear" w:color="auto" w:fill="FFFFFF"/>
        </w:rPr>
        <w:t>”</w:t>
      </w:r>
      <w:r w:rsidRPr="007B5283">
        <w:rPr>
          <w:i w:val="0"/>
          <w:iCs/>
          <w:shd w:val="clear" w:color="auto" w:fill="FFFFFF"/>
        </w:rPr>
        <w:t xml:space="preserve">, không gian tinh thần kích hoạt các khung của sự hung hãn, phòng thủ và cạnh tranh. </w:t>
      </w:r>
      <w:r w:rsidRPr="004105D3">
        <w:rPr>
          <w:i w:val="0"/>
          <w:iCs/>
          <w:shd w:val="clear" w:color="auto" w:fill="FFFFFF"/>
        </w:rPr>
        <w:t xml:space="preserve">Các từ vị như </w:t>
      </w:r>
      <w:r w:rsidR="00AB5D0D" w:rsidRPr="004105D3">
        <w:rPr>
          <w:i w:val="0"/>
          <w:iCs/>
          <w:shd w:val="clear" w:color="auto" w:fill="FFFFFF"/>
        </w:rPr>
        <w:t>“</w:t>
      </w:r>
      <w:r w:rsidRPr="004105D3">
        <w:rPr>
          <w:i w:val="0"/>
          <w:iCs/>
          <w:shd w:val="clear" w:color="auto" w:fill="FFFFFF"/>
        </w:rPr>
        <w:t>tấn công</w:t>
      </w:r>
      <w:r w:rsidR="00AB5D0D" w:rsidRPr="004105D3">
        <w:rPr>
          <w:i w:val="0"/>
          <w:iCs/>
          <w:shd w:val="clear" w:color="auto" w:fill="FFFFFF"/>
        </w:rPr>
        <w:t>”</w:t>
      </w:r>
      <w:r w:rsidRPr="004105D3">
        <w:rPr>
          <w:i w:val="0"/>
          <w:iCs/>
          <w:shd w:val="clear" w:color="auto" w:fill="FFFFFF"/>
        </w:rPr>
        <w:t xml:space="preserve"> và </w:t>
      </w:r>
      <w:r w:rsidR="00AB5D0D" w:rsidRPr="004105D3">
        <w:rPr>
          <w:i w:val="0"/>
          <w:iCs/>
          <w:shd w:val="clear" w:color="auto" w:fill="FFFFFF"/>
        </w:rPr>
        <w:t>“</w:t>
      </w:r>
      <w:r w:rsidRPr="004105D3">
        <w:rPr>
          <w:i w:val="0"/>
          <w:iCs/>
          <w:shd w:val="clear" w:color="auto" w:fill="FFFFFF"/>
        </w:rPr>
        <w:t>chiến đấu</w:t>
      </w:r>
      <w:r w:rsidR="00AB5D0D" w:rsidRPr="004105D3">
        <w:rPr>
          <w:i w:val="0"/>
          <w:iCs/>
          <w:shd w:val="clear" w:color="auto" w:fill="FFFFFF"/>
        </w:rPr>
        <w:t>”</w:t>
      </w:r>
      <w:r w:rsidRPr="004105D3">
        <w:rPr>
          <w:i w:val="0"/>
          <w:iCs/>
          <w:shd w:val="clear" w:color="auto" w:fill="FFFFFF"/>
        </w:rPr>
        <w:t xml:space="preserve"> cho thấy hoạt động chính trị là sự đối kháng, với các hành động chính trị được hiểu như các động thái hung hãn chống lại các mối đe dọa. Những thất bại chính trị được ví như những thất bại quân sự. Không gian </w:t>
      </w:r>
      <w:r w:rsidR="007B5283" w:rsidRPr="004105D3">
        <w:rPr>
          <w:i w:val="0"/>
          <w:iCs/>
          <w:shd w:val="clear" w:color="auto" w:fill="FFFFFF"/>
        </w:rPr>
        <w:t>tinh thần</w:t>
      </w:r>
      <w:r w:rsidRPr="004105D3">
        <w:rPr>
          <w:i w:val="0"/>
          <w:iCs/>
          <w:shd w:val="clear" w:color="auto" w:fill="FFFFFF"/>
        </w:rPr>
        <w:t xml:space="preserve"> cũng tạo điều kiện cho </w:t>
      </w:r>
      <w:r w:rsidR="007B5283" w:rsidRPr="004105D3">
        <w:rPr>
          <w:i w:val="0"/>
          <w:iCs/>
          <w:shd w:val="clear" w:color="auto" w:fill="FFFFFF"/>
        </w:rPr>
        <w:t>sự xuất hiện của các ánh xạ mới</w:t>
      </w:r>
      <w:r w:rsidRPr="004105D3">
        <w:rPr>
          <w:i w:val="0"/>
          <w:iCs/>
          <w:shd w:val="clear" w:color="auto" w:fill="FFFFFF"/>
        </w:rPr>
        <w:t xml:space="preserve">, chẳng hạn như </w:t>
      </w:r>
      <w:r w:rsidR="007B5283" w:rsidRPr="004105D3">
        <w:rPr>
          <w:i w:val="0"/>
          <w:iCs/>
          <w:shd w:val="clear" w:color="auto" w:fill="FFFFFF"/>
        </w:rPr>
        <w:t>việc ánh xạ</w:t>
      </w:r>
      <w:r w:rsidRPr="004105D3">
        <w:rPr>
          <w:i w:val="0"/>
          <w:iCs/>
          <w:shd w:val="clear" w:color="auto" w:fill="FFFFFF"/>
        </w:rPr>
        <w:t xml:space="preserve"> các mối đe dọa đối với nền dân chủ như các lực lượng phá hoại.</w:t>
      </w:r>
    </w:p>
    <w:p w14:paraId="5E262C70" w14:textId="54969840" w:rsidR="00870A9E" w:rsidRPr="004105D3" w:rsidRDefault="00870A9E" w:rsidP="00104566">
      <w:pPr>
        <w:pStyle w:val="A1"/>
        <w:rPr>
          <w:shd w:val="clear" w:color="auto" w:fill="FFFFFF"/>
        </w:rPr>
      </w:pPr>
      <w:r w:rsidRPr="0036296F">
        <w:rPr>
          <w:shd w:val="clear" w:color="auto" w:fill="FFFFFF"/>
        </w:rPr>
        <w:t xml:space="preserve">5.2. </w:t>
      </w:r>
      <w:bookmarkEnd w:id="62"/>
      <w:r w:rsidR="00A05172" w:rsidRPr="004105D3">
        <w:rPr>
          <w:shd w:val="clear" w:color="auto" w:fill="FFFFFF"/>
        </w:rPr>
        <w:t>Kết quả nghiên cứu và thảo luận cấu trúc ý niệm của ẩn dụ tổng quát 3</w:t>
      </w:r>
    </w:p>
    <w:p w14:paraId="7983AD0F" w14:textId="7FEFEA72" w:rsidR="00870A9E" w:rsidRPr="0036296F" w:rsidRDefault="00870A9E" w:rsidP="00040D97">
      <w:pPr>
        <w:spacing w:after="0"/>
        <w:rPr>
          <w:rFonts w:cs="Times New Roman"/>
          <w:b/>
          <w:i/>
          <w:szCs w:val="24"/>
          <w:shd w:val="clear" w:color="auto" w:fill="FFFFFF"/>
          <w:lang w:val="vi-VN"/>
        </w:rPr>
      </w:pPr>
      <w:bookmarkStart w:id="63" w:name="_Toc173449511"/>
      <w:r w:rsidRPr="0036296F">
        <w:rPr>
          <w:rFonts w:cs="Times New Roman"/>
          <w:b/>
          <w:i/>
          <w:szCs w:val="24"/>
          <w:shd w:val="clear" w:color="auto" w:fill="FFFFFF"/>
          <w:lang w:val="vi-VN"/>
        </w:rPr>
        <w:t xml:space="preserve">5.2.1. </w:t>
      </w:r>
      <w:bookmarkEnd w:id="63"/>
      <w:r w:rsidR="00A05172" w:rsidRPr="004105D3">
        <w:rPr>
          <w:rFonts w:cs="Times New Roman"/>
          <w:b/>
          <w:bCs/>
          <w:i/>
          <w:szCs w:val="24"/>
          <w:shd w:val="clear" w:color="auto" w:fill="FFFFFF"/>
          <w:lang w:val="vi-VN"/>
        </w:rPr>
        <w:t>Kết quả nghiên cứu cấu trúc ý niệm của ẩn dụ tổng quát 3</w:t>
      </w:r>
    </w:p>
    <w:p w14:paraId="4B9319A0" w14:textId="545948C2" w:rsidR="00515A44" w:rsidRPr="00034F99" w:rsidRDefault="00A05172" w:rsidP="00040D97">
      <w:pPr>
        <w:spacing w:after="0"/>
        <w:rPr>
          <w:rFonts w:cs="Times New Roman"/>
          <w:b/>
          <w:szCs w:val="24"/>
          <w:shd w:val="clear" w:color="auto" w:fill="FFFFFF"/>
          <w:lang w:val="vi-VN"/>
        </w:rPr>
      </w:pPr>
      <w:r w:rsidRPr="00034F99">
        <w:rPr>
          <w:rFonts w:cs="Times New Roman"/>
          <w:b/>
          <w:szCs w:val="24"/>
          <w:shd w:val="clear" w:color="auto" w:fill="FFFFFF"/>
          <w:lang w:val="vi-VN"/>
        </w:rPr>
        <w:t>Bảng</w:t>
      </w:r>
      <w:r w:rsidR="00515A44" w:rsidRPr="00034F99">
        <w:rPr>
          <w:rFonts w:cs="Times New Roman"/>
          <w:b/>
          <w:szCs w:val="24"/>
          <w:shd w:val="clear" w:color="auto" w:fill="FFFFFF"/>
          <w:lang w:val="vi-VN"/>
        </w:rPr>
        <w:t xml:space="preserve"> 4.</w:t>
      </w:r>
    </w:p>
    <w:p w14:paraId="654AEEA8" w14:textId="498F66D3" w:rsidR="00031035" w:rsidRPr="00034F99" w:rsidRDefault="00034F99" w:rsidP="00040D97">
      <w:pPr>
        <w:spacing w:after="0"/>
        <w:rPr>
          <w:rFonts w:cs="Times New Roman"/>
          <w:b/>
          <w:bCs/>
          <w:i/>
          <w:szCs w:val="24"/>
          <w:lang w:val="vi-VN"/>
        </w:rPr>
      </w:pPr>
      <w:r w:rsidRPr="00CE2C0E">
        <w:rPr>
          <w:rFonts w:cs="Times New Roman"/>
          <w:b/>
          <w:bCs/>
          <w:i/>
          <w:szCs w:val="24"/>
          <w:lang w:val="vi-VN"/>
        </w:rPr>
        <w:t>Các kết quả chính của khi áp dụng MLV phân tích ẩn dụ ý niệm</w:t>
      </w:r>
      <w:r w:rsidR="00031035" w:rsidRPr="00034F99">
        <w:rPr>
          <w:rFonts w:cs="Times New Roman"/>
          <w:b/>
          <w:bCs/>
          <w:i/>
          <w:szCs w:val="24"/>
          <w:lang w:val="vi-VN"/>
        </w:rPr>
        <w:t xml:space="preserve"> </w:t>
      </w:r>
      <w:r w:rsidR="00AB5D0D">
        <w:rPr>
          <w:rFonts w:cs="Times New Roman"/>
          <w:b/>
          <w:bCs/>
          <w:i/>
          <w:szCs w:val="24"/>
          <w:lang w:val="vi-VN"/>
        </w:rPr>
        <w:t>“</w:t>
      </w:r>
      <w:r w:rsidRPr="00034F99">
        <w:rPr>
          <w:rFonts w:cs="Times New Roman"/>
          <w:b/>
          <w:bCs/>
          <w:i/>
          <w:szCs w:val="24"/>
          <w:lang w:val="vi-VN"/>
        </w:rPr>
        <w:t>CHIẾN DỊCH BẦU CỬ LÀ CÁC CHIẾN DỊCH QUÂN SỰ</w:t>
      </w:r>
      <w:r w:rsidR="00AB5D0D">
        <w:rPr>
          <w:rFonts w:cs="Times New Roman"/>
          <w:b/>
          <w:bCs/>
          <w:i/>
          <w:szCs w:val="24"/>
          <w:lang w:val="vi-VN"/>
        </w:rPr>
        <w:t>”</w:t>
      </w:r>
    </w:p>
    <w:tbl>
      <w:tblPr>
        <w:tblStyle w:val="TableGrid"/>
        <w:tblW w:w="0" w:type="auto"/>
        <w:tblLook w:val="04A0" w:firstRow="1" w:lastRow="0" w:firstColumn="1" w:lastColumn="0" w:noHBand="0" w:noVBand="1"/>
      </w:tblPr>
      <w:tblGrid>
        <w:gridCol w:w="2520"/>
        <w:gridCol w:w="6203"/>
      </w:tblGrid>
      <w:tr w:rsidR="00870A9E" w:rsidRPr="002B6A7B" w14:paraId="68E18FD5" w14:textId="77777777" w:rsidTr="00ED3096">
        <w:trPr>
          <w:trHeight w:val="20"/>
        </w:trPr>
        <w:tc>
          <w:tcPr>
            <w:tcW w:w="2520" w:type="dxa"/>
            <w:vAlign w:val="center"/>
          </w:tcPr>
          <w:p w14:paraId="06B29394" w14:textId="1A0C4132" w:rsidR="00870A9E" w:rsidRPr="00A24464" w:rsidRDefault="00A24464" w:rsidP="00040D97">
            <w:pPr>
              <w:jc w:val="center"/>
              <w:rPr>
                <w:rFonts w:cs="Times New Roman"/>
                <w:b/>
                <w:bCs/>
                <w:sz w:val="20"/>
                <w:szCs w:val="20"/>
              </w:rPr>
            </w:pPr>
            <w:r w:rsidRPr="00A24464">
              <w:rPr>
                <w:rFonts w:cs="Times New Roman"/>
                <w:b/>
                <w:bCs/>
                <w:sz w:val="20"/>
                <w:szCs w:val="20"/>
              </w:rPr>
              <w:t xml:space="preserve">Danh </w:t>
            </w:r>
            <w:proofErr w:type="spellStart"/>
            <w:r w:rsidRPr="00A24464">
              <w:rPr>
                <w:rFonts w:cs="Times New Roman"/>
                <w:b/>
                <w:bCs/>
                <w:sz w:val="20"/>
                <w:szCs w:val="20"/>
              </w:rPr>
              <w:t>mục</w:t>
            </w:r>
            <w:proofErr w:type="spellEnd"/>
          </w:p>
        </w:tc>
        <w:tc>
          <w:tcPr>
            <w:tcW w:w="6203" w:type="dxa"/>
            <w:vAlign w:val="center"/>
          </w:tcPr>
          <w:p w14:paraId="0BD44180" w14:textId="64CFFB93" w:rsidR="00870A9E" w:rsidRPr="002B6A7B" w:rsidRDefault="00A24464" w:rsidP="00040D97">
            <w:pPr>
              <w:jc w:val="center"/>
              <w:rPr>
                <w:rFonts w:cs="Times New Roman"/>
                <w:sz w:val="20"/>
                <w:szCs w:val="20"/>
              </w:rPr>
            </w:pPr>
            <w:r>
              <w:rPr>
                <w:rFonts w:cs="Times New Roman"/>
                <w:b/>
                <w:bCs/>
                <w:sz w:val="20"/>
                <w:szCs w:val="20"/>
              </w:rPr>
              <w:t xml:space="preserve">Các </w:t>
            </w:r>
            <w:proofErr w:type="spellStart"/>
            <w:r>
              <w:rPr>
                <w:rFonts w:cs="Times New Roman"/>
                <w:b/>
                <w:bCs/>
                <w:sz w:val="20"/>
                <w:szCs w:val="20"/>
              </w:rPr>
              <w:t>khía</w:t>
            </w:r>
            <w:proofErr w:type="spellEnd"/>
            <w:r>
              <w:rPr>
                <w:rFonts w:cs="Times New Roman"/>
                <w:b/>
                <w:bCs/>
                <w:sz w:val="20"/>
                <w:szCs w:val="20"/>
              </w:rPr>
              <w:t xml:space="preserve"> </w:t>
            </w:r>
            <w:proofErr w:type="spellStart"/>
            <w:r>
              <w:rPr>
                <w:rFonts w:cs="Times New Roman"/>
                <w:b/>
                <w:bCs/>
                <w:sz w:val="20"/>
                <w:szCs w:val="20"/>
              </w:rPr>
              <w:t>cạnh</w:t>
            </w:r>
            <w:proofErr w:type="spellEnd"/>
            <w:r>
              <w:rPr>
                <w:rFonts w:cs="Times New Roman"/>
                <w:b/>
                <w:bCs/>
                <w:sz w:val="20"/>
                <w:szCs w:val="20"/>
              </w:rPr>
              <w:t xml:space="preserve"> </w:t>
            </w:r>
            <w:proofErr w:type="spellStart"/>
            <w:r>
              <w:rPr>
                <w:rFonts w:cs="Times New Roman"/>
                <w:b/>
                <w:bCs/>
                <w:sz w:val="20"/>
                <w:szCs w:val="20"/>
              </w:rPr>
              <w:t>cụ</w:t>
            </w:r>
            <w:proofErr w:type="spellEnd"/>
            <w:r>
              <w:rPr>
                <w:rFonts w:cs="Times New Roman"/>
                <w:b/>
                <w:bCs/>
                <w:sz w:val="20"/>
                <w:szCs w:val="20"/>
              </w:rPr>
              <w:t xml:space="preserve"> </w:t>
            </w:r>
            <w:proofErr w:type="spellStart"/>
            <w:r>
              <w:rPr>
                <w:rFonts w:cs="Times New Roman"/>
                <w:b/>
                <w:bCs/>
                <w:sz w:val="20"/>
                <w:szCs w:val="20"/>
              </w:rPr>
              <w:t>thể</w:t>
            </w:r>
            <w:proofErr w:type="spellEnd"/>
          </w:p>
        </w:tc>
      </w:tr>
      <w:tr w:rsidR="00870A9E" w:rsidRPr="002B6A7B" w14:paraId="53E8841B" w14:textId="77777777" w:rsidTr="00ED3096">
        <w:trPr>
          <w:trHeight w:val="230"/>
        </w:trPr>
        <w:tc>
          <w:tcPr>
            <w:tcW w:w="2520" w:type="dxa"/>
            <w:vMerge w:val="restart"/>
            <w:vAlign w:val="center"/>
          </w:tcPr>
          <w:p w14:paraId="3057D165" w14:textId="1E1FD4B2" w:rsidR="00870A9E" w:rsidRPr="002B6A7B" w:rsidRDefault="00A24464" w:rsidP="00040D97">
            <w:pPr>
              <w:rPr>
                <w:rFonts w:cs="Times New Roman"/>
                <w:sz w:val="20"/>
                <w:szCs w:val="20"/>
              </w:rPr>
            </w:pPr>
            <w:proofErr w:type="spellStart"/>
            <w:r>
              <w:rPr>
                <w:rFonts w:cs="Times New Roman"/>
                <w:b/>
                <w:bCs/>
                <w:sz w:val="20"/>
                <w:szCs w:val="20"/>
              </w:rPr>
              <w:t>Lược</w:t>
            </w:r>
            <w:proofErr w:type="spellEnd"/>
            <w:r>
              <w:rPr>
                <w:rFonts w:cs="Times New Roman"/>
                <w:b/>
                <w:bCs/>
                <w:sz w:val="20"/>
                <w:szCs w:val="20"/>
              </w:rPr>
              <w:t xml:space="preserve"> </w:t>
            </w:r>
            <w:proofErr w:type="spellStart"/>
            <w:r>
              <w:rPr>
                <w:rFonts w:cs="Times New Roman"/>
                <w:b/>
                <w:bCs/>
                <w:sz w:val="20"/>
                <w:szCs w:val="20"/>
              </w:rPr>
              <w:t>đồ</w:t>
            </w:r>
            <w:proofErr w:type="spellEnd"/>
            <w:r>
              <w:rPr>
                <w:rFonts w:cs="Times New Roman"/>
                <w:b/>
                <w:bCs/>
                <w:sz w:val="20"/>
                <w:szCs w:val="20"/>
              </w:rPr>
              <w:t xml:space="preserve"> </w:t>
            </w:r>
            <w:proofErr w:type="spellStart"/>
            <w:r>
              <w:rPr>
                <w:rFonts w:cs="Times New Roman"/>
                <w:b/>
                <w:bCs/>
                <w:sz w:val="20"/>
                <w:szCs w:val="20"/>
              </w:rPr>
              <w:t>hình</w:t>
            </w:r>
            <w:proofErr w:type="spellEnd"/>
            <w:r>
              <w:rPr>
                <w:rFonts w:cs="Times New Roman"/>
                <w:b/>
                <w:bCs/>
                <w:sz w:val="20"/>
                <w:szCs w:val="20"/>
              </w:rPr>
              <w:t xml:space="preserve"> </w:t>
            </w:r>
            <w:proofErr w:type="spellStart"/>
            <w:r>
              <w:rPr>
                <w:rFonts w:cs="Times New Roman"/>
                <w:b/>
                <w:bCs/>
                <w:sz w:val="20"/>
                <w:szCs w:val="20"/>
              </w:rPr>
              <w:t>ảnh</w:t>
            </w:r>
            <w:proofErr w:type="spellEnd"/>
          </w:p>
        </w:tc>
        <w:tc>
          <w:tcPr>
            <w:tcW w:w="6203" w:type="dxa"/>
            <w:vMerge w:val="restart"/>
            <w:vAlign w:val="center"/>
          </w:tcPr>
          <w:p w14:paraId="3408E290" w14:textId="24BB7214" w:rsidR="00870A9E" w:rsidRPr="00495617" w:rsidRDefault="00495617" w:rsidP="00040D97">
            <w:pPr>
              <w:rPr>
                <w:rFonts w:cs="Times New Roman"/>
                <w:sz w:val="20"/>
                <w:szCs w:val="20"/>
              </w:rPr>
            </w:pPr>
            <w:r w:rsidRPr="00495617">
              <w:rPr>
                <w:rFonts w:cs="Times New Roman"/>
                <w:sz w:val="20"/>
                <w:szCs w:val="20"/>
              </w:rPr>
              <w:t xml:space="preserve">LỰC: </w:t>
            </w:r>
            <w:proofErr w:type="spellStart"/>
            <w:r w:rsidRPr="00495617">
              <w:rPr>
                <w:rFonts w:cs="Times New Roman"/>
                <w:sz w:val="20"/>
                <w:szCs w:val="20"/>
              </w:rPr>
              <w:t>Tạo</w:t>
            </w:r>
            <w:proofErr w:type="spellEnd"/>
            <w:r w:rsidRPr="00495617">
              <w:rPr>
                <w:rFonts w:cs="Times New Roman"/>
                <w:sz w:val="20"/>
                <w:szCs w:val="20"/>
              </w:rPr>
              <w:t xml:space="preserve"> </w:t>
            </w:r>
            <w:proofErr w:type="spellStart"/>
            <w:r w:rsidRPr="00495617">
              <w:rPr>
                <w:rFonts w:cs="Times New Roman"/>
                <w:sz w:val="20"/>
                <w:szCs w:val="20"/>
              </w:rPr>
              <w:t>điều</w:t>
            </w:r>
            <w:proofErr w:type="spellEnd"/>
            <w:r w:rsidRPr="00495617">
              <w:rPr>
                <w:rFonts w:cs="Times New Roman"/>
                <w:sz w:val="20"/>
                <w:szCs w:val="20"/>
              </w:rPr>
              <w:t xml:space="preserve"> </w:t>
            </w:r>
            <w:proofErr w:type="spellStart"/>
            <w:r w:rsidRPr="00495617">
              <w:rPr>
                <w:rFonts w:cs="Times New Roman"/>
                <w:sz w:val="20"/>
                <w:szCs w:val="20"/>
              </w:rPr>
              <w:t>kiện</w:t>
            </w:r>
            <w:proofErr w:type="spellEnd"/>
            <w:r w:rsidRPr="00495617">
              <w:rPr>
                <w:rFonts w:cs="Times New Roman"/>
                <w:sz w:val="20"/>
                <w:szCs w:val="20"/>
              </w:rPr>
              <w:t xml:space="preserve">, </w:t>
            </w:r>
            <w:proofErr w:type="spellStart"/>
            <w:r w:rsidRPr="00495617">
              <w:rPr>
                <w:rFonts w:cs="Times New Roman"/>
                <w:sz w:val="20"/>
                <w:szCs w:val="20"/>
              </w:rPr>
              <w:t>Cản</w:t>
            </w:r>
            <w:proofErr w:type="spellEnd"/>
            <w:r w:rsidRPr="00495617">
              <w:rPr>
                <w:rFonts w:cs="Times New Roman"/>
                <w:sz w:val="20"/>
                <w:szCs w:val="20"/>
              </w:rPr>
              <w:t xml:space="preserve"> </w:t>
            </w:r>
            <w:proofErr w:type="spellStart"/>
            <w:r w:rsidRPr="00495617">
              <w:rPr>
                <w:rFonts w:cs="Times New Roman"/>
                <w:sz w:val="20"/>
                <w:szCs w:val="20"/>
              </w:rPr>
              <w:t>trở</w:t>
            </w:r>
            <w:proofErr w:type="spellEnd"/>
          </w:p>
        </w:tc>
      </w:tr>
      <w:tr w:rsidR="00870A9E" w:rsidRPr="002B6A7B" w14:paraId="7E227169" w14:textId="77777777" w:rsidTr="00ED3096">
        <w:trPr>
          <w:trHeight w:val="230"/>
        </w:trPr>
        <w:tc>
          <w:tcPr>
            <w:tcW w:w="2520" w:type="dxa"/>
            <w:vMerge/>
            <w:vAlign w:val="center"/>
          </w:tcPr>
          <w:p w14:paraId="1A20D8D3" w14:textId="77777777" w:rsidR="00870A9E" w:rsidRPr="002B6A7B" w:rsidRDefault="00870A9E" w:rsidP="00040D97">
            <w:pPr>
              <w:rPr>
                <w:rFonts w:cs="Times New Roman"/>
                <w:sz w:val="20"/>
                <w:szCs w:val="20"/>
              </w:rPr>
            </w:pPr>
          </w:p>
        </w:tc>
        <w:tc>
          <w:tcPr>
            <w:tcW w:w="6203" w:type="dxa"/>
            <w:vMerge/>
            <w:vAlign w:val="center"/>
          </w:tcPr>
          <w:p w14:paraId="792AE865" w14:textId="77777777" w:rsidR="00870A9E" w:rsidRPr="00495617" w:rsidRDefault="00870A9E" w:rsidP="00040D97">
            <w:pPr>
              <w:rPr>
                <w:rFonts w:cs="Times New Roman"/>
                <w:sz w:val="20"/>
                <w:szCs w:val="20"/>
              </w:rPr>
            </w:pPr>
          </w:p>
        </w:tc>
      </w:tr>
      <w:tr w:rsidR="00870A9E" w:rsidRPr="002B6A7B" w14:paraId="029A2F5F" w14:textId="77777777" w:rsidTr="00ED3096">
        <w:trPr>
          <w:trHeight w:val="230"/>
        </w:trPr>
        <w:tc>
          <w:tcPr>
            <w:tcW w:w="2520" w:type="dxa"/>
            <w:vMerge/>
            <w:vAlign w:val="center"/>
          </w:tcPr>
          <w:p w14:paraId="0A65B9C4" w14:textId="77777777" w:rsidR="00870A9E" w:rsidRPr="002B6A7B" w:rsidRDefault="00870A9E" w:rsidP="00040D97">
            <w:pPr>
              <w:rPr>
                <w:rFonts w:cs="Times New Roman"/>
                <w:sz w:val="20"/>
                <w:szCs w:val="20"/>
              </w:rPr>
            </w:pPr>
          </w:p>
        </w:tc>
        <w:tc>
          <w:tcPr>
            <w:tcW w:w="6203" w:type="dxa"/>
            <w:vMerge w:val="restart"/>
            <w:vAlign w:val="center"/>
          </w:tcPr>
          <w:p w14:paraId="7B9447FA" w14:textId="2337DC18" w:rsidR="00870A9E" w:rsidRPr="00495617" w:rsidRDefault="00495617" w:rsidP="00040D97">
            <w:pPr>
              <w:rPr>
                <w:rFonts w:cs="Times New Roman"/>
                <w:sz w:val="20"/>
                <w:szCs w:val="20"/>
              </w:rPr>
            </w:pPr>
            <w:r w:rsidRPr="00495617">
              <w:rPr>
                <w:rFonts w:cs="Times New Roman"/>
                <w:sz w:val="20"/>
                <w:szCs w:val="20"/>
              </w:rPr>
              <w:t xml:space="preserve">DI CHUYỂN: </w:t>
            </w:r>
            <w:proofErr w:type="spellStart"/>
            <w:r w:rsidRPr="00495617">
              <w:rPr>
                <w:rFonts w:cs="Times New Roman"/>
                <w:sz w:val="20"/>
                <w:szCs w:val="20"/>
              </w:rPr>
              <w:t>Nguồn-đường-mục</w:t>
            </w:r>
            <w:proofErr w:type="spellEnd"/>
            <w:r w:rsidRPr="00495617">
              <w:rPr>
                <w:rFonts w:cs="Times New Roman"/>
                <w:sz w:val="20"/>
                <w:szCs w:val="20"/>
              </w:rPr>
              <w:t xml:space="preserve"> </w:t>
            </w:r>
            <w:proofErr w:type="spellStart"/>
            <w:r w:rsidRPr="00495617">
              <w:rPr>
                <w:rFonts w:cs="Times New Roman"/>
                <w:sz w:val="20"/>
                <w:szCs w:val="20"/>
              </w:rPr>
              <w:t>tiêu</w:t>
            </w:r>
            <w:proofErr w:type="spellEnd"/>
          </w:p>
        </w:tc>
      </w:tr>
      <w:tr w:rsidR="00870A9E" w:rsidRPr="002B6A7B" w14:paraId="410A1E17" w14:textId="77777777" w:rsidTr="00ED3096">
        <w:trPr>
          <w:trHeight w:val="230"/>
        </w:trPr>
        <w:tc>
          <w:tcPr>
            <w:tcW w:w="2520" w:type="dxa"/>
            <w:vMerge/>
            <w:vAlign w:val="center"/>
          </w:tcPr>
          <w:p w14:paraId="7017F233" w14:textId="77777777" w:rsidR="00870A9E" w:rsidRPr="002B6A7B" w:rsidRDefault="00870A9E" w:rsidP="00040D97">
            <w:pPr>
              <w:rPr>
                <w:rFonts w:cs="Times New Roman"/>
                <w:sz w:val="20"/>
                <w:szCs w:val="20"/>
              </w:rPr>
            </w:pPr>
          </w:p>
        </w:tc>
        <w:tc>
          <w:tcPr>
            <w:tcW w:w="6203" w:type="dxa"/>
            <w:vMerge/>
            <w:vAlign w:val="center"/>
          </w:tcPr>
          <w:p w14:paraId="61B3928D" w14:textId="77777777" w:rsidR="00870A9E" w:rsidRPr="002B6A7B" w:rsidRDefault="00870A9E" w:rsidP="00040D97">
            <w:pPr>
              <w:rPr>
                <w:rFonts w:cs="Times New Roman"/>
                <w:sz w:val="20"/>
                <w:szCs w:val="20"/>
              </w:rPr>
            </w:pPr>
          </w:p>
        </w:tc>
      </w:tr>
      <w:tr w:rsidR="00870A9E" w:rsidRPr="002B6A7B" w14:paraId="291478A3" w14:textId="77777777" w:rsidTr="00ED3096">
        <w:trPr>
          <w:trHeight w:val="20"/>
        </w:trPr>
        <w:tc>
          <w:tcPr>
            <w:tcW w:w="2520" w:type="dxa"/>
            <w:vMerge w:val="restart"/>
            <w:vAlign w:val="center"/>
          </w:tcPr>
          <w:p w14:paraId="3C311D4A" w14:textId="6199986B" w:rsidR="00870A9E" w:rsidRPr="002B6A7B" w:rsidRDefault="00A24464" w:rsidP="00040D97">
            <w:pPr>
              <w:rPr>
                <w:rFonts w:cs="Times New Roman"/>
                <w:sz w:val="20"/>
                <w:szCs w:val="20"/>
              </w:rPr>
            </w:pPr>
            <w:proofErr w:type="spellStart"/>
            <w:r>
              <w:rPr>
                <w:rFonts w:cs="Times New Roman"/>
                <w:b/>
                <w:bCs/>
                <w:sz w:val="20"/>
                <w:szCs w:val="20"/>
              </w:rPr>
              <w:t>Miền</w:t>
            </w:r>
            <w:proofErr w:type="spellEnd"/>
          </w:p>
        </w:tc>
        <w:tc>
          <w:tcPr>
            <w:tcW w:w="6203" w:type="dxa"/>
            <w:vAlign w:val="center"/>
          </w:tcPr>
          <w:p w14:paraId="433D7DEB" w14:textId="1326C8ED" w:rsidR="00870A9E" w:rsidRPr="002B6A7B" w:rsidRDefault="00BC2D0E" w:rsidP="00040D97">
            <w:pPr>
              <w:rPr>
                <w:rFonts w:cs="Times New Roman"/>
                <w:sz w:val="20"/>
                <w:szCs w:val="20"/>
              </w:rPr>
            </w:pPr>
            <w:proofErr w:type="spellStart"/>
            <w:r w:rsidRPr="00BC2D0E">
              <w:rPr>
                <w:rFonts w:cs="Times New Roman"/>
                <w:sz w:val="20"/>
                <w:szCs w:val="20"/>
              </w:rPr>
              <w:t>Chiến</w:t>
            </w:r>
            <w:proofErr w:type="spellEnd"/>
            <w:r w:rsidRPr="00BC2D0E">
              <w:rPr>
                <w:rFonts w:cs="Times New Roman"/>
                <w:sz w:val="20"/>
                <w:szCs w:val="20"/>
              </w:rPr>
              <w:t xml:space="preserve"> </w:t>
            </w:r>
            <w:proofErr w:type="spellStart"/>
            <w:r w:rsidRPr="00BC2D0E">
              <w:rPr>
                <w:rFonts w:cs="Times New Roman"/>
                <w:sz w:val="20"/>
                <w:szCs w:val="20"/>
              </w:rPr>
              <w:t>dịch</w:t>
            </w:r>
            <w:proofErr w:type="spellEnd"/>
            <w:r w:rsidRPr="00BC2D0E">
              <w:rPr>
                <w:rFonts w:cs="Times New Roman"/>
                <w:sz w:val="20"/>
                <w:szCs w:val="20"/>
              </w:rPr>
              <w:t xml:space="preserve"> </w:t>
            </w:r>
            <w:proofErr w:type="spellStart"/>
            <w:r>
              <w:rPr>
                <w:rFonts w:cs="Times New Roman"/>
                <w:sz w:val="20"/>
                <w:szCs w:val="20"/>
              </w:rPr>
              <w:t>tranh</w:t>
            </w:r>
            <w:proofErr w:type="spellEnd"/>
            <w:r>
              <w:rPr>
                <w:rFonts w:cs="Times New Roman"/>
                <w:sz w:val="20"/>
                <w:szCs w:val="20"/>
              </w:rPr>
              <w:t xml:space="preserve"> </w:t>
            </w:r>
            <w:proofErr w:type="spellStart"/>
            <w:r>
              <w:rPr>
                <w:rFonts w:cs="Times New Roman"/>
                <w:sz w:val="20"/>
                <w:szCs w:val="20"/>
              </w:rPr>
              <w:t>cử</w:t>
            </w:r>
            <w:proofErr w:type="spellEnd"/>
            <w:r w:rsidRPr="00BC2D0E">
              <w:rPr>
                <w:rFonts w:cs="Times New Roman"/>
                <w:sz w:val="20"/>
                <w:szCs w:val="20"/>
              </w:rPr>
              <w:t xml:space="preserve"> </w:t>
            </w:r>
            <w:proofErr w:type="spellStart"/>
            <w:r>
              <w:rPr>
                <w:rFonts w:cs="Times New Roman"/>
                <w:sz w:val="20"/>
                <w:szCs w:val="20"/>
              </w:rPr>
              <w:t>là</w:t>
            </w:r>
            <w:proofErr w:type="spellEnd"/>
            <w:r w:rsidRPr="00BC2D0E">
              <w:rPr>
                <w:rFonts w:cs="Times New Roman"/>
                <w:sz w:val="20"/>
                <w:szCs w:val="20"/>
              </w:rPr>
              <w:t xml:space="preserve"> </w:t>
            </w:r>
            <w:proofErr w:type="spellStart"/>
            <w:r w:rsidRPr="00BC2D0E">
              <w:rPr>
                <w:rFonts w:cs="Times New Roman"/>
                <w:sz w:val="20"/>
                <w:szCs w:val="20"/>
              </w:rPr>
              <w:t>thực</w:t>
            </w:r>
            <w:proofErr w:type="spellEnd"/>
            <w:r w:rsidRPr="00BC2D0E">
              <w:rPr>
                <w:rFonts w:cs="Times New Roman"/>
                <w:sz w:val="20"/>
                <w:szCs w:val="20"/>
              </w:rPr>
              <w:t xml:space="preserve"> </w:t>
            </w:r>
            <w:proofErr w:type="spellStart"/>
            <w:r w:rsidRPr="00BC2D0E">
              <w:rPr>
                <w:rFonts w:cs="Times New Roman"/>
                <w:sz w:val="20"/>
                <w:szCs w:val="20"/>
              </w:rPr>
              <w:t>thi</w:t>
            </w:r>
            <w:proofErr w:type="spellEnd"/>
            <w:r w:rsidRPr="00BC2D0E">
              <w:rPr>
                <w:rFonts w:cs="Times New Roman"/>
                <w:sz w:val="20"/>
                <w:szCs w:val="20"/>
              </w:rPr>
              <w:t xml:space="preserve"> </w:t>
            </w:r>
            <w:proofErr w:type="spellStart"/>
            <w:r w:rsidRPr="00BC2D0E">
              <w:rPr>
                <w:rFonts w:cs="Times New Roman"/>
                <w:sz w:val="20"/>
                <w:szCs w:val="20"/>
              </w:rPr>
              <w:t>chiến</w:t>
            </w:r>
            <w:proofErr w:type="spellEnd"/>
            <w:r w:rsidRPr="00BC2D0E">
              <w:rPr>
                <w:rFonts w:cs="Times New Roman"/>
                <w:sz w:val="20"/>
                <w:szCs w:val="20"/>
              </w:rPr>
              <w:t xml:space="preserve"> </w:t>
            </w:r>
            <w:proofErr w:type="spellStart"/>
            <w:r w:rsidRPr="00BC2D0E">
              <w:rPr>
                <w:rFonts w:cs="Times New Roman"/>
                <w:sz w:val="20"/>
                <w:szCs w:val="20"/>
              </w:rPr>
              <w:t>lược</w:t>
            </w:r>
            <w:proofErr w:type="spellEnd"/>
            <w:r w:rsidRPr="00BC2D0E">
              <w:rPr>
                <w:rFonts w:cs="Times New Roman"/>
                <w:sz w:val="20"/>
                <w:szCs w:val="20"/>
              </w:rPr>
              <w:t xml:space="preserve"> </w:t>
            </w:r>
            <w:proofErr w:type="spellStart"/>
            <w:r>
              <w:rPr>
                <w:rFonts w:cs="Times New Roman"/>
                <w:sz w:val="20"/>
                <w:szCs w:val="20"/>
              </w:rPr>
              <w:t>trong</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đấu</w:t>
            </w:r>
            <w:proofErr w:type="spellEnd"/>
          </w:p>
        </w:tc>
      </w:tr>
      <w:tr w:rsidR="00870A9E" w:rsidRPr="002B6A7B" w14:paraId="204D3A66" w14:textId="77777777" w:rsidTr="00ED3096">
        <w:trPr>
          <w:trHeight w:val="20"/>
        </w:trPr>
        <w:tc>
          <w:tcPr>
            <w:tcW w:w="2520" w:type="dxa"/>
            <w:vMerge/>
            <w:vAlign w:val="center"/>
          </w:tcPr>
          <w:p w14:paraId="1164DE02" w14:textId="77777777" w:rsidR="00870A9E" w:rsidRPr="002B6A7B" w:rsidRDefault="00870A9E" w:rsidP="00040D97">
            <w:pPr>
              <w:rPr>
                <w:rFonts w:cs="Times New Roman"/>
                <w:sz w:val="20"/>
                <w:szCs w:val="20"/>
              </w:rPr>
            </w:pPr>
          </w:p>
        </w:tc>
        <w:tc>
          <w:tcPr>
            <w:tcW w:w="6203" w:type="dxa"/>
            <w:vAlign w:val="center"/>
          </w:tcPr>
          <w:p w14:paraId="65A5AF91" w14:textId="0AD3BB34" w:rsidR="00870A9E" w:rsidRPr="002B6A7B" w:rsidRDefault="00BC2D0E" w:rsidP="00040D97">
            <w:pPr>
              <w:rPr>
                <w:rFonts w:cs="Times New Roman"/>
                <w:sz w:val="20"/>
                <w:szCs w:val="20"/>
              </w:rPr>
            </w:pPr>
            <w:r w:rsidRPr="00BC2D0E">
              <w:rPr>
                <w:rFonts w:cs="Times New Roman"/>
                <w:sz w:val="20"/>
                <w:szCs w:val="20"/>
              </w:rPr>
              <w:t xml:space="preserve">Các </w:t>
            </w:r>
            <w:proofErr w:type="spellStart"/>
            <w:r w:rsidRPr="00BC2D0E">
              <w:rPr>
                <w:rFonts w:cs="Times New Roman"/>
                <w:sz w:val="20"/>
                <w:szCs w:val="20"/>
              </w:rPr>
              <w:t>hoạt</w:t>
            </w:r>
            <w:proofErr w:type="spellEnd"/>
            <w:r w:rsidRPr="00BC2D0E">
              <w:rPr>
                <w:rFonts w:cs="Times New Roman"/>
                <w:sz w:val="20"/>
                <w:szCs w:val="20"/>
              </w:rPr>
              <w:t xml:space="preserve"> </w:t>
            </w:r>
            <w:proofErr w:type="spellStart"/>
            <w:r w:rsidRPr="00BC2D0E">
              <w:rPr>
                <w:rFonts w:cs="Times New Roman"/>
                <w:sz w:val="20"/>
                <w:szCs w:val="20"/>
              </w:rPr>
              <w:t>động</w:t>
            </w:r>
            <w:proofErr w:type="spellEnd"/>
            <w:r w:rsidRPr="00BC2D0E">
              <w:rPr>
                <w:rFonts w:cs="Times New Roman"/>
                <w:sz w:val="20"/>
                <w:szCs w:val="20"/>
              </w:rPr>
              <w:t xml:space="preserve"> </w:t>
            </w:r>
            <w:proofErr w:type="spellStart"/>
            <w:r w:rsidRPr="00BC2D0E">
              <w:rPr>
                <w:rFonts w:cs="Times New Roman"/>
                <w:sz w:val="20"/>
                <w:szCs w:val="20"/>
              </w:rPr>
              <w:t>chính</w:t>
            </w:r>
            <w:proofErr w:type="spellEnd"/>
            <w:r w:rsidRPr="00BC2D0E">
              <w:rPr>
                <w:rFonts w:cs="Times New Roman"/>
                <w:sz w:val="20"/>
                <w:szCs w:val="20"/>
              </w:rPr>
              <w:t xml:space="preserve"> </w:t>
            </w:r>
            <w:proofErr w:type="spellStart"/>
            <w:r w:rsidRPr="00BC2D0E">
              <w:rPr>
                <w:rFonts w:cs="Times New Roman"/>
                <w:sz w:val="20"/>
                <w:szCs w:val="20"/>
              </w:rPr>
              <w:t>trị</w:t>
            </w:r>
            <w:proofErr w:type="spellEnd"/>
            <w:r w:rsidRPr="00BC2D0E">
              <w:rPr>
                <w:rFonts w:cs="Times New Roman"/>
                <w:sz w:val="20"/>
                <w:szCs w:val="20"/>
              </w:rPr>
              <w:t xml:space="preserve"> </w:t>
            </w:r>
            <w:proofErr w:type="spellStart"/>
            <w:r>
              <w:rPr>
                <w:rFonts w:cs="Times New Roman"/>
                <w:sz w:val="20"/>
                <w:szCs w:val="20"/>
              </w:rPr>
              <w:t>là</w:t>
            </w:r>
            <w:proofErr w:type="spellEnd"/>
            <w:r w:rsidRPr="00BC2D0E">
              <w:rPr>
                <w:rFonts w:cs="Times New Roman"/>
                <w:sz w:val="20"/>
                <w:szCs w:val="20"/>
              </w:rPr>
              <w:t xml:space="preserve"> </w:t>
            </w:r>
            <w:proofErr w:type="spellStart"/>
            <w:r w:rsidRPr="00BC2D0E">
              <w:rPr>
                <w:rFonts w:cs="Times New Roman"/>
                <w:sz w:val="20"/>
                <w:szCs w:val="20"/>
              </w:rPr>
              <w:t>hành</w:t>
            </w:r>
            <w:proofErr w:type="spellEnd"/>
            <w:r w:rsidRPr="00BC2D0E">
              <w:rPr>
                <w:rFonts w:cs="Times New Roman"/>
                <w:sz w:val="20"/>
                <w:szCs w:val="20"/>
              </w:rPr>
              <w:t xml:space="preserve"> </w:t>
            </w:r>
            <w:proofErr w:type="spellStart"/>
            <w:r w:rsidRPr="00BC2D0E">
              <w:rPr>
                <w:rFonts w:cs="Times New Roman"/>
                <w:sz w:val="20"/>
                <w:szCs w:val="20"/>
              </w:rPr>
              <w:t>động</w:t>
            </w:r>
            <w:proofErr w:type="spellEnd"/>
            <w:r w:rsidRPr="00BC2D0E">
              <w:rPr>
                <w:rFonts w:cs="Times New Roman"/>
                <w:sz w:val="20"/>
                <w:szCs w:val="20"/>
              </w:rPr>
              <w:t xml:space="preserve"> </w:t>
            </w:r>
            <w:proofErr w:type="spellStart"/>
            <w:r w:rsidRPr="00BC2D0E">
              <w:rPr>
                <w:rFonts w:cs="Times New Roman"/>
                <w:sz w:val="20"/>
                <w:szCs w:val="20"/>
              </w:rPr>
              <w:t>quân</w:t>
            </w:r>
            <w:proofErr w:type="spellEnd"/>
            <w:r w:rsidRPr="00BC2D0E">
              <w:rPr>
                <w:rFonts w:cs="Times New Roman"/>
                <w:sz w:val="20"/>
                <w:szCs w:val="20"/>
              </w:rPr>
              <w:t xml:space="preserve"> </w:t>
            </w:r>
            <w:proofErr w:type="spellStart"/>
            <w:r w:rsidRPr="00BC2D0E">
              <w:rPr>
                <w:rFonts w:cs="Times New Roman"/>
                <w:sz w:val="20"/>
                <w:szCs w:val="20"/>
              </w:rPr>
              <w:t>sự</w:t>
            </w:r>
            <w:proofErr w:type="spellEnd"/>
            <w:r w:rsidRPr="00BC2D0E">
              <w:rPr>
                <w:rFonts w:cs="Times New Roman"/>
                <w:sz w:val="20"/>
                <w:szCs w:val="20"/>
              </w:rPr>
              <w:t>/</w:t>
            </w:r>
            <w:proofErr w:type="spellStart"/>
            <w:r w:rsidRPr="00BC2D0E">
              <w:rPr>
                <w:rFonts w:cs="Times New Roman"/>
                <w:sz w:val="20"/>
                <w:szCs w:val="20"/>
              </w:rPr>
              <w:t>chiến</w:t>
            </w:r>
            <w:proofErr w:type="spellEnd"/>
            <w:r w:rsidRPr="00BC2D0E">
              <w:rPr>
                <w:rFonts w:cs="Times New Roman"/>
                <w:sz w:val="20"/>
                <w:szCs w:val="20"/>
              </w:rPr>
              <w:t xml:space="preserve"> </w:t>
            </w:r>
            <w:proofErr w:type="spellStart"/>
            <w:r w:rsidRPr="00BC2D0E">
              <w:rPr>
                <w:rFonts w:cs="Times New Roman"/>
                <w:sz w:val="20"/>
                <w:szCs w:val="20"/>
              </w:rPr>
              <w:t>lược</w:t>
            </w:r>
            <w:proofErr w:type="spellEnd"/>
          </w:p>
        </w:tc>
      </w:tr>
      <w:tr w:rsidR="00870A9E" w:rsidRPr="00BC2D0E" w14:paraId="3F791447" w14:textId="77777777" w:rsidTr="00ED3096">
        <w:trPr>
          <w:trHeight w:val="20"/>
        </w:trPr>
        <w:tc>
          <w:tcPr>
            <w:tcW w:w="2520" w:type="dxa"/>
            <w:vMerge/>
            <w:vAlign w:val="center"/>
          </w:tcPr>
          <w:p w14:paraId="4DC62409" w14:textId="77777777" w:rsidR="00870A9E" w:rsidRPr="002B6A7B" w:rsidRDefault="00870A9E" w:rsidP="00040D97">
            <w:pPr>
              <w:rPr>
                <w:rFonts w:cs="Times New Roman"/>
                <w:sz w:val="20"/>
                <w:szCs w:val="20"/>
              </w:rPr>
            </w:pPr>
          </w:p>
        </w:tc>
        <w:tc>
          <w:tcPr>
            <w:tcW w:w="6203" w:type="dxa"/>
            <w:vAlign w:val="center"/>
          </w:tcPr>
          <w:p w14:paraId="456143F6" w14:textId="5BDD70D7" w:rsidR="00870A9E" w:rsidRPr="00BC2D0E" w:rsidRDefault="00BC2D0E" w:rsidP="00040D97">
            <w:pPr>
              <w:rPr>
                <w:rFonts w:cs="Times New Roman"/>
                <w:sz w:val="20"/>
                <w:szCs w:val="20"/>
              </w:rPr>
            </w:pPr>
            <w:r w:rsidRPr="00BC2D0E">
              <w:rPr>
                <w:rFonts w:cs="Times New Roman"/>
                <w:sz w:val="20"/>
                <w:szCs w:val="20"/>
              </w:rPr>
              <w:t xml:space="preserve">Tham </w:t>
            </w:r>
            <w:proofErr w:type="spellStart"/>
            <w:r w:rsidRPr="00BC2D0E">
              <w:rPr>
                <w:rFonts w:cs="Times New Roman"/>
                <w:sz w:val="20"/>
                <w:szCs w:val="20"/>
              </w:rPr>
              <w:t>vọng</w:t>
            </w:r>
            <w:proofErr w:type="spellEnd"/>
            <w:r w:rsidRPr="00BC2D0E">
              <w:rPr>
                <w:rFonts w:cs="Times New Roman"/>
                <w:sz w:val="20"/>
                <w:szCs w:val="20"/>
              </w:rPr>
              <w:t xml:space="preserve"> </w:t>
            </w:r>
            <w:proofErr w:type="spellStart"/>
            <w:r w:rsidRPr="00BC2D0E">
              <w:rPr>
                <w:rFonts w:cs="Times New Roman"/>
                <w:sz w:val="20"/>
                <w:szCs w:val="20"/>
              </w:rPr>
              <w:t>chính</w:t>
            </w:r>
            <w:proofErr w:type="spellEnd"/>
            <w:r w:rsidRPr="00BC2D0E">
              <w:rPr>
                <w:rFonts w:cs="Times New Roman"/>
                <w:sz w:val="20"/>
                <w:szCs w:val="20"/>
              </w:rPr>
              <w:t xml:space="preserve"> </w:t>
            </w:r>
            <w:proofErr w:type="spellStart"/>
            <w:r w:rsidRPr="00BC2D0E">
              <w:rPr>
                <w:rFonts w:cs="Times New Roman"/>
                <w:sz w:val="20"/>
                <w:szCs w:val="20"/>
              </w:rPr>
              <w:t>trị</w:t>
            </w:r>
            <w:proofErr w:type="spellEnd"/>
            <w:r w:rsidRPr="00BC2D0E">
              <w:rPr>
                <w:rFonts w:cs="Times New Roman"/>
                <w:sz w:val="20"/>
                <w:szCs w:val="20"/>
              </w:rPr>
              <w:t xml:space="preserve"> </w:t>
            </w:r>
            <w:proofErr w:type="spellStart"/>
            <w:r w:rsidRPr="00BC2D0E">
              <w:rPr>
                <w:rFonts w:cs="Times New Roman"/>
                <w:sz w:val="20"/>
                <w:szCs w:val="20"/>
              </w:rPr>
              <w:t>là</w:t>
            </w:r>
            <w:proofErr w:type="spellEnd"/>
            <w:r w:rsidRPr="00BC2D0E">
              <w:rPr>
                <w:rFonts w:cs="Times New Roman"/>
                <w:sz w:val="20"/>
                <w:szCs w:val="20"/>
              </w:rPr>
              <w:t xml:space="preserve"> </w:t>
            </w:r>
            <w:proofErr w:type="spellStart"/>
            <w:r w:rsidRPr="00BC2D0E">
              <w:rPr>
                <w:rFonts w:cs="Times New Roman"/>
                <w:sz w:val="20"/>
                <w:szCs w:val="20"/>
              </w:rPr>
              <w:t>mục</w:t>
            </w:r>
            <w:proofErr w:type="spellEnd"/>
            <w:r w:rsidRPr="00BC2D0E">
              <w:rPr>
                <w:rFonts w:cs="Times New Roman"/>
                <w:sz w:val="20"/>
                <w:szCs w:val="20"/>
              </w:rPr>
              <w:t xml:space="preserve"> </w:t>
            </w:r>
            <w:proofErr w:type="spellStart"/>
            <w:r w:rsidRPr="00BC2D0E">
              <w:rPr>
                <w:rFonts w:cs="Times New Roman"/>
                <w:sz w:val="20"/>
                <w:szCs w:val="20"/>
              </w:rPr>
              <w:t>ti</w:t>
            </w:r>
            <w:r>
              <w:rPr>
                <w:rFonts w:cs="Times New Roman"/>
                <w:sz w:val="20"/>
                <w:szCs w:val="20"/>
              </w:rPr>
              <w:t>êu</w:t>
            </w:r>
            <w:proofErr w:type="spellEnd"/>
            <w:r>
              <w:rPr>
                <w:rFonts w:cs="Times New Roman"/>
                <w:sz w:val="20"/>
                <w:szCs w:val="20"/>
              </w:rPr>
              <w:t xml:space="preserve"> </w:t>
            </w:r>
            <w:proofErr w:type="spellStart"/>
            <w:r>
              <w:rPr>
                <w:rFonts w:cs="Times New Roman"/>
                <w:sz w:val="20"/>
                <w:szCs w:val="20"/>
              </w:rPr>
              <w:t>trong</w:t>
            </w:r>
            <w:proofErr w:type="spellEnd"/>
            <w:r>
              <w:rPr>
                <w:rFonts w:cs="Times New Roman"/>
                <w:sz w:val="20"/>
                <w:szCs w:val="20"/>
              </w:rPr>
              <w:t xml:space="preserve"> </w:t>
            </w:r>
            <w:proofErr w:type="spellStart"/>
            <w:r>
              <w:rPr>
                <w:rFonts w:cs="Times New Roman"/>
                <w:sz w:val="20"/>
                <w:szCs w:val="20"/>
              </w:rPr>
              <w:t>quân</w:t>
            </w:r>
            <w:proofErr w:type="spellEnd"/>
            <w:r>
              <w:rPr>
                <w:rFonts w:cs="Times New Roman"/>
                <w:sz w:val="20"/>
                <w:szCs w:val="20"/>
              </w:rPr>
              <w:t xml:space="preserve"> </w:t>
            </w:r>
            <w:proofErr w:type="spellStart"/>
            <w:r>
              <w:rPr>
                <w:rFonts w:cs="Times New Roman"/>
                <w:sz w:val="20"/>
                <w:szCs w:val="20"/>
              </w:rPr>
              <w:t>sự</w:t>
            </w:r>
            <w:proofErr w:type="spellEnd"/>
          </w:p>
        </w:tc>
      </w:tr>
      <w:tr w:rsidR="00870A9E" w:rsidRPr="00BC2D0E" w14:paraId="63784B0F" w14:textId="77777777" w:rsidTr="00ED3096">
        <w:trPr>
          <w:trHeight w:val="20"/>
        </w:trPr>
        <w:tc>
          <w:tcPr>
            <w:tcW w:w="2520" w:type="dxa"/>
            <w:vMerge/>
            <w:vAlign w:val="center"/>
          </w:tcPr>
          <w:p w14:paraId="230BAE74" w14:textId="77777777" w:rsidR="00870A9E" w:rsidRPr="00BC2D0E" w:rsidRDefault="00870A9E" w:rsidP="00040D97">
            <w:pPr>
              <w:rPr>
                <w:rFonts w:cs="Times New Roman"/>
                <w:sz w:val="20"/>
                <w:szCs w:val="20"/>
              </w:rPr>
            </w:pPr>
          </w:p>
        </w:tc>
        <w:tc>
          <w:tcPr>
            <w:tcW w:w="6203" w:type="dxa"/>
            <w:vAlign w:val="center"/>
          </w:tcPr>
          <w:p w14:paraId="123056A2" w14:textId="68FDD1C6" w:rsidR="00870A9E" w:rsidRPr="00BC2D0E" w:rsidRDefault="00BC2D0E" w:rsidP="00040D97">
            <w:pPr>
              <w:rPr>
                <w:rFonts w:cs="Times New Roman"/>
                <w:sz w:val="20"/>
                <w:szCs w:val="20"/>
              </w:rPr>
            </w:pPr>
            <w:proofErr w:type="spellStart"/>
            <w:r w:rsidRPr="00BC2D0E">
              <w:rPr>
                <w:rFonts w:cs="Times New Roman"/>
                <w:sz w:val="20"/>
                <w:szCs w:val="20"/>
              </w:rPr>
              <w:t>Chiến</w:t>
            </w:r>
            <w:proofErr w:type="spellEnd"/>
            <w:r w:rsidRPr="00BC2D0E">
              <w:rPr>
                <w:rFonts w:cs="Times New Roman"/>
                <w:sz w:val="20"/>
                <w:szCs w:val="20"/>
              </w:rPr>
              <w:t xml:space="preserve"> </w:t>
            </w:r>
            <w:proofErr w:type="spellStart"/>
            <w:r w:rsidRPr="00BC2D0E">
              <w:rPr>
                <w:rFonts w:cs="Times New Roman"/>
                <w:sz w:val="20"/>
                <w:szCs w:val="20"/>
              </w:rPr>
              <w:t>lược</w:t>
            </w:r>
            <w:proofErr w:type="spellEnd"/>
            <w:r w:rsidRPr="00BC2D0E">
              <w:rPr>
                <w:rFonts w:cs="Times New Roman"/>
                <w:sz w:val="20"/>
                <w:szCs w:val="20"/>
              </w:rPr>
              <w:t xml:space="preserve"> </w:t>
            </w:r>
            <w:proofErr w:type="spellStart"/>
            <w:r w:rsidRPr="00BC2D0E">
              <w:rPr>
                <w:rFonts w:cs="Times New Roman"/>
                <w:sz w:val="20"/>
                <w:szCs w:val="20"/>
              </w:rPr>
              <w:t>chính</w:t>
            </w:r>
            <w:proofErr w:type="spellEnd"/>
            <w:r w:rsidRPr="00BC2D0E">
              <w:rPr>
                <w:rFonts w:cs="Times New Roman"/>
                <w:sz w:val="20"/>
                <w:szCs w:val="20"/>
              </w:rPr>
              <w:t xml:space="preserve"> </w:t>
            </w:r>
            <w:proofErr w:type="spellStart"/>
            <w:r w:rsidRPr="00BC2D0E">
              <w:rPr>
                <w:rFonts w:cs="Times New Roman"/>
                <w:sz w:val="20"/>
                <w:szCs w:val="20"/>
              </w:rPr>
              <w:t>trị</w:t>
            </w:r>
            <w:proofErr w:type="spellEnd"/>
            <w:r w:rsidRPr="00BC2D0E">
              <w:rPr>
                <w:rFonts w:cs="Times New Roman"/>
                <w:sz w:val="20"/>
                <w:szCs w:val="20"/>
              </w:rPr>
              <w:t xml:space="preserve"> </w:t>
            </w:r>
            <w:proofErr w:type="spellStart"/>
            <w:r w:rsidRPr="00BC2D0E">
              <w:rPr>
                <w:rFonts w:cs="Times New Roman"/>
                <w:sz w:val="20"/>
                <w:szCs w:val="20"/>
              </w:rPr>
              <w:t>là</w:t>
            </w:r>
            <w:proofErr w:type="spellEnd"/>
            <w:r w:rsidRPr="00BC2D0E">
              <w:rPr>
                <w:rFonts w:cs="Times New Roman"/>
                <w:sz w:val="20"/>
                <w:szCs w:val="20"/>
              </w:rPr>
              <w:t xml:space="preserve"> </w:t>
            </w:r>
            <w:proofErr w:type="spellStart"/>
            <w:r w:rsidRPr="00BC2D0E">
              <w:rPr>
                <w:rFonts w:cs="Times New Roman"/>
                <w:sz w:val="20"/>
                <w:szCs w:val="20"/>
              </w:rPr>
              <w:t>vũ</w:t>
            </w:r>
            <w:proofErr w:type="spellEnd"/>
            <w:r>
              <w:rPr>
                <w:rFonts w:cs="Times New Roman"/>
                <w:sz w:val="20"/>
                <w:szCs w:val="20"/>
              </w:rPr>
              <w:t xml:space="preserve"> </w:t>
            </w:r>
            <w:proofErr w:type="spellStart"/>
            <w:r>
              <w:rPr>
                <w:rFonts w:cs="Times New Roman"/>
                <w:sz w:val="20"/>
                <w:szCs w:val="20"/>
              </w:rPr>
              <w:t>khí</w:t>
            </w:r>
            <w:proofErr w:type="spellEnd"/>
            <w:r>
              <w:rPr>
                <w:rFonts w:cs="Times New Roman"/>
                <w:sz w:val="20"/>
                <w:szCs w:val="20"/>
              </w:rPr>
              <w:t xml:space="preserve"> </w:t>
            </w:r>
            <w:proofErr w:type="spellStart"/>
            <w:r>
              <w:rPr>
                <w:rFonts w:cs="Times New Roman"/>
                <w:sz w:val="20"/>
                <w:szCs w:val="20"/>
              </w:rPr>
              <w:t>quân</w:t>
            </w:r>
            <w:proofErr w:type="spellEnd"/>
            <w:r>
              <w:rPr>
                <w:rFonts w:cs="Times New Roman"/>
                <w:sz w:val="20"/>
                <w:szCs w:val="20"/>
              </w:rPr>
              <w:t xml:space="preserve"> </w:t>
            </w:r>
            <w:proofErr w:type="spellStart"/>
            <w:r>
              <w:rPr>
                <w:rFonts w:cs="Times New Roman"/>
                <w:sz w:val="20"/>
                <w:szCs w:val="20"/>
              </w:rPr>
              <w:t>sự</w:t>
            </w:r>
            <w:proofErr w:type="spellEnd"/>
          </w:p>
        </w:tc>
      </w:tr>
      <w:tr w:rsidR="00870A9E" w:rsidRPr="002B6A7B" w14:paraId="494A47EF" w14:textId="77777777" w:rsidTr="00ED3096">
        <w:trPr>
          <w:trHeight w:val="20"/>
        </w:trPr>
        <w:tc>
          <w:tcPr>
            <w:tcW w:w="2520" w:type="dxa"/>
            <w:vMerge w:val="restart"/>
            <w:vAlign w:val="center"/>
          </w:tcPr>
          <w:p w14:paraId="18E45FDC" w14:textId="0F12BB07" w:rsidR="00870A9E" w:rsidRPr="00A24464" w:rsidRDefault="00A24464" w:rsidP="00040D97">
            <w:pPr>
              <w:rPr>
                <w:rFonts w:cs="Times New Roman"/>
                <w:b/>
                <w:bCs/>
                <w:sz w:val="20"/>
                <w:szCs w:val="20"/>
              </w:rPr>
            </w:pPr>
            <w:r w:rsidRPr="00A24464">
              <w:rPr>
                <w:rFonts w:cs="Times New Roman"/>
                <w:b/>
                <w:bCs/>
                <w:sz w:val="20"/>
                <w:szCs w:val="20"/>
              </w:rPr>
              <w:t>Khung</w:t>
            </w:r>
          </w:p>
        </w:tc>
        <w:tc>
          <w:tcPr>
            <w:tcW w:w="6203" w:type="dxa"/>
            <w:vAlign w:val="center"/>
          </w:tcPr>
          <w:p w14:paraId="0C3E337F" w14:textId="57DB1BA3" w:rsidR="00870A9E" w:rsidRPr="002B6A7B" w:rsidRDefault="0039082E" w:rsidP="00040D97">
            <w:pPr>
              <w:rPr>
                <w:rFonts w:cs="Times New Roman"/>
                <w:sz w:val="20"/>
                <w:szCs w:val="20"/>
              </w:rPr>
            </w:pPr>
            <w:r>
              <w:rPr>
                <w:rFonts w:cs="Times New Roman"/>
                <w:sz w:val="20"/>
                <w:szCs w:val="20"/>
              </w:rPr>
              <w:t xml:space="preserve">Suy </w:t>
            </w:r>
            <w:proofErr w:type="spellStart"/>
            <w:r>
              <w:rPr>
                <w:rFonts w:cs="Times New Roman"/>
                <w:sz w:val="20"/>
                <w:szCs w:val="20"/>
              </w:rPr>
              <w:t>nghĩ</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lược</w:t>
            </w:r>
            <w:proofErr w:type="spellEnd"/>
          </w:p>
        </w:tc>
      </w:tr>
      <w:tr w:rsidR="00870A9E" w:rsidRPr="002B6A7B" w14:paraId="763C6F0F" w14:textId="77777777" w:rsidTr="00ED3096">
        <w:trPr>
          <w:trHeight w:val="20"/>
        </w:trPr>
        <w:tc>
          <w:tcPr>
            <w:tcW w:w="2520" w:type="dxa"/>
            <w:vMerge/>
            <w:vAlign w:val="center"/>
          </w:tcPr>
          <w:p w14:paraId="41B66986" w14:textId="77777777" w:rsidR="00870A9E" w:rsidRPr="002B6A7B" w:rsidRDefault="00870A9E" w:rsidP="00040D97">
            <w:pPr>
              <w:rPr>
                <w:rFonts w:cs="Times New Roman"/>
                <w:sz w:val="20"/>
                <w:szCs w:val="20"/>
              </w:rPr>
            </w:pPr>
          </w:p>
        </w:tc>
        <w:tc>
          <w:tcPr>
            <w:tcW w:w="6203" w:type="dxa"/>
            <w:vAlign w:val="center"/>
          </w:tcPr>
          <w:p w14:paraId="0DFB2162" w14:textId="145F60DB" w:rsidR="00870A9E" w:rsidRPr="002B6A7B" w:rsidRDefault="0039082E" w:rsidP="00040D97">
            <w:pPr>
              <w:rPr>
                <w:rFonts w:cs="Times New Roman"/>
                <w:sz w:val="20"/>
                <w:szCs w:val="20"/>
              </w:rPr>
            </w:pPr>
            <w:proofErr w:type="spellStart"/>
            <w:r>
              <w:rPr>
                <w:rFonts w:cs="Times New Roman"/>
                <w:sz w:val="20"/>
                <w:szCs w:val="20"/>
              </w:rPr>
              <w:t>Quyết</w:t>
            </w:r>
            <w:proofErr w:type="spellEnd"/>
            <w:r>
              <w:rPr>
                <w:rFonts w:cs="Times New Roman"/>
                <w:sz w:val="20"/>
                <w:szCs w:val="20"/>
              </w:rPr>
              <w:t xml:space="preserve"> </w:t>
            </w:r>
            <w:proofErr w:type="spellStart"/>
            <w:r>
              <w:rPr>
                <w:rFonts w:cs="Times New Roman"/>
                <w:sz w:val="20"/>
                <w:szCs w:val="20"/>
              </w:rPr>
              <w:t>định</w:t>
            </w:r>
            <w:proofErr w:type="spellEnd"/>
            <w:r>
              <w:rPr>
                <w:rFonts w:cs="Times New Roman"/>
                <w:sz w:val="20"/>
                <w:szCs w:val="20"/>
              </w:rPr>
              <w:t xml:space="preserve"> </w:t>
            </w:r>
            <w:proofErr w:type="spellStart"/>
            <w:r>
              <w:rPr>
                <w:rFonts w:cs="Times New Roman"/>
                <w:sz w:val="20"/>
                <w:szCs w:val="20"/>
              </w:rPr>
              <w:t>về</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thuật</w:t>
            </w:r>
            <w:proofErr w:type="spellEnd"/>
          </w:p>
        </w:tc>
      </w:tr>
      <w:tr w:rsidR="00870A9E" w:rsidRPr="002B6A7B" w14:paraId="048B244A" w14:textId="77777777" w:rsidTr="00ED3096">
        <w:trPr>
          <w:trHeight w:val="20"/>
        </w:trPr>
        <w:tc>
          <w:tcPr>
            <w:tcW w:w="2520" w:type="dxa"/>
            <w:vMerge/>
            <w:vAlign w:val="center"/>
          </w:tcPr>
          <w:p w14:paraId="077D9713" w14:textId="77777777" w:rsidR="00870A9E" w:rsidRPr="002B6A7B" w:rsidRDefault="00870A9E" w:rsidP="00040D97">
            <w:pPr>
              <w:rPr>
                <w:rFonts w:cs="Times New Roman"/>
                <w:sz w:val="20"/>
                <w:szCs w:val="20"/>
              </w:rPr>
            </w:pPr>
          </w:p>
        </w:tc>
        <w:tc>
          <w:tcPr>
            <w:tcW w:w="6203" w:type="dxa"/>
            <w:vAlign w:val="center"/>
          </w:tcPr>
          <w:p w14:paraId="78197ADB" w14:textId="176956D4" w:rsidR="00870A9E" w:rsidRPr="002B6A7B" w:rsidRDefault="0039082E" w:rsidP="00040D97">
            <w:pPr>
              <w:rPr>
                <w:rFonts w:cs="Times New Roman"/>
                <w:sz w:val="20"/>
                <w:szCs w:val="20"/>
              </w:rPr>
            </w:pPr>
            <w:proofErr w:type="spellStart"/>
            <w:r>
              <w:rPr>
                <w:rFonts w:cs="Times New Roman"/>
                <w:sz w:val="20"/>
                <w:szCs w:val="20"/>
              </w:rPr>
              <w:t>Trọng</w:t>
            </w:r>
            <w:proofErr w:type="spellEnd"/>
            <w:r>
              <w:rPr>
                <w:rFonts w:cs="Times New Roman"/>
                <w:sz w:val="20"/>
                <w:szCs w:val="20"/>
              </w:rPr>
              <w:t xml:space="preserve"> </w:t>
            </w:r>
            <w:proofErr w:type="spellStart"/>
            <w:r>
              <w:rPr>
                <w:rFonts w:cs="Times New Roman"/>
                <w:sz w:val="20"/>
                <w:szCs w:val="20"/>
              </w:rPr>
              <w:t>tâm</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r>
              <w:rPr>
                <w:rFonts w:cs="Times New Roman"/>
                <w:sz w:val="20"/>
                <w:szCs w:val="20"/>
              </w:rPr>
              <w:t xml:space="preserve"> </w:t>
            </w:r>
            <w:proofErr w:type="spellStart"/>
            <w:r>
              <w:rPr>
                <w:rFonts w:cs="Times New Roman"/>
                <w:sz w:val="20"/>
                <w:szCs w:val="20"/>
              </w:rPr>
              <w:t>có</w:t>
            </w:r>
            <w:proofErr w:type="spellEnd"/>
            <w:r>
              <w:rPr>
                <w:rFonts w:cs="Times New Roman"/>
                <w:sz w:val="20"/>
                <w:szCs w:val="20"/>
              </w:rPr>
              <w:t xml:space="preserve"> </w:t>
            </w:r>
            <w:proofErr w:type="spellStart"/>
            <w:r>
              <w:rPr>
                <w:rFonts w:cs="Times New Roman"/>
                <w:sz w:val="20"/>
                <w:szCs w:val="20"/>
              </w:rPr>
              <w:t>chủ</w:t>
            </w:r>
            <w:proofErr w:type="spellEnd"/>
            <w:r>
              <w:rPr>
                <w:rFonts w:cs="Times New Roman"/>
                <w:sz w:val="20"/>
                <w:szCs w:val="20"/>
              </w:rPr>
              <w:t xml:space="preserve"> </w:t>
            </w:r>
            <w:proofErr w:type="spellStart"/>
            <w:r>
              <w:rPr>
                <w:rFonts w:cs="Times New Roman"/>
                <w:sz w:val="20"/>
                <w:szCs w:val="20"/>
              </w:rPr>
              <w:t>đích</w:t>
            </w:r>
            <w:proofErr w:type="spellEnd"/>
          </w:p>
        </w:tc>
      </w:tr>
      <w:tr w:rsidR="00870A9E" w:rsidRPr="0039082E" w14:paraId="32314B9C" w14:textId="77777777" w:rsidTr="00ED3096">
        <w:trPr>
          <w:trHeight w:val="20"/>
        </w:trPr>
        <w:tc>
          <w:tcPr>
            <w:tcW w:w="2520" w:type="dxa"/>
            <w:vMerge/>
            <w:vAlign w:val="center"/>
          </w:tcPr>
          <w:p w14:paraId="68FBE0C1" w14:textId="77777777" w:rsidR="00870A9E" w:rsidRPr="002B6A7B" w:rsidRDefault="00870A9E" w:rsidP="00040D97">
            <w:pPr>
              <w:rPr>
                <w:rFonts w:cs="Times New Roman"/>
                <w:sz w:val="20"/>
                <w:szCs w:val="20"/>
              </w:rPr>
            </w:pPr>
          </w:p>
        </w:tc>
        <w:tc>
          <w:tcPr>
            <w:tcW w:w="6203" w:type="dxa"/>
            <w:vAlign w:val="center"/>
          </w:tcPr>
          <w:p w14:paraId="21EA3CF5" w14:textId="24510475" w:rsidR="00870A9E" w:rsidRPr="0039082E" w:rsidRDefault="0039082E" w:rsidP="00040D97">
            <w:pPr>
              <w:rPr>
                <w:rFonts w:cs="Times New Roman"/>
                <w:sz w:val="20"/>
                <w:szCs w:val="20"/>
              </w:rPr>
            </w:pPr>
            <w:r w:rsidRPr="0039082E">
              <w:rPr>
                <w:rFonts w:cs="Times New Roman"/>
                <w:sz w:val="20"/>
                <w:szCs w:val="20"/>
              </w:rPr>
              <w:t xml:space="preserve">Vũ </w:t>
            </w:r>
            <w:proofErr w:type="spellStart"/>
            <w:r w:rsidRPr="0039082E">
              <w:rPr>
                <w:rFonts w:cs="Times New Roman"/>
                <w:sz w:val="20"/>
                <w:szCs w:val="20"/>
              </w:rPr>
              <w:t>khí</w:t>
            </w:r>
            <w:proofErr w:type="spellEnd"/>
            <w:r w:rsidRPr="0039082E">
              <w:rPr>
                <w:rFonts w:cs="Times New Roman"/>
                <w:sz w:val="20"/>
                <w:szCs w:val="20"/>
              </w:rPr>
              <w:t xml:space="preserve"> </w:t>
            </w:r>
            <w:proofErr w:type="spellStart"/>
            <w:r w:rsidRPr="0039082E">
              <w:rPr>
                <w:rFonts w:cs="Times New Roman"/>
                <w:sz w:val="20"/>
                <w:szCs w:val="20"/>
              </w:rPr>
              <w:t>hóa</w:t>
            </w:r>
            <w:proofErr w:type="spellEnd"/>
            <w:r w:rsidRPr="0039082E">
              <w:rPr>
                <w:rFonts w:cs="Times New Roman"/>
                <w:sz w:val="20"/>
                <w:szCs w:val="20"/>
              </w:rPr>
              <w:t xml:space="preserve"> </w:t>
            </w:r>
            <w:proofErr w:type="spellStart"/>
            <w:r w:rsidRPr="0039082E">
              <w:rPr>
                <w:rFonts w:cs="Times New Roman"/>
                <w:sz w:val="20"/>
                <w:szCs w:val="20"/>
              </w:rPr>
              <w:t>các</w:t>
            </w:r>
            <w:proofErr w:type="spellEnd"/>
            <w:r w:rsidRPr="0039082E">
              <w:rPr>
                <w:rFonts w:cs="Times New Roman"/>
                <w:sz w:val="20"/>
                <w:szCs w:val="20"/>
              </w:rPr>
              <w:t xml:space="preserve"> </w:t>
            </w:r>
            <w:proofErr w:type="spellStart"/>
            <w:r w:rsidRPr="0039082E">
              <w:rPr>
                <w:rFonts w:cs="Times New Roman"/>
                <w:sz w:val="20"/>
                <w:szCs w:val="20"/>
              </w:rPr>
              <w:t>v</w:t>
            </w:r>
            <w:r>
              <w:rPr>
                <w:rFonts w:cs="Times New Roman"/>
                <w:sz w:val="20"/>
                <w:szCs w:val="20"/>
              </w:rPr>
              <w:t>ấn</w:t>
            </w:r>
            <w:proofErr w:type="spellEnd"/>
            <w:r>
              <w:rPr>
                <w:rFonts w:cs="Times New Roman"/>
                <w:sz w:val="20"/>
                <w:szCs w:val="20"/>
              </w:rPr>
              <w:t xml:space="preserve"> </w:t>
            </w:r>
            <w:proofErr w:type="spellStart"/>
            <w:r>
              <w:rPr>
                <w:rFonts w:cs="Times New Roman"/>
                <w:sz w:val="20"/>
                <w:szCs w:val="20"/>
              </w:rPr>
              <w:t>đề</w:t>
            </w:r>
            <w:proofErr w:type="spellEnd"/>
            <w:r>
              <w:rPr>
                <w:rFonts w:cs="Times New Roman"/>
                <w:sz w:val="20"/>
                <w:szCs w:val="20"/>
              </w:rPr>
              <w:t xml:space="preserve"> </w:t>
            </w:r>
            <w:proofErr w:type="spellStart"/>
            <w:r>
              <w:rPr>
                <w:rFonts w:cs="Times New Roman"/>
                <w:sz w:val="20"/>
                <w:szCs w:val="20"/>
              </w:rPr>
              <w:t>xã</w:t>
            </w:r>
            <w:proofErr w:type="spellEnd"/>
            <w:r>
              <w:rPr>
                <w:rFonts w:cs="Times New Roman"/>
                <w:sz w:val="20"/>
                <w:szCs w:val="20"/>
              </w:rPr>
              <w:t xml:space="preserve"> </w:t>
            </w:r>
            <w:proofErr w:type="spellStart"/>
            <w:r>
              <w:rPr>
                <w:rFonts w:cs="Times New Roman"/>
                <w:sz w:val="20"/>
                <w:szCs w:val="20"/>
              </w:rPr>
              <w:t>hội</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p>
        </w:tc>
      </w:tr>
      <w:tr w:rsidR="00870A9E" w:rsidRPr="002B6A7B" w14:paraId="1124BD30" w14:textId="77777777" w:rsidTr="00ED3096">
        <w:trPr>
          <w:trHeight w:val="20"/>
        </w:trPr>
        <w:tc>
          <w:tcPr>
            <w:tcW w:w="2520" w:type="dxa"/>
            <w:vMerge w:val="restart"/>
            <w:vAlign w:val="center"/>
          </w:tcPr>
          <w:p w14:paraId="282E79E3" w14:textId="4161BEC0" w:rsidR="00870A9E" w:rsidRPr="002B6A7B" w:rsidRDefault="00A24464" w:rsidP="00040D97">
            <w:pPr>
              <w:rPr>
                <w:rFonts w:cs="Times New Roman"/>
                <w:sz w:val="20"/>
                <w:szCs w:val="20"/>
              </w:rPr>
            </w:pPr>
            <w:proofErr w:type="spellStart"/>
            <w:r>
              <w:rPr>
                <w:rFonts w:cs="Times New Roman"/>
                <w:b/>
                <w:bCs/>
                <w:sz w:val="20"/>
                <w:szCs w:val="20"/>
              </w:rPr>
              <w:t>Không</w:t>
            </w:r>
            <w:proofErr w:type="spellEnd"/>
            <w:r>
              <w:rPr>
                <w:rFonts w:cs="Times New Roman"/>
                <w:b/>
                <w:bCs/>
                <w:sz w:val="20"/>
                <w:szCs w:val="20"/>
              </w:rPr>
              <w:t xml:space="preserve"> </w:t>
            </w:r>
            <w:proofErr w:type="spellStart"/>
            <w:r>
              <w:rPr>
                <w:rFonts w:cs="Times New Roman"/>
                <w:b/>
                <w:bCs/>
                <w:sz w:val="20"/>
                <w:szCs w:val="20"/>
              </w:rPr>
              <w:t>gian</w:t>
            </w:r>
            <w:proofErr w:type="spellEnd"/>
            <w:r>
              <w:rPr>
                <w:rFonts w:cs="Times New Roman"/>
                <w:b/>
                <w:bCs/>
                <w:sz w:val="20"/>
                <w:szCs w:val="20"/>
              </w:rPr>
              <w:t xml:space="preserve"> </w:t>
            </w:r>
            <w:proofErr w:type="spellStart"/>
            <w:r>
              <w:rPr>
                <w:rFonts w:cs="Times New Roman"/>
                <w:b/>
                <w:bCs/>
                <w:sz w:val="20"/>
                <w:szCs w:val="20"/>
              </w:rPr>
              <w:t>tinh</w:t>
            </w:r>
            <w:proofErr w:type="spellEnd"/>
            <w:r>
              <w:rPr>
                <w:rFonts w:cs="Times New Roman"/>
                <w:b/>
                <w:bCs/>
                <w:sz w:val="20"/>
                <w:szCs w:val="20"/>
              </w:rPr>
              <w:t xml:space="preserve"> </w:t>
            </w:r>
            <w:proofErr w:type="spellStart"/>
            <w:r>
              <w:rPr>
                <w:rFonts w:cs="Times New Roman"/>
                <w:b/>
                <w:bCs/>
                <w:sz w:val="20"/>
                <w:szCs w:val="20"/>
              </w:rPr>
              <w:t>thần</w:t>
            </w:r>
            <w:proofErr w:type="spellEnd"/>
          </w:p>
        </w:tc>
        <w:tc>
          <w:tcPr>
            <w:tcW w:w="6203" w:type="dxa"/>
            <w:vAlign w:val="center"/>
          </w:tcPr>
          <w:p w14:paraId="1A06C79E" w14:textId="2E4497F6" w:rsidR="00870A9E" w:rsidRPr="002B6A7B" w:rsidRDefault="00946AFF" w:rsidP="00040D97">
            <w:pPr>
              <w:rPr>
                <w:rFonts w:cs="Times New Roman"/>
                <w:sz w:val="20"/>
                <w:szCs w:val="20"/>
              </w:rPr>
            </w:pPr>
            <w:proofErr w:type="spellStart"/>
            <w:r>
              <w:rPr>
                <w:rFonts w:cs="Times New Roman"/>
                <w:iCs/>
                <w:sz w:val="20"/>
                <w:szCs w:val="20"/>
              </w:rPr>
              <w:t>Việc</w:t>
            </w:r>
            <w:proofErr w:type="spellEnd"/>
            <w:r>
              <w:rPr>
                <w:rFonts w:cs="Times New Roman"/>
                <w:iCs/>
                <w:sz w:val="20"/>
                <w:szCs w:val="20"/>
              </w:rPr>
              <w:t xml:space="preserve"> </w:t>
            </w:r>
            <w:proofErr w:type="spellStart"/>
            <w:r>
              <w:rPr>
                <w:rFonts w:cs="Times New Roman"/>
                <w:iCs/>
                <w:sz w:val="20"/>
                <w:szCs w:val="20"/>
              </w:rPr>
              <w:t>t</w:t>
            </w:r>
            <w:r w:rsidR="0039082E" w:rsidRPr="0039082E">
              <w:rPr>
                <w:rFonts w:cs="Times New Roman"/>
                <w:iCs/>
                <w:sz w:val="20"/>
                <w:szCs w:val="20"/>
              </w:rPr>
              <w:t>hượng</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nghị</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sĩ</w:t>
            </w:r>
            <w:proofErr w:type="spellEnd"/>
            <w:r w:rsidR="0039082E" w:rsidRPr="0039082E">
              <w:rPr>
                <w:rFonts w:cs="Times New Roman"/>
                <w:iCs/>
                <w:sz w:val="20"/>
                <w:szCs w:val="20"/>
              </w:rPr>
              <w:t xml:space="preserve"> Mark Warner </w:t>
            </w:r>
            <w:proofErr w:type="spellStart"/>
            <w:r w:rsidR="0039082E" w:rsidRPr="0039082E">
              <w:rPr>
                <w:rFonts w:cs="Times New Roman"/>
                <w:iCs/>
                <w:sz w:val="20"/>
                <w:szCs w:val="20"/>
              </w:rPr>
              <w:t>chỉ</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trích</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chiến</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lược</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được</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cho</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là</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cản</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trở</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việc</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thông</w:t>
            </w:r>
            <w:proofErr w:type="spellEnd"/>
            <w:r w:rsidR="0039082E" w:rsidRPr="0039082E">
              <w:rPr>
                <w:rFonts w:cs="Times New Roman"/>
                <w:iCs/>
                <w:sz w:val="20"/>
                <w:szCs w:val="20"/>
              </w:rPr>
              <w:t xml:space="preserve"> qua </w:t>
            </w:r>
            <w:proofErr w:type="spellStart"/>
            <w:r w:rsidR="0039082E" w:rsidRPr="0039082E">
              <w:rPr>
                <w:rFonts w:cs="Times New Roman"/>
                <w:iCs/>
                <w:sz w:val="20"/>
                <w:szCs w:val="20"/>
              </w:rPr>
              <w:t>dự</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luật</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đầu</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tư</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cơ</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sở</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hạ</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tầng</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quan</w:t>
            </w:r>
            <w:proofErr w:type="spellEnd"/>
            <w:r w:rsidR="0039082E" w:rsidRPr="0039082E">
              <w:rPr>
                <w:rFonts w:cs="Times New Roman"/>
                <w:iCs/>
                <w:sz w:val="20"/>
                <w:szCs w:val="20"/>
              </w:rPr>
              <w:t xml:space="preserve"> </w:t>
            </w:r>
            <w:proofErr w:type="spellStart"/>
            <w:r w:rsidR="0039082E" w:rsidRPr="0039082E">
              <w:rPr>
                <w:rFonts w:cs="Times New Roman"/>
                <w:iCs/>
                <w:sz w:val="20"/>
                <w:szCs w:val="20"/>
              </w:rPr>
              <w:t>trọng</w:t>
            </w:r>
            <w:proofErr w:type="spellEnd"/>
            <w:r w:rsidR="0039082E" w:rsidRPr="0039082E">
              <w:rPr>
                <w:rFonts w:cs="Times New Roman"/>
                <w:iCs/>
                <w:sz w:val="20"/>
                <w:szCs w:val="20"/>
              </w:rPr>
              <w:t>.</w:t>
            </w:r>
          </w:p>
        </w:tc>
      </w:tr>
      <w:tr w:rsidR="00870A9E" w:rsidRPr="002B6A7B" w14:paraId="75A7F5D0" w14:textId="77777777" w:rsidTr="00ED3096">
        <w:trPr>
          <w:trHeight w:val="20"/>
        </w:trPr>
        <w:tc>
          <w:tcPr>
            <w:tcW w:w="2520" w:type="dxa"/>
            <w:vMerge/>
            <w:vAlign w:val="center"/>
          </w:tcPr>
          <w:p w14:paraId="497A842C" w14:textId="77777777" w:rsidR="00870A9E" w:rsidRPr="002B6A7B" w:rsidRDefault="00870A9E" w:rsidP="00040D97">
            <w:pPr>
              <w:rPr>
                <w:rFonts w:cs="Times New Roman"/>
                <w:sz w:val="20"/>
                <w:szCs w:val="20"/>
              </w:rPr>
            </w:pPr>
          </w:p>
        </w:tc>
        <w:tc>
          <w:tcPr>
            <w:tcW w:w="6203" w:type="dxa"/>
            <w:vAlign w:val="center"/>
          </w:tcPr>
          <w:p w14:paraId="7C2D6C7D" w14:textId="4244B18A" w:rsidR="00870A9E" w:rsidRPr="002B6A7B" w:rsidRDefault="00946AFF" w:rsidP="00040D97">
            <w:pPr>
              <w:rPr>
                <w:rFonts w:cs="Times New Roman"/>
                <w:sz w:val="20"/>
                <w:szCs w:val="20"/>
              </w:rPr>
            </w:pPr>
            <w:proofErr w:type="spellStart"/>
            <w:r w:rsidRPr="00946AFF">
              <w:rPr>
                <w:rFonts w:cs="Times New Roman"/>
                <w:iCs/>
                <w:sz w:val="20"/>
                <w:szCs w:val="20"/>
              </w:rPr>
              <w:t>Đảng</w:t>
            </w:r>
            <w:proofErr w:type="spellEnd"/>
            <w:r w:rsidRPr="00946AFF">
              <w:rPr>
                <w:rFonts w:cs="Times New Roman"/>
                <w:iCs/>
                <w:sz w:val="20"/>
                <w:szCs w:val="20"/>
              </w:rPr>
              <w:t xml:space="preserve"> </w:t>
            </w:r>
            <w:proofErr w:type="spellStart"/>
            <w:r w:rsidRPr="00946AFF">
              <w:rPr>
                <w:rFonts w:cs="Times New Roman"/>
                <w:iCs/>
                <w:sz w:val="20"/>
                <w:szCs w:val="20"/>
              </w:rPr>
              <w:t>Cộng</w:t>
            </w:r>
            <w:proofErr w:type="spellEnd"/>
            <w:r w:rsidRPr="00946AFF">
              <w:rPr>
                <w:rFonts w:cs="Times New Roman"/>
                <w:iCs/>
                <w:sz w:val="20"/>
                <w:szCs w:val="20"/>
              </w:rPr>
              <w:t xml:space="preserve"> </w:t>
            </w:r>
            <w:proofErr w:type="spellStart"/>
            <w:r w:rsidRPr="00946AFF">
              <w:rPr>
                <w:rFonts w:cs="Times New Roman"/>
                <w:iCs/>
                <w:sz w:val="20"/>
                <w:szCs w:val="20"/>
              </w:rPr>
              <w:t>hòa</w:t>
            </w:r>
            <w:proofErr w:type="spellEnd"/>
            <w:r>
              <w:rPr>
                <w:rFonts w:cs="Times New Roman"/>
                <w:iCs/>
                <w:sz w:val="20"/>
                <w:szCs w:val="20"/>
              </w:rPr>
              <w:t xml:space="preserve"> </w:t>
            </w:r>
            <w:proofErr w:type="spellStart"/>
            <w:r w:rsidRPr="00946AFF">
              <w:rPr>
                <w:rFonts w:cs="Times New Roman"/>
                <w:iCs/>
                <w:sz w:val="20"/>
                <w:szCs w:val="20"/>
              </w:rPr>
              <w:t>dưới</w:t>
            </w:r>
            <w:proofErr w:type="spellEnd"/>
            <w:r w:rsidRPr="00946AFF">
              <w:rPr>
                <w:rFonts w:cs="Times New Roman"/>
                <w:iCs/>
                <w:sz w:val="20"/>
                <w:szCs w:val="20"/>
              </w:rPr>
              <w:t xml:space="preserve"> </w:t>
            </w:r>
            <w:proofErr w:type="spellStart"/>
            <w:r w:rsidRPr="00946AFF">
              <w:rPr>
                <w:rFonts w:cs="Times New Roman"/>
                <w:iCs/>
                <w:sz w:val="20"/>
                <w:szCs w:val="20"/>
              </w:rPr>
              <w:t>sự</w:t>
            </w:r>
            <w:proofErr w:type="spellEnd"/>
            <w:r w:rsidRPr="00946AFF">
              <w:rPr>
                <w:rFonts w:cs="Times New Roman"/>
                <w:iCs/>
                <w:sz w:val="20"/>
                <w:szCs w:val="20"/>
              </w:rPr>
              <w:t xml:space="preserve"> </w:t>
            </w:r>
            <w:proofErr w:type="spellStart"/>
            <w:r w:rsidRPr="00946AFF">
              <w:rPr>
                <w:rFonts w:cs="Times New Roman"/>
                <w:iCs/>
                <w:sz w:val="20"/>
                <w:szCs w:val="20"/>
              </w:rPr>
              <w:t>lãnh</w:t>
            </w:r>
            <w:proofErr w:type="spellEnd"/>
            <w:r w:rsidRPr="00946AFF">
              <w:rPr>
                <w:rFonts w:cs="Times New Roman"/>
                <w:iCs/>
                <w:sz w:val="20"/>
                <w:szCs w:val="20"/>
              </w:rPr>
              <w:t xml:space="preserve"> </w:t>
            </w:r>
            <w:proofErr w:type="spellStart"/>
            <w:r w:rsidRPr="00946AFF">
              <w:rPr>
                <w:rFonts w:cs="Times New Roman"/>
                <w:iCs/>
                <w:sz w:val="20"/>
                <w:szCs w:val="20"/>
              </w:rPr>
              <w:t>đạo</w:t>
            </w:r>
            <w:proofErr w:type="spellEnd"/>
            <w:r w:rsidRPr="00946AFF">
              <w:rPr>
                <w:rFonts w:cs="Times New Roman"/>
                <w:iCs/>
                <w:sz w:val="20"/>
                <w:szCs w:val="20"/>
              </w:rPr>
              <w:t xml:space="preserve"> </w:t>
            </w:r>
            <w:proofErr w:type="spellStart"/>
            <w:r w:rsidRPr="00946AFF">
              <w:rPr>
                <w:rFonts w:cs="Times New Roman"/>
                <w:iCs/>
                <w:sz w:val="20"/>
                <w:szCs w:val="20"/>
              </w:rPr>
              <w:t>của</w:t>
            </w:r>
            <w:proofErr w:type="spellEnd"/>
            <w:r w:rsidRPr="00946AFF">
              <w:rPr>
                <w:rFonts w:cs="Times New Roman"/>
                <w:iCs/>
                <w:sz w:val="20"/>
                <w:szCs w:val="20"/>
              </w:rPr>
              <w:t xml:space="preserve"> Mitch McConnell</w:t>
            </w:r>
            <w:r>
              <w:rPr>
                <w:rFonts w:cs="Times New Roman"/>
                <w:iCs/>
                <w:sz w:val="20"/>
                <w:szCs w:val="20"/>
              </w:rPr>
              <w:t xml:space="preserve"> </w:t>
            </w:r>
            <w:proofErr w:type="spellStart"/>
            <w:r w:rsidRPr="00946AFF">
              <w:rPr>
                <w:rFonts w:cs="Times New Roman"/>
                <w:iCs/>
                <w:sz w:val="20"/>
                <w:szCs w:val="20"/>
              </w:rPr>
              <w:t>đã</w:t>
            </w:r>
            <w:proofErr w:type="spellEnd"/>
            <w:r w:rsidRPr="00946AFF">
              <w:rPr>
                <w:rFonts w:cs="Times New Roman"/>
                <w:iCs/>
                <w:sz w:val="20"/>
                <w:szCs w:val="20"/>
              </w:rPr>
              <w:t xml:space="preserve"> </w:t>
            </w:r>
            <w:proofErr w:type="spellStart"/>
            <w:r>
              <w:rPr>
                <w:rFonts w:cs="Times New Roman"/>
                <w:iCs/>
                <w:sz w:val="20"/>
                <w:szCs w:val="20"/>
              </w:rPr>
              <w:t>chuyển</w:t>
            </w:r>
            <w:proofErr w:type="spellEnd"/>
            <w:r>
              <w:rPr>
                <w:rFonts w:cs="Times New Roman"/>
                <w:iCs/>
                <w:sz w:val="20"/>
                <w:szCs w:val="20"/>
              </w:rPr>
              <w:t xml:space="preserve"> </w:t>
            </w:r>
            <w:proofErr w:type="spellStart"/>
            <w:r>
              <w:rPr>
                <w:rFonts w:cs="Times New Roman"/>
                <w:iCs/>
                <w:sz w:val="20"/>
                <w:szCs w:val="20"/>
              </w:rPr>
              <w:t>hướng</w:t>
            </w:r>
            <w:proofErr w:type="spellEnd"/>
            <w:r>
              <w:rPr>
                <w:rFonts w:cs="Times New Roman"/>
                <w:iCs/>
                <w:sz w:val="20"/>
                <w:szCs w:val="20"/>
              </w:rPr>
              <w:t xml:space="preserve"> </w:t>
            </w:r>
            <w:proofErr w:type="spellStart"/>
            <w:r>
              <w:rPr>
                <w:rFonts w:cs="Times New Roman"/>
                <w:iCs/>
                <w:sz w:val="20"/>
                <w:szCs w:val="20"/>
              </w:rPr>
              <w:t>chiến</w:t>
            </w:r>
            <w:proofErr w:type="spellEnd"/>
            <w:r>
              <w:rPr>
                <w:rFonts w:cs="Times New Roman"/>
                <w:iCs/>
                <w:sz w:val="20"/>
                <w:szCs w:val="20"/>
              </w:rPr>
              <w:t xml:space="preserve"> </w:t>
            </w:r>
            <w:proofErr w:type="spellStart"/>
            <w:r>
              <w:rPr>
                <w:rFonts w:cs="Times New Roman"/>
                <w:iCs/>
                <w:sz w:val="20"/>
                <w:szCs w:val="20"/>
              </w:rPr>
              <w:t>thuật</w:t>
            </w:r>
            <w:proofErr w:type="spellEnd"/>
            <w:r>
              <w:rPr>
                <w:rFonts w:cs="Times New Roman"/>
                <w:iCs/>
                <w:sz w:val="20"/>
                <w:szCs w:val="20"/>
              </w:rPr>
              <w:t xml:space="preserve"> </w:t>
            </w:r>
            <w:proofErr w:type="spellStart"/>
            <w:r>
              <w:rPr>
                <w:rFonts w:cs="Times New Roman"/>
                <w:iCs/>
                <w:sz w:val="20"/>
                <w:szCs w:val="20"/>
              </w:rPr>
              <w:t>toàn</w:t>
            </w:r>
            <w:proofErr w:type="spellEnd"/>
            <w:r>
              <w:rPr>
                <w:rFonts w:cs="Times New Roman"/>
                <w:iCs/>
                <w:sz w:val="20"/>
                <w:szCs w:val="20"/>
              </w:rPr>
              <w:t xml:space="preserve"> </w:t>
            </w:r>
            <w:proofErr w:type="spellStart"/>
            <w:r>
              <w:rPr>
                <w:rFonts w:cs="Times New Roman"/>
                <w:iCs/>
                <w:sz w:val="20"/>
                <w:szCs w:val="20"/>
              </w:rPr>
              <w:t>diện</w:t>
            </w:r>
            <w:proofErr w:type="spellEnd"/>
            <w:r>
              <w:rPr>
                <w:rFonts w:cs="Times New Roman"/>
                <w:iCs/>
                <w:sz w:val="20"/>
                <w:szCs w:val="20"/>
              </w:rPr>
              <w:t>.</w:t>
            </w:r>
          </w:p>
        </w:tc>
      </w:tr>
      <w:tr w:rsidR="00870A9E" w:rsidRPr="002B6A7B" w14:paraId="6D707E8F" w14:textId="77777777" w:rsidTr="00ED3096">
        <w:trPr>
          <w:trHeight w:val="20"/>
        </w:trPr>
        <w:tc>
          <w:tcPr>
            <w:tcW w:w="2520" w:type="dxa"/>
            <w:vMerge/>
            <w:vAlign w:val="center"/>
          </w:tcPr>
          <w:p w14:paraId="478E16E3" w14:textId="77777777" w:rsidR="00870A9E" w:rsidRPr="002B6A7B" w:rsidRDefault="00870A9E" w:rsidP="00040D97">
            <w:pPr>
              <w:rPr>
                <w:rFonts w:cs="Times New Roman"/>
                <w:sz w:val="20"/>
                <w:szCs w:val="20"/>
              </w:rPr>
            </w:pPr>
          </w:p>
        </w:tc>
        <w:tc>
          <w:tcPr>
            <w:tcW w:w="6203" w:type="dxa"/>
            <w:vAlign w:val="center"/>
          </w:tcPr>
          <w:p w14:paraId="3110D2B7" w14:textId="12F707A9" w:rsidR="00946AFF" w:rsidRPr="002B6A7B" w:rsidRDefault="00946AFF" w:rsidP="00040D97">
            <w:pPr>
              <w:rPr>
                <w:rFonts w:cs="Times New Roman"/>
                <w:sz w:val="20"/>
                <w:szCs w:val="20"/>
              </w:rPr>
            </w:pP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dịch</w:t>
            </w:r>
            <w:proofErr w:type="spellEnd"/>
            <w:r>
              <w:rPr>
                <w:rFonts w:cs="Times New Roman"/>
                <w:sz w:val="20"/>
                <w:szCs w:val="20"/>
              </w:rPr>
              <w:t xml:space="preserve"> </w:t>
            </w:r>
            <w:proofErr w:type="spellStart"/>
            <w:r>
              <w:rPr>
                <w:rFonts w:cs="Times New Roman"/>
                <w:sz w:val="20"/>
                <w:szCs w:val="20"/>
              </w:rPr>
              <w:t>tranh</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w:t>
            </w:r>
            <w:proofErr w:type="spellStart"/>
            <w:r>
              <w:rPr>
                <w:rFonts w:cs="Times New Roman"/>
                <w:sz w:val="20"/>
                <w:szCs w:val="20"/>
              </w:rPr>
              <w:t>nhằm</w:t>
            </w:r>
            <w:proofErr w:type="spellEnd"/>
            <w:r>
              <w:rPr>
                <w:rFonts w:cs="Times New Roman"/>
                <w:sz w:val="20"/>
                <w:szCs w:val="20"/>
              </w:rPr>
              <w:t xml:space="preserve"> </w:t>
            </w:r>
            <w:proofErr w:type="spellStart"/>
            <w:r>
              <w:rPr>
                <w:rFonts w:cs="Times New Roman"/>
                <w:sz w:val="20"/>
                <w:szCs w:val="20"/>
              </w:rPr>
              <w:t>kết</w:t>
            </w:r>
            <w:proofErr w:type="spellEnd"/>
            <w:r>
              <w:rPr>
                <w:rFonts w:cs="Times New Roman"/>
                <w:sz w:val="20"/>
                <w:szCs w:val="20"/>
              </w:rPr>
              <w:t xml:space="preserve"> </w:t>
            </w:r>
            <w:proofErr w:type="spellStart"/>
            <w:r>
              <w:rPr>
                <w:rFonts w:cs="Times New Roman"/>
                <w:sz w:val="20"/>
                <w:szCs w:val="20"/>
              </w:rPr>
              <w:t>nối</w:t>
            </w:r>
            <w:proofErr w:type="spellEnd"/>
            <w:r>
              <w:rPr>
                <w:rFonts w:cs="Times New Roman"/>
                <w:sz w:val="20"/>
                <w:szCs w:val="20"/>
              </w:rPr>
              <w:t xml:space="preserve"> </w:t>
            </w:r>
            <w:proofErr w:type="spellStart"/>
            <w:r>
              <w:rPr>
                <w:rFonts w:cs="Times New Roman"/>
                <w:sz w:val="20"/>
                <w:szCs w:val="20"/>
              </w:rPr>
              <w:t>những</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tri Latino, qua </w:t>
            </w:r>
            <w:proofErr w:type="spellStart"/>
            <w:r>
              <w:rPr>
                <w:rFonts w:cs="Times New Roman"/>
                <w:sz w:val="20"/>
                <w:szCs w:val="20"/>
              </w:rPr>
              <w:t>đó</w:t>
            </w:r>
            <w:proofErr w:type="spellEnd"/>
            <w:r>
              <w:rPr>
                <w:rFonts w:cs="Times New Roman"/>
                <w:sz w:val="20"/>
                <w:szCs w:val="20"/>
              </w:rPr>
              <w:t xml:space="preserve"> </w:t>
            </w:r>
            <w:proofErr w:type="spellStart"/>
            <w:r>
              <w:rPr>
                <w:rFonts w:cs="Times New Roman"/>
                <w:sz w:val="20"/>
                <w:szCs w:val="20"/>
              </w:rPr>
              <w:t>nhấn</w:t>
            </w:r>
            <w:proofErr w:type="spellEnd"/>
            <w:r>
              <w:rPr>
                <w:rFonts w:cs="Times New Roman"/>
                <w:sz w:val="20"/>
                <w:szCs w:val="20"/>
              </w:rPr>
              <w:t xml:space="preserve"> </w:t>
            </w:r>
            <w:proofErr w:type="spellStart"/>
            <w:r>
              <w:rPr>
                <w:rFonts w:cs="Times New Roman"/>
                <w:sz w:val="20"/>
                <w:szCs w:val="20"/>
              </w:rPr>
              <w:t>mạnh</w:t>
            </w:r>
            <w:proofErr w:type="spellEnd"/>
            <w:r>
              <w:rPr>
                <w:rFonts w:cs="Times New Roman"/>
                <w:sz w:val="20"/>
                <w:szCs w:val="20"/>
              </w:rPr>
              <w:t xml:space="preserve"> </w:t>
            </w:r>
            <w:proofErr w:type="spellStart"/>
            <w:r>
              <w:rPr>
                <w:rFonts w:cs="Times New Roman"/>
                <w:sz w:val="20"/>
                <w:szCs w:val="20"/>
              </w:rPr>
              <w:t>tầm</w:t>
            </w:r>
            <w:proofErr w:type="spellEnd"/>
            <w:r>
              <w:rPr>
                <w:rFonts w:cs="Times New Roman"/>
                <w:sz w:val="20"/>
                <w:szCs w:val="20"/>
              </w:rPr>
              <w:t xml:space="preserve"> </w:t>
            </w:r>
            <w:proofErr w:type="spellStart"/>
            <w:r>
              <w:rPr>
                <w:rFonts w:cs="Times New Roman"/>
                <w:sz w:val="20"/>
                <w:szCs w:val="20"/>
              </w:rPr>
              <w:t>quan</w:t>
            </w:r>
            <w:proofErr w:type="spellEnd"/>
            <w:r>
              <w:rPr>
                <w:rFonts w:cs="Times New Roman"/>
                <w:sz w:val="20"/>
                <w:szCs w:val="20"/>
              </w:rPr>
              <w:t xml:space="preserve"> </w:t>
            </w:r>
            <w:proofErr w:type="spellStart"/>
            <w:r>
              <w:rPr>
                <w:rFonts w:cs="Times New Roman"/>
                <w:sz w:val="20"/>
                <w:szCs w:val="20"/>
              </w:rPr>
              <w:t>trọng</w:t>
            </w:r>
            <w:proofErr w:type="spellEnd"/>
            <w:r>
              <w:rPr>
                <w:rFonts w:cs="Times New Roman"/>
                <w:sz w:val="20"/>
                <w:szCs w:val="20"/>
              </w:rPr>
              <w:t xml:space="preserve"> </w:t>
            </w:r>
            <w:proofErr w:type="spellStart"/>
            <w:r>
              <w:rPr>
                <w:rFonts w:cs="Times New Roman"/>
                <w:sz w:val="20"/>
                <w:szCs w:val="20"/>
              </w:rPr>
              <w:t>của</w:t>
            </w:r>
            <w:proofErr w:type="spellEnd"/>
            <w:r>
              <w:rPr>
                <w:rFonts w:cs="Times New Roman"/>
                <w:sz w:val="20"/>
                <w:szCs w:val="20"/>
              </w:rPr>
              <w:t xml:space="preserve"> </w:t>
            </w:r>
            <w:proofErr w:type="spellStart"/>
            <w:r>
              <w:rPr>
                <w:rFonts w:cs="Times New Roman"/>
                <w:sz w:val="20"/>
                <w:szCs w:val="20"/>
              </w:rPr>
              <w:t>các</w:t>
            </w:r>
            <w:proofErr w:type="spellEnd"/>
            <w:r>
              <w:rPr>
                <w:rFonts w:cs="Times New Roman"/>
                <w:sz w:val="20"/>
                <w:szCs w:val="20"/>
              </w:rPr>
              <w:t xml:space="preserve"> </w:t>
            </w:r>
            <w:proofErr w:type="spellStart"/>
            <w:r>
              <w:rPr>
                <w:rFonts w:cs="Times New Roman"/>
                <w:sz w:val="20"/>
                <w:szCs w:val="20"/>
              </w:rPr>
              <w:t>nhóm</w:t>
            </w:r>
            <w:proofErr w:type="spellEnd"/>
            <w:r>
              <w:rPr>
                <w:rFonts w:cs="Times New Roman"/>
                <w:sz w:val="20"/>
                <w:szCs w:val="20"/>
              </w:rPr>
              <w:t xml:space="preserve"> </w:t>
            </w:r>
            <w:proofErr w:type="spellStart"/>
            <w:r>
              <w:rPr>
                <w:rFonts w:cs="Times New Roman"/>
                <w:sz w:val="20"/>
                <w:szCs w:val="20"/>
              </w:rPr>
              <w:t>cử</w:t>
            </w:r>
            <w:proofErr w:type="spellEnd"/>
            <w:r>
              <w:rPr>
                <w:rFonts w:cs="Times New Roman"/>
                <w:sz w:val="20"/>
                <w:szCs w:val="20"/>
              </w:rPr>
              <w:t xml:space="preserve"> tri </w:t>
            </w:r>
            <w:proofErr w:type="spellStart"/>
            <w:r>
              <w:rPr>
                <w:rFonts w:cs="Times New Roman"/>
                <w:sz w:val="20"/>
                <w:szCs w:val="20"/>
              </w:rPr>
              <w:t>thiểu</w:t>
            </w:r>
            <w:proofErr w:type="spellEnd"/>
            <w:r>
              <w:rPr>
                <w:rFonts w:cs="Times New Roman"/>
                <w:sz w:val="20"/>
                <w:szCs w:val="20"/>
              </w:rPr>
              <w:t xml:space="preserve"> </w:t>
            </w:r>
            <w:proofErr w:type="spellStart"/>
            <w:r>
              <w:rPr>
                <w:rFonts w:cs="Times New Roman"/>
                <w:sz w:val="20"/>
                <w:szCs w:val="20"/>
              </w:rPr>
              <w:t>số</w:t>
            </w:r>
            <w:proofErr w:type="spellEnd"/>
            <w:r>
              <w:rPr>
                <w:rFonts w:cs="Times New Roman"/>
                <w:sz w:val="20"/>
                <w:szCs w:val="20"/>
              </w:rPr>
              <w:t xml:space="preserve"> </w:t>
            </w:r>
            <w:proofErr w:type="spellStart"/>
            <w:r w:rsidR="004D26DD">
              <w:rPr>
                <w:rFonts w:cs="Times New Roman"/>
                <w:sz w:val="20"/>
                <w:szCs w:val="20"/>
              </w:rPr>
              <w:t>là</w:t>
            </w:r>
            <w:proofErr w:type="spellEnd"/>
            <w:r w:rsidR="004D26DD">
              <w:rPr>
                <w:rFonts w:cs="Times New Roman"/>
                <w:sz w:val="20"/>
                <w:szCs w:val="20"/>
              </w:rPr>
              <w:t xml:space="preserve"> </w:t>
            </w:r>
            <w:proofErr w:type="spellStart"/>
            <w:r w:rsidR="004D26DD">
              <w:rPr>
                <w:rFonts w:cs="Times New Roman"/>
                <w:sz w:val="20"/>
                <w:szCs w:val="20"/>
              </w:rPr>
              <w:t>hoạt</w:t>
            </w:r>
            <w:proofErr w:type="spellEnd"/>
            <w:r w:rsidR="004D26DD">
              <w:rPr>
                <w:rFonts w:cs="Times New Roman"/>
                <w:sz w:val="20"/>
                <w:szCs w:val="20"/>
              </w:rPr>
              <w:t xml:space="preserve"> </w:t>
            </w:r>
            <w:proofErr w:type="spellStart"/>
            <w:r w:rsidR="004D26DD">
              <w:rPr>
                <w:rFonts w:cs="Times New Roman"/>
                <w:sz w:val="20"/>
                <w:szCs w:val="20"/>
              </w:rPr>
              <w:t>động</w:t>
            </w:r>
            <w:proofErr w:type="spellEnd"/>
            <w:r w:rsidR="004D26DD">
              <w:rPr>
                <w:rFonts w:cs="Times New Roman"/>
                <w:sz w:val="20"/>
                <w:szCs w:val="20"/>
              </w:rPr>
              <w:t xml:space="preserve"> </w:t>
            </w:r>
            <w:proofErr w:type="spellStart"/>
            <w:r w:rsidR="004D26DD">
              <w:rPr>
                <w:rFonts w:cs="Times New Roman"/>
                <w:sz w:val="20"/>
                <w:szCs w:val="20"/>
              </w:rPr>
              <w:t>mang</w:t>
            </w:r>
            <w:proofErr w:type="spellEnd"/>
            <w:r w:rsidR="004D26DD">
              <w:rPr>
                <w:rFonts w:cs="Times New Roman"/>
                <w:sz w:val="20"/>
                <w:szCs w:val="20"/>
              </w:rPr>
              <w:t xml:space="preserve"> </w:t>
            </w:r>
            <w:proofErr w:type="spellStart"/>
            <w:r w:rsidR="004D26DD">
              <w:rPr>
                <w:rFonts w:cs="Times New Roman"/>
                <w:sz w:val="20"/>
                <w:szCs w:val="20"/>
              </w:rPr>
              <w:t>tính</w:t>
            </w:r>
            <w:proofErr w:type="spellEnd"/>
            <w:r w:rsidR="004D26DD">
              <w:rPr>
                <w:rFonts w:cs="Times New Roman"/>
                <w:sz w:val="20"/>
                <w:szCs w:val="20"/>
              </w:rPr>
              <w:t xml:space="preserve"> </w:t>
            </w:r>
            <w:proofErr w:type="spellStart"/>
            <w:r w:rsidR="004D26DD">
              <w:rPr>
                <w:rFonts w:cs="Times New Roman"/>
                <w:sz w:val="20"/>
                <w:szCs w:val="20"/>
              </w:rPr>
              <w:t>chiến</w:t>
            </w:r>
            <w:proofErr w:type="spellEnd"/>
            <w:r w:rsidR="004D26DD">
              <w:rPr>
                <w:rFonts w:cs="Times New Roman"/>
                <w:sz w:val="20"/>
                <w:szCs w:val="20"/>
              </w:rPr>
              <w:t xml:space="preserve"> </w:t>
            </w:r>
            <w:proofErr w:type="spellStart"/>
            <w:r w:rsidR="004D26DD">
              <w:rPr>
                <w:rFonts w:cs="Times New Roman"/>
                <w:sz w:val="20"/>
                <w:szCs w:val="20"/>
              </w:rPr>
              <w:t>lược</w:t>
            </w:r>
            <w:proofErr w:type="spellEnd"/>
            <w:r w:rsidR="004D26DD">
              <w:rPr>
                <w:rFonts w:cs="Times New Roman"/>
                <w:sz w:val="20"/>
                <w:szCs w:val="20"/>
              </w:rPr>
              <w:t xml:space="preserve"> </w:t>
            </w:r>
            <w:proofErr w:type="spellStart"/>
            <w:r w:rsidR="004D26DD">
              <w:rPr>
                <w:rFonts w:cs="Times New Roman"/>
                <w:sz w:val="20"/>
                <w:szCs w:val="20"/>
              </w:rPr>
              <w:t>và</w:t>
            </w:r>
            <w:proofErr w:type="spellEnd"/>
            <w:r w:rsidR="004D26DD">
              <w:rPr>
                <w:rFonts w:cs="Times New Roman"/>
                <w:sz w:val="20"/>
                <w:szCs w:val="20"/>
              </w:rPr>
              <w:t xml:space="preserve"> </w:t>
            </w:r>
            <w:proofErr w:type="spellStart"/>
            <w:r w:rsidR="004D26DD">
              <w:rPr>
                <w:rFonts w:cs="Times New Roman"/>
                <w:sz w:val="20"/>
                <w:szCs w:val="20"/>
              </w:rPr>
              <w:t>có</w:t>
            </w:r>
            <w:proofErr w:type="spellEnd"/>
            <w:r w:rsidR="004D26DD">
              <w:rPr>
                <w:rFonts w:cs="Times New Roman"/>
                <w:sz w:val="20"/>
                <w:szCs w:val="20"/>
              </w:rPr>
              <w:t xml:space="preserve"> </w:t>
            </w:r>
            <w:proofErr w:type="spellStart"/>
            <w:r w:rsidR="004D26DD">
              <w:rPr>
                <w:rFonts w:cs="Times New Roman"/>
                <w:sz w:val="20"/>
                <w:szCs w:val="20"/>
              </w:rPr>
              <w:t>chủ</w:t>
            </w:r>
            <w:proofErr w:type="spellEnd"/>
            <w:r w:rsidR="004D26DD">
              <w:rPr>
                <w:rFonts w:cs="Times New Roman"/>
                <w:sz w:val="20"/>
                <w:szCs w:val="20"/>
              </w:rPr>
              <w:t xml:space="preserve"> </w:t>
            </w:r>
            <w:proofErr w:type="spellStart"/>
            <w:r w:rsidR="004D26DD">
              <w:rPr>
                <w:rFonts w:cs="Times New Roman"/>
                <w:sz w:val="20"/>
                <w:szCs w:val="20"/>
              </w:rPr>
              <w:t>đích</w:t>
            </w:r>
            <w:proofErr w:type="spellEnd"/>
            <w:r w:rsidR="004D26DD">
              <w:rPr>
                <w:rFonts w:cs="Times New Roman"/>
                <w:sz w:val="20"/>
                <w:szCs w:val="20"/>
              </w:rPr>
              <w:t>.</w:t>
            </w:r>
          </w:p>
        </w:tc>
      </w:tr>
      <w:tr w:rsidR="00870A9E" w:rsidRPr="003C612C" w14:paraId="2812BD05" w14:textId="77777777" w:rsidTr="00ED3096">
        <w:trPr>
          <w:trHeight w:val="20"/>
        </w:trPr>
        <w:tc>
          <w:tcPr>
            <w:tcW w:w="2520" w:type="dxa"/>
            <w:vMerge/>
            <w:vAlign w:val="center"/>
          </w:tcPr>
          <w:p w14:paraId="0FB42A1D" w14:textId="77777777" w:rsidR="00870A9E" w:rsidRPr="002B6A7B" w:rsidRDefault="00870A9E" w:rsidP="00040D97">
            <w:pPr>
              <w:rPr>
                <w:rFonts w:cs="Times New Roman"/>
                <w:sz w:val="20"/>
                <w:szCs w:val="20"/>
              </w:rPr>
            </w:pPr>
          </w:p>
        </w:tc>
        <w:tc>
          <w:tcPr>
            <w:tcW w:w="6203" w:type="dxa"/>
            <w:vAlign w:val="center"/>
          </w:tcPr>
          <w:p w14:paraId="0DC05F3F" w14:textId="7B3E1008" w:rsidR="003C612C" w:rsidRPr="003C612C" w:rsidRDefault="003C612C" w:rsidP="00040D97">
            <w:pPr>
              <w:rPr>
                <w:rFonts w:cs="Times New Roman"/>
                <w:sz w:val="20"/>
                <w:szCs w:val="20"/>
              </w:rPr>
            </w:pPr>
            <w:proofErr w:type="spellStart"/>
            <w:r w:rsidRPr="003C612C">
              <w:rPr>
                <w:rFonts w:cs="Times New Roman"/>
                <w:iCs/>
                <w:sz w:val="20"/>
                <w:szCs w:val="20"/>
              </w:rPr>
              <w:t>Tạo</w:t>
            </w:r>
            <w:proofErr w:type="spellEnd"/>
            <w:r w:rsidRPr="003C612C">
              <w:rPr>
                <w:rFonts w:cs="Times New Roman"/>
                <w:iCs/>
                <w:sz w:val="20"/>
                <w:szCs w:val="20"/>
              </w:rPr>
              <w:t xml:space="preserve"> </w:t>
            </w:r>
            <w:proofErr w:type="spellStart"/>
            <w:r w:rsidRPr="003C612C">
              <w:rPr>
                <w:rFonts w:cs="Times New Roman"/>
                <w:iCs/>
                <w:sz w:val="20"/>
                <w:szCs w:val="20"/>
              </w:rPr>
              <w:t>ra</w:t>
            </w:r>
            <w:proofErr w:type="spellEnd"/>
            <w:r w:rsidRPr="003C612C">
              <w:rPr>
                <w:rFonts w:cs="Times New Roman"/>
                <w:iCs/>
                <w:sz w:val="20"/>
                <w:szCs w:val="20"/>
              </w:rPr>
              <w:t xml:space="preserve"> </w:t>
            </w:r>
            <w:proofErr w:type="spellStart"/>
            <w:r w:rsidRPr="003C612C">
              <w:rPr>
                <w:rFonts w:cs="Times New Roman"/>
                <w:iCs/>
                <w:sz w:val="20"/>
                <w:szCs w:val="20"/>
              </w:rPr>
              <w:t>sự</w:t>
            </w:r>
            <w:proofErr w:type="spellEnd"/>
            <w:r w:rsidRPr="003C612C">
              <w:rPr>
                <w:rFonts w:cs="Times New Roman"/>
                <w:iCs/>
                <w:sz w:val="20"/>
                <w:szCs w:val="20"/>
              </w:rPr>
              <w:t xml:space="preserve"> </w:t>
            </w:r>
            <w:proofErr w:type="spellStart"/>
            <w:r w:rsidRPr="003C612C">
              <w:rPr>
                <w:rFonts w:cs="Times New Roman"/>
                <w:iCs/>
                <w:sz w:val="20"/>
                <w:szCs w:val="20"/>
              </w:rPr>
              <w:t>phẫn</w:t>
            </w:r>
            <w:proofErr w:type="spellEnd"/>
            <w:r w:rsidRPr="003C612C">
              <w:rPr>
                <w:rFonts w:cs="Times New Roman"/>
                <w:iCs/>
                <w:sz w:val="20"/>
                <w:szCs w:val="20"/>
              </w:rPr>
              <w:t xml:space="preserve"> </w:t>
            </w:r>
            <w:proofErr w:type="spellStart"/>
            <w:r w:rsidRPr="003C612C">
              <w:rPr>
                <w:rFonts w:cs="Times New Roman"/>
                <w:iCs/>
                <w:sz w:val="20"/>
                <w:szCs w:val="20"/>
              </w:rPr>
              <w:t>n</w:t>
            </w:r>
            <w:r>
              <w:rPr>
                <w:rFonts w:cs="Times New Roman"/>
                <w:iCs/>
                <w:sz w:val="20"/>
                <w:szCs w:val="20"/>
              </w:rPr>
              <w:t>ộ</w:t>
            </w:r>
            <w:proofErr w:type="spellEnd"/>
            <w:r>
              <w:rPr>
                <w:rFonts w:cs="Times New Roman"/>
                <w:iCs/>
                <w:sz w:val="20"/>
                <w:szCs w:val="20"/>
              </w:rPr>
              <w:t xml:space="preserve"> </w:t>
            </w:r>
            <w:proofErr w:type="spellStart"/>
            <w:r>
              <w:rPr>
                <w:rFonts w:cs="Times New Roman"/>
                <w:iCs/>
                <w:sz w:val="20"/>
                <w:szCs w:val="20"/>
              </w:rPr>
              <w:t>xung</w:t>
            </w:r>
            <w:proofErr w:type="spellEnd"/>
            <w:r>
              <w:rPr>
                <w:rFonts w:cs="Times New Roman"/>
                <w:iCs/>
                <w:sz w:val="20"/>
                <w:szCs w:val="20"/>
              </w:rPr>
              <w:t xml:space="preserve"> </w:t>
            </w:r>
            <w:proofErr w:type="spellStart"/>
            <w:r>
              <w:rPr>
                <w:rFonts w:cs="Times New Roman"/>
                <w:iCs/>
                <w:sz w:val="20"/>
                <w:szCs w:val="20"/>
              </w:rPr>
              <w:t>quanh</w:t>
            </w:r>
            <w:proofErr w:type="spellEnd"/>
            <w:r>
              <w:rPr>
                <w:rFonts w:cs="Times New Roman"/>
                <w:iCs/>
                <w:sz w:val="20"/>
                <w:szCs w:val="20"/>
              </w:rPr>
              <w:t xml:space="preserve"> </w:t>
            </w:r>
            <w:proofErr w:type="spellStart"/>
            <w:r>
              <w:rPr>
                <w:rFonts w:cs="Times New Roman"/>
                <w:iCs/>
                <w:sz w:val="20"/>
                <w:szCs w:val="20"/>
              </w:rPr>
              <w:t>thuyết</w:t>
            </w:r>
            <w:proofErr w:type="spellEnd"/>
            <w:r>
              <w:rPr>
                <w:rFonts w:cs="Times New Roman"/>
                <w:iCs/>
                <w:sz w:val="20"/>
                <w:szCs w:val="20"/>
              </w:rPr>
              <w:t xml:space="preserve"> </w:t>
            </w:r>
            <w:proofErr w:type="spellStart"/>
            <w:r>
              <w:rPr>
                <w:rFonts w:cs="Times New Roman"/>
                <w:iCs/>
                <w:sz w:val="20"/>
                <w:szCs w:val="20"/>
              </w:rPr>
              <w:t>chủng</w:t>
            </w:r>
            <w:proofErr w:type="spellEnd"/>
            <w:r>
              <w:rPr>
                <w:rFonts w:cs="Times New Roman"/>
                <w:iCs/>
                <w:sz w:val="20"/>
                <w:szCs w:val="20"/>
              </w:rPr>
              <w:t xml:space="preserve"> </w:t>
            </w:r>
            <w:proofErr w:type="spellStart"/>
            <w:r>
              <w:rPr>
                <w:rFonts w:cs="Times New Roman"/>
                <w:iCs/>
                <w:sz w:val="20"/>
                <w:szCs w:val="20"/>
              </w:rPr>
              <w:t>tộc</w:t>
            </w:r>
            <w:proofErr w:type="spellEnd"/>
            <w:r>
              <w:rPr>
                <w:rFonts w:cs="Times New Roman"/>
                <w:iCs/>
                <w:sz w:val="20"/>
                <w:szCs w:val="20"/>
              </w:rPr>
              <w:t xml:space="preserve"> </w:t>
            </w:r>
            <w:proofErr w:type="spellStart"/>
            <w:r>
              <w:rPr>
                <w:rFonts w:cs="Times New Roman"/>
                <w:iCs/>
                <w:sz w:val="20"/>
                <w:szCs w:val="20"/>
              </w:rPr>
              <w:t>phê</w:t>
            </w:r>
            <w:proofErr w:type="spellEnd"/>
            <w:r>
              <w:rPr>
                <w:rFonts w:cs="Times New Roman"/>
                <w:iCs/>
                <w:sz w:val="20"/>
                <w:szCs w:val="20"/>
              </w:rPr>
              <w:t xml:space="preserve"> </w:t>
            </w:r>
            <w:proofErr w:type="spellStart"/>
            <w:r>
              <w:rPr>
                <w:rFonts w:cs="Times New Roman"/>
                <w:iCs/>
                <w:sz w:val="20"/>
                <w:szCs w:val="20"/>
              </w:rPr>
              <w:t>phán</w:t>
            </w:r>
            <w:proofErr w:type="spellEnd"/>
            <w:r>
              <w:rPr>
                <w:rFonts w:cs="Times New Roman"/>
                <w:iCs/>
                <w:sz w:val="20"/>
                <w:szCs w:val="20"/>
              </w:rPr>
              <w:t xml:space="preserve"> (CRT) </w:t>
            </w:r>
            <w:proofErr w:type="spellStart"/>
            <w:r>
              <w:rPr>
                <w:rFonts w:cs="Times New Roman"/>
                <w:iCs/>
                <w:sz w:val="20"/>
                <w:szCs w:val="20"/>
              </w:rPr>
              <w:t>để</w:t>
            </w:r>
            <w:proofErr w:type="spellEnd"/>
            <w:r>
              <w:rPr>
                <w:rFonts w:cs="Times New Roman"/>
                <w:iCs/>
                <w:sz w:val="20"/>
                <w:szCs w:val="20"/>
              </w:rPr>
              <w:t xml:space="preserve"> </w:t>
            </w:r>
            <w:proofErr w:type="spellStart"/>
            <w:r>
              <w:rPr>
                <w:rFonts w:cs="Times New Roman"/>
                <w:iCs/>
                <w:sz w:val="20"/>
                <w:szCs w:val="20"/>
              </w:rPr>
              <w:t>tận</w:t>
            </w:r>
            <w:proofErr w:type="spellEnd"/>
            <w:r>
              <w:rPr>
                <w:rFonts w:cs="Times New Roman"/>
                <w:iCs/>
                <w:sz w:val="20"/>
                <w:szCs w:val="20"/>
              </w:rPr>
              <w:t xml:space="preserve"> </w:t>
            </w:r>
            <w:proofErr w:type="spellStart"/>
            <w:r>
              <w:rPr>
                <w:rFonts w:cs="Times New Roman"/>
                <w:iCs/>
                <w:sz w:val="20"/>
                <w:szCs w:val="20"/>
              </w:rPr>
              <w:t>dụng</w:t>
            </w:r>
            <w:proofErr w:type="spellEnd"/>
            <w:r>
              <w:rPr>
                <w:rFonts w:cs="Times New Roman"/>
                <w:iCs/>
                <w:sz w:val="20"/>
                <w:szCs w:val="20"/>
              </w:rPr>
              <w:t xml:space="preserve"> </w:t>
            </w:r>
            <w:proofErr w:type="spellStart"/>
            <w:r>
              <w:rPr>
                <w:rFonts w:cs="Times New Roman"/>
                <w:iCs/>
                <w:sz w:val="20"/>
                <w:szCs w:val="20"/>
              </w:rPr>
              <w:t>các</w:t>
            </w:r>
            <w:proofErr w:type="spellEnd"/>
            <w:r>
              <w:rPr>
                <w:rFonts w:cs="Times New Roman"/>
                <w:iCs/>
                <w:sz w:val="20"/>
                <w:szCs w:val="20"/>
              </w:rPr>
              <w:t xml:space="preserve"> </w:t>
            </w:r>
            <w:proofErr w:type="spellStart"/>
            <w:r>
              <w:rPr>
                <w:rFonts w:cs="Times New Roman"/>
                <w:iCs/>
                <w:sz w:val="20"/>
                <w:szCs w:val="20"/>
              </w:rPr>
              <w:t>nỗ</w:t>
            </w:r>
            <w:r w:rsidR="00AB0862">
              <w:rPr>
                <w:rFonts w:cs="Times New Roman"/>
                <w:iCs/>
                <w:sz w:val="20"/>
                <w:szCs w:val="20"/>
              </w:rPr>
              <w:t>i</w:t>
            </w:r>
            <w:proofErr w:type="spellEnd"/>
            <w:r w:rsidR="00AB0862">
              <w:rPr>
                <w:rFonts w:cs="Times New Roman"/>
                <w:iCs/>
                <w:sz w:val="20"/>
                <w:szCs w:val="20"/>
              </w:rPr>
              <w:t xml:space="preserve"> lo </w:t>
            </w:r>
            <w:proofErr w:type="spellStart"/>
            <w:r w:rsidR="00AB0862">
              <w:rPr>
                <w:rFonts w:cs="Times New Roman"/>
                <w:iCs/>
                <w:sz w:val="20"/>
                <w:szCs w:val="20"/>
              </w:rPr>
              <w:t>sợ</w:t>
            </w:r>
            <w:proofErr w:type="spellEnd"/>
            <w:r>
              <w:rPr>
                <w:rFonts w:cs="Times New Roman"/>
                <w:iCs/>
                <w:sz w:val="20"/>
                <w:szCs w:val="20"/>
              </w:rPr>
              <w:t xml:space="preserve"> </w:t>
            </w:r>
            <w:proofErr w:type="spellStart"/>
            <w:r>
              <w:rPr>
                <w:rFonts w:cs="Times New Roman"/>
                <w:iCs/>
                <w:sz w:val="20"/>
                <w:szCs w:val="20"/>
              </w:rPr>
              <w:t>tiềm</w:t>
            </w:r>
            <w:proofErr w:type="spellEnd"/>
            <w:r>
              <w:rPr>
                <w:rFonts w:cs="Times New Roman"/>
                <w:iCs/>
                <w:sz w:val="20"/>
                <w:szCs w:val="20"/>
              </w:rPr>
              <w:t xml:space="preserve"> </w:t>
            </w:r>
            <w:proofErr w:type="spellStart"/>
            <w:r>
              <w:rPr>
                <w:rFonts w:cs="Times New Roman"/>
                <w:iCs/>
                <w:sz w:val="20"/>
                <w:szCs w:val="20"/>
              </w:rPr>
              <w:t>tàng</w:t>
            </w:r>
            <w:proofErr w:type="spellEnd"/>
            <w:r>
              <w:rPr>
                <w:rFonts w:cs="Times New Roman"/>
                <w:iCs/>
                <w:sz w:val="20"/>
                <w:szCs w:val="20"/>
              </w:rPr>
              <w:t xml:space="preserve"> </w:t>
            </w:r>
            <w:proofErr w:type="spellStart"/>
            <w:r>
              <w:rPr>
                <w:rFonts w:cs="Times New Roman"/>
                <w:iCs/>
                <w:sz w:val="20"/>
                <w:szCs w:val="20"/>
              </w:rPr>
              <w:t>trong</w:t>
            </w:r>
            <w:proofErr w:type="spellEnd"/>
            <w:r>
              <w:rPr>
                <w:rFonts w:cs="Times New Roman"/>
                <w:iCs/>
                <w:sz w:val="20"/>
                <w:szCs w:val="20"/>
              </w:rPr>
              <w:t xml:space="preserve"> </w:t>
            </w:r>
            <w:proofErr w:type="spellStart"/>
            <w:r>
              <w:rPr>
                <w:rFonts w:cs="Times New Roman"/>
                <w:iCs/>
                <w:sz w:val="20"/>
                <w:szCs w:val="20"/>
              </w:rPr>
              <w:t>một</w:t>
            </w:r>
            <w:proofErr w:type="spellEnd"/>
            <w:r>
              <w:rPr>
                <w:rFonts w:cs="Times New Roman"/>
                <w:iCs/>
                <w:sz w:val="20"/>
                <w:szCs w:val="20"/>
              </w:rPr>
              <w:t xml:space="preserve"> </w:t>
            </w:r>
            <w:proofErr w:type="spellStart"/>
            <w:r>
              <w:rPr>
                <w:rFonts w:cs="Times New Roman"/>
                <w:iCs/>
                <w:sz w:val="20"/>
                <w:szCs w:val="20"/>
              </w:rPr>
              <w:t>nhóm</w:t>
            </w:r>
            <w:proofErr w:type="spellEnd"/>
            <w:r>
              <w:rPr>
                <w:rFonts w:cs="Times New Roman"/>
                <w:iCs/>
                <w:sz w:val="20"/>
                <w:szCs w:val="20"/>
              </w:rPr>
              <w:t xml:space="preserve"> </w:t>
            </w:r>
            <w:proofErr w:type="spellStart"/>
            <w:r>
              <w:rPr>
                <w:rFonts w:cs="Times New Roman"/>
                <w:iCs/>
                <w:sz w:val="20"/>
                <w:szCs w:val="20"/>
              </w:rPr>
              <w:t>cư</w:t>
            </w:r>
            <w:proofErr w:type="spellEnd"/>
            <w:r>
              <w:rPr>
                <w:rFonts w:cs="Times New Roman"/>
                <w:iCs/>
                <w:sz w:val="20"/>
                <w:szCs w:val="20"/>
              </w:rPr>
              <w:t xml:space="preserve"> </w:t>
            </w:r>
            <w:proofErr w:type="spellStart"/>
            <w:r>
              <w:rPr>
                <w:rFonts w:cs="Times New Roman"/>
                <w:iCs/>
                <w:sz w:val="20"/>
                <w:szCs w:val="20"/>
              </w:rPr>
              <w:t>dân</w:t>
            </w:r>
            <w:proofErr w:type="spellEnd"/>
            <w:r>
              <w:rPr>
                <w:rFonts w:cs="Times New Roman"/>
                <w:iCs/>
                <w:sz w:val="20"/>
                <w:szCs w:val="20"/>
              </w:rPr>
              <w:t xml:space="preserve"> </w:t>
            </w:r>
            <w:proofErr w:type="spellStart"/>
            <w:r>
              <w:rPr>
                <w:rFonts w:cs="Times New Roman"/>
                <w:iCs/>
                <w:sz w:val="20"/>
                <w:szCs w:val="20"/>
              </w:rPr>
              <w:t>trong</w:t>
            </w:r>
            <w:proofErr w:type="spellEnd"/>
            <w:r>
              <w:rPr>
                <w:rFonts w:cs="Times New Roman"/>
                <w:iCs/>
                <w:sz w:val="20"/>
                <w:szCs w:val="20"/>
              </w:rPr>
              <w:t xml:space="preserve"> </w:t>
            </w:r>
            <w:proofErr w:type="spellStart"/>
            <w:r>
              <w:rPr>
                <w:rFonts w:cs="Times New Roman"/>
                <w:iCs/>
                <w:sz w:val="20"/>
                <w:szCs w:val="20"/>
              </w:rPr>
              <w:t>xã</w:t>
            </w:r>
            <w:proofErr w:type="spellEnd"/>
            <w:r>
              <w:rPr>
                <w:rFonts w:cs="Times New Roman"/>
                <w:iCs/>
                <w:sz w:val="20"/>
                <w:szCs w:val="20"/>
              </w:rPr>
              <w:t xml:space="preserve"> </w:t>
            </w:r>
            <w:proofErr w:type="spellStart"/>
            <w:r>
              <w:rPr>
                <w:rFonts w:cs="Times New Roman"/>
                <w:iCs/>
                <w:sz w:val="20"/>
                <w:szCs w:val="20"/>
              </w:rPr>
              <w:t>hội</w:t>
            </w:r>
            <w:proofErr w:type="spellEnd"/>
            <w:r>
              <w:rPr>
                <w:rFonts w:cs="Times New Roman"/>
                <w:iCs/>
                <w:sz w:val="20"/>
                <w:szCs w:val="20"/>
              </w:rPr>
              <w:t xml:space="preserve"> </w:t>
            </w:r>
            <w:proofErr w:type="spellStart"/>
            <w:r>
              <w:rPr>
                <w:rFonts w:cs="Times New Roman"/>
                <w:iCs/>
                <w:sz w:val="20"/>
                <w:szCs w:val="20"/>
              </w:rPr>
              <w:t>là</w:t>
            </w:r>
            <w:proofErr w:type="spellEnd"/>
            <w:r>
              <w:rPr>
                <w:rFonts w:cs="Times New Roman"/>
                <w:iCs/>
                <w:sz w:val="20"/>
                <w:szCs w:val="20"/>
              </w:rPr>
              <w:t xml:space="preserve"> </w:t>
            </w:r>
            <w:proofErr w:type="spellStart"/>
            <w:r>
              <w:rPr>
                <w:rFonts w:cs="Times New Roman"/>
                <w:iCs/>
                <w:sz w:val="20"/>
                <w:szCs w:val="20"/>
              </w:rPr>
              <w:t>một</w:t>
            </w:r>
            <w:proofErr w:type="spellEnd"/>
            <w:r>
              <w:rPr>
                <w:rFonts w:cs="Times New Roman"/>
                <w:iCs/>
                <w:sz w:val="20"/>
                <w:szCs w:val="20"/>
              </w:rPr>
              <w:t xml:space="preserve"> </w:t>
            </w:r>
            <w:proofErr w:type="spellStart"/>
            <w:r>
              <w:rPr>
                <w:rFonts w:cs="Times New Roman"/>
                <w:iCs/>
                <w:sz w:val="20"/>
                <w:szCs w:val="20"/>
              </w:rPr>
              <w:t>chiến</w:t>
            </w:r>
            <w:proofErr w:type="spellEnd"/>
            <w:r>
              <w:rPr>
                <w:rFonts w:cs="Times New Roman"/>
                <w:iCs/>
                <w:sz w:val="20"/>
                <w:szCs w:val="20"/>
              </w:rPr>
              <w:t xml:space="preserve"> </w:t>
            </w:r>
            <w:proofErr w:type="spellStart"/>
            <w:r>
              <w:rPr>
                <w:rFonts w:cs="Times New Roman"/>
                <w:iCs/>
                <w:sz w:val="20"/>
                <w:szCs w:val="20"/>
              </w:rPr>
              <w:t>thuật</w:t>
            </w:r>
            <w:proofErr w:type="spellEnd"/>
            <w:r>
              <w:rPr>
                <w:rFonts w:cs="Times New Roman"/>
                <w:iCs/>
                <w:sz w:val="20"/>
                <w:szCs w:val="20"/>
              </w:rPr>
              <w:t>.</w:t>
            </w:r>
          </w:p>
        </w:tc>
      </w:tr>
      <w:tr w:rsidR="00870A9E" w:rsidRPr="002B6A7B" w14:paraId="3818B32B" w14:textId="77777777" w:rsidTr="00ED3096">
        <w:trPr>
          <w:trHeight w:val="20"/>
        </w:trPr>
        <w:tc>
          <w:tcPr>
            <w:tcW w:w="2520" w:type="dxa"/>
            <w:vMerge/>
            <w:vAlign w:val="center"/>
          </w:tcPr>
          <w:p w14:paraId="71EA2714" w14:textId="77777777" w:rsidR="00870A9E" w:rsidRPr="003C612C" w:rsidRDefault="00870A9E" w:rsidP="00040D97">
            <w:pPr>
              <w:rPr>
                <w:rFonts w:cs="Times New Roman"/>
                <w:sz w:val="20"/>
                <w:szCs w:val="20"/>
              </w:rPr>
            </w:pPr>
          </w:p>
        </w:tc>
        <w:tc>
          <w:tcPr>
            <w:tcW w:w="6203" w:type="dxa"/>
            <w:vAlign w:val="center"/>
          </w:tcPr>
          <w:p w14:paraId="3EEA284C" w14:textId="7DA62E96" w:rsidR="00870A9E" w:rsidRPr="002B6A7B" w:rsidRDefault="00A90AB2" w:rsidP="00040D97">
            <w:pPr>
              <w:rPr>
                <w:rFonts w:cs="Times New Roman"/>
                <w:sz w:val="20"/>
                <w:szCs w:val="20"/>
              </w:rPr>
            </w:pPr>
            <w:proofErr w:type="spellStart"/>
            <w:r w:rsidRPr="00A90AB2">
              <w:rPr>
                <w:rFonts w:cs="Times New Roman"/>
                <w:iCs/>
                <w:sz w:val="20"/>
                <w:szCs w:val="20"/>
              </w:rPr>
              <w:t>Việc</w:t>
            </w:r>
            <w:proofErr w:type="spellEnd"/>
            <w:r w:rsidRPr="00A90AB2">
              <w:rPr>
                <w:rFonts w:cs="Times New Roman"/>
                <w:iCs/>
                <w:sz w:val="20"/>
                <w:szCs w:val="20"/>
              </w:rPr>
              <w:t xml:space="preserve"> </w:t>
            </w:r>
            <w:proofErr w:type="spellStart"/>
            <w:r w:rsidRPr="00A90AB2">
              <w:rPr>
                <w:rFonts w:cs="Times New Roman"/>
                <w:iCs/>
                <w:sz w:val="20"/>
                <w:szCs w:val="20"/>
              </w:rPr>
              <w:t>hạn</w:t>
            </w:r>
            <w:proofErr w:type="spellEnd"/>
            <w:r w:rsidRPr="00A90AB2">
              <w:rPr>
                <w:rFonts w:cs="Times New Roman"/>
                <w:iCs/>
                <w:sz w:val="20"/>
                <w:szCs w:val="20"/>
              </w:rPr>
              <w:t xml:space="preserve"> </w:t>
            </w:r>
            <w:proofErr w:type="spellStart"/>
            <w:r w:rsidRPr="00A90AB2">
              <w:rPr>
                <w:rFonts w:cs="Times New Roman"/>
                <w:iCs/>
                <w:sz w:val="20"/>
                <w:szCs w:val="20"/>
              </w:rPr>
              <w:t>chế</w:t>
            </w:r>
            <w:proofErr w:type="spellEnd"/>
            <w:r w:rsidRPr="00A90AB2">
              <w:rPr>
                <w:rFonts w:cs="Times New Roman"/>
                <w:iCs/>
                <w:sz w:val="20"/>
                <w:szCs w:val="20"/>
              </w:rPr>
              <w:t xml:space="preserve"> </w:t>
            </w:r>
            <w:proofErr w:type="spellStart"/>
            <w:r w:rsidRPr="00A90AB2">
              <w:rPr>
                <w:rFonts w:cs="Times New Roman"/>
                <w:iCs/>
                <w:sz w:val="20"/>
                <w:szCs w:val="20"/>
              </w:rPr>
              <w:t>quyền</w:t>
            </w:r>
            <w:proofErr w:type="spellEnd"/>
            <w:r w:rsidRPr="00A90AB2">
              <w:rPr>
                <w:rFonts w:cs="Times New Roman"/>
                <w:iCs/>
                <w:sz w:val="20"/>
                <w:szCs w:val="20"/>
              </w:rPr>
              <w:t xml:space="preserve"> </w:t>
            </w:r>
            <w:proofErr w:type="spellStart"/>
            <w:r w:rsidRPr="00A90AB2">
              <w:rPr>
                <w:rFonts w:cs="Times New Roman"/>
                <w:iCs/>
                <w:sz w:val="20"/>
                <w:szCs w:val="20"/>
              </w:rPr>
              <w:t>bầu</w:t>
            </w:r>
            <w:proofErr w:type="spellEnd"/>
            <w:r w:rsidRPr="00A90AB2">
              <w:rPr>
                <w:rFonts w:cs="Times New Roman"/>
                <w:iCs/>
                <w:sz w:val="20"/>
                <w:szCs w:val="20"/>
              </w:rPr>
              <w:t xml:space="preserve"> </w:t>
            </w:r>
            <w:proofErr w:type="spellStart"/>
            <w:r w:rsidRPr="00A90AB2">
              <w:rPr>
                <w:rFonts w:cs="Times New Roman"/>
                <w:iCs/>
                <w:sz w:val="20"/>
                <w:szCs w:val="20"/>
              </w:rPr>
              <w:t>cử</w:t>
            </w:r>
            <w:proofErr w:type="spellEnd"/>
            <w:r w:rsidRPr="00A90AB2">
              <w:rPr>
                <w:rFonts w:cs="Times New Roman"/>
                <w:iCs/>
                <w:sz w:val="20"/>
                <w:szCs w:val="20"/>
              </w:rPr>
              <w:t xml:space="preserve"> </w:t>
            </w:r>
            <w:proofErr w:type="spellStart"/>
            <w:r w:rsidRPr="00A90AB2">
              <w:rPr>
                <w:rFonts w:cs="Times New Roman"/>
                <w:iCs/>
                <w:sz w:val="20"/>
                <w:szCs w:val="20"/>
              </w:rPr>
              <w:t>không</w:t>
            </w:r>
            <w:proofErr w:type="spellEnd"/>
            <w:r w:rsidRPr="00A90AB2">
              <w:rPr>
                <w:rFonts w:cs="Times New Roman"/>
                <w:iCs/>
                <w:sz w:val="20"/>
                <w:szCs w:val="20"/>
              </w:rPr>
              <w:t xml:space="preserve"> </w:t>
            </w:r>
            <w:proofErr w:type="spellStart"/>
            <w:r w:rsidRPr="00A90AB2">
              <w:rPr>
                <w:rFonts w:cs="Times New Roman"/>
                <w:iCs/>
                <w:sz w:val="20"/>
                <w:szCs w:val="20"/>
              </w:rPr>
              <w:t>chỉ</w:t>
            </w:r>
            <w:proofErr w:type="spellEnd"/>
            <w:r w:rsidRPr="00A90AB2">
              <w:rPr>
                <w:rFonts w:cs="Times New Roman"/>
                <w:iCs/>
                <w:sz w:val="20"/>
                <w:szCs w:val="20"/>
              </w:rPr>
              <w:t xml:space="preserve"> </w:t>
            </w:r>
            <w:proofErr w:type="spellStart"/>
            <w:r w:rsidRPr="00A90AB2">
              <w:rPr>
                <w:rFonts w:cs="Times New Roman"/>
                <w:iCs/>
                <w:sz w:val="20"/>
                <w:szCs w:val="20"/>
              </w:rPr>
              <w:t>đơn</w:t>
            </w:r>
            <w:proofErr w:type="spellEnd"/>
            <w:r w:rsidRPr="00A90AB2">
              <w:rPr>
                <w:rFonts w:cs="Times New Roman"/>
                <w:iCs/>
                <w:sz w:val="20"/>
                <w:szCs w:val="20"/>
              </w:rPr>
              <w:t xml:space="preserve"> </w:t>
            </w:r>
            <w:proofErr w:type="spellStart"/>
            <w:r w:rsidRPr="00A90AB2">
              <w:rPr>
                <w:rFonts w:cs="Times New Roman"/>
                <w:iCs/>
                <w:sz w:val="20"/>
                <w:szCs w:val="20"/>
              </w:rPr>
              <w:t>thuần</w:t>
            </w:r>
            <w:proofErr w:type="spellEnd"/>
            <w:r w:rsidRPr="00A90AB2">
              <w:rPr>
                <w:rFonts w:cs="Times New Roman"/>
                <w:iCs/>
                <w:sz w:val="20"/>
                <w:szCs w:val="20"/>
              </w:rPr>
              <w:t xml:space="preserve"> </w:t>
            </w:r>
            <w:proofErr w:type="spellStart"/>
            <w:r w:rsidRPr="00A90AB2">
              <w:rPr>
                <w:rFonts w:cs="Times New Roman"/>
                <w:iCs/>
                <w:sz w:val="20"/>
                <w:szCs w:val="20"/>
              </w:rPr>
              <w:t>là</w:t>
            </w:r>
            <w:proofErr w:type="spellEnd"/>
            <w:r w:rsidRPr="00A90AB2">
              <w:rPr>
                <w:rFonts w:cs="Times New Roman"/>
                <w:iCs/>
                <w:sz w:val="20"/>
                <w:szCs w:val="20"/>
              </w:rPr>
              <w:t xml:space="preserve"> </w:t>
            </w:r>
            <w:proofErr w:type="spellStart"/>
            <w:r w:rsidRPr="00A90AB2">
              <w:rPr>
                <w:rFonts w:cs="Times New Roman"/>
                <w:iCs/>
                <w:sz w:val="20"/>
                <w:szCs w:val="20"/>
              </w:rPr>
              <w:t>một</w:t>
            </w:r>
            <w:proofErr w:type="spellEnd"/>
            <w:r w:rsidRPr="00A90AB2">
              <w:rPr>
                <w:rFonts w:cs="Times New Roman"/>
                <w:iCs/>
                <w:sz w:val="20"/>
                <w:szCs w:val="20"/>
              </w:rPr>
              <w:t xml:space="preserve"> </w:t>
            </w:r>
            <w:proofErr w:type="spellStart"/>
            <w:r w:rsidRPr="00A90AB2">
              <w:rPr>
                <w:rFonts w:cs="Times New Roman"/>
                <w:iCs/>
                <w:sz w:val="20"/>
                <w:szCs w:val="20"/>
              </w:rPr>
              <w:t>rào</w:t>
            </w:r>
            <w:proofErr w:type="spellEnd"/>
            <w:r w:rsidRPr="00A90AB2">
              <w:rPr>
                <w:rFonts w:cs="Times New Roman"/>
                <w:iCs/>
                <w:sz w:val="20"/>
                <w:szCs w:val="20"/>
              </w:rPr>
              <w:t xml:space="preserve"> </w:t>
            </w:r>
            <w:proofErr w:type="spellStart"/>
            <w:r w:rsidRPr="00A90AB2">
              <w:rPr>
                <w:rFonts w:cs="Times New Roman"/>
                <w:iCs/>
                <w:sz w:val="20"/>
                <w:szCs w:val="20"/>
              </w:rPr>
              <w:t>cản</w:t>
            </w:r>
            <w:proofErr w:type="spellEnd"/>
            <w:r w:rsidRPr="00A90AB2">
              <w:rPr>
                <w:rFonts w:cs="Times New Roman"/>
                <w:iCs/>
                <w:sz w:val="20"/>
                <w:szCs w:val="20"/>
              </w:rPr>
              <w:t xml:space="preserve"> </w:t>
            </w:r>
            <w:proofErr w:type="spellStart"/>
            <w:r w:rsidRPr="00A90AB2">
              <w:rPr>
                <w:rFonts w:cs="Times New Roman"/>
                <w:iCs/>
                <w:sz w:val="20"/>
                <w:szCs w:val="20"/>
              </w:rPr>
              <w:t>thụ</w:t>
            </w:r>
            <w:proofErr w:type="spellEnd"/>
            <w:r w:rsidRPr="00A90AB2">
              <w:rPr>
                <w:rFonts w:cs="Times New Roman"/>
                <w:iCs/>
                <w:sz w:val="20"/>
                <w:szCs w:val="20"/>
              </w:rPr>
              <w:t xml:space="preserve"> </w:t>
            </w:r>
            <w:proofErr w:type="spellStart"/>
            <w:r w:rsidRPr="00A90AB2">
              <w:rPr>
                <w:rFonts w:cs="Times New Roman"/>
                <w:iCs/>
                <w:sz w:val="20"/>
                <w:szCs w:val="20"/>
              </w:rPr>
              <w:t>động</w:t>
            </w:r>
            <w:proofErr w:type="spellEnd"/>
            <w:r w:rsidRPr="00A90AB2">
              <w:rPr>
                <w:rFonts w:cs="Times New Roman"/>
                <w:iCs/>
                <w:sz w:val="20"/>
                <w:szCs w:val="20"/>
              </w:rPr>
              <w:t xml:space="preserve"> </w:t>
            </w:r>
            <w:proofErr w:type="spellStart"/>
            <w:r w:rsidRPr="00A90AB2">
              <w:rPr>
                <w:rFonts w:cs="Times New Roman"/>
                <w:iCs/>
                <w:sz w:val="20"/>
                <w:szCs w:val="20"/>
              </w:rPr>
              <w:t>mà</w:t>
            </w:r>
            <w:proofErr w:type="spellEnd"/>
            <w:r w:rsidRPr="00A90AB2">
              <w:rPr>
                <w:rFonts w:cs="Times New Roman"/>
                <w:iCs/>
                <w:sz w:val="20"/>
                <w:szCs w:val="20"/>
              </w:rPr>
              <w:t xml:space="preserve"> </w:t>
            </w:r>
            <w:proofErr w:type="spellStart"/>
            <w:r w:rsidRPr="00A90AB2">
              <w:rPr>
                <w:rFonts w:cs="Times New Roman"/>
                <w:iCs/>
                <w:sz w:val="20"/>
                <w:szCs w:val="20"/>
              </w:rPr>
              <w:t>còn</w:t>
            </w:r>
            <w:proofErr w:type="spellEnd"/>
            <w:r w:rsidRPr="00A90AB2">
              <w:rPr>
                <w:rFonts w:cs="Times New Roman"/>
                <w:iCs/>
                <w:sz w:val="20"/>
                <w:szCs w:val="20"/>
              </w:rPr>
              <w:t xml:space="preserve"> </w:t>
            </w:r>
            <w:proofErr w:type="spellStart"/>
            <w:r w:rsidRPr="00A90AB2">
              <w:rPr>
                <w:rFonts w:cs="Times New Roman"/>
                <w:iCs/>
                <w:sz w:val="20"/>
                <w:szCs w:val="20"/>
              </w:rPr>
              <w:t>là</w:t>
            </w:r>
            <w:proofErr w:type="spellEnd"/>
            <w:r w:rsidRPr="00A90AB2">
              <w:rPr>
                <w:rFonts w:cs="Times New Roman"/>
                <w:iCs/>
                <w:sz w:val="20"/>
                <w:szCs w:val="20"/>
              </w:rPr>
              <w:t xml:space="preserve"> </w:t>
            </w:r>
            <w:proofErr w:type="spellStart"/>
            <w:r w:rsidRPr="00A90AB2">
              <w:rPr>
                <w:rFonts w:cs="Times New Roman"/>
                <w:iCs/>
                <w:sz w:val="20"/>
                <w:szCs w:val="20"/>
              </w:rPr>
              <w:t>một</w:t>
            </w:r>
            <w:proofErr w:type="spellEnd"/>
            <w:r w:rsidRPr="00A90AB2">
              <w:rPr>
                <w:rFonts w:cs="Times New Roman"/>
                <w:iCs/>
                <w:sz w:val="20"/>
                <w:szCs w:val="20"/>
              </w:rPr>
              <w:t xml:space="preserve"> </w:t>
            </w:r>
            <w:proofErr w:type="spellStart"/>
            <w:r w:rsidRPr="00A90AB2">
              <w:rPr>
                <w:rFonts w:cs="Times New Roman"/>
                <w:iCs/>
                <w:sz w:val="20"/>
                <w:szCs w:val="20"/>
              </w:rPr>
              <w:t>công</w:t>
            </w:r>
            <w:proofErr w:type="spellEnd"/>
            <w:r w:rsidRPr="00A90AB2">
              <w:rPr>
                <w:rFonts w:cs="Times New Roman"/>
                <w:iCs/>
                <w:sz w:val="20"/>
                <w:szCs w:val="20"/>
              </w:rPr>
              <w:t xml:space="preserve"> </w:t>
            </w:r>
            <w:proofErr w:type="spellStart"/>
            <w:r w:rsidRPr="00A90AB2">
              <w:rPr>
                <w:rFonts w:cs="Times New Roman"/>
                <w:iCs/>
                <w:sz w:val="20"/>
                <w:szCs w:val="20"/>
              </w:rPr>
              <w:t>cụ</w:t>
            </w:r>
            <w:proofErr w:type="spellEnd"/>
            <w:r w:rsidRPr="00A90AB2">
              <w:rPr>
                <w:rFonts w:cs="Times New Roman"/>
                <w:iCs/>
                <w:sz w:val="20"/>
                <w:szCs w:val="20"/>
              </w:rPr>
              <w:t xml:space="preserve"> </w:t>
            </w:r>
            <w:proofErr w:type="spellStart"/>
            <w:r w:rsidRPr="00A90AB2">
              <w:rPr>
                <w:rFonts w:cs="Times New Roman"/>
                <w:iCs/>
                <w:sz w:val="20"/>
                <w:szCs w:val="20"/>
              </w:rPr>
              <w:t>chủ</w:t>
            </w:r>
            <w:proofErr w:type="spellEnd"/>
            <w:r w:rsidRPr="00A90AB2">
              <w:rPr>
                <w:rFonts w:cs="Times New Roman"/>
                <w:iCs/>
                <w:sz w:val="20"/>
                <w:szCs w:val="20"/>
              </w:rPr>
              <w:t xml:space="preserve"> </w:t>
            </w:r>
            <w:proofErr w:type="spellStart"/>
            <w:r w:rsidRPr="00A90AB2">
              <w:rPr>
                <w:rFonts w:cs="Times New Roman"/>
                <w:iCs/>
                <w:sz w:val="20"/>
                <w:szCs w:val="20"/>
              </w:rPr>
              <w:t>động</w:t>
            </w:r>
            <w:proofErr w:type="spellEnd"/>
            <w:r w:rsidRPr="00A90AB2">
              <w:rPr>
                <w:rFonts w:cs="Times New Roman"/>
                <w:iCs/>
                <w:sz w:val="20"/>
                <w:szCs w:val="20"/>
              </w:rPr>
              <w:t xml:space="preserve"> </w:t>
            </w:r>
            <w:proofErr w:type="spellStart"/>
            <w:r w:rsidRPr="00A90AB2">
              <w:rPr>
                <w:rFonts w:cs="Times New Roman"/>
                <w:iCs/>
                <w:sz w:val="20"/>
                <w:szCs w:val="20"/>
              </w:rPr>
              <w:t>được</w:t>
            </w:r>
            <w:proofErr w:type="spellEnd"/>
            <w:r w:rsidRPr="00A90AB2">
              <w:rPr>
                <w:rFonts w:cs="Times New Roman"/>
                <w:iCs/>
                <w:sz w:val="20"/>
                <w:szCs w:val="20"/>
              </w:rPr>
              <w:t xml:space="preserve"> </w:t>
            </w:r>
            <w:proofErr w:type="spellStart"/>
            <w:r w:rsidRPr="00A90AB2">
              <w:rPr>
                <w:rFonts w:cs="Times New Roman"/>
                <w:iCs/>
                <w:sz w:val="20"/>
                <w:szCs w:val="20"/>
              </w:rPr>
              <w:t>sử</w:t>
            </w:r>
            <w:proofErr w:type="spellEnd"/>
            <w:r w:rsidRPr="00A90AB2">
              <w:rPr>
                <w:rFonts w:cs="Times New Roman"/>
                <w:iCs/>
                <w:sz w:val="20"/>
                <w:szCs w:val="20"/>
              </w:rPr>
              <w:t xml:space="preserve"> </w:t>
            </w:r>
            <w:proofErr w:type="spellStart"/>
            <w:r w:rsidRPr="00A90AB2">
              <w:rPr>
                <w:rFonts w:cs="Times New Roman"/>
                <w:iCs/>
                <w:sz w:val="20"/>
                <w:szCs w:val="20"/>
              </w:rPr>
              <w:t>dụng</w:t>
            </w:r>
            <w:proofErr w:type="spellEnd"/>
            <w:r w:rsidRPr="00A90AB2">
              <w:rPr>
                <w:rFonts w:cs="Times New Roman"/>
                <w:iCs/>
                <w:sz w:val="20"/>
                <w:szCs w:val="20"/>
              </w:rPr>
              <w:t xml:space="preserve"> </w:t>
            </w:r>
            <w:proofErr w:type="spellStart"/>
            <w:r w:rsidRPr="00A90AB2">
              <w:rPr>
                <w:rFonts w:cs="Times New Roman"/>
                <w:iCs/>
                <w:sz w:val="20"/>
                <w:szCs w:val="20"/>
              </w:rPr>
              <w:t>để</w:t>
            </w:r>
            <w:proofErr w:type="spellEnd"/>
            <w:r w:rsidRPr="00A90AB2">
              <w:rPr>
                <w:rFonts w:cs="Times New Roman"/>
                <w:iCs/>
                <w:sz w:val="20"/>
                <w:szCs w:val="20"/>
              </w:rPr>
              <w:t xml:space="preserve"> </w:t>
            </w:r>
            <w:proofErr w:type="spellStart"/>
            <w:r w:rsidRPr="00A90AB2">
              <w:rPr>
                <w:rFonts w:cs="Times New Roman"/>
                <w:iCs/>
                <w:sz w:val="20"/>
                <w:szCs w:val="20"/>
              </w:rPr>
              <w:t>đạt</w:t>
            </w:r>
            <w:proofErr w:type="spellEnd"/>
            <w:r w:rsidRPr="00A90AB2">
              <w:rPr>
                <w:rFonts w:cs="Times New Roman"/>
                <w:iCs/>
                <w:sz w:val="20"/>
                <w:szCs w:val="20"/>
              </w:rPr>
              <w:t xml:space="preserve"> </w:t>
            </w:r>
            <w:proofErr w:type="spellStart"/>
            <w:r w:rsidRPr="00A90AB2">
              <w:rPr>
                <w:rFonts w:cs="Times New Roman"/>
                <w:iCs/>
                <w:sz w:val="20"/>
                <w:szCs w:val="20"/>
              </w:rPr>
              <w:t>được</w:t>
            </w:r>
            <w:proofErr w:type="spellEnd"/>
            <w:r w:rsidRPr="00A90AB2">
              <w:rPr>
                <w:rFonts w:cs="Times New Roman"/>
                <w:iCs/>
                <w:sz w:val="20"/>
                <w:szCs w:val="20"/>
              </w:rPr>
              <w:t xml:space="preserve"> </w:t>
            </w:r>
            <w:proofErr w:type="spellStart"/>
            <w:r w:rsidRPr="00A90AB2">
              <w:rPr>
                <w:rFonts w:cs="Times New Roman"/>
                <w:iCs/>
                <w:sz w:val="20"/>
                <w:szCs w:val="20"/>
              </w:rPr>
              <w:t>một</w:t>
            </w:r>
            <w:proofErr w:type="spellEnd"/>
            <w:r w:rsidRPr="00A90AB2">
              <w:rPr>
                <w:rFonts w:cs="Times New Roman"/>
                <w:iCs/>
                <w:sz w:val="20"/>
                <w:szCs w:val="20"/>
              </w:rPr>
              <w:t xml:space="preserve"> </w:t>
            </w:r>
            <w:proofErr w:type="spellStart"/>
            <w:r w:rsidRPr="00A90AB2">
              <w:rPr>
                <w:rFonts w:cs="Times New Roman"/>
                <w:iCs/>
                <w:sz w:val="20"/>
                <w:szCs w:val="20"/>
              </w:rPr>
              <w:t>kết</w:t>
            </w:r>
            <w:proofErr w:type="spellEnd"/>
            <w:r w:rsidRPr="00A90AB2">
              <w:rPr>
                <w:rFonts w:cs="Times New Roman"/>
                <w:iCs/>
                <w:sz w:val="20"/>
                <w:szCs w:val="20"/>
              </w:rPr>
              <w:t xml:space="preserve"> </w:t>
            </w:r>
            <w:proofErr w:type="spellStart"/>
            <w:r w:rsidRPr="00A90AB2">
              <w:rPr>
                <w:rFonts w:cs="Times New Roman"/>
                <w:iCs/>
                <w:sz w:val="20"/>
                <w:szCs w:val="20"/>
              </w:rPr>
              <w:t>quả</w:t>
            </w:r>
            <w:proofErr w:type="spellEnd"/>
            <w:r w:rsidRPr="00A90AB2">
              <w:rPr>
                <w:rFonts w:cs="Times New Roman"/>
                <w:iCs/>
                <w:sz w:val="20"/>
                <w:szCs w:val="20"/>
              </w:rPr>
              <w:t xml:space="preserve"> </w:t>
            </w:r>
            <w:proofErr w:type="spellStart"/>
            <w:r w:rsidRPr="00A90AB2">
              <w:rPr>
                <w:rFonts w:cs="Times New Roman"/>
                <w:iCs/>
                <w:sz w:val="20"/>
                <w:szCs w:val="20"/>
              </w:rPr>
              <w:t>chính</w:t>
            </w:r>
            <w:proofErr w:type="spellEnd"/>
            <w:r w:rsidRPr="00A90AB2">
              <w:rPr>
                <w:rFonts w:cs="Times New Roman"/>
                <w:iCs/>
                <w:sz w:val="20"/>
                <w:szCs w:val="20"/>
              </w:rPr>
              <w:t xml:space="preserve"> </w:t>
            </w:r>
            <w:proofErr w:type="spellStart"/>
            <w:r w:rsidRPr="00A90AB2">
              <w:rPr>
                <w:rFonts w:cs="Times New Roman"/>
                <w:iCs/>
                <w:sz w:val="20"/>
                <w:szCs w:val="20"/>
              </w:rPr>
              <w:t>trị</w:t>
            </w:r>
            <w:proofErr w:type="spellEnd"/>
            <w:r w:rsidRPr="00A90AB2">
              <w:rPr>
                <w:rFonts w:cs="Times New Roman"/>
                <w:iCs/>
                <w:sz w:val="20"/>
                <w:szCs w:val="20"/>
              </w:rPr>
              <w:t xml:space="preserve"> </w:t>
            </w:r>
            <w:proofErr w:type="spellStart"/>
            <w:r w:rsidRPr="00A90AB2">
              <w:rPr>
                <w:rFonts w:cs="Times New Roman"/>
                <w:iCs/>
                <w:sz w:val="20"/>
                <w:szCs w:val="20"/>
              </w:rPr>
              <w:t>cụ</w:t>
            </w:r>
            <w:proofErr w:type="spellEnd"/>
            <w:r w:rsidRPr="00A90AB2">
              <w:rPr>
                <w:rFonts w:cs="Times New Roman"/>
                <w:iCs/>
                <w:sz w:val="20"/>
                <w:szCs w:val="20"/>
              </w:rPr>
              <w:t xml:space="preserve"> </w:t>
            </w:r>
            <w:proofErr w:type="spellStart"/>
            <w:r w:rsidRPr="00A90AB2">
              <w:rPr>
                <w:rFonts w:cs="Times New Roman"/>
                <w:iCs/>
                <w:sz w:val="20"/>
                <w:szCs w:val="20"/>
              </w:rPr>
              <w:t>thể</w:t>
            </w:r>
            <w:proofErr w:type="spellEnd"/>
            <w:r w:rsidRPr="00A90AB2">
              <w:rPr>
                <w:rFonts w:cs="Times New Roman"/>
                <w:iCs/>
                <w:sz w:val="20"/>
                <w:szCs w:val="20"/>
              </w:rPr>
              <w:t>.</w:t>
            </w:r>
          </w:p>
        </w:tc>
      </w:tr>
    </w:tbl>
    <w:p w14:paraId="269E3E02" w14:textId="251EFD4D" w:rsidR="00FE236C" w:rsidRPr="00A90AB2" w:rsidRDefault="00FE236C" w:rsidP="00104566">
      <w:pPr>
        <w:pStyle w:val="A2"/>
        <w:rPr>
          <w:shd w:val="clear" w:color="auto" w:fill="FFFFFF"/>
        </w:rPr>
      </w:pPr>
      <w:bookmarkStart w:id="64" w:name="_Toc173449512"/>
      <w:r w:rsidRPr="0036296F">
        <w:rPr>
          <w:shd w:val="clear" w:color="auto" w:fill="FFFFFF"/>
        </w:rPr>
        <w:t xml:space="preserve">5.2.2. </w:t>
      </w:r>
      <w:bookmarkEnd w:id="64"/>
      <w:r w:rsidR="00A90AB2" w:rsidRPr="00A90AB2">
        <w:rPr>
          <w:shd w:val="clear" w:color="auto" w:fill="FFFFFF"/>
        </w:rPr>
        <w:t>Thảo luận về cấu trúc ý niệm của ẩn dụ tổng quát 3</w:t>
      </w:r>
    </w:p>
    <w:p w14:paraId="70E7CDA9" w14:textId="16A241D4" w:rsidR="00671402" w:rsidRPr="008932B8" w:rsidRDefault="00FE236C" w:rsidP="00104566">
      <w:pPr>
        <w:pStyle w:val="A3"/>
        <w:rPr>
          <w:shd w:val="clear" w:color="auto" w:fill="FFFFFF"/>
        </w:rPr>
      </w:pPr>
      <w:r w:rsidRPr="0036296F">
        <w:rPr>
          <w:shd w:val="clear" w:color="auto" w:fill="FFFFFF"/>
        </w:rPr>
        <w:t xml:space="preserve">5.2.2.1. </w:t>
      </w:r>
      <w:r w:rsidR="00671402" w:rsidRPr="008932B8">
        <w:rPr>
          <w:shd w:val="clear" w:color="auto" w:fill="FFFFFF"/>
        </w:rPr>
        <w:t xml:space="preserve">LƯỢC ĐỒ HÌNH ẢNH: Cấu trúc ý niệm nền tảng cho quá trình ánh xạ CHIẾN DỊCH BẦU CỬ </w:t>
      </w:r>
      <w:r w:rsidR="008932B8" w:rsidRPr="008932B8">
        <w:rPr>
          <w:shd w:val="clear" w:color="auto" w:fill="FFFFFF"/>
        </w:rPr>
        <w:t>thành</w:t>
      </w:r>
      <w:r w:rsidR="00671402" w:rsidRPr="008932B8">
        <w:rPr>
          <w:shd w:val="clear" w:color="auto" w:fill="FFFFFF"/>
        </w:rPr>
        <w:t xml:space="preserve"> CÁC CHIẾN DỊCH QUÂN SỰ</w:t>
      </w:r>
    </w:p>
    <w:p w14:paraId="5CE8001C" w14:textId="61CA8C1D" w:rsidR="00671402" w:rsidRPr="004105D3" w:rsidRDefault="00671402" w:rsidP="00040D97">
      <w:pPr>
        <w:spacing w:after="0"/>
        <w:rPr>
          <w:shd w:val="clear" w:color="auto" w:fill="FFFFFF"/>
          <w:lang w:val="vi-VN"/>
        </w:rPr>
      </w:pPr>
      <w:r w:rsidRPr="004105D3">
        <w:rPr>
          <w:shd w:val="clear" w:color="auto" w:fill="FFFFFF"/>
          <w:lang w:val="vi-VN"/>
        </w:rPr>
        <w:t xml:space="preserve">Ẩn dụ </w:t>
      </w:r>
      <w:r w:rsidR="00AB5D0D" w:rsidRPr="004105D3">
        <w:rPr>
          <w:shd w:val="clear" w:color="auto" w:fill="FFFFFF"/>
          <w:lang w:val="vi-VN"/>
        </w:rPr>
        <w:t>“</w:t>
      </w:r>
      <w:r w:rsidRPr="004105D3">
        <w:rPr>
          <w:shd w:val="clear" w:color="auto" w:fill="FFFFFF"/>
          <w:lang w:val="vi-VN"/>
        </w:rPr>
        <w:t>CHIẾN DỊCH BẦU CỬ LÀ CÁC CHIẾN DỊCH QUÂN SỰ</w:t>
      </w:r>
      <w:r w:rsidR="00AB5D0D" w:rsidRPr="004105D3">
        <w:rPr>
          <w:shd w:val="clear" w:color="auto" w:fill="FFFFFF"/>
          <w:lang w:val="vi-VN"/>
        </w:rPr>
        <w:t>”</w:t>
      </w:r>
      <w:r w:rsidRPr="004105D3">
        <w:rPr>
          <w:shd w:val="clear" w:color="auto" w:fill="FFFFFF"/>
          <w:lang w:val="vi-VN"/>
        </w:rPr>
        <w:t xml:space="preserve"> nhấn mạnh chiến lược và mục tiêu của các chiến dịch bằng cách sử dụng hai lược đồ chính: LỰC và Nguồn-Đường-Mục tiêu.</w:t>
      </w:r>
    </w:p>
    <w:p w14:paraId="31251154" w14:textId="633B5C91" w:rsidR="00107C62" w:rsidRPr="004105D3" w:rsidRDefault="00107C62" w:rsidP="00040D97">
      <w:pPr>
        <w:spacing w:after="0"/>
        <w:rPr>
          <w:shd w:val="clear" w:color="auto" w:fill="FFFFFF"/>
          <w:lang w:val="vi-VN"/>
        </w:rPr>
      </w:pPr>
      <w:r w:rsidRPr="004105D3">
        <w:rPr>
          <w:i/>
          <w:iCs/>
          <w:shd w:val="clear" w:color="auto" w:fill="FFFFFF"/>
          <w:lang w:val="vi-VN"/>
        </w:rPr>
        <w:t xml:space="preserve">Lược đồ Lực: </w:t>
      </w:r>
      <w:r w:rsidRPr="004105D3">
        <w:rPr>
          <w:shd w:val="clear" w:color="auto" w:fill="FFFFFF"/>
          <w:lang w:val="vi-VN"/>
        </w:rPr>
        <w:t xml:space="preserve">Các chiến dịch bầu cử được ví như chiến lược quân sự, tập trung vào gây tác động lực, vượt qua các chướng ngại và kiểm soát kết quả. Các thuật ngữ như </w:t>
      </w:r>
      <w:r w:rsidR="00AB5D0D" w:rsidRPr="004105D3">
        <w:rPr>
          <w:shd w:val="clear" w:color="auto" w:fill="FFFFFF"/>
          <w:lang w:val="vi-VN"/>
        </w:rPr>
        <w:t>“</w:t>
      </w:r>
      <w:r w:rsidRPr="004105D3">
        <w:rPr>
          <w:shd w:val="clear" w:color="auto" w:fill="FFFFFF"/>
          <w:lang w:val="vi-VN"/>
        </w:rPr>
        <w:t>chính trị gia được triển khai</w:t>
      </w:r>
      <w:r w:rsidR="00AB5D0D" w:rsidRPr="004105D3">
        <w:rPr>
          <w:shd w:val="clear" w:color="auto" w:fill="FFFFFF"/>
          <w:lang w:val="vi-VN"/>
        </w:rPr>
        <w:t>”</w:t>
      </w:r>
      <w:r w:rsidRPr="004105D3">
        <w:rPr>
          <w:shd w:val="clear" w:color="auto" w:fill="FFFFFF"/>
          <w:lang w:val="vi-VN"/>
        </w:rPr>
        <w:t xml:space="preserve"> và </w:t>
      </w:r>
      <w:r w:rsidR="00AB5D0D" w:rsidRPr="004105D3">
        <w:rPr>
          <w:shd w:val="clear" w:color="auto" w:fill="FFFFFF"/>
          <w:lang w:val="vi-VN"/>
        </w:rPr>
        <w:t>“</w:t>
      </w:r>
      <w:r w:rsidRPr="004105D3">
        <w:rPr>
          <w:shd w:val="clear" w:color="auto" w:fill="FFFFFF"/>
          <w:lang w:val="vi-VN"/>
        </w:rPr>
        <w:t>chiếm quyền chỉ huy</w:t>
      </w:r>
      <w:r w:rsidR="00AB5D0D" w:rsidRPr="004105D3">
        <w:rPr>
          <w:shd w:val="clear" w:color="auto" w:fill="FFFFFF"/>
          <w:lang w:val="vi-VN"/>
        </w:rPr>
        <w:t>”</w:t>
      </w:r>
      <w:r w:rsidRPr="004105D3">
        <w:rPr>
          <w:shd w:val="clear" w:color="auto" w:fill="FFFFFF"/>
          <w:lang w:val="vi-VN"/>
        </w:rPr>
        <w:t xml:space="preserve"> nhấn mạnh sự tính toán và tính đối đầu của các chiến dịch.</w:t>
      </w:r>
    </w:p>
    <w:p w14:paraId="403F1FDA" w14:textId="2043E198" w:rsidR="00107C62" w:rsidRPr="004105D3" w:rsidRDefault="00107C62" w:rsidP="00040D97">
      <w:pPr>
        <w:spacing w:after="0"/>
        <w:rPr>
          <w:bCs/>
          <w:iCs/>
          <w:shd w:val="clear" w:color="auto" w:fill="FFFFFF"/>
          <w:lang w:val="vi-VN"/>
        </w:rPr>
      </w:pPr>
      <w:r w:rsidRPr="004105D3">
        <w:rPr>
          <w:i/>
          <w:shd w:val="clear" w:color="auto" w:fill="FFFFFF"/>
          <w:lang w:val="vi-VN"/>
        </w:rPr>
        <w:t>Lược đồ Nguồn-Đường-Mục tiêu:</w:t>
      </w:r>
      <w:r w:rsidRPr="004105D3">
        <w:rPr>
          <w:bCs/>
          <w:i/>
          <w:shd w:val="clear" w:color="auto" w:fill="FFFFFF"/>
          <w:lang w:val="vi-VN"/>
        </w:rPr>
        <w:t xml:space="preserve"> </w:t>
      </w:r>
      <w:r w:rsidRPr="004105D3">
        <w:rPr>
          <w:bCs/>
          <w:iCs/>
          <w:shd w:val="clear" w:color="auto" w:fill="FFFFFF"/>
          <w:lang w:val="vi-VN"/>
        </w:rPr>
        <w:t xml:space="preserve">Lược đồ này thể hiện các chiến dịch như những chuyển động chiến lược hướng tới mục tiêu, với các thuật ngữ như </w:t>
      </w:r>
      <w:r w:rsidR="00AB5D0D" w:rsidRPr="004105D3">
        <w:rPr>
          <w:bCs/>
          <w:iCs/>
          <w:shd w:val="clear" w:color="auto" w:fill="FFFFFF"/>
          <w:lang w:val="vi-VN"/>
        </w:rPr>
        <w:t>“</w:t>
      </w:r>
      <w:r w:rsidRPr="004105D3">
        <w:rPr>
          <w:bCs/>
          <w:iCs/>
          <w:shd w:val="clear" w:color="auto" w:fill="FFFFFF"/>
          <w:lang w:val="vi-VN"/>
        </w:rPr>
        <w:t>vũ khí</w:t>
      </w:r>
      <w:r w:rsidR="00AB5D0D" w:rsidRPr="004105D3">
        <w:rPr>
          <w:bCs/>
          <w:iCs/>
          <w:shd w:val="clear" w:color="auto" w:fill="FFFFFF"/>
          <w:lang w:val="vi-VN"/>
        </w:rPr>
        <w:t>”</w:t>
      </w:r>
      <w:r w:rsidRPr="004105D3">
        <w:rPr>
          <w:bCs/>
          <w:iCs/>
          <w:shd w:val="clear" w:color="auto" w:fill="FFFFFF"/>
          <w:lang w:val="vi-VN"/>
        </w:rPr>
        <w:t xml:space="preserve"> và </w:t>
      </w:r>
      <w:r w:rsidR="00AB5D0D" w:rsidRPr="004105D3">
        <w:rPr>
          <w:bCs/>
          <w:iCs/>
          <w:shd w:val="clear" w:color="auto" w:fill="FFFFFF"/>
          <w:lang w:val="vi-VN"/>
        </w:rPr>
        <w:t>“</w:t>
      </w:r>
      <w:r w:rsidRPr="004105D3">
        <w:rPr>
          <w:bCs/>
          <w:iCs/>
          <w:shd w:val="clear" w:color="auto" w:fill="FFFFFF"/>
          <w:lang w:val="vi-VN"/>
        </w:rPr>
        <w:t>mục tiêu</w:t>
      </w:r>
      <w:r w:rsidR="00AB5D0D" w:rsidRPr="004105D3">
        <w:rPr>
          <w:bCs/>
          <w:iCs/>
          <w:shd w:val="clear" w:color="auto" w:fill="FFFFFF"/>
          <w:lang w:val="vi-VN"/>
        </w:rPr>
        <w:t>”</w:t>
      </w:r>
      <w:r w:rsidRPr="004105D3">
        <w:rPr>
          <w:bCs/>
          <w:iCs/>
          <w:shd w:val="clear" w:color="auto" w:fill="FFFFFF"/>
          <w:lang w:val="vi-VN"/>
        </w:rPr>
        <w:t xml:space="preserve"> phản ánh việc lập kế hoạch và phân bổ tài nguyên một cách có chủ đích để đạt được các mục tiêu chính trị.</w:t>
      </w:r>
    </w:p>
    <w:p w14:paraId="75A7F313" w14:textId="3B76AEF7" w:rsidR="00A833C4" w:rsidRPr="005C18DE" w:rsidRDefault="00A833C4" w:rsidP="00104566">
      <w:pPr>
        <w:pStyle w:val="A3"/>
        <w:rPr>
          <w:shd w:val="clear" w:color="auto" w:fill="FFFFFF"/>
        </w:rPr>
      </w:pPr>
      <w:r w:rsidRPr="0036296F">
        <w:rPr>
          <w:shd w:val="clear" w:color="auto" w:fill="FFFFFF"/>
        </w:rPr>
        <w:t xml:space="preserve">5.2.2.2. </w:t>
      </w:r>
      <w:r w:rsidR="005C18DE" w:rsidRPr="005C18DE">
        <w:rPr>
          <w:shd w:val="clear" w:color="auto" w:fill="FFFFFF"/>
        </w:rPr>
        <w:t xml:space="preserve">MIỀN: Các cấu trúc tổ chức cho việc ánh xạ CHIẾN DỊCH BẦU CỬ </w:t>
      </w:r>
      <w:r w:rsidR="008932B8" w:rsidRPr="008932B8">
        <w:rPr>
          <w:shd w:val="clear" w:color="auto" w:fill="FFFFFF"/>
        </w:rPr>
        <w:t>thành</w:t>
      </w:r>
      <w:r w:rsidR="005C18DE" w:rsidRPr="005C18DE">
        <w:rPr>
          <w:shd w:val="clear" w:color="auto" w:fill="FFFFFF"/>
        </w:rPr>
        <w:t xml:space="preserve"> CÁC CHIẾN DỊCH QUÂN SỰ</w:t>
      </w:r>
    </w:p>
    <w:p w14:paraId="78F7A544" w14:textId="38304045" w:rsidR="00571CB9" w:rsidRPr="00E93AF6" w:rsidRDefault="00571CB9" w:rsidP="00040D97">
      <w:pPr>
        <w:spacing w:after="0"/>
        <w:rPr>
          <w:shd w:val="clear" w:color="auto" w:fill="FFFFFF"/>
          <w:lang w:val="vi-VN"/>
        </w:rPr>
      </w:pPr>
      <w:r w:rsidRPr="00E93AF6">
        <w:rPr>
          <w:shd w:val="clear" w:color="auto" w:fill="FFFFFF"/>
          <w:lang w:val="vi-VN"/>
        </w:rPr>
        <w:t xml:space="preserve">Các ma trận và hệ thống miền phân cấp miền ánh xạ các chiến dịch bầu cử thành các chiến dịch quân sự bằng cách tổ chức các </w:t>
      </w:r>
      <w:r w:rsidR="00E93AF6" w:rsidRPr="00E93AF6">
        <w:rPr>
          <w:shd w:val="clear" w:color="auto" w:fill="FFFFFF"/>
          <w:lang w:val="vi-VN"/>
        </w:rPr>
        <w:t>ý</w:t>
      </w:r>
      <w:r w:rsidRPr="00E93AF6">
        <w:rPr>
          <w:shd w:val="clear" w:color="auto" w:fill="FFFFFF"/>
          <w:lang w:val="vi-VN"/>
        </w:rPr>
        <w:t xml:space="preserve"> niệm liên quan như </w:t>
      </w:r>
      <w:r w:rsidR="00AB5D0D">
        <w:rPr>
          <w:shd w:val="clear" w:color="auto" w:fill="FFFFFF"/>
          <w:lang w:val="vi-VN"/>
        </w:rPr>
        <w:t>“</w:t>
      </w:r>
      <w:r w:rsidRPr="00E93AF6">
        <w:rPr>
          <w:shd w:val="clear" w:color="auto" w:fill="FFFFFF"/>
          <w:lang w:val="vi-VN"/>
        </w:rPr>
        <w:t>triển khai</w:t>
      </w:r>
      <w:r w:rsidR="00AB5D0D">
        <w:rPr>
          <w:shd w:val="clear" w:color="auto" w:fill="FFFFFF"/>
          <w:lang w:val="vi-VN"/>
        </w:rPr>
        <w:t>”</w:t>
      </w:r>
      <w:r w:rsidRPr="00E93AF6">
        <w:rPr>
          <w:shd w:val="clear" w:color="auto" w:fill="FFFFFF"/>
          <w:lang w:val="vi-VN"/>
        </w:rPr>
        <w:t xml:space="preserve">, </w:t>
      </w:r>
      <w:r w:rsidR="00AB5D0D">
        <w:rPr>
          <w:shd w:val="clear" w:color="auto" w:fill="FFFFFF"/>
          <w:lang w:val="vi-VN"/>
        </w:rPr>
        <w:t>“</w:t>
      </w:r>
      <w:r w:rsidRPr="00E93AF6">
        <w:rPr>
          <w:shd w:val="clear" w:color="auto" w:fill="FFFFFF"/>
          <w:lang w:val="vi-VN"/>
        </w:rPr>
        <w:t>chỉ huy</w:t>
      </w:r>
      <w:r w:rsidR="00AB5D0D">
        <w:rPr>
          <w:shd w:val="clear" w:color="auto" w:fill="FFFFFF"/>
          <w:lang w:val="vi-VN"/>
        </w:rPr>
        <w:t>”</w:t>
      </w:r>
      <w:r w:rsidRPr="00E93AF6">
        <w:rPr>
          <w:shd w:val="clear" w:color="auto" w:fill="FFFFFF"/>
          <w:lang w:val="vi-VN"/>
        </w:rPr>
        <w:t xml:space="preserve"> và </w:t>
      </w:r>
      <w:r w:rsidR="00AB5D0D">
        <w:rPr>
          <w:shd w:val="clear" w:color="auto" w:fill="FFFFFF"/>
          <w:lang w:val="vi-VN"/>
        </w:rPr>
        <w:t>“</w:t>
      </w:r>
      <w:r w:rsidRPr="00E93AF6">
        <w:rPr>
          <w:shd w:val="clear" w:color="auto" w:fill="FFFFFF"/>
          <w:lang w:val="vi-VN"/>
        </w:rPr>
        <w:t>chiến lược</w:t>
      </w:r>
      <w:r w:rsidR="00AB5D0D">
        <w:rPr>
          <w:shd w:val="clear" w:color="auto" w:fill="FFFFFF"/>
          <w:lang w:val="vi-VN"/>
        </w:rPr>
        <w:t>”</w:t>
      </w:r>
      <w:r w:rsidRPr="00E93AF6">
        <w:rPr>
          <w:shd w:val="clear" w:color="auto" w:fill="FFFFFF"/>
          <w:lang w:val="vi-VN"/>
        </w:rPr>
        <w:t xml:space="preserve"> vào các khung cấu trúc.</w:t>
      </w:r>
    </w:p>
    <w:p w14:paraId="4DF5373A" w14:textId="73D267A7" w:rsidR="00E93AF6" w:rsidRPr="00A060B6" w:rsidRDefault="00E93AF6" w:rsidP="00040D97">
      <w:pPr>
        <w:spacing w:after="0"/>
        <w:rPr>
          <w:shd w:val="clear" w:color="auto" w:fill="FFFFFF"/>
          <w:lang w:val="vi-VN"/>
        </w:rPr>
      </w:pPr>
      <w:r w:rsidRPr="00A060B6">
        <w:rPr>
          <w:i/>
          <w:iCs/>
          <w:shd w:val="clear" w:color="auto" w:fill="FFFFFF"/>
          <w:lang w:val="vi-VN"/>
        </w:rPr>
        <w:t>Miền:</w:t>
      </w:r>
      <w:r w:rsidRPr="00A060B6">
        <w:rPr>
          <w:shd w:val="clear" w:color="auto" w:fill="FFFFFF"/>
          <w:lang w:val="vi-VN"/>
        </w:rPr>
        <w:t xml:space="preserve"> Các ma trận liên kết các hành động chính trị như </w:t>
      </w:r>
      <w:r w:rsidR="00AB5D0D">
        <w:rPr>
          <w:shd w:val="clear" w:color="auto" w:fill="FFFFFF"/>
          <w:lang w:val="vi-VN"/>
        </w:rPr>
        <w:t>“</w:t>
      </w:r>
      <w:r w:rsidRPr="00A060B6">
        <w:rPr>
          <w:shd w:val="clear" w:color="auto" w:fill="FFFFFF"/>
          <w:lang w:val="vi-VN"/>
        </w:rPr>
        <w:t>chỉ huy</w:t>
      </w:r>
      <w:r w:rsidR="00AB5D0D">
        <w:rPr>
          <w:shd w:val="clear" w:color="auto" w:fill="FFFFFF"/>
          <w:lang w:val="vi-VN"/>
        </w:rPr>
        <w:t>”</w:t>
      </w:r>
      <w:r w:rsidRPr="00A060B6">
        <w:rPr>
          <w:shd w:val="clear" w:color="auto" w:fill="FFFFFF"/>
          <w:lang w:val="vi-VN"/>
        </w:rPr>
        <w:t xml:space="preserve"> và </w:t>
      </w:r>
      <w:r w:rsidR="00AB5D0D">
        <w:rPr>
          <w:shd w:val="clear" w:color="auto" w:fill="FFFFFF"/>
          <w:lang w:val="vi-VN"/>
        </w:rPr>
        <w:t>“</w:t>
      </w:r>
      <w:r w:rsidRPr="00A060B6">
        <w:rPr>
          <w:shd w:val="clear" w:color="auto" w:fill="FFFFFF"/>
          <w:lang w:val="vi-VN"/>
        </w:rPr>
        <w:t>chiến lược</w:t>
      </w:r>
      <w:r w:rsidR="00AB5D0D">
        <w:rPr>
          <w:shd w:val="clear" w:color="auto" w:fill="FFFFFF"/>
          <w:lang w:val="vi-VN"/>
        </w:rPr>
        <w:t>”</w:t>
      </w:r>
      <w:r w:rsidRPr="00A060B6">
        <w:rPr>
          <w:shd w:val="clear" w:color="auto" w:fill="FFFFFF"/>
          <w:lang w:val="vi-VN"/>
        </w:rPr>
        <w:t xml:space="preserve"> với các đối tác quân sự, làm nổi bật tính chất có tổ chức và hướng tới mục tiêu của chúng.</w:t>
      </w:r>
    </w:p>
    <w:p w14:paraId="06D0A6EB" w14:textId="3ED464D4" w:rsidR="00A060B6" w:rsidRPr="00A060B6" w:rsidRDefault="00A060B6" w:rsidP="00040D97">
      <w:pPr>
        <w:spacing w:after="0"/>
        <w:rPr>
          <w:shd w:val="clear" w:color="auto" w:fill="FFFFFF"/>
          <w:lang w:val="vi-VN"/>
        </w:rPr>
      </w:pPr>
      <w:r w:rsidRPr="00A060B6">
        <w:rPr>
          <w:i/>
          <w:iCs/>
          <w:shd w:val="clear" w:color="auto" w:fill="FFFFFF"/>
          <w:lang w:val="vi-VN"/>
        </w:rPr>
        <w:t>Hệ thống phân cấp:</w:t>
      </w:r>
      <w:r w:rsidRPr="00A060B6">
        <w:rPr>
          <w:shd w:val="clear" w:color="auto" w:fill="FFFFFF"/>
          <w:lang w:val="vi-VN"/>
        </w:rPr>
        <w:t xml:space="preserve"> Hệ thống phân cấp miền cấu trúc các miền phụ như </w:t>
      </w:r>
      <w:r w:rsidR="00AB5D0D">
        <w:rPr>
          <w:shd w:val="clear" w:color="auto" w:fill="FFFFFF"/>
          <w:lang w:val="vi-VN"/>
        </w:rPr>
        <w:t>“</w:t>
      </w:r>
      <w:r w:rsidRPr="00A060B6">
        <w:rPr>
          <w:shd w:val="clear" w:color="auto" w:fill="FFFFFF"/>
          <w:lang w:val="vi-VN"/>
        </w:rPr>
        <w:t>chia để trị</w:t>
      </w:r>
      <w:r w:rsidR="00AB5D0D">
        <w:rPr>
          <w:shd w:val="clear" w:color="auto" w:fill="FFFFFF"/>
          <w:lang w:val="vi-VN"/>
        </w:rPr>
        <w:t>”</w:t>
      </w:r>
      <w:r w:rsidRPr="00A060B6">
        <w:rPr>
          <w:shd w:val="clear" w:color="auto" w:fill="FFFFFF"/>
          <w:lang w:val="vi-VN"/>
        </w:rPr>
        <w:t>, nhấn mạnh lập kế hoạch chiến lược trong cả hai bối cảnh chính trị và quân sự.</w:t>
      </w:r>
    </w:p>
    <w:p w14:paraId="3D7CA834" w14:textId="42EB440D" w:rsidR="007F0738" w:rsidRPr="006466A1" w:rsidRDefault="006466A1" w:rsidP="00040D97">
      <w:pPr>
        <w:spacing w:after="0"/>
        <w:rPr>
          <w:iCs/>
          <w:shd w:val="clear" w:color="auto" w:fill="FFFFFF"/>
          <w:lang w:val="vi-VN"/>
        </w:rPr>
      </w:pPr>
      <w:r w:rsidRPr="006466A1">
        <w:rPr>
          <w:i/>
          <w:shd w:val="clear" w:color="auto" w:fill="FFFFFF"/>
          <w:lang w:val="vi-VN"/>
        </w:rPr>
        <w:t>Lập kế hoạch chính trị:</w:t>
      </w:r>
      <w:r w:rsidRPr="006466A1">
        <w:rPr>
          <w:iCs/>
          <w:shd w:val="clear" w:color="auto" w:fill="FFFFFF"/>
          <w:lang w:val="vi-VN"/>
        </w:rPr>
        <w:t xml:space="preserve"> Ẩn dụ này nhấn mạnh sự tương đồng giữa chiến lược quân sự và chính trị, với các thuật ngữ như </w:t>
      </w:r>
      <w:r w:rsidR="00AB5D0D">
        <w:rPr>
          <w:iCs/>
          <w:shd w:val="clear" w:color="auto" w:fill="FFFFFF"/>
          <w:lang w:val="vi-VN"/>
        </w:rPr>
        <w:t>“</w:t>
      </w:r>
      <w:r w:rsidRPr="006466A1">
        <w:rPr>
          <w:iCs/>
          <w:shd w:val="clear" w:color="auto" w:fill="FFFFFF"/>
          <w:lang w:val="vi-VN"/>
        </w:rPr>
        <w:t>chiến lược từ trên xuống</w:t>
      </w:r>
      <w:r w:rsidR="00AB5D0D">
        <w:rPr>
          <w:iCs/>
          <w:shd w:val="clear" w:color="auto" w:fill="FFFFFF"/>
          <w:lang w:val="vi-VN"/>
        </w:rPr>
        <w:t>”</w:t>
      </w:r>
      <w:r w:rsidRPr="006466A1">
        <w:rPr>
          <w:iCs/>
          <w:shd w:val="clear" w:color="auto" w:fill="FFFFFF"/>
          <w:lang w:val="vi-VN"/>
        </w:rPr>
        <w:t xml:space="preserve"> phản ánh các bước đi được tính toán.</w:t>
      </w:r>
    </w:p>
    <w:p w14:paraId="02AB38CA" w14:textId="47093898" w:rsidR="007F0738" w:rsidRPr="006466A1" w:rsidRDefault="006466A1" w:rsidP="00040D97">
      <w:pPr>
        <w:spacing w:after="0"/>
        <w:rPr>
          <w:bCs/>
          <w:iCs/>
          <w:shd w:val="clear" w:color="auto" w:fill="FFFFFF"/>
          <w:lang w:val="vi-VN"/>
        </w:rPr>
      </w:pPr>
      <w:r w:rsidRPr="006466A1">
        <w:rPr>
          <w:i/>
          <w:shd w:val="clear" w:color="auto" w:fill="FFFFFF"/>
          <w:lang w:val="vi-VN"/>
        </w:rPr>
        <w:t>Ánh xạ xung đột:</w:t>
      </w:r>
      <w:r w:rsidRPr="006466A1">
        <w:rPr>
          <w:iCs/>
          <w:shd w:val="clear" w:color="auto" w:fill="FFFFFF"/>
          <w:lang w:val="vi-VN"/>
        </w:rPr>
        <w:t xml:space="preserve"> Các hoạt động chính trị được định khung như xung đột vật lý,  giúp tăng cường hiểu biết về tính chiến lược của các chiến dịch.</w:t>
      </w:r>
    </w:p>
    <w:p w14:paraId="16A9E73E" w14:textId="00B8DDC6" w:rsidR="00620973" w:rsidRPr="006466A1" w:rsidRDefault="00620973" w:rsidP="00104566">
      <w:pPr>
        <w:pStyle w:val="A3"/>
        <w:rPr>
          <w:shd w:val="clear" w:color="auto" w:fill="FFFFFF"/>
        </w:rPr>
      </w:pPr>
      <w:r w:rsidRPr="0036296F">
        <w:rPr>
          <w:iCs/>
          <w:shd w:val="clear" w:color="auto" w:fill="FFFFFF"/>
        </w:rPr>
        <w:t xml:space="preserve">5.2.2.3 </w:t>
      </w:r>
      <w:r w:rsidR="006466A1" w:rsidRPr="006466A1">
        <w:rPr>
          <w:iCs/>
          <w:shd w:val="clear" w:color="auto" w:fill="FFFFFF"/>
        </w:rPr>
        <w:t xml:space="preserve">KHUNG: </w:t>
      </w:r>
      <w:r w:rsidR="006466A1" w:rsidRPr="00EB4D8D">
        <w:rPr>
          <w:iCs/>
          <w:shd w:val="clear" w:color="auto" w:fill="FFFFFF"/>
        </w:rPr>
        <w:t>C</w:t>
      </w:r>
      <w:r w:rsidR="006466A1" w:rsidRPr="006466A1">
        <w:rPr>
          <w:iCs/>
          <w:shd w:val="clear" w:color="auto" w:fill="FFFFFF"/>
        </w:rPr>
        <w:t>ông cụ nhận thức cho các quan điểm cụ thể về chiến dịch bầu cử</w:t>
      </w:r>
    </w:p>
    <w:p w14:paraId="0C7ADAC2" w14:textId="123B05C1" w:rsidR="006849BF" w:rsidRPr="00EB4D8D" w:rsidRDefault="00EB4D8D" w:rsidP="00040D97">
      <w:pPr>
        <w:spacing w:after="0"/>
        <w:rPr>
          <w:shd w:val="clear" w:color="auto" w:fill="FFFFFF"/>
          <w:lang w:val="vi-VN"/>
        </w:rPr>
      </w:pPr>
      <w:r w:rsidRPr="00EB4D8D">
        <w:rPr>
          <w:shd w:val="clear" w:color="auto" w:fill="FFFFFF"/>
          <w:lang w:val="vi-VN"/>
        </w:rPr>
        <w:t xml:space="preserve">Ẩn dụ </w:t>
      </w:r>
      <w:r w:rsidR="00AB5D0D">
        <w:rPr>
          <w:shd w:val="clear" w:color="auto" w:fill="FFFFFF"/>
          <w:lang w:val="vi-VN"/>
        </w:rPr>
        <w:t>“</w:t>
      </w:r>
      <w:r w:rsidRPr="00EB4D8D">
        <w:rPr>
          <w:shd w:val="clear" w:color="auto" w:fill="FFFFFF"/>
          <w:lang w:val="vi-VN"/>
        </w:rPr>
        <w:t>CHIẾN DỊCH BẦU CỬ LÀ CÁC CHIẾN DỊCH QUÂN SỰ</w:t>
      </w:r>
      <w:r w:rsidR="00AB5D0D">
        <w:rPr>
          <w:shd w:val="clear" w:color="auto" w:fill="FFFFFF"/>
          <w:lang w:val="vi-VN"/>
        </w:rPr>
        <w:t>”</w:t>
      </w:r>
      <w:r w:rsidRPr="00EB4D8D">
        <w:rPr>
          <w:shd w:val="clear" w:color="auto" w:fill="FFFFFF"/>
          <w:lang w:val="vi-VN"/>
        </w:rPr>
        <w:t xml:space="preserve"> tập trung vào việc ra quyết định chính trị mang tính chiến lược và chiến thuật.</w:t>
      </w:r>
    </w:p>
    <w:p w14:paraId="60270A4F" w14:textId="6D5A426B" w:rsidR="006849BF" w:rsidRPr="00EB4D8D" w:rsidRDefault="00EB4D8D" w:rsidP="00040D97">
      <w:pPr>
        <w:spacing w:after="0"/>
        <w:rPr>
          <w:shd w:val="clear" w:color="auto" w:fill="FFFFFF"/>
          <w:lang w:val="vi-VN"/>
        </w:rPr>
      </w:pPr>
      <w:r w:rsidRPr="00EB4D8D">
        <w:rPr>
          <w:i/>
          <w:shd w:val="clear" w:color="auto" w:fill="FFFFFF"/>
          <w:lang w:val="vi-VN"/>
        </w:rPr>
        <w:t xml:space="preserve">Tư duy chiến lược: </w:t>
      </w:r>
      <w:r w:rsidRPr="00EB4D8D">
        <w:rPr>
          <w:iCs/>
          <w:shd w:val="clear" w:color="auto" w:fill="FFFFFF"/>
          <w:lang w:val="vi-VN"/>
        </w:rPr>
        <w:t>Các nhân tố chính trị tham gia vào lập kế hoạch tính toán, sử dụng quyền lực, thông điệp, và các chiến lược đối phó để đạt được mục tiêu.</w:t>
      </w:r>
    </w:p>
    <w:p w14:paraId="54C35DA0" w14:textId="15E16024" w:rsidR="006849BF" w:rsidRPr="007E3B0C" w:rsidRDefault="00EB4D8D" w:rsidP="00040D97">
      <w:pPr>
        <w:spacing w:after="0"/>
        <w:rPr>
          <w:iCs/>
          <w:shd w:val="clear" w:color="auto" w:fill="FFFFFF"/>
          <w:lang w:val="vi-VN"/>
        </w:rPr>
      </w:pPr>
      <w:r w:rsidRPr="00EB4D8D">
        <w:rPr>
          <w:i/>
          <w:shd w:val="clear" w:color="auto" w:fill="FFFFFF"/>
          <w:lang w:val="vi-VN"/>
        </w:rPr>
        <w:t>Ứng bi</w:t>
      </w:r>
      <w:r w:rsidRPr="005000D5">
        <w:rPr>
          <w:i/>
          <w:shd w:val="clear" w:color="auto" w:fill="FFFFFF"/>
          <w:lang w:val="vi-VN"/>
        </w:rPr>
        <w:t>ến</w:t>
      </w:r>
      <w:r w:rsidRPr="00EB4D8D">
        <w:rPr>
          <w:i/>
          <w:shd w:val="clear" w:color="auto" w:fill="FFFFFF"/>
          <w:lang w:val="vi-VN"/>
        </w:rPr>
        <w:t xml:space="preserve"> chiến thuật: </w:t>
      </w:r>
      <w:r w:rsidRPr="007E3B0C">
        <w:rPr>
          <w:iCs/>
          <w:shd w:val="clear" w:color="auto" w:fill="FFFFFF"/>
          <w:lang w:val="vi-VN"/>
        </w:rPr>
        <w:t>Các chiến dịch</w:t>
      </w:r>
      <w:r w:rsidR="005000D5" w:rsidRPr="007E3B0C">
        <w:rPr>
          <w:iCs/>
          <w:shd w:val="clear" w:color="auto" w:fill="FFFFFF"/>
          <w:lang w:val="vi-VN"/>
        </w:rPr>
        <w:t xml:space="preserve"> được</w:t>
      </w:r>
      <w:r w:rsidRPr="007E3B0C">
        <w:rPr>
          <w:iCs/>
          <w:shd w:val="clear" w:color="auto" w:fill="FFFFFF"/>
          <w:lang w:val="vi-VN"/>
        </w:rPr>
        <w:t xml:space="preserve"> điều chỉnh cho phù hợp với các vấn đề gây chia rẽ, nhắm vào các khu vực cử tri mới và phản ứng với các động lực thay đổi.</w:t>
      </w:r>
    </w:p>
    <w:p w14:paraId="65EBB6AA" w14:textId="50CBC8A2" w:rsidR="006849BF" w:rsidRPr="007E3B0C" w:rsidRDefault="007E3B0C" w:rsidP="00040D97">
      <w:pPr>
        <w:spacing w:after="0"/>
        <w:rPr>
          <w:iCs/>
          <w:shd w:val="clear" w:color="auto" w:fill="FFFFFF"/>
          <w:lang w:val="vi-VN"/>
        </w:rPr>
      </w:pPr>
      <w:r w:rsidRPr="007E3B0C">
        <w:rPr>
          <w:i/>
          <w:shd w:val="clear" w:color="auto" w:fill="FFFFFF"/>
          <w:lang w:val="vi-VN"/>
        </w:rPr>
        <w:t xml:space="preserve">Trọng tâm có chủ đích: </w:t>
      </w:r>
      <w:r w:rsidRPr="007E3B0C">
        <w:rPr>
          <w:iCs/>
          <w:shd w:val="clear" w:color="auto" w:fill="FFFFFF"/>
          <w:lang w:val="vi-VN"/>
        </w:rPr>
        <w:t>Các nhóm nhân khẩu học cụ thể, như cử tri Latino hoặc cử tri da màu, được nhắm mục tiêu chiến lược thông qua các chính sách và thông điệp.</w:t>
      </w:r>
    </w:p>
    <w:p w14:paraId="56805784" w14:textId="1E676B37" w:rsidR="002A5A0C" w:rsidRPr="002A5A0C" w:rsidRDefault="002A5A0C" w:rsidP="00040D97">
      <w:pPr>
        <w:spacing w:after="0"/>
        <w:rPr>
          <w:bCs/>
          <w:i/>
          <w:shd w:val="clear" w:color="auto" w:fill="FFFFFF"/>
          <w:lang w:val="vi-VN"/>
        </w:rPr>
      </w:pPr>
      <w:r w:rsidRPr="002A5A0C">
        <w:rPr>
          <w:bCs/>
          <w:i/>
          <w:shd w:val="clear" w:color="auto" w:fill="FFFFFF"/>
          <w:lang w:val="vi-VN"/>
        </w:rPr>
        <w:t xml:space="preserve">Vũ khí hóa các vấn đề chính trị: </w:t>
      </w:r>
      <w:r w:rsidRPr="002A5A0C">
        <w:rPr>
          <w:bCs/>
          <w:iCs/>
          <w:shd w:val="clear" w:color="auto" w:fill="FFFFFF"/>
          <w:lang w:val="vi-VN"/>
        </w:rPr>
        <w:t>Các vấn đề xã hội như phân biệt chủng tộc và tội phạm được sử dụng có chủ đích để tác động đến dư luận và giành lợi thế trong bầu cử.</w:t>
      </w:r>
    </w:p>
    <w:p w14:paraId="1F1BC2DD" w14:textId="1AF51422" w:rsidR="002A5A0C" w:rsidRPr="008C7678" w:rsidRDefault="00AA1137" w:rsidP="00104566">
      <w:pPr>
        <w:pStyle w:val="A3"/>
        <w:rPr>
          <w:shd w:val="clear" w:color="auto" w:fill="FFFFFF"/>
        </w:rPr>
      </w:pPr>
      <w:r w:rsidRPr="0036296F">
        <w:rPr>
          <w:iCs/>
          <w:shd w:val="clear" w:color="auto" w:fill="FFFFFF"/>
        </w:rPr>
        <w:t xml:space="preserve">5.2.2.4. </w:t>
      </w:r>
      <w:r w:rsidR="002A5A0C" w:rsidRPr="008C7678">
        <w:rPr>
          <w:iCs/>
          <w:shd w:val="clear" w:color="auto" w:fill="FFFFFF"/>
        </w:rPr>
        <w:t xml:space="preserve">KHÔNG GIAN TINH THẦN: Phát triển và tạo điều kiện cho </w:t>
      </w:r>
      <w:r w:rsidR="008C7678" w:rsidRPr="008C7678">
        <w:rPr>
          <w:iCs/>
          <w:shd w:val="clear" w:color="auto" w:fill="FFFFFF"/>
        </w:rPr>
        <w:t>quá trình</w:t>
      </w:r>
      <w:r w:rsidR="002A5A0C" w:rsidRPr="008C7678">
        <w:rPr>
          <w:iCs/>
          <w:shd w:val="clear" w:color="auto" w:fill="FFFFFF"/>
        </w:rPr>
        <w:t xml:space="preserve"> ánh xạ các </w:t>
      </w:r>
      <w:r w:rsidR="008C7678" w:rsidRPr="005C18DE">
        <w:rPr>
          <w:shd w:val="clear" w:color="auto" w:fill="FFFFFF"/>
        </w:rPr>
        <w:lastRenderedPageBreak/>
        <w:t xml:space="preserve">CHIẾN DỊCH BẦU CỬ </w:t>
      </w:r>
      <w:r w:rsidR="008C7678" w:rsidRPr="008932B8">
        <w:rPr>
          <w:shd w:val="clear" w:color="auto" w:fill="FFFFFF"/>
        </w:rPr>
        <w:t>thành</w:t>
      </w:r>
      <w:r w:rsidR="008C7678" w:rsidRPr="005C18DE">
        <w:rPr>
          <w:shd w:val="clear" w:color="auto" w:fill="FFFFFF"/>
        </w:rPr>
        <w:t xml:space="preserve"> CÁC CHIẾN DỊCH QUÂN SỰ</w:t>
      </w:r>
    </w:p>
    <w:p w14:paraId="31CDD9DE" w14:textId="187E344E" w:rsidR="00047593" w:rsidRPr="008C7678" w:rsidRDefault="008C7678" w:rsidP="00040D97">
      <w:pPr>
        <w:tabs>
          <w:tab w:val="num" w:pos="1440"/>
        </w:tabs>
        <w:spacing w:after="0"/>
        <w:rPr>
          <w:rFonts w:cs="Times New Roman"/>
          <w:szCs w:val="24"/>
          <w:shd w:val="clear" w:color="auto" w:fill="FFFFFF"/>
          <w:lang w:val="vi-VN"/>
        </w:rPr>
      </w:pPr>
      <w:r w:rsidRPr="008C7678">
        <w:rPr>
          <w:rFonts w:cs="Times New Roman"/>
          <w:szCs w:val="24"/>
          <w:shd w:val="clear" w:color="auto" w:fill="FFFFFF"/>
          <w:lang w:val="vi-VN"/>
        </w:rPr>
        <w:t xml:space="preserve">Ẩn dụ </w:t>
      </w:r>
      <w:r w:rsidR="00AB5D0D">
        <w:rPr>
          <w:rFonts w:cs="Times New Roman"/>
          <w:szCs w:val="24"/>
          <w:shd w:val="clear" w:color="auto" w:fill="FFFFFF"/>
          <w:lang w:val="vi-VN"/>
        </w:rPr>
        <w:t>“</w:t>
      </w:r>
      <w:r w:rsidRPr="008C7678">
        <w:rPr>
          <w:rFonts w:cs="Times New Roman"/>
          <w:szCs w:val="24"/>
          <w:shd w:val="clear" w:color="auto" w:fill="FFFFFF"/>
          <w:lang w:val="vi-VN"/>
        </w:rPr>
        <w:t>CHIẾN DỊCH BẦU CỬ LÀ CÁC CHIẾN DỊCH QUÂN SỰ</w:t>
      </w:r>
      <w:r w:rsidR="00AB5D0D">
        <w:rPr>
          <w:rFonts w:cs="Times New Roman"/>
          <w:szCs w:val="24"/>
          <w:shd w:val="clear" w:color="auto" w:fill="FFFFFF"/>
          <w:lang w:val="vi-VN"/>
        </w:rPr>
        <w:t>”</w:t>
      </w:r>
      <w:r w:rsidRPr="008C7678">
        <w:rPr>
          <w:rFonts w:cs="Times New Roman"/>
          <w:szCs w:val="24"/>
          <w:shd w:val="clear" w:color="auto" w:fill="FFFFFF"/>
          <w:lang w:val="vi-VN"/>
        </w:rPr>
        <w:t xml:space="preserve"> ánh xạ động lực chính trị thành các chiến lược quân sự, tăng cường hiểu biết về các chiến thuật bầu cử.</w:t>
      </w:r>
    </w:p>
    <w:p w14:paraId="796A46CA" w14:textId="03ED37B8" w:rsidR="00AA1137" w:rsidRPr="00590F7B" w:rsidRDefault="00590F7B" w:rsidP="00040D97">
      <w:pPr>
        <w:tabs>
          <w:tab w:val="num" w:pos="1440"/>
        </w:tabs>
        <w:spacing w:after="0"/>
        <w:rPr>
          <w:rFonts w:cs="Times New Roman"/>
          <w:iCs/>
          <w:szCs w:val="24"/>
          <w:shd w:val="clear" w:color="auto" w:fill="FFFFFF"/>
          <w:lang w:val="vi-VN"/>
        </w:rPr>
      </w:pPr>
      <w:r w:rsidRPr="00590F7B">
        <w:rPr>
          <w:rFonts w:cs="Times New Roman"/>
          <w:i/>
          <w:szCs w:val="24"/>
          <w:shd w:val="clear" w:color="auto" w:fill="FFFFFF"/>
          <w:lang w:val="vi-VN"/>
        </w:rPr>
        <w:t>Các khung ý niệm kích hoạt không gian tinh th</w:t>
      </w:r>
      <w:r w:rsidRPr="00E51300">
        <w:rPr>
          <w:rFonts w:cs="Times New Roman"/>
          <w:i/>
          <w:szCs w:val="24"/>
          <w:shd w:val="clear" w:color="auto" w:fill="FFFFFF"/>
          <w:lang w:val="vi-VN"/>
        </w:rPr>
        <w:t>ần</w:t>
      </w:r>
      <w:r w:rsidRPr="00590F7B">
        <w:rPr>
          <w:rFonts w:cs="Times New Roman"/>
          <w:i/>
          <w:szCs w:val="24"/>
          <w:shd w:val="clear" w:color="auto" w:fill="FFFFFF"/>
          <w:lang w:val="vi-VN"/>
        </w:rPr>
        <w:t>:</w:t>
      </w:r>
      <w:r w:rsidRPr="00590F7B">
        <w:rPr>
          <w:rFonts w:cs="Times New Roman"/>
          <w:bCs/>
          <w:iCs/>
          <w:szCs w:val="24"/>
          <w:shd w:val="clear" w:color="auto" w:fill="FFFFFF"/>
          <w:lang w:val="vi-VN"/>
        </w:rPr>
        <w:t xml:space="preserve"> Các hành động chính trị, như việc triển khai các </w:t>
      </w:r>
      <w:r w:rsidR="00E51300" w:rsidRPr="00E51300">
        <w:rPr>
          <w:rFonts w:cs="Times New Roman"/>
          <w:bCs/>
          <w:iCs/>
          <w:szCs w:val="24"/>
          <w:shd w:val="clear" w:color="auto" w:fill="FFFFFF"/>
          <w:lang w:val="vi-VN"/>
        </w:rPr>
        <w:t>chính trị gia</w:t>
      </w:r>
      <w:r w:rsidRPr="00590F7B">
        <w:rPr>
          <w:rFonts w:cs="Times New Roman"/>
          <w:bCs/>
          <w:iCs/>
          <w:szCs w:val="24"/>
          <w:shd w:val="clear" w:color="auto" w:fill="FFFFFF"/>
          <w:lang w:val="vi-VN"/>
        </w:rPr>
        <w:t xml:space="preserve"> hoặc sử dụng chiến lược </w:t>
      </w:r>
      <w:r w:rsidR="00AB5D0D">
        <w:rPr>
          <w:rFonts w:cs="Times New Roman"/>
          <w:bCs/>
          <w:iCs/>
          <w:szCs w:val="24"/>
          <w:shd w:val="clear" w:color="auto" w:fill="FFFFFF"/>
          <w:lang w:val="vi-VN"/>
        </w:rPr>
        <w:t>“</w:t>
      </w:r>
      <w:r w:rsidRPr="00590F7B">
        <w:rPr>
          <w:rFonts w:cs="Times New Roman"/>
          <w:bCs/>
          <w:iCs/>
          <w:szCs w:val="24"/>
          <w:shd w:val="clear" w:color="auto" w:fill="FFFFFF"/>
          <w:lang w:val="vi-VN"/>
        </w:rPr>
        <w:t>chia để trị</w:t>
      </w:r>
      <w:r w:rsidR="00AB5D0D">
        <w:rPr>
          <w:rFonts w:cs="Times New Roman"/>
          <w:bCs/>
          <w:iCs/>
          <w:szCs w:val="24"/>
          <w:shd w:val="clear" w:color="auto" w:fill="FFFFFF"/>
          <w:lang w:val="vi-VN"/>
        </w:rPr>
        <w:t>”</w:t>
      </w:r>
      <w:r w:rsidRPr="00590F7B">
        <w:rPr>
          <w:rFonts w:cs="Times New Roman"/>
          <w:bCs/>
          <w:iCs/>
          <w:szCs w:val="24"/>
          <w:shd w:val="clear" w:color="auto" w:fill="FFFFFF"/>
          <w:lang w:val="vi-VN"/>
        </w:rPr>
        <w:t xml:space="preserve">, được </w:t>
      </w:r>
      <w:r w:rsidR="00E51300" w:rsidRPr="00E51300">
        <w:rPr>
          <w:rFonts w:cs="Times New Roman"/>
          <w:bCs/>
          <w:iCs/>
          <w:szCs w:val="24"/>
          <w:shd w:val="clear" w:color="auto" w:fill="FFFFFF"/>
          <w:lang w:val="vi-VN"/>
        </w:rPr>
        <w:t>định khung</w:t>
      </w:r>
      <w:r w:rsidRPr="00590F7B">
        <w:rPr>
          <w:rFonts w:cs="Times New Roman"/>
          <w:bCs/>
          <w:iCs/>
          <w:szCs w:val="24"/>
          <w:shd w:val="clear" w:color="auto" w:fill="FFFFFF"/>
          <w:lang w:val="vi-VN"/>
        </w:rPr>
        <w:t xml:space="preserve"> như những động thái chiến thuật</w:t>
      </w:r>
      <w:r w:rsidR="00E51300" w:rsidRPr="00E51300">
        <w:rPr>
          <w:rFonts w:cs="Times New Roman"/>
          <w:bCs/>
          <w:iCs/>
          <w:szCs w:val="24"/>
          <w:shd w:val="clear" w:color="auto" w:fill="FFFFFF"/>
          <w:lang w:val="vi-VN"/>
        </w:rPr>
        <w:t xml:space="preserve"> </w:t>
      </w:r>
      <w:r w:rsidR="00E51300" w:rsidRPr="00590F7B">
        <w:rPr>
          <w:rFonts w:cs="Times New Roman"/>
          <w:bCs/>
          <w:iCs/>
          <w:szCs w:val="24"/>
          <w:shd w:val="clear" w:color="auto" w:fill="FFFFFF"/>
          <w:lang w:val="vi-VN"/>
        </w:rPr>
        <w:t>quân sự</w:t>
      </w:r>
      <w:r w:rsidRPr="00590F7B">
        <w:rPr>
          <w:rFonts w:cs="Times New Roman"/>
          <w:bCs/>
          <w:iCs/>
          <w:szCs w:val="24"/>
          <w:shd w:val="clear" w:color="auto" w:fill="FFFFFF"/>
          <w:lang w:val="vi-VN"/>
        </w:rPr>
        <w:t xml:space="preserve"> nhằm làm suy yếu đối thủ.</w:t>
      </w:r>
    </w:p>
    <w:p w14:paraId="6C12A05B" w14:textId="77777777" w:rsidR="00E51300" w:rsidRPr="00E51300" w:rsidRDefault="00E51300" w:rsidP="00040D97">
      <w:pPr>
        <w:spacing w:after="0"/>
        <w:rPr>
          <w:rFonts w:cs="Times New Roman"/>
          <w:iCs/>
          <w:szCs w:val="24"/>
          <w:shd w:val="clear" w:color="auto" w:fill="FFFFFF"/>
          <w:lang w:val="vi-VN"/>
        </w:rPr>
      </w:pPr>
      <w:r w:rsidRPr="00E51300">
        <w:rPr>
          <w:rFonts w:cs="Times New Roman"/>
          <w:i/>
          <w:szCs w:val="24"/>
          <w:shd w:val="clear" w:color="auto" w:fill="FFFFFF"/>
          <w:lang w:val="vi-VN"/>
        </w:rPr>
        <w:t>Lập chiến lược và ra quyết định chiến thuật:</w:t>
      </w:r>
      <w:r w:rsidRPr="00E51300">
        <w:rPr>
          <w:rFonts w:cs="Times New Roman"/>
          <w:iCs/>
          <w:szCs w:val="24"/>
          <w:shd w:val="clear" w:color="auto" w:fill="FFFFFF"/>
          <w:lang w:val="vi-VN"/>
        </w:rPr>
        <w:t xml:space="preserve"> Ẩn dụ này làm nổi bật sự tương đồng giữa những người lập kế hoạch chính trị và các chiến lược gia quân sự, nhấn mạnh vai trò lãnh đạo, chuyên môn và tiếp cận mục tiêu để thành công trong bầu cử.</w:t>
      </w:r>
    </w:p>
    <w:p w14:paraId="7C8AC3B7" w14:textId="5E2C1B0A" w:rsidR="00E51300" w:rsidRPr="00E51300" w:rsidRDefault="00E51300" w:rsidP="00040D97">
      <w:pPr>
        <w:spacing w:after="0"/>
        <w:rPr>
          <w:rFonts w:cs="Times New Roman"/>
          <w:iCs/>
          <w:szCs w:val="24"/>
          <w:shd w:val="clear" w:color="auto" w:fill="FFFFFF"/>
          <w:lang w:val="vi-VN"/>
        </w:rPr>
      </w:pPr>
      <w:r w:rsidRPr="00E51300">
        <w:rPr>
          <w:rFonts w:cs="Times New Roman"/>
          <w:i/>
          <w:szCs w:val="24"/>
          <w:shd w:val="clear" w:color="auto" w:fill="FFFFFF"/>
          <w:lang w:val="vi-VN"/>
        </w:rPr>
        <w:t>Hoạt động bầu cử luôn mang bản chất chiến thuật:</w:t>
      </w:r>
      <w:r w:rsidRPr="00E51300">
        <w:rPr>
          <w:rFonts w:cs="Times New Roman"/>
          <w:iCs/>
          <w:szCs w:val="24"/>
          <w:shd w:val="clear" w:color="auto" w:fill="FFFFFF"/>
          <w:lang w:val="vi-VN"/>
        </w:rPr>
        <w:t xml:space="preserve"> Các biện pháp như sử dụng chủ nghĩa phân biệt chủng tộc hoặc các hạn chế quyền bầu cử, được xem là công cụ cưỡng ép, được vũ khí hóa một cách chiến lược để tác động đến dư luận.</w:t>
      </w:r>
    </w:p>
    <w:p w14:paraId="3962D5DE" w14:textId="1EEBA4EB" w:rsidR="00E51300" w:rsidRPr="004105D3" w:rsidRDefault="00E51300" w:rsidP="00040D97">
      <w:pPr>
        <w:tabs>
          <w:tab w:val="num" w:pos="1440"/>
        </w:tabs>
        <w:spacing w:after="0"/>
        <w:rPr>
          <w:rFonts w:cs="Times New Roman"/>
          <w:szCs w:val="24"/>
          <w:shd w:val="clear" w:color="auto" w:fill="FFFFFF"/>
          <w:lang w:val="vi-VN"/>
        </w:rPr>
      </w:pPr>
      <w:r w:rsidRPr="004105D3">
        <w:rPr>
          <w:rFonts w:cs="Times New Roman"/>
          <w:i/>
          <w:iCs/>
          <w:szCs w:val="24"/>
          <w:shd w:val="clear" w:color="auto" w:fill="FFFFFF"/>
          <w:lang w:val="vi-VN"/>
        </w:rPr>
        <w:t>Không gian tinh thần tạo điều kiện cho ẩn dụ mới xuất hiện:</w:t>
      </w:r>
      <w:r w:rsidRPr="004105D3">
        <w:rPr>
          <w:rFonts w:cs="Times New Roman"/>
          <w:szCs w:val="24"/>
          <w:shd w:val="clear" w:color="auto" w:fill="FFFFFF"/>
          <w:lang w:val="vi-VN"/>
        </w:rPr>
        <w:t xml:space="preserve"> Không gian tinh thần tạo điều kiện cho việc so sánh giữa các chiến lược chính trị và các chiến dịch quân sự, chẳng hạn như các chiến thuật của Đảng Cộng hòa nhắm vào cử tri Latino hoặc lan truyền thông tin sai lệch như những động thái quân sự.</w:t>
      </w:r>
    </w:p>
    <w:p w14:paraId="743F4D79" w14:textId="71849E60" w:rsidR="00980EB4" w:rsidRPr="004105D3" w:rsidRDefault="00980EB4" w:rsidP="00980EB4">
      <w:pPr>
        <w:pStyle w:val="A1"/>
        <w:rPr>
          <w:shd w:val="clear" w:color="auto" w:fill="FFFFFF"/>
        </w:rPr>
      </w:pPr>
      <w:r w:rsidRPr="0036296F">
        <w:rPr>
          <w:shd w:val="clear" w:color="auto" w:fill="FFFFFF"/>
        </w:rPr>
        <w:t>5.</w:t>
      </w:r>
      <w:r w:rsidR="009772BF" w:rsidRPr="004105D3">
        <w:rPr>
          <w:shd w:val="clear" w:color="auto" w:fill="FFFFFF"/>
        </w:rPr>
        <w:t>3</w:t>
      </w:r>
      <w:r w:rsidRPr="0036296F">
        <w:rPr>
          <w:shd w:val="clear" w:color="auto" w:fill="FFFFFF"/>
        </w:rPr>
        <w:t xml:space="preserve">. </w:t>
      </w:r>
      <w:r w:rsidRPr="004105D3">
        <w:rPr>
          <w:shd w:val="clear" w:color="auto" w:fill="FFFFFF"/>
        </w:rPr>
        <w:t>Kết quả nghiên cứu và thảo luận cấu trúc ý niệm của ẩn dụ tổng quát 5</w:t>
      </w:r>
    </w:p>
    <w:p w14:paraId="3B8C050E" w14:textId="040B8F98" w:rsidR="00980EB4" w:rsidRPr="0036296F" w:rsidRDefault="00980EB4" w:rsidP="009772BF">
      <w:pPr>
        <w:pStyle w:val="A2"/>
        <w:rPr>
          <w:shd w:val="clear" w:color="auto" w:fill="FFFFFF"/>
        </w:rPr>
      </w:pPr>
      <w:r w:rsidRPr="0036296F">
        <w:rPr>
          <w:shd w:val="clear" w:color="auto" w:fill="FFFFFF"/>
        </w:rPr>
        <w:t>5.</w:t>
      </w:r>
      <w:r w:rsidR="009772BF">
        <w:rPr>
          <w:shd w:val="clear" w:color="auto" w:fill="FFFFFF"/>
        </w:rPr>
        <w:t>3</w:t>
      </w:r>
      <w:r w:rsidRPr="0036296F">
        <w:rPr>
          <w:shd w:val="clear" w:color="auto" w:fill="FFFFFF"/>
        </w:rPr>
        <w:t xml:space="preserve">.1. </w:t>
      </w:r>
      <w:r w:rsidRPr="00A05172">
        <w:rPr>
          <w:shd w:val="clear" w:color="auto" w:fill="FFFFFF"/>
        </w:rPr>
        <w:t xml:space="preserve">Kết quả nghiên cứu cấu trúc ý niệm của ẩn dụ tổng quát </w:t>
      </w:r>
      <w:r>
        <w:rPr>
          <w:shd w:val="clear" w:color="auto" w:fill="FFFFFF"/>
        </w:rPr>
        <w:t>5</w:t>
      </w:r>
    </w:p>
    <w:p w14:paraId="01AA4A59" w14:textId="2C552DDA" w:rsidR="008F462A" w:rsidRPr="008251EA" w:rsidRDefault="000E743D" w:rsidP="00040D97">
      <w:pPr>
        <w:spacing w:after="0"/>
        <w:rPr>
          <w:rFonts w:cs="Times New Roman"/>
          <w:b/>
          <w:szCs w:val="24"/>
          <w:lang w:val="vi-VN"/>
        </w:rPr>
      </w:pPr>
      <w:r w:rsidRPr="008251EA">
        <w:rPr>
          <w:rFonts w:cs="Times New Roman"/>
          <w:b/>
          <w:szCs w:val="24"/>
          <w:lang w:val="vi-VN"/>
        </w:rPr>
        <w:t>Bảng</w:t>
      </w:r>
      <w:r w:rsidR="008F462A" w:rsidRPr="008251EA">
        <w:rPr>
          <w:rFonts w:cs="Times New Roman"/>
          <w:b/>
          <w:szCs w:val="24"/>
          <w:lang w:val="vi-VN"/>
        </w:rPr>
        <w:t xml:space="preserve"> 5.</w:t>
      </w:r>
    </w:p>
    <w:p w14:paraId="7CF2DB05" w14:textId="73ADC79E" w:rsidR="008F462A" w:rsidRPr="008251EA" w:rsidRDefault="000E743D" w:rsidP="00040D97">
      <w:pPr>
        <w:spacing w:after="0"/>
        <w:rPr>
          <w:rFonts w:cs="Times New Roman"/>
          <w:b/>
          <w:bCs/>
          <w:i/>
          <w:szCs w:val="24"/>
          <w:lang w:val="vi-VN"/>
        </w:rPr>
      </w:pPr>
      <w:r w:rsidRPr="00CE2C0E">
        <w:rPr>
          <w:rFonts w:cs="Times New Roman"/>
          <w:b/>
          <w:bCs/>
          <w:i/>
          <w:szCs w:val="24"/>
          <w:lang w:val="vi-VN"/>
        </w:rPr>
        <w:t>Các kết quả chính của khi áp dụng MLV phân tích ẩn dụ ý niệm</w:t>
      </w:r>
      <w:r w:rsidRPr="008251EA">
        <w:rPr>
          <w:rFonts w:cs="Times New Roman"/>
          <w:b/>
          <w:bCs/>
          <w:i/>
          <w:szCs w:val="24"/>
          <w:lang w:val="vi-VN"/>
        </w:rPr>
        <w:t xml:space="preserve"> </w:t>
      </w:r>
      <w:r w:rsidR="00AB5D0D">
        <w:rPr>
          <w:rFonts w:cs="Times New Roman"/>
          <w:b/>
          <w:bCs/>
          <w:i/>
          <w:szCs w:val="24"/>
          <w:lang w:val="vi-VN"/>
        </w:rPr>
        <w:t>“</w:t>
      </w:r>
      <w:r w:rsidR="008251EA" w:rsidRPr="008251EA">
        <w:rPr>
          <w:rFonts w:cs="Times New Roman"/>
          <w:b/>
          <w:i/>
          <w:szCs w:val="24"/>
          <w:lang w:val="vi-VN"/>
        </w:rPr>
        <w:t>THÀNH CÔNG CHÍNH TRỊ LÀ THÀNH TỰU QUÂN SỰ</w:t>
      </w:r>
      <w:r w:rsidR="00AB5D0D">
        <w:rPr>
          <w:rFonts w:cs="Times New Roman"/>
          <w:b/>
          <w:bCs/>
          <w:i/>
          <w:szCs w:val="24"/>
          <w:lang w:val="vi-VN"/>
        </w:rPr>
        <w:t>”</w:t>
      </w:r>
    </w:p>
    <w:tbl>
      <w:tblPr>
        <w:tblStyle w:val="TableGrid"/>
        <w:tblW w:w="0" w:type="auto"/>
        <w:tblLook w:val="04A0" w:firstRow="1" w:lastRow="0" w:firstColumn="1" w:lastColumn="0" w:noHBand="0" w:noVBand="1"/>
      </w:tblPr>
      <w:tblGrid>
        <w:gridCol w:w="2566"/>
        <w:gridCol w:w="6186"/>
      </w:tblGrid>
      <w:tr w:rsidR="008F462A" w:rsidRPr="002B6A7B" w14:paraId="3DB70D4F" w14:textId="77777777" w:rsidTr="00885E17">
        <w:trPr>
          <w:trHeight w:val="20"/>
        </w:trPr>
        <w:tc>
          <w:tcPr>
            <w:tcW w:w="2566" w:type="dxa"/>
            <w:vAlign w:val="center"/>
          </w:tcPr>
          <w:p w14:paraId="0BC952D8" w14:textId="506F6E79" w:rsidR="008F462A" w:rsidRPr="002B6A7B" w:rsidRDefault="003526CF" w:rsidP="00040D97">
            <w:pPr>
              <w:jc w:val="center"/>
              <w:rPr>
                <w:rFonts w:cs="Times New Roman"/>
                <w:sz w:val="20"/>
                <w:szCs w:val="20"/>
              </w:rPr>
            </w:pPr>
            <w:r>
              <w:rPr>
                <w:rFonts w:cs="Times New Roman"/>
                <w:b/>
                <w:bCs/>
                <w:sz w:val="20"/>
                <w:szCs w:val="20"/>
              </w:rPr>
              <w:t xml:space="preserve">Danh </w:t>
            </w:r>
            <w:proofErr w:type="spellStart"/>
            <w:r>
              <w:rPr>
                <w:rFonts w:cs="Times New Roman"/>
                <w:b/>
                <w:bCs/>
                <w:sz w:val="20"/>
                <w:szCs w:val="20"/>
              </w:rPr>
              <w:t>mục</w:t>
            </w:r>
            <w:proofErr w:type="spellEnd"/>
          </w:p>
        </w:tc>
        <w:tc>
          <w:tcPr>
            <w:tcW w:w="6186" w:type="dxa"/>
            <w:vAlign w:val="center"/>
          </w:tcPr>
          <w:p w14:paraId="457BE96E" w14:textId="66E66235" w:rsidR="008F462A" w:rsidRPr="002B6A7B" w:rsidRDefault="003526CF" w:rsidP="00040D97">
            <w:pPr>
              <w:jc w:val="center"/>
              <w:rPr>
                <w:rFonts w:cs="Times New Roman"/>
                <w:sz w:val="20"/>
                <w:szCs w:val="20"/>
              </w:rPr>
            </w:pPr>
            <w:r>
              <w:rPr>
                <w:rFonts w:cs="Times New Roman"/>
                <w:b/>
                <w:bCs/>
                <w:sz w:val="20"/>
                <w:szCs w:val="20"/>
              </w:rPr>
              <w:t xml:space="preserve">Các </w:t>
            </w:r>
            <w:proofErr w:type="spellStart"/>
            <w:r>
              <w:rPr>
                <w:rFonts w:cs="Times New Roman"/>
                <w:b/>
                <w:bCs/>
                <w:sz w:val="20"/>
                <w:szCs w:val="20"/>
              </w:rPr>
              <w:t>khía</w:t>
            </w:r>
            <w:proofErr w:type="spellEnd"/>
            <w:r>
              <w:rPr>
                <w:rFonts w:cs="Times New Roman"/>
                <w:b/>
                <w:bCs/>
                <w:sz w:val="20"/>
                <w:szCs w:val="20"/>
              </w:rPr>
              <w:t xml:space="preserve"> </w:t>
            </w:r>
            <w:proofErr w:type="spellStart"/>
            <w:r>
              <w:rPr>
                <w:rFonts w:cs="Times New Roman"/>
                <w:b/>
                <w:bCs/>
                <w:sz w:val="20"/>
                <w:szCs w:val="20"/>
              </w:rPr>
              <w:t>cạnh</w:t>
            </w:r>
            <w:proofErr w:type="spellEnd"/>
            <w:r>
              <w:rPr>
                <w:rFonts w:cs="Times New Roman"/>
                <w:b/>
                <w:bCs/>
                <w:sz w:val="20"/>
                <w:szCs w:val="20"/>
              </w:rPr>
              <w:t xml:space="preserve"> </w:t>
            </w:r>
            <w:proofErr w:type="spellStart"/>
            <w:r>
              <w:rPr>
                <w:rFonts w:cs="Times New Roman"/>
                <w:b/>
                <w:bCs/>
                <w:sz w:val="20"/>
                <w:szCs w:val="20"/>
              </w:rPr>
              <w:t>cụ</w:t>
            </w:r>
            <w:proofErr w:type="spellEnd"/>
            <w:r>
              <w:rPr>
                <w:rFonts w:cs="Times New Roman"/>
                <w:b/>
                <w:bCs/>
                <w:sz w:val="20"/>
                <w:szCs w:val="20"/>
              </w:rPr>
              <w:t xml:space="preserve"> </w:t>
            </w:r>
            <w:proofErr w:type="spellStart"/>
            <w:r>
              <w:rPr>
                <w:rFonts w:cs="Times New Roman"/>
                <w:b/>
                <w:bCs/>
                <w:sz w:val="20"/>
                <w:szCs w:val="20"/>
              </w:rPr>
              <w:t>thể</w:t>
            </w:r>
            <w:proofErr w:type="spellEnd"/>
            <w:r w:rsidR="008F462A" w:rsidRPr="002B6A7B">
              <w:rPr>
                <w:rFonts w:cs="Times New Roman"/>
                <w:b/>
                <w:bCs/>
                <w:sz w:val="20"/>
                <w:szCs w:val="20"/>
              </w:rPr>
              <w:t xml:space="preserve"> </w:t>
            </w:r>
          </w:p>
        </w:tc>
      </w:tr>
      <w:tr w:rsidR="008F462A" w:rsidRPr="002B6A7B" w14:paraId="0048ABB1" w14:textId="77777777" w:rsidTr="00885E17">
        <w:trPr>
          <w:trHeight w:val="230"/>
        </w:trPr>
        <w:tc>
          <w:tcPr>
            <w:tcW w:w="2566" w:type="dxa"/>
            <w:vMerge w:val="restart"/>
            <w:vAlign w:val="center"/>
          </w:tcPr>
          <w:p w14:paraId="32865C34" w14:textId="658C53CB" w:rsidR="008F462A" w:rsidRPr="002B6A7B" w:rsidRDefault="008251EA" w:rsidP="00040D97">
            <w:pPr>
              <w:rPr>
                <w:rFonts w:cs="Times New Roman"/>
                <w:b/>
                <w:sz w:val="20"/>
                <w:szCs w:val="20"/>
              </w:rPr>
            </w:pPr>
            <w:proofErr w:type="spellStart"/>
            <w:r>
              <w:rPr>
                <w:rFonts w:cs="Times New Roman"/>
                <w:b/>
                <w:sz w:val="20"/>
                <w:szCs w:val="20"/>
              </w:rPr>
              <w:t>Lược</w:t>
            </w:r>
            <w:proofErr w:type="spellEnd"/>
            <w:r>
              <w:rPr>
                <w:rFonts w:cs="Times New Roman"/>
                <w:b/>
                <w:sz w:val="20"/>
                <w:szCs w:val="20"/>
              </w:rPr>
              <w:t xml:space="preserve"> </w:t>
            </w:r>
            <w:proofErr w:type="spellStart"/>
            <w:r>
              <w:rPr>
                <w:rFonts w:cs="Times New Roman"/>
                <w:b/>
                <w:sz w:val="20"/>
                <w:szCs w:val="20"/>
              </w:rPr>
              <w:t>đồ</w:t>
            </w:r>
            <w:proofErr w:type="spellEnd"/>
            <w:r>
              <w:rPr>
                <w:rFonts w:cs="Times New Roman"/>
                <w:b/>
                <w:sz w:val="20"/>
                <w:szCs w:val="20"/>
              </w:rPr>
              <w:t xml:space="preserve"> </w:t>
            </w:r>
            <w:proofErr w:type="spellStart"/>
            <w:r>
              <w:rPr>
                <w:rFonts w:cs="Times New Roman"/>
                <w:b/>
                <w:sz w:val="20"/>
                <w:szCs w:val="20"/>
              </w:rPr>
              <w:t>hình</w:t>
            </w:r>
            <w:proofErr w:type="spellEnd"/>
            <w:r>
              <w:rPr>
                <w:rFonts w:cs="Times New Roman"/>
                <w:b/>
                <w:sz w:val="20"/>
                <w:szCs w:val="20"/>
              </w:rPr>
              <w:t xml:space="preserve"> </w:t>
            </w:r>
            <w:proofErr w:type="spellStart"/>
            <w:r>
              <w:rPr>
                <w:rFonts w:cs="Times New Roman"/>
                <w:b/>
                <w:sz w:val="20"/>
                <w:szCs w:val="20"/>
              </w:rPr>
              <w:t>ảnh</w:t>
            </w:r>
            <w:proofErr w:type="spellEnd"/>
          </w:p>
        </w:tc>
        <w:tc>
          <w:tcPr>
            <w:tcW w:w="6186" w:type="dxa"/>
            <w:vMerge w:val="restart"/>
            <w:vAlign w:val="center"/>
          </w:tcPr>
          <w:p w14:paraId="678BFBD3" w14:textId="2221D0E0" w:rsidR="008F462A" w:rsidRPr="002B6A7B" w:rsidRDefault="002A4776" w:rsidP="00040D97">
            <w:pPr>
              <w:rPr>
                <w:rFonts w:cs="Times New Roman"/>
                <w:sz w:val="20"/>
                <w:szCs w:val="20"/>
              </w:rPr>
            </w:pPr>
            <w:r>
              <w:rPr>
                <w:rFonts w:cs="Times New Roman"/>
                <w:sz w:val="20"/>
                <w:szCs w:val="20"/>
              </w:rPr>
              <w:t xml:space="preserve">CHUYỂN ĐỘNG: </w:t>
            </w:r>
            <w:proofErr w:type="spellStart"/>
            <w:r>
              <w:rPr>
                <w:rFonts w:cs="Times New Roman"/>
                <w:sz w:val="20"/>
                <w:szCs w:val="20"/>
              </w:rPr>
              <w:t>Nguồn</w:t>
            </w:r>
            <w:proofErr w:type="spellEnd"/>
            <w:r>
              <w:rPr>
                <w:rFonts w:cs="Times New Roman"/>
                <w:sz w:val="20"/>
                <w:szCs w:val="20"/>
              </w:rPr>
              <w:t xml:space="preserve"> – </w:t>
            </w:r>
            <w:proofErr w:type="spellStart"/>
            <w:r>
              <w:rPr>
                <w:rFonts w:cs="Times New Roman"/>
                <w:sz w:val="20"/>
                <w:szCs w:val="20"/>
              </w:rPr>
              <w:t>Đường</w:t>
            </w:r>
            <w:proofErr w:type="spellEnd"/>
            <w:r>
              <w:rPr>
                <w:rFonts w:cs="Times New Roman"/>
                <w:sz w:val="20"/>
                <w:szCs w:val="20"/>
              </w:rPr>
              <w:t xml:space="preserve"> – </w:t>
            </w:r>
            <w:proofErr w:type="spellStart"/>
            <w:r>
              <w:rPr>
                <w:rFonts w:cs="Times New Roman"/>
                <w:sz w:val="20"/>
                <w:szCs w:val="20"/>
              </w:rPr>
              <w:t>Mục</w:t>
            </w:r>
            <w:proofErr w:type="spellEnd"/>
            <w:r>
              <w:rPr>
                <w:rFonts w:cs="Times New Roman"/>
                <w:sz w:val="20"/>
                <w:szCs w:val="20"/>
              </w:rPr>
              <w:t xml:space="preserve"> </w:t>
            </w:r>
            <w:proofErr w:type="spellStart"/>
            <w:r>
              <w:rPr>
                <w:rFonts w:cs="Times New Roman"/>
                <w:sz w:val="20"/>
                <w:szCs w:val="20"/>
              </w:rPr>
              <w:t>tiêu</w:t>
            </w:r>
            <w:proofErr w:type="spellEnd"/>
          </w:p>
        </w:tc>
      </w:tr>
      <w:tr w:rsidR="008F462A" w:rsidRPr="002B6A7B" w14:paraId="47FE8AE1" w14:textId="77777777" w:rsidTr="00885E17">
        <w:trPr>
          <w:trHeight w:val="230"/>
        </w:trPr>
        <w:tc>
          <w:tcPr>
            <w:tcW w:w="2566" w:type="dxa"/>
            <w:vMerge/>
            <w:vAlign w:val="center"/>
          </w:tcPr>
          <w:p w14:paraId="7EEF5733" w14:textId="77777777" w:rsidR="008F462A" w:rsidRPr="002B6A7B" w:rsidRDefault="008F462A" w:rsidP="00040D97">
            <w:pPr>
              <w:rPr>
                <w:rFonts w:cs="Times New Roman"/>
                <w:sz w:val="20"/>
                <w:szCs w:val="20"/>
              </w:rPr>
            </w:pPr>
          </w:p>
        </w:tc>
        <w:tc>
          <w:tcPr>
            <w:tcW w:w="6186" w:type="dxa"/>
            <w:vMerge/>
            <w:vAlign w:val="center"/>
          </w:tcPr>
          <w:p w14:paraId="3EF13EAF" w14:textId="77777777" w:rsidR="008F462A" w:rsidRPr="002B6A7B" w:rsidRDefault="008F462A" w:rsidP="00040D97">
            <w:pPr>
              <w:rPr>
                <w:rFonts w:cs="Times New Roman"/>
                <w:sz w:val="20"/>
                <w:szCs w:val="20"/>
              </w:rPr>
            </w:pPr>
          </w:p>
        </w:tc>
      </w:tr>
      <w:tr w:rsidR="008F462A" w:rsidRPr="002B6A7B" w14:paraId="108A4356" w14:textId="77777777" w:rsidTr="00885E17">
        <w:trPr>
          <w:trHeight w:val="20"/>
        </w:trPr>
        <w:tc>
          <w:tcPr>
            <w:tcW w:w="2566" w:type="dxa"/>
            <w:vMerge w:val="restart"/>
            <w:vAlign w:val="center"/>
          </w:tcPr>
          <w:p w14:paraId="0B22A246" w14:textId="435933D5" w:rsidR="008F462A" w:rsidRPr="008251EA" w:rsidRDefault="008251EA" w:rsidP="00040D97">
            <w:pPr>
              <w:rPr>
                <w:rFonts w:cs="Times New Roman"/>
                <w:b/>
                <w:bCs/>
                <w:sz w:val="20"/>
                <w:szCs w:val="20"/>
              </w:rPr>
            </w:pPr>
            <w:proofErr w:type="spellStart"/>
            <w:r w:rsidRPr="008251EA">
              <w:rPr>
                <w:rFonts w:cs="Times New Roman"/>
                <w:b/>
                <w:bCs/>
                <w:sz w:val="20"/>
                <w:szCs w:val="20"/>
              </w:rPr>
              <w:t>Miền</w:t>
            </w:r>
            <w:proofErr w:type="spellEnd"/>
          </w:p>
        </w:tc>
        <w:tc>
          <w:tcPr>
            <w:tcW w:w="6186" w:type="dxa"/>
            <w:vAlign w:val="center"/>
          </w:tcPr>
          <w:p w14:paraId="4AB80450" w14:textId="5E01A324" w:rsidR="008F462A" w:rsidRPr="002B6A7B" w:rsidRDefault="002A4776" w:rsidP="00040D97">
            <w:pPr>
              <w:rPr>
                <w:rFonts w:cs="Times New Roman"/>
                <w:sz w:val="20"/>
                <w:szCs w:val="20"/>
              </w:rPr>
            </w:pPr>
            <w:proofErr w:type="spellStart"/>
            <w:r>
              <w:rPr>
                <w:rFonts w:cs="Times New Roman"/>
                <w:sz w:val="20"/>
                <w:szCs w:val="20"/>
              </w:rPr>
              <w:t>Giành</w:t>
            </w:r>
            <w:proofErr w:type="spellEnd"/>
            <w:r>
              <w:rPr>
                <w:rFonts w:cs="Times New Roman"/>
                <w:sz w:val="20"/>
                <w:szCs w:val="20"/>
              </w:rPr>
              <w:t xml:space="preserve"> </w:t>
            </w:r>
            <w:proofErr w:type="spellStart"/>
            <w:r>
              <w:rPr>
                <w:rFonts w:cs="Times New Roman"/>
                <w:sz w:val="20"/>
                <w:szCs w:val="20"/>
              </w:rPr>
              <w:t>lợi</w:t>
            </w:r>
            <w:proofErr w:type="spellEnd"/>
            <w:r>
              <w:rPr>
                <w:rFonts w:cs="Times New Roman"/>
                <w:sz w:val="20"/>
                <w:szCs w:val="20"/>
              </w:rPr>
              <w:t xml:space="preserve"> </w:t>
            </w:r>
            <w:proofErr w:type="spellStart"/>
            <w:r>
              <w:rPr>
                <w:rFonts w:cs="Times New Roman"/>
                <w:sz w:val="20"/>
                <w:szCs w:val="20"/>
              </w:rPr>
              <w:t>thế</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r>
              <w:rPr>
                <w:rFonts w:cs="Times New Roman"/>
                <w:sz w:val="20"/>
                <w:szCs w:val="20"/>
              </w:rPr>
              <w:t xml:space="preserve"> </w:t>
            </w:r>
            <w:proofErr w:type="spellStart"/>
            <w:r>
              <w:rPr>
                <w:rFonts w:cs="Times New Roman"/>
                <w:sz w:val="20"/>
                <w:szCs w:val="20"/>
              </w:rPr>
              <w:t>là</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thắng</w:t>
            </w:r>
            <w:proofErr w:type="spellEnd"/>
            <w:r>
              <w:rPr>
                <w:rFonts w:cs="Times New Roman"/>
                <w:sz w:val="20"/>
                <w:szCs w:val="20"/>
              </w:rPr>
              <w:t xml:space="preserve"> </w:t>
            </w:r>
            <w:proofErr w:type="spellStart"/>
            <w:r>
              <w:rPr>
                <w:rFonts w:cs="Times New Roman"/>
                <w:sz w:val="20"/>
                <w:szCs w:val="20"/>
              </w:rPr>
              <w:t>một</w:t>
            </w:r>
            <w:proofErr w:type="spellEnd"/>
            <w:r>
              <w:rPr>
                <w:rFonts w:cs="Times New Roman"/>
                <w:sz w:val="20"/>
                <w:szCs w:val="20"/>
              </w:rPr>
              <w:t xml:space="preserve"> </w:t>
            </w:r>
            <w:proofErr w:type="spellStart"/>
            <w:r>
              <w:rPr>
                <w:rFonts w:cs="Times New Roman"/>
                <w:sz w:val="20"/>
                <w:szCs w:val="20"/>
              </w:rPr>
              <w:t>trận</w:t>
            </w:r>
            <w:proofErr w:type="spellEnd"/>
            <w:r>
              <w:rPr>
                <w:rFonts w:cs="Times New Roman"/>
                <w:sz w:val="20"/>
                <w:szCs w:val="20"/>
              </w:rPr>
              <w:t xml:space="preserve"> </w:t>
            </w:r>
            <w:proofErr w:type="spellStart"/>
            <w:r>
              <w:rPr>
                <w:rFonts w:cs="Times New Roman"/>
                <w:sz w:val="20"/>
                <w:szCs w:val="20"/>
              </w:rPr>
              <w:t>chiến</w:t>
            </w:r>
            <w:proofErr w:type="spellEnd"/>
          </w:p>
        </w:tc>
      </w:tr>
      <w:tr w:rsidR="008F462A" w:rsidRPr="002B6A7B" w14:paraId="76AE85A1" w14:textId="77777777" w:rsidTr="00885E17">
        <w:trPr>
          <w:trHeight w:val="20"/>
        </w:trPr>
        <w:tc>
          <w:tcPr>
            <w:tcW w:w="2566" w:type="dxa"/>
            <w:vMerge/>
            <w:vAlign w:val="center"/>
          </w:tcPr>
          <w:p w14:paraId="2345FEA7" w14:textId="77777777" w:rsidR="008F462A" w:rsidRPr="002B6A7B" w:rsidRDefault="008F462A" w:rsidP="00040D97">
            <w:pPr>
              <w:rPr>
                <w:rFonts w:cs="Times New Roman"/>
                <w:sz w:val="20"/>
                <w:szCs w:val="20"/>
              </w:rPr>
            </w:pPr>
          </w:p>
        </w:tc>
        <w:tc>
          <w:tcPr>
            <w:tcW w:w="6186" w:type="dxa"/>
            <w:vAlign w:val="center"/>
          </w:tcPr>
          <w:p w14:paraId="4F47204A" w14:textId="4600372E" w:rsidR="008F462A" w:rsidRPr="002B6A7B" w:rsidRDefault="002A4776" w:rsidP="00040D97">
            <w:pPr>
              <w:rPr>
                <w:rFonts w:cs="Times New Roman"/>
                <w:sz w:val="20"/>
                <w:szCs w:val="20"/>
              </w:rPr>
            </w:pPr>
            <w:r w:rsidRPr="002A4776">
              <w:rPr>
                <w:rFonts w:cs="Times New Roman"/>
                <w:sz w:val="20"/>
                <w:szCs w:val="20"/>
              </w:rPr>
              <w:t xml:space="preserve">Thành </w:t>
            </w:r>
            <w:proofErr w:type="spellStart"/>
            <w:r w:rsidRPr="002A4776">
              <w:rPr>
                <w:rFonts w:cs="Times New Roman"/>
                <w:sz w:val="20"/>
                <w:szCs w:val="20"/>
              </w:rPr>
              <w:t>công</w:t>
            </w:r>
            <w:proofErr w:type="spellEnd"/>
            <w:r w:rsidRPr="002A4776">
              <w:rPr>
                <w:rFonts w:cs="Times New Roman"/>
                <w:sz w:val="20"/>
                <w:szCs w:val="20"/>
              </w:rPr>
              <w:t xml:space="preserve"> </w:t>
            </w:r>
            <w:proofErr w:type="spellStart"/>
            <w:r w:rsidRPr="002A4776">
              <w:rPr>
                <w:rFonts w:cs="Times New Roman"/>
                <w:sz w:val="20"/>
                <w:szCs w:val="20"/>
              </w:rPr>
              <w:t>trong</w:t>
            </w:r>
            <w:proofErr w:type="spellEnd"/>
            <w:r w:rsidRPr="002A4776">
              <w:rPr>
                <w:rFonts w:cs="Times New Roman"/>
                <w:sz w:val="20"/>
                <w:szCs w:val="20"/>
              </w:rPr>
              <w:t xml:space="preserve"> </w:t>
            </w:r>
            <w:proofErr w:type="spellStart"/>
            <w:r w:rsidRPr="002A4776">
              <w:rPr>
                <w:rFonts w:cs="Times New Roman"/>
                <w:sz w:val="20"/>
                <w:szCs w:val="20"/>
              </w:rPr>
              <w:t>bầu</w:t>
            </w:r>
            <w:proofErr w:type="spellEnd"/>
            <w:r w:rsidRPr="002A4776">
              <w:rPr>
                <w:rFonts w:cs="Times New Roman"/>
                <w:sz w:val="20"/>
                <w:szCs w:val="20"/>
              </w:rPr>
              <w:t xml:space="preserve"> </w:t>
            </w:r>
            <w:proofErr w:type="spellStart"/>
            <w:r w:rsidRPr="002A4776">
              <w:rPr>
                <w:rFonts w:cs="Times New Roman"/>
                <w:sz w:val="20"/>
                <w:szCs w:val="20"/>
              </w:rPr>
              <w:t>cử</w:t>
            </w:r>
            <w:proofErr w:type="spellEnd"/>
            <w:r w:rsidRPr="002A4776">
              <w:rPr>
                <w:rFonts w:cs="Times New Roman"/>
                <w:sz w:val="20"/>
                <w:szCs w:val="20"/>
              </w:rPr>
              <w:t xml:space="preserve"> </w:t>
            </w:r>
            <w:proofErr w:type="spellStart"/>
            <w:r w:rsidRPr="002A4776">
              <w:rPr>
                <w:rFonts w:cs="Times New Roman"/>
                <w:sz w:val="20"/>
                <w:szCs w:val="20"/>
              </w:rPr>
              <w:t>là</w:t>
            </w:r>
            <w:proofErr w:type="spellEnd"/>
            <w:r w:rsidRPr="002A4776">
              <w:rPr>
                <w:rFonts w:cs="Times New Roman"/>
                <w:sz w:val="20"/>
                <w:szCs w:val="20"/>
              </w:rPr>
              <w:t xml:space="preserve"> </w:t>
            </w:r>
            <w:proofErr w:type="spellStart"/>
            <w:r w:rsidRPr="002A4776">
              <w:rPr>
                <w:rFonts w:cs="Times New Roman"/>
                <w:sz w:val="20"/>
                <w:szCs w:val="20"/>
              </w:rPr>
              <w:t>một</w:t>
            </w:r>
            <w:proofErr w:type="spellEnd"/>
            <w:r w:rsidRPr="002A4776">
              <w:rPr>
                <w:rFonts w:cs="Times New Roman"/>
                <w:sz w:val="20"/>
                <w:szCs w:val="20"/>
              </w:rPr>
              <w:t xml:space="preserve"> </w:t>
            </w:r>
            <w:proofErr w:type="spellStart"/>
            <w:r w:rsidRPr="002A4776">
              <w:rPr>
                <w:rFonts w:cs="Times New Roman"/>
                <w:sz w:val="20"/>
                <w:szCs w:val="20"/>
              </w:rPr>
              <w:t>chiến</w:t>
            </w:r>
            <w:proofErr w:type="spellEnd"/>
            <w:r w:rsidRPr="002A4776">
              <w:rPr>
                <w:rFonts w:cs="Times New Roman"/>
                <w:sz w:val="20"/>
                <w:szCs w:val="20"/>
              </w:rPr>
              <w:t xml:space="preserve"> </w:t>
            </w:r>
            <w:proofErr w:type="spellStart"/>
            <w:r w:rsidRPr="002A4776">
              <w:rPr>
                <w:rFonts w:cs="Times New Roman"/>
                <w:sz w:val="20"/>
                <w:szCs w:val="20"/>
              </w:rPr>
              <w:t>thắng</w:t>
            </w:r>
            <w:proofErr w:type="spellEnd"/>
            <w:r w:rsidRPr="002A4776">
              <w:rPr>
                <w:rFonts w:cs="Times New Roman"/>
                <w:sz w:val="20"/>
                <w:szCs w:val="20"/>
              </w:rPr>
              <w:t xml:space="preserve"> </w:t>
            </w:r>
            <w:proofErr w:type="spellStart"/>
            <w:r w:rsidRPr="002A4776">
              <w:rPr>
                <w:rFonts w:cs="Times New Roman"/>
                <w:sz w:val="20"/>
                <w:szCs w:val="20"/>
              </w:rPr>
              <w:t>quân</w:t>
            </w:r>
            <w:proofErr w:type="spellEnd"/>
            <w:r w:rsidRPr="002A4776">
              <w:rPr>
                <w:rFonts w:cs="Times New Roman"/>
                <w:sz w:val="20"/>
                <w:szCs w:val="20"/>
              </w:rPr>
              <w:t xml:space="preserve"> </w:t>
            </w:r>
            <w:proofErr w:type="spellStart"/>
            <w:r w:rsidRPr="002A4776">
              <w:rPr>
                <w:rFonts w:cs="Times New Roman"/>
                <w:sz w:val="20"/>
                <w:szCs w:val="20"/>
              </w:rPr>
              <w:t>sự</w:t>
            </w:r>
            <w:proofErr w:type="spellEnd"/>
          </w:p>
        </w:tc>
      </w:tr>
      <w:tr w:rsidR="008F462A" w:rsidRPr="002B6A7B" w14:paraId="1508F8F3" w14:textId="77777777" w:rsidTr="00885E17">
        <w:trPr>
          <w:trHeight w:val="20"/>
        </w:trPr>
        <w:tc>
          <w:tcPr>
            <w:tcW w:w="2566" w:type="dxa"/>
            <w:vMerge/>
            <w:vAlign w:val="center"/>
          </w:tcPr>
          <w:p w14:paraId="20496E05" w14:textId="77777777" w:rsidR="008F462A" w:rsidRPr="002B6A7B" w:rsidRDefault="008F462A" w:rsidP="00040D97">
            <w:pPr>
              <w:rPr>
                <w:rFonts w:cs="Times New Roman"/>
                <w:sz w:val="20"/>
                <w:szCs w:val="20"/>
              </w:rPr>
            </w:pPr>
          </w:p>
        </w:tc>
        <w:tc>
          <w:tcPr>
            <w:tcW w:w="6186" w:type="dxa"/>
            <w:vAlign w:val="center"/>
          </w:tcPr>
          <w:p w14:paraId="3C0E8B76" w14:textId="759F21C5" w:rsidR="008F462A" w:rsidRPr="002B6A7B" w:rsidRDefault="002A4776" w:rsidP="00040D97">
            <w:pPr>
              <w:rPr>
                <w:rFonts w:cs="Times New Roman"/>
                <w:sz w:val="20"/>
                <w:szCs w:val="20"/>
              </w:rPr>
            </w:pPr>
            <w:proofErr w:type="spellStart"/>
            <w:r w:rsidRPr="002A4776">
              <w:rPr>
                <w:rFonts w:cs="Times New Roman"/>
                <w:sz w:val="20"/>
                <w:szCs w:val="20"/>
              </w:rPr>
              <w:t>Từ</w:t>
            </w:r>
            <w:proofErr w:type="spellEnd"/>
            <w:r w:rsidRPr="002A4776">
              <w:rPr>
                <w:rFonts w:cs="Times New Roman"/>
                <w:sz w:val="20"/>
                <w:szCs w:val="20"/>
              </w:rPr>
              <w:t xml:space="preserve"> </w:t>
            </w:r>
            <w:proofErr w:type="spellStart"/>
            <w:r w:rsidRPr="002A4776">
              <w:rPr>
                <w:rFonts w:cs="Times New Roman"/>
                <w:sz w:val="20"/>
                <w:szCs w:val="20"/>
              </w:rPr>
              <w:t>bỏ</w:t>
            </w:r>
            <w:proofErr w:type="spellEnd"/>
            <w:r w:rsidRPr="002A4776">
              <w:rPr>
                <w:rFonts w:cs="Times New Roman"/>
                <w:sz w:val="20"/>
                <w:szCs w:val="20"/>
              </w:rPr>
              <w:t xml:space="preserve"> </w:t>
            </w:r>
            <w:proofErr w:type="spellStart"/>
            <w:r w:rsidRPr="002A4776">
              <w:rPr>
                <w:rFonts w:cs="Times New Roman"/>
                <w:sz w:val="20"/>
                <w:szCs w:val="20"/>
              </w:rPr>
              <w:t>một</w:t>
            </w:r>
            <w:proofErr w:type="spellEnd"/>
            <w:r w:rsidRPr="002A4776">
              <w:rPr>
                <w:rFonts w:cs="Times New Roman"/>
                <w:sz w:val="20"/>
                <w:szCs w:val="20"/>
              </w:rPr>
              <w:t xml:space="preserve"> </w:t>
            </w:r>
            <w:proofErr w:type="spellStart"/>
            <w:r w:rsidRPr="002A4776">
              <w:rPr>
                <w:rFonts w:cs="Times New Roman"/>
                <w:sz w:val="20"/>
                <w:szCs w:val="20"/>
              </w:rPr>
              <w:t>nỗ</w:t>
            </w:r>
            <w:proofErr w:type="spellEnd"/>
            <w:r w:rsidRPr="002A4776">
              <w:rPr>
                <w:rFonts w:cs="Times New Roman"/>
                <w:sz w:val="20"/>
                <w:szCs w:val="20"/>
              </w:rPr>
              <w:t xml:space="preserve"> </w:t>
            </w:r>
            <w:proofErr w:type="spellStart"/>
            <w:r w:rsidRPr="002A4776">
              <w:rPr>
                <w:rFonts w:cs="Times New Roman"/>
                <w:sz w:val="20"/>
                <w:szCs w:val="20"/>
              </w:rPr>
              <w:t>lực</w:t>
            </w:r>
            <w:proofErr w:type="spellEnd"/>
            <w:r w:rsidRPr="002A4776">
              <w:rPr>
                <w:rFonts w:cs="Times New Roman"/>
                <w:sz w:val="20"/>
                <w:szCs w:val="20"/>
              </w:rPr>
              <w:t xml:space="preserve"> </w:t>
            </w:r>
            <w:proofErr w:type="spellStart"/>
            <w:r w:rsidRPr="002A4776">
              <w:rPr>
                <w:rFonts w:cs="Times New Roman"/>
                <w:sz w:val="20"/>
                <w:szCs w:val="20"/>
              </w:rPr>
              <w:t>chính</w:t>
            </w:r>
            <w:proofErr w:type="spellEnd"/>
            <w:r w:rsidRPr="002A4776">
              <w:rPr>
                <w:rFonts w:cs="Times New Roman"/>
                <w:sz w:val="20"/>
                <w:szCs w:val="20"/>
              </w:rPr>
              <w:t xml:space="preserve"> </w:t>
            </w:r>
            <w:proofErr w:type="spellStart"/>
            <w:r w:rsidRPr="002A4776">
              <w:rPr>
                <w:rFonts w:cs="Times New Roman"/>
                <w:sz w:val="20"/>
                <w:szCs w:val="20"/>
              </w:rPr>
              <w:t>trị</w:t>
            </w:r>
            <w:proofErr w:type="spellEnd"/>
            <w:r w:rsidRPr="002A4776">
              <w:rPr>
                <w:rFonts w:cs="Times New Roman"/>
                <w:sz w:val="20"/>
                <w:szCs w:val="20"/>
              </w:rPr>
              <w:t xml:space="preserve"> </w:t>
            </w:r>
            <w:proofErr w:type="spellStart"/>
            <w:r w:rsidRPr="002A4776">
              <w:rPr>
                <w:rFonts w:cs="Times New Roman"/>
                <w:sz w:val="20"/>
                <w:szCs w:val="20"/>
              </w:rPr>
              <w:t>là</w:t>
            </w:r>
            <w:proofErr w:type="spellEnd"/>
            <w:r w:rsidRPr="002A4776">
              <w:rPr>
                <w:rFonts w:cs="Times New Roman"/>
                <w:sz w:val="20"/>
                <w:szCs w:val="20"/>
              </w:rPr>
              <w:t xml:space="preserve"> </w:t>
            </w:r>
            <w:proofErr w:type="spellStart"/>
            <w:r w:rsidRPr="002A4776">
              <w:rPr>
                <w:rFonts w:cs="Times New Roman"/>
                <w:sz w:val="20"/>
                <w:szCs w:val="20"/>
              </w:rPr>
              <w:t>một</w:t>
            </w:r>
            <w:proofErr w:type="spellEnd"/>
            <w:r w:rsidRPr="002A4776">
              <w:rPr>
                <w:rFonts w:cs="Times New Roman"/>
                <w:sz w:val="20"/>
                <w:szCs w:val="20"/>
              </w:rPr>
              <w:t xml:space="preserve"> </w:t>
            </w:r>
            <w:proofErr w:type="spellStart"/>
            <w:r w:rsidRPr="002A4776">
              <w:rPr>
                <w:rFonts w:cs="Times New Roman"/>
                <w:sz w:val="20"/>
                <w:szCs w:val="20"/>
              </w:rPr>
              <w:t>thất</w:t>
            </w:r>
            <w:proofErr w:type="spellEnd"/>
            <w:r w:rsidRPr="002A4776">
              <w:rPr>
                <w:rFonts w:cs="Times New Roman"/>
                <w:sz w:val="20"/>
                <w:szCs w:val="20"/>
              </w:rPr>
              <w:t xml:space="preserve"> </w:t>
            </w:r>
            <w:proofErr w:type="spellStart"/>
            <w:r w:rsidRPr="002A4776">
              <w:rPr>
                <w:rFonts w:cs="Times New Roman"/>
                <w:sz w:val="20"/>
                <w:szCs w:val="20"/>
              </w:rPr>
              <w:t>bại</w:t>
            </w:r>
            <w:proofErr w:type="spellEnd"/>
            <w:r w:rsidRPr="002A4776">
              <w:rPr>
                <w:rFonts w:cs="Times New Roman"/>
                <w:sz w:val="20"/>
                <w:szCs w:val="20"/>
              </w:rPr>
              <w:t xml:space="preserve"> </w:t>
            </w:r>
            <w:proofErr w:type="spellStart"/>
            <w:r w:rsidRPr="002A4776">
              <w:rPr>
                <w:rFonts w:cs="Times New Roman"/>
                <w:sz w:val="20"/>
                <w:szCs w:val="20"/>
              </w:rPr>
              <w:t>quân</w:t>
            </w:r>
            <w:proofErr w:type="spellEnd"/>
            <w:r w:rsidRPr="002A4776">
              <w:rPr>
                <w:rFonts w:cs="Times New Roman"/>
                <w:sz w:val="20"/>
                <w:szCs w:val="20"/>
              </w:rPr>
              <w:t xml:space="preserve"> </w:t>
            </w:r>
            <w:proofErr w:type="spellStart"/>
            <w:r w:rsidRPr="002A4776">
              <w:rPr>
                <w:rFonts w:cs="Times New Roman"/>
                <w:sz w:val="20"/>
                <w:szCs w:val="20"/>
              </w:rPr>
              <w:t>sự</w:t>
            </w:r>
            <w:proofErr w:type="spellEnd"/>
          </w:p>
        </w:tc>
      </w:tr>
      <w:tr w:rsidR="008F462A" w:rsidRPr="003274C4" w14:paraId="19D51231" w14:textId="77777777" w:rsidTr="00885E17">
        <w:trPr>
          <w:trHeight w:val="20"/>
        </w:trPr>
        <w:tc>
          <w:tcPr>
            <w:tcW w:w="2566" w:type="dxa"/>
            <w:vMerge w:val="restart"/>
            <w:vAlign w:val="center"/>
          </w:tcPr>
          <w:p w14:paraId="144335E8" w14:textId="03B830D4" w:rsidR="008F462A" w:rsidRPr="002B6A7B" w:rsidRDefault="008251EA" w:rsidP="00040D97">
            <w:pPr>
              <w:rPr>
                <w:rFonts w:cs="Times New Roman"/>
                <w:sz w:val="20"/>
                <w:szCs w:val="20"/>
              </w:rPr>
            </w:pPr>
            <w:r>
              <w:rPr>
                <w:rFonts w:cs="Times New Roman"/>
                <w:b/>
                <w:bCs/>
                <w:sz w:val="20"/>
                <w:szCs w:val="20"/>
              </w:rPr>
              <w:t>Khung</w:t>
            </w:r>
          </w:p>
        </w:tc>
        <w:tc>
          <w:tcPr>
            <w:tcW w:w="6186" w:type="dxa"/>
            <w:vAlign w:val="center"/>
          </w:tcPr>
          <w:p w14:paraId="7177BE86" w14:textId="7C95AB80" w:rsidR="008F462A" w:rsidRPr="003274C4" w:rsidRDefault="003274C4" w:rsidP="00040D97">
            <w:pPr>
              <w:rPr>
                <w:rFonts w:cs="Times New Roman"/>
                <w:sz w:val="20"/>
                <w:szCs w:val="20"/>
              </w:rPr>
            </w:pPr>
            <w:proofErr w:type="spellStart"/>
            <w:r w:rsidRPr="003274C4">
              <w:rPr>
                <w:rFonts w:cs="Times New Roman"/>
                <w:sz w:val="20"/>
                <w:szCs w:val="20"/>
              </w:rPr>
              <w:t>Đấu</w:t>
            </w:r>
            <w:proofErr w:type="spellEnd"/>
            <w:r w:rsidRPr="003274C4">
              <w:rPr>
                <w:rFonts w:cs="Times New Roman"/>
                <w:sz w:val="20"/>
                <w:szCs w:val="20"/>
              </w:rPr>
              <w:t xml:space="preserve"> </w:t>
            </w:r>
            <w:proofErr w:type="spellStart"/>
            <w:r w:rsidRPr="003274C4">
              <w:rPr>
                <w:rFonts w:cs="Times New Roman"/>
                <w:sz w:val="20"/>
                <w:szCs w:val="20"/>
              </w:rPr>
              <w:t>tranh</w:t>
            </w:r>
            <w:proofErr w:type="spellEnd"/>
            <w:r w:rsidRPr="003274C4">
              <w:rPr>
                <w:rFonts w:cs="Times New Roman"/>
                <w:sz w:val="20"/>
                <w:szCs w:val="20"/>
              </w:rPr>
              <w:t xml:space="preserve"> </w:t>
            </w:r>
            <w:proofErr w:type="spellStart"/>
            <w:r w:rsidRPr="003274C4">
              <w:rPr>
                <w:rFonts w:cs="Times New Roman"/>
                <w:sz w:val="20"/>
                <w:szCs w:val="20"/>
              </w:rPr>
              <w:t>giành</w:t>
            </w:r>
            <w:proofErr w:type="spellEnd"/>
            <w:r w:rsidRPr="003274C4">
              <w:rPr>
                <w:rFonts w:cs="Times New Roman"/>
                <w:sz w:val="20"/>
                <w:szCs w:val="20"/>
              </w:rPr>
              <w:t xml:space="preserve"> </w:t>
            </w:r>
            <w:proofErr w:type="spellStart"/>
            <w:r w:rsidRPr="003274C4">
              <w:rPr>
                <w:rFonts w:cs="Times New Roman"/>
                <w:sz w:val="20"/>
                <w:szCs w:val="20"/>
              </w:rPr>
              <w:t>quyền</w:t>
            </w:r>
            <w:proofErr w:type="spellEnd"/>
            <w:r w:rsidRPr="003274C4">
              <w:rPr>
                <w:rFonts w:cs="Times New Roman"/>
                <w:sz w:val="20"/>
                <w:szCs w:val="20"/>
              </w:rPr>
              <w:t xml:space="preserve"> </w:t>
            </w:r>
            <w:proofErr w:type="spellStart"/>
            <w:r w:rsidRPr="003274C4">
              <w:rPr>
                <w:rFonts w:cs="Times New Roman"/>
                <w:sz w:val="20"/>
                <w:szCs w:val="20"/>
              </w:rPr>
              <w:t>cai</w:t>
            </w:r>
            <w:proofErr w:type="spellEnd"/>
            <w:r w:rsidRPr="003274C4">
              <w:rPr>
                <w:rFonts w:cs="Times New Roman"/>
                <w:sz w:val="20"/>
                <w:szCs w:val="20"/>
              </w:rPr>
              <w:t xml:space="preserve"> </w:t>
            </w:r>
            <w:proofErr w:type="spellStart"/>
            <w:r w:rsidRPr="003274C4">
              <w:rPr>
                <w:rFonts w:cs="Times New Roman"/>
                <w:sz w:val="20"/>
                <w:szCs w:val="20"/>
              </w:rPr>
              <w:t>trị</w:t>
            </w:r>
            <w:proofErr w:type="spellEnd"/>
          </w:p>
        </w:tc>
      </w:tr>
      <w:tr w:rsidR="008F462A" w:rsidRPr="002B6A7B" w14:paraId="044F6463" w14:textId="77777777" w:rsidTr="00885E17">
        <w:trPr>
          <w:trHeight w:val="20"/>
        </w:trPr>
        <w:tc>
          <w:tcPr>
            <w:tcW w:w="2566" w:type="dxa"/>
            <w:vMerge/>
            <w:vAlign w:val="center"/>
          </w:tcPr>
          <w:p w14:paraId="1E27B0DA" w14:textId="77777777" w:rsidR="008F462A" w:rsidRPr="003274C4" w:rsidRDefault="008F462A" w:rsidP="00040D97">
            <w:pPr>
              <w:rPr>
                <w:rFonts w:cs="Times New Roman"/>
                <w:sz w:val="20"/>
                <w:szCs w:val="20"/>
              </w:rPr>
            </w:pPr>
          </w:p>
        </w:tc>
        <w:tc>
          <w:tcPr>
            <w:tcW w:w="6186" w:type="dxa"/>
            <w:vAlign w:val="center"/>
          </w:tcPr>
          <w:p w14:paraId="73B866DF" w14:textId="3FE08279" w:rsidR="008F462A" w:rsidRPr="002B6A7B" w:rsidRDefault="003274C4" w:rsidP="00040D97">
            <w:pPr>
              <w:rPr>
                <w:rFonts w:cs="Times New Roman"/>
                <w:sz w:val="20"/>
                <w:szCs w:val="20"/>
              </w:rPr>
            </w:pPr>
            <w:r>
              <w:rPr>
                <w:rFonts w:cs="Times New Roman"/>
                <w:sz w:val="20"/>
                <w:szCs w:val="20"/>
              </w:rPr>
              <w:t xml:space="preserve">Thắng </w:t>
            </w:r>
            <w:proofErr w:type="spellStart"/>
            <w:r>
              <w:rPr>
                <w:rFonts w:cs="Times New Roman"/>
                <w:sz w:val="20"/>
                <w:szCs w:val="20"/>
              </w:rPr>
              <w:t>lợi</w:t>
            </w:r>
            <w:proofErr w:type="spellEnd"/>
            <w:r>
              <w:rPr>
                <w:rFonts w:cs="Times New Roman"/>
                <w:sz w:val="20"/>
                <w:szCs w:val="20"/>
              </w:rPr>
              <w:t xml:space="preserve"> </w:t>
            </w:r>
            <w:proofErr w:type="spellStart"/>
            <w:r>
              <w:rPr>
                <w:rFonts w:cs="Times New Roman"/>
                <w:sz w:val="20"/>
                <w:szCs w:val="20"/>
              </w:rPr>
              <w:t>về</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p>
        </w:tc>
      </w:tr>
      <w:tr w:rsidR="008F462A" w:rsidRPr="002B6A7B" w14:paraId="5829E332" w14:textId="77777777" w:rsidTr="00885E17">
        <w:trPr>
          <w:trHeight w:val="20"/>
        </w:trPr>
        <w:tc>
          <w:tcPr>
            <w:tcW w:w="2566" w:type="dxa"/>
            <w:vMerge/>
            <w:vAlign w:val="center"/>
          </w:tcPr>
          <w:p w14:paraId="74CAE8AD" w14:textId="77777777" w:rsidR="008F462A" w:rsidRPr="002B6A7B" w:rsidRDefault="008F462A" w:rsidP="00040D97">
            <w:pPr>
              <w:rPr>
                <w:rFonts w:cs="Times New Roman"/>
                <w:sz w:val="20"/>
                <w:szCs w:val="20"/>
              </w:rPr>
            </w:pPr>
          </w:p>
        </w:tc>
        <w:tc>
          <w:tcPr>
            <w:tcW w:w="6186" w:type="dxa"/>
            <w:vAlign w:val="center"/>
          </w:tcPr>
          <w:p w14:paraId="274D3653" w14:textId="57219755" w:rsidR="008F462A" w:rsidRPr="002B6A7B" w:rsidRDefault="003274C4" w:rsidP="00040D97">
            <w:pPr>
              <w:rPr>
                <w:rFonts w:cs="Times New Roman"/>
                <w:sz w:val="20"/>
                <w:szCs w:val="20"/>
              </w:rPr>
            </w:pPr>
            <w:proofErr w:type="spellStart"/>
            <w:r>
              <w:rPr>
                <w:rFonts w:cs="Times New Roman"/>
                <w:sz w:val="20"/>
                <w:szCs w:val="20"/>
              </w:rPr>
              <w:t>Điều</w:t>
            </w:r>
            <w:proofErr w:type="spellEnd"/>
            <w:r>
              <w:rPr>
                <w:rFonts w:cs="Times New Roman"/>
                <w:sz w:val="20"/>
                <w:szCs w:val="20"/>
              </w:rPr>
              <w:t xml:space="preserve"> </w:t>
            </w:r>
            <w:proofErr w:type="spellStart"/>
            <w:r>
              <w:rPr>
                <w:rFonts w:cs="Times New Roman"/>
                <w:sz w:val="20"/>
                <w:szCs w:val="20"/>
              </w:rPr>
              <w:t>động</w:t>
            </w:r>
            <w:proofErr w:type="spellEnd"/>
            <w:r>
              <w:rPr>
                <w:rFonts w:cs="Times New Roman"/>
                <w:sz w:val="20"/>
                <w:szCs w:val="20"/>
              </w:rPr>
              <w:t xml:space="preserve"> </w:t>
            </w:r>
            <w:proofErr w:type="spellStart"/>
            <w:r>
              <w:rPr>
                <w:rFonts w:cs="Times New Roman"/>
                <w:sz w:val="20"/>
                <w:szCs w:val="20"/>
              </w:rPr>
              <w:t>lực</w:t>
            </w:r>
            <w:proofErr w:type="spellEnd"/>
            <w:r>
              <w:rPr>
                <w:rFonts w:cs="Times New Roman"/>
                <w:sz w:val="20"/>
                <w:szCs w:val="20"/>
              </w:rPr>
              <w:t xml:space="preserve"> </w:t>
            </w:r>
            <w:proofErr w:type="spellStart"/>
            <w:r>
              <w:rPr>
                <w:rFonts w:cs="Times New Roman"/>
                <w:sz w:val="20"/>
                <w:szCs w:val="20"/>
              </w:rPr>
              <w:t>lượng</w:t>
            </w:r>
            <w:proofErr w:type="spellEnd"/>
            <w:r>
              <w:rPr>
                <w:rFonts w:cs="Times New Roman"/>
                <w:sz w:val="20"/>
                <w:szCs w:val="20"/>
              </w:rPr>
              <w:t xml:space="preserve"> </w:t>
            </w:r>
            <w:proofErr w:type="spellStart"/>
            <w:r>
              <w:rPr>
                <w:rFonts w:cs="Times New Roman"/>
                <w:sz w:val="20"/>
                <w:szCs w:val="20"/>
              </w:rPr>
              <w:t>và</w:t>
            </w:r>
            <w:proofErr w:type="spellEnd"/>
            <w:r>
              <w:rPr>
                <w:rFonts w:cs="Times New Roman"/>
                <w:sz w:val="20"/>
                <w:szCs w:val="20"/>
              </w:rPr>
              <w:t xml:space="preserve"> </w:t>
            </w:r>
            <w:proofErr w:type="spellStart"/>
            <w:r>
              <w:rPr>
                <w:rFonts w:cs="Times New Roman"/>
                <w:sz w:val="20"/>
                <w:szCs w:val="20"/>
              </w:rPr>
              <w:t>bước</w:t>
            </w:r>
            <w:proofErr w:type="spellEnd"/>
            <w:r>
              <w:rPr>
                <w:rFonts w:cs="Times New Roman"/>
                <w:sz w:val="20"/>
                <w:szCs w:val="20"/>
              </w:rPr>
              <w:t xml:space="preserve"> </w:t>
            </w:r>
            <w:proofErr w:type="spellStart"/>
            <w:r>
              <w:rPr>
                <w:rFonts w:cs="Times New Roman"/>
                <w:sz w:val="20"/>
                <w:szCs w:val="20"/>
              </w:rPr>
              <w:t>đi</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lược</w:t>
            </w:r>
            <w:proofErr w:type="spellEnd"/>
          </w:p>
        </w:tc>
      </w:tr>
      <w:tr w:rsidR="008F462A" w:rsidRPr="002B6A7B" w14:paraId="17832696" w14:textId="77777777" w:rsidTr="00885E17">
        <w:trPr>
          <w:trHeight w:val="20"/>
        </w:trPr>
        <w:tc>
          <w:tcPr>
            <w:tcW w:w="2566" w:type="dxa"/>
            <w:vMerge/>
            <w:vAlign w:val="center"/>
          </w:tcPr>
          <w:p w14:paraId="59FDD539" w14:textId="77777777" w:rsidR="008F462A" w:rsidRPr="002B6A7B" w:rsidRDefault="008F462A" w:rsidP="00040D97">
            <w:pPr>
              <w:rPr>
                <w:rFonts w:cs="Times New Roman"/>
                <w:sz w:val="20"/>
                <w:szCs w:val="20"/>
              </w:rPr>
            </w:pPr>
          </w:p>
        </w:tc>
        <w:tc>
          <w:tcPr>
            <w:tcW w:w="6186" w:type="dxa"/>
            <w:vAlign w:val="center"/>
          </w:tcPr>
          <w:p w14:paraId="79E9C04C" w14:textId="5BE439B7" w:rsidR="008F462A" w:rsidRPr="002B6A7B" w:rsidRDefault="003274C4" w:rsidP="00040D97">
            <w:pPr>
              <w:rPr>
                <w:rFonts w:cs="Times New Roman"/>
                <w:sz w:val="20"/>
                <w:szCs w:val="20"/>
              </w:rPr>
            </w:pPr>
            <w:proofErr w:type="spellStart"/>
            <w:r>
              <w:rPr>
                <w:rFonts w:cs="Times New Roman"/>
                <w:sz w:val="20"/>
                <w:szCs w:val="20"/>
              </w:rPr>
              <w:t>Những</w:t>
            </w:r>
            <w:proofErr w:type="spellEnd"/>
            <w:r>
              <w:rPr>
                <w:rFonts w:cs="Times New Roman"/>
                <w:sz w:val="20"/>
                <w:szCs w:val="20"/>
              </w:rPr>
              <w:t xml:space="preserve"> </w:t>
            </w:r>
            <w:proofErr w:type="spellStart"/>
            <w:r w:rsidR="00553CE7">
              <w:rPr>
                <w:rFonts w:cs="Times New Roman"/>
                <w:sz w:val="20"/>
                <w:szCs w:val="20"/>
              </w:rPr>
              <w:t>cân</w:t>
            </w:r>
            <w:proofErr w:type="spellEnd"/>
            <w:r w:rsidR="00553CE7">
              <w:rPr>
                <w:rFonts w:cs="Times New Roman"/>
                <w:sz w:val="20"/>
                <w:szCs w:val="20"/>
              </w:rPr>
              <w:t xml:space="preserve"> </w:t>
            </w:r>
            <w:proofErr w:type="spellStart"/>
            <w:r w:rsidR="00553CE7">
              <w:rPr>
                <w:rFonts w:cs="Times New Roman"/>
                <w:sz w:val="20"/>
                <w:szCs w:val="20"/>
              </w:rPr>
              <w:t>nhắc</w:t>
            </w:r>
            <w:proofErr w:type="spellEnd"/>
            <w:r w:rsidR="00553CE7">
              <w:rPr>
                <w:rFonts w:cs="Times New Roman"/>
                <w:sz w:val="20"/>
                <w:szCs w:val="20"/>
              </w:rPr>
              <w:t xml:space="preserve"> </w:t>
            </w:r>
            <w:proofErr w:type="spellStart"/>
            <w:r w:rsidR="00553CE7">
              <w:rPr>
                <w:rFonts w:cs="Times New Roman"/>
                <w:sz w:val="20"/>
                <w:szCs w:val="20"/>
              </w:rPr>
              <w:t>về</w:t>
            </w:r>
            <w:proofErr w:type="spellEnd"/>
            <w:r w:rsidR="00553CE7">
              <w:rPr>
                <w:rFonts w:cs="Times New Roman"/>
                <w:sz w:val="20"/>
                <w:szCs w:val="20"/>
              </w:rPr>
              <w:t xml:space="preserve"> </w:t>
            </w:r>
            <w:proofErr w:type="spellStart"/>
            <w:r w:rsidR="00553CE7">
              <w:rPr>
                <w:rFonts w:cs="Times New Roman"/>
                <w:sz w:val="20"/>
                <w:szCs w:val="20"/>
              </w:rPr>
              <w:t>đạo</w:t>
            </w:r>
            <w:proofErr w:type="spellEnd"/>
            <w:r w:rsidR="00553CE7">
              <w:rPr>
                <w:rFonts w:cs="Times New Roman"/>
                <w:sz w:val="20"/>
                <w:szCs w:val="20"/>
              </w:rPr>
              <w:t xml:space="preserve"> </w:t>
            </w:r>
            <w:proofErr w:type="spellStart"/>
            <w:r w:rsidR="00553CE7">
              <w:rPr>
                <w:rFonts w:cs="Times New Roman"/>
                <w:sz w:val="20"/>
                <w:szCs w:val="20"/>
              </w:rPr>
              <w:t>đức</w:t>
            </w:r>
            <w:proofErr w:type="spellEnd"/>
          </w:p>
        </w:tc>
      </w:tr>
      <w:tr w:rsidR="008F462A" w:rsidRPr="002B6A7B" w14:paraId="7E2F0629" w14:textId="77777777" w:rsidTr="00885E17">
        <w:trPr>
          <w:trHeight w:val="20"/>
        </w:trPr>
        <w:tc>
          <w:tcPr>
            <w:tcW w:w="2566" w:type="dxa"/>
            <w:vMerge w:val="restart"/>
            <w:vAlign w:val="center"/>
          </w:tcPr>
          <w:p w14:paraId="1D6C0F74" w14:textId="60CFA676" w:rsidR="008F462A" w:rsidRPr="000F42B1" w:rsidRDefault="000F42B1" w:rsidP="00040D97">
            <w:pPr>
              <w:rPr>
                <w:rFonts w:cs="Times New Roman"/>
                <w:b/>
                <w:bCs/>
                <w:sz w:val="20"/>
                <w:szCs w:val="20"/>
              </w:rPr>
            </w:pPr>
            <w:proofErr w:type="spellStart"/>
            <w:r w:rsidRPr="000F42B1">
              <w:rPr>
                <w:rFonts w:cs="Times New Roman"/>
                <w:b/>
                <w:bCs/>
                <w:sz w:val="20"/>
                <w:szCs w:val="20"/>
              </w:rPr>
              <w:t>Không</w:t>
            </w:r>
            <w:proofErr w:type="spellEnd"/>
            <w:r w:rsidRPr="000F42B1">
              <w:rPr>
                <w:rFonts w:cs="Times New Roman"/>
                <w:b/>
                <w:bCs/>
                <w:sz w:val="20"/>
                <w:szCs w:val="20"/>
              </w:rPr>
              <w:t xml:space="preserve"> </w:t>
            </w:r>
            <w:proofErr w:type="spellStart"/>
            <w:r w:rsidRPr="000F42B1">
              <w:rPr>
                <w:rFonts w:cs="Times New Roman"/>
                <w:b/>
                <w:bCs/>
                <w:sz w:val="20"/>
                <w:szCs w:val="20"/>
              </w:rPr>
              <w:t>gian</w:t>
            </w:r>
            <w:proofErr w:type="spellEnd"/>
            <w:r w:rsidRPr="000F42B1">
              <w:rPr>
                <w:rFonts w:cs="Times New Roman"/>
                <w:b/>
                <w:bCs/>
                <w:sz w:val="20"/>
                <w:szCs w:val="20"/>
              </w:rPr>
              <w:t xml:space="preserve"> </w:t>
            </w:r>
            <w:proofErr w:type="spellStart"/>
            <w:r w:rsidRPr="000F42B1">
              <w:rPr>
                <w:rFonts w:cs="Times New Roman"/>
                <w:b/>
                <w:bCs/>
                <w:sz w:val="20"/>
                <w:szCs w:val="20"/>
              </w:rPr>
              <w:t>tinh</w:t>
            </w:r>
            <w:proofErr w:type="spellEnd"/>
            <w:r w:rsidRPr="000F42B1">
              <w:rPr>
                <w:rFonts w:cs="Times New Roman"/>
                <w:b/>
                <w:bCs/>
                <w:sz w:val="20"/>
                <w:szCs w:val="20"/>
              </w:rPr>
              <w:t xml:space="preserve"> </w:t>
            </w:r>
            <w:proofErr w:type="spellStart"/>
            <w:r w:rsidRPr="000F42B1">
              <w:rPr>
                <w:rFonts w:cs="Times New Roman"/>
                <w:b/>
                <w:bCs/>
                <w:sz w:val="20"/>
                <w:szCs w:val="20"/>
              </w:rPr>
              <w:t>thần</w:t>
            </w:r>
            <w:proofErr w:type="spellEnd"/>
          </w:p>
        </w:tc>
        <w:tc>
          <w:tcPr>
            <w:tcW w:w="6186" w:type="dxa"/>
            <w:vAlign w:val="center"/>
          </w:tcPr>
          <w:p w14:paraId="55998924" w14:textId="3E33A607" w:rsidR="008F462A" w:rsidRPr="002B6A7B" w:rsidRDefault="00725655" w:rsidP="00040D97">
            <w:pPr>
              <w:rPr>
                <w:rFonts w:cs="Times New Roman"/>
                <w:sz w:val="20"/>
                <w:szCs w:val="20"/>
              </w:rPr>
            </w:pPr>
            <w:proofErr w:type="spellStart"/>
            <w:r>
              <w:rPr>
                <w:rFonts w:cs="Times New Roman"/>
                <w:sz w:val="20"/>
                <w:szCs w:val="20"/>
              </w:rPr>
              <w:t>Đảng</w:t>
            </w:r>
            <w:proofErr w:type="spellEnd"/>
            <w:r>
              <w:rPr>
                <w:rFonts w:cs="Times New Roman"/>
                <w:sz w:val="20"/>
                <w:szCs w:val="20"/>
              </w:rPr>
              <w:t xml:space="preserve"> </w:t>
            </w:r>
            <w:proofErr w:type="spellStart"/>
            <w:r>
              <w:rPr>
                <w:rFonts w:cs="Times New Roman"/>
                <w:sz w:val="20"/>
                <w:szCs w:val="20"/>
              </w:rPr>
              <w:t>quốc</w:t>
            </w:r>
            <w:proofErr w:type="spellEnd"/>
            <w:r>
              <w:rPr>
                <w:rFonts w:cs="Times New Roman"/>
                <w:sz w:val="20"/>
                <w:szCs w:val="20"/>
              </w:rPr>
              <w:t xml:space="preserve"> </w:t>
            </w:r>
            <w:proofErr w:type="spellStart"/>
            <w:r>
              <w:rPr>
                <w:rFonts w:cs="Times New Roman"/>
                <w:sz w:val="20"/>
                <w:szCs w:val="20"/>
              </w:rPr>
              <w:t>gia</w:t>
            </w:r>
            <w:proofErr w:type="spellEnd"/>
            <w:r>
              <w:rPr>
                <w:rFonts w:cs="Times New Roman"/>
                <w:sz w:val="20"/>
                <w:szCs w:val="20"/>
              </w:rPr>
              <w:t xml:space="preserve"> </w:t>
            </w:r>
            <w:proofErr w:type="spellStart"/>
            <w:r>
              <w:rPr>
                <w:rFonts w:cs="Times New Roman"/>
                <w:sz w:val="20"/>
                <w:szCs w:val="20"/>
              </w:rPr>
              <w:t>quyết</w:t>
            </w:r>
            <w:proofErr w:type="spellEnd"/>
            <w:r>
              <w:rPr>
                <w:rFonts w:cs="Times New Roman"/>
                <w:sz w:val="20"/>
                <w:szCs w:val="20"/>
              </w:rPr>
              <w:t xml:space="preserve"> </w:t>
            </w:r>
            <w:proofErr w:type="spellStart"/>
            <w:r>
              <w:rPr>
                <w:rFonts w:cs="Times New Roman"/>
                <w:sz w:val="20"/>
                <w:szCs w:val="20"/>
              </w:rPr>
              <w:t>tâm</w:t>
            </w:r>
            <w:proofErr w:type="spellEnd"/>
            <w:r>
              <w:rPr>
                <w:rFonts w:cs="Times New Roman"/>
                <w:sz w:val="20"/>
                <w:szCs w:val="20"/>
              </w:rPr>
              <w:t xml:space="preserve"> </w:t>
            </w:r>
            <w:proofErr w:type="spellStart"/>
            <w:r>
              <w:rPr>
                <w:rFonts w:cs="Times New Roman"/>
                <w:sz w:val="20"/>
                <w:szCs w:val="20"/>
              </w:rPr>
              <w:t>giành</w:t>
            </w:r>
            <w:proofErr w:type="spellEnd"/>
            <w:r>
              <w:rPr>
                <w:rFonts w:cs="Times New Roman"/>
                <w:sz w:val="20"/>
                <w:szCs w:val="20"/>
              </w:rPr>
              <w:t xml:space="preserve"> </w:t>
            </w:r>
            <w:proofErr w:type="spellStart"/>
            <w:r>
              <w:rPr>
                <w:rFonts w:cs="Times New Roman"/>
                <w:sz w:val="20"/>
                <w:szCs w:val="20"/>
              </w:rPr>
              <w:t>đa</w:t>
            </w:r>
            <w:proofErr w:type="spellEnd"/>
            <w:r>
              <w:rPr>
                <w:rFonts w:cs="Times New Roman"/>
                <w:sz w:val="20"/>
                <w:szCs w:val="20"/>
              </w:rPr>
              <w:t xml:space="preserve"> </w:t>
            </w:r>
            <w:proofErr w:type="spellStart"/>
            <w:r>
              <w:rPr>
                <w:rFonts w:cs="Times New Roman"/>
                <w:sz w:val="20"/>
                <w:szCs w:val="20"/>
              </w:rPr>
              <w:t>số</w:t>
            </w:r>
            <w:proofErr w:type="spellEnd"/>
            <w:r>
              <w:rPr>
                <w:rFonts w:cs="Times New Roman"/>
                <w:sz w:val="20"/>
                <w:szCs w:val="20"/>
              </w:rPr>
              <w:t xml:space="preserve"> </w:t>
            </w:r>
            <w:proofErr w:type="spellStart"/>
            <w:r>
              <w:rPr>
                <w:rFonts w:cs="Times New Roman"/>
                <w:sz w:val="20"/>
                <w:szCs w:val="20"/>
              </w:rPr>
              <w:t>phiếu</w:t>
            </w:r>
            <w:proofErr w:type="spellEnd"/>
            <w:r>
              <w:rPr>
                <w:rFonts w:cs="Times New Roman"/>
                <w:sz w:val="20"/>
                <w:szCs w:val="20"/>
              </w:rPr>
              <w:t xml:space="preserve"> </w:t>
            </w:r>
            <w:proofErr w:type="spellStart"/>
            <w:r>
              <w:rPr>
                <w:rFonts w:cs="Times New Roman"/>
                <w:sz w:val="20"/>
                <w:szCs w:val="20"/>
              </w:rPr>
              <w:t>trong</w:t>
            </w:r>
            <w:proofErr w:type="spellEnd"/>
            <w:r>
              <w:rPr>
                <w:rFonts w:cs="Times New Roman"/>
                <w:sz w:val="20"/>
                <w:szCs w:val="20"/>
              </w:rPr>
              <w:t xml:space="preserve"> </w:t>
            </w:r>
            <w:proofErr w:type="spellStart"/>
            <w:r>
              <w:rPr>
                <w:rFonts w:cs="Times New Roman"/>
                <w:sz w:val="20"/>
                <w:szCs w:val="20"/>
              </w:rPr>
              <w:t>cuộc</w:t>
            </w:r>
            <w:proofErr w:type="spellEnd"/>
            <w:r>
              <w:rPr>
                <w:rFonts w:cs="Times New Roman"/>
                <w:sz w:val="20"/>
                <w:szCs w:val="20"/>
              </w:rPr>
              <w:t xml:space="preserve"> </w:t>
            </w:r>
            <w:proofErr w:type="spellStart"/>
            <w:r>
              <w:rPr>
                <w:rFonts w:cs="Times New Roman"/>
                <w:sz w:val="20"/>
                <w:szCs w:val="20"/>
              </w:rPr>
              <w:t>bầu</w:t>
            </w:r>
            <w:proofErr w:type="spellEnd"/>
            <w:r>
              <w:rPr>
                <w:rFonts w:cs="Times New Roman"/>
                <w:sz w:val="20"/>
                <w:szCs w:val="20"/>
              </w:rPr>
              <w:t xml:space="preserve"> </w:t>
            </w:r>
            <w:proofErr w:type="spellStart"/>
            <w:r>
              <w:rPr>
                <w:rFonts w:cs="Times New Roman"/>
                <w:sz w:val="20"/>
                <w:szCs w:val="20"/>
              </w:rPr>
              <w:t>cử</w:t>
            </w:r>
            <w:proofErr w:type="spellEnd"/>
          </w:p>
        </w:tc>
      </w:tr>
      <w:tr w:rsidR="008F462A" w:rsidRPr="002B6A7B" w14:paraId="29CA4D59" w14:textId="77777777" w:rsidTr="00885E17">
        <w:trPr>
          <w:trHeight w:val="20"/>
        </w:trPr>
        <w:tc>
          <w:tcPr>
            <w:tcW w:w="2566" w:type="dxa"/>
            <w:vMerge/>
            <w:vAlign w:val="center"/>
          </w:tcPr>
          <w:p w14:paraId="6D0C5C29" w14:textId="77777777" w:rsidR="008F462A" w:rsidRPr="002B6A7B" w:rsidRDefault="008F462A" w:rsidP="00040D97">
            <w:pPr>
              <w:rPr>
                <w:rFonts w:cs="Times New Roman"/>
                <w:sz w:val="20"/>
                <w:szCs w:val="20"/>
              </w:rPr>
            </w:pPr>
          </w:p>
        </w:tc>
        <w:tc>
          <w:tcPr>
            <w:tcW w:w="6186" w:type="dxa"/>
            <w:vAlign w:val="center"/>
          </w:tcPr>
          <w:p w14:paraId="0E38881C" w14:textId="277700EB" w:rsidR="008F462A" w:rsidRPr="002B6A7B" w:rsidRDefault="00725655" w:rsidP="00040D97">
            <w:pPr>
              <w:rPr>
                <w:rFonts w:cs="Times New Roman"/>
                <w:sz w:val="20"/>
                <w:szCs w:val="20"/>
              </w:rPr>
            </w:pPr>
            <w:proofErr w:type="spellStart"/>
            <w:r>
              <w:rPr>
                <w:rFonts w:cs="Times New Roman"/>
                <w:sz w:val="20"/>
                <w:szCs w:val="20"/>
              </w:rPr>
              <w:t>Những</w:t>
            </w:r>
            <w:proofErr w:type="spellEnd"/>
            <w:r>
              <w:rPr>
                <w:rFonts w:cs="Times New Roman"/>
                <w:sz w:val="20"/>
                <w:szCs w:val="20"/>
              </w:rPr>
              <w:t xml:space="preserve"> </w:t>
            </w:r>
            <w:proofErr w:type="spellStart"/>
            <w:r>
              <w:rPr>
                <w:rFonts w:cs="Times New Roman"/>
                <w:sz w:val="20"/>
                <w:szCs w:val="20"/>
              </w:rPr>
              <w:t>thay</w:t>
            </w:r>
            <w:proofErr w:type="spellEnd"/>
            <w:r>
              <w:rPr>
                <w:rFonts w:cs="Times New Roman"/>
                <w:sz w:val="20"/>
                <w:szCs w:val="20"/>
              </w:rPr>
              <w:t xml:space="preserve"> </w:t>
            </w:r>
            <w:proofErr w:type="spellStart"/>
            <w:r>
              <w:rPr>
                <w:rFonts w:cs="Times New Roman"/>
                <w:sz w:val="20"/>
                <w:szCs w:val="20"/>
              </w:rPr>
              <w:t>đổi</w:t>
            </w:r>
            <w:proofErr w:type="spellEnd"/>
            <w:r>
              <w:rPr>
                <w:rFonts w:cs="Times New Roman"/>
                <w:sz w:val="20"/>
                <w:szCs w:val="20"/>
              </w:rPr>
              <w:t xml:space="preserve"> </w:t>
            </w:r>
            <w:proofErr w:type="spellStart"/>
            <w:r>
              <w:rPr>
                <w:rFonts w:cs="Times New Roman"/>
                <w:sz w:val="20"/>
                <w:szCs w:val="20"/>
              </w:rPr>
              <w:t>về</w:t>
            </w:r>
            <w:proofErr w:type="spellEnd"/>
            <w:r>
              <w:rPr>
                <w:rFonts w:cs="Times New Roman"/>
                <w:sz w:val="20"/>
                <w:szCs w:val="20"/>
              </w:rPr>
              <w:t xml:space="preserve"> </w:t>
            </w:r>
            <w:proofErr w:type="spellStart"/>
            <w:r>
              <w:rPr>
                <w:rFonts w:cs="Times New Roman"/>
                <w:sz w:val="20"/>
                <w:szCs w:val="20"/>
              </w:rPr>
              <w:t>nhân</w:t>
            </w:r>
            <w:proofErr w:type="spellEnd"/>
            <w:r>
              <w:rPr>
                <w:rFonts w:cs="Times New Roman"/>
                <w:sz w:val="20"/>
                <w:szCs w:val="20"/>
              </w:rPr>
              <w:t xml:space="preserve"> </w:t>
            </w:r>
            <w:proofErr w:type="spellStart"/>
            <w:r>
              <w:rPr>
                <w:rFonts w:cs="Times New Roman"/>
                <w:sz w:val="20"/>
                <w:szCs w:val="20"/>
              </w:rPr>
              <w:t>khẩu</w:t>
            </w:r>
            <w:proofErr w:type="spellEnd"/>
            <w:r>
              <w:rPr>
                <w:rFonts w:cs="Times New Roman"/>
                <w:sz w:val="20"/>
                <w:szCs w:val="20"/>
              </w:rPr>
              <w:t xml:space="preserve"> </w:t>
            </w:r>
            <w:proofErr w:type="spellStart"/>
            <w:r>
              <w:rPr>
                <w:rFonts w:cs="Times New Roman"/>
                <w:sz w:val="20"/>
                <w:szCs w:val="20"/>
              </w:rPr>
              <w:t>học</w:t>
            </w:r>
            <w:proofErr w:type="spellEnd"/>
            <w:r>
              <w:rPr>
                <w:rFonts w:cs="Times New Roman"/>
                <w:sz w:val="20"/>
                <w:szCs w:val="20"/>
              </w:rPr>
              <w:t xml:space="preserve"> </w:t>
            </w:r>
            <w:proofErr w:type="spellStart"/>
            <w:r>
              <w:rPr>
                <w:rFonts w:cs="Times New Roman"/>
                <w:sz w:val="20"/>
                <w:szCs w:val="20"/>
              </w:rPr>
              <w:t>có</w:t>
            </w:r>
            <w:proofErr w:type="spellEnd"/>
            <w:r>
              <w:rPr>
                <w:rFonts w:cs="Times New Roman"/>
                <w:sz w:val="20"/>
                <w:szCs w:val="20"/>
              </w:rPr>
              <w:t xml:space="preserve"> </w:t>
            </w:r>
            <w:proofErr w:type="spellStart"/>
            <w:r>
              <w:rPr>
                <w:rFonts w:cs="Times New Roman"/>
                <w:sz w:val="20"/>
                <w:szCs w:val="20"/>
              </w:rPr>
              <w:t>lợi</w:t>
            </w:r>
            <w:proofErr w:type="spellEnd"/>
            <w:r>
              <w:rPr>
                <w:rFonts w:cs="Times New Roman"/>
                <w:sz w:val="20"/>
                <w:szCs w:val="20"/>
              </w:rPr>
              <w:t xml:space="preserve"> </w:t>
            </w:r>
            <w:proofErr w:type="spellStart"/>
            <w:r>
              <w:rPr>
                <w:rFonts w:cs="Times New Roman"/>
                <w:sz w:val="20"/>
                <w:szCs w:val="20"/>
              </w:rPr>
              <w:t>cho</w:t>
            </w:r>
            <w:proofErr w:type="spellEnd"/>
            <w:r>
              <w:rPr>
                <w:rFonts w:cs="Times New Roman"/>
                <w:sz w:val="20"/>
                <w:szCs w:val="20"/>
              </w:rPr>
              <w:t xml:space="preserve"> </w:t>
            </w:r>
            <w:proofErr w:type="spellStart"/>
            <w:r>
              <w:rPr>
                <w:rFonts w:cs="Times New Roman"/>
                <w:sz w:val="20"/>
                <w:szCs w:val="20"/>
              </w:rPr>
              <w:t>Đảng</w:t>
            </w:r>
            <w:proofErr w:type="spellEnd"/>
            <w:r>
              <w:rPr>
                <w:rFonts w:cs="Times New Roman"/>
                <w:sz w:val="20"/>
                <w:szCs w:val="20"/>
              </w:rPr>
              <w:t xml:space="preserve"> </w:t>
            </w:r>
            <w:proofErr w:type="spellStart"/>
            <w:r>
              <w:rPr>
                <w:rFonts w:cs="Times New Roman"/>
                <w:sz w:val="20"/>
                <w:szCs w:val="20"/>
              </w:rPr>
              <w:t>Dân</w:t>
            </w:r>
            <w:proofErr w:type="spellEnd"/>
            <w:r>
              <w:rPr>
                <w:rFonts w:cs="Times New Roman"/>
                <w:sz w:val="20"/>
                <w:szCs w:val="20"/>
              </w:rPr>
              <w:t xml:space="preserve"> </w:t>
            </w:r>
            <w:proofErr w:type="spellStart"/>
            <w:r>
              <w:rPr>
                <w:rFonts w:cs="Times New Roman"/>
                <w:sz w:val="20"/>
                <w:szCs w:val="20"/>
              </w:rPr>
              <w:t>chủ</w:t>
            </w:r>
            <w:proofErr w:type="spellEnd"/>
            <w:r>
              <w:rPr>
                <w:rFonts w:cs="Times New Roman"/>
                <w:sz w:val="20"/>
                <w:szCs w:val="20"/>
              </w:rPr>
              <w:t xml:space="preserve"> </w:t>
            </w:r>
            <w:proofErr w:type="spellStart"/>
            <w:r>
              <w:rPr>
                <w:rFonts w:cs="Times New Roman"/>
                <w:sz w:val="20"/>
                <w:szCs w:val="20"/>
              </w:rPr>
              <w:t>chưa</w:t>
            </w:r>
            <w:proofErr w:type="spellEnd"/>
            <w:r>
              <w:rPr>
                <w:rFonts w:cs="Times New Roman"/>
                <w:sz w:val="20"/>
                <w:szCs w:val="20"/>
              </w:rPr>
              <w:t xml:space="preserve"> </w:t>
            </w:r>
            <w:proofErr w:type="spellStart"/>
            <w:r>
              <w:rPr>
                <w:rFonts w:cs="Times New Roman"/>
                <w:sz w:val="20"/>
                <w:szCs w:val="20"/>
              </w:rPr>
              <w:t>chuyển</w:t>
            </w:r>
            <w:proofErr w:type="spellEnd"/>
            <w:r>
              <w:rPr>
                <w:rFonts w:cs="Times New Roman"/>
                <w:sz w:val="20"/>
                <w:szCs w:val="20"/>
              </w:rPr>
              <w:t xml:space="preserve"> </w:t>
            </w:r>
            <w:proofErr w:type="spellStart"/>
            <w:r>
              <w:rPr>
                <w:rFonts w:cs="Times New Roman"/>
                <w:sz w:val="20"/>
                <w:szCs w:val="20"/>
              </w:rPr>
              <w:t>hóa</w:t>
            </w:r>
            <w:proofErr w:type="spellEnd"/>
            <w:r>
              <w:rPr>
                <w:rFonts w:cs="Times New Roman"/>
                <w:sz w:val="20"/>
                <w:szCs w:val="20"/>
              </w:rPr>
              <w:t xml:space="preserve"> </w:t>
            </w:r>
            <w:proofErr w:type="spellStart"/>
            <w:r>
              <w:rPr>
                <w:rFonts w:cs="Times New Roman"/>
                <w:sz w:val="20"/>
                <w:szCs w:val="20"/>
              </w:rPr>
              <w:t>thành</w:t>
            </w:r>
            <w:proofErr w:type="spellEnd"/>
            <w:r>
              <w:rPr>
                <w:rFonts w:cs="Times New Roman"/>
                <w:sz w:val="20"/>
                <w:szCs w:val="20"/>
              </w:rPr>
              <w:t xml:space="preserve"> </w:t>
            </w:r>
            <w:proofErr w:type="spellStart"/>
            <w:r>
              <w:rPr>
                <w:rFonts w:cs="Times New Roman"/>
                <w:sz w:val="20"/>
                <w:szCs w:val="20"/>
              </w:rPr>
              <w:t>các</w:t>
            </w:r>
            <w:proofErr w:type="spellEnd"/>
            <w:r>
              <w:rPr>
                <w:rFonts w:cs="Times New Roman"/>
                <w:sz w:val="20"/>
                <w:szCs w:val="20"/>
              </w:rPr>
              <w:t xml:space="preserve"> </w:t>
            </w:r>
            <w:proofErr w:type="spellStart"/>
            <w:r>
              <w:rPr>
                <w:rFonts w:cs="Times New Roman"/>
                <w:sz w:val="20"/>
                <w:szCs w:val="20"/>
              </w:rPr>
              <w:t>thắng</w:t>
            </w:r>
            <w:proofErr w:type="spellEnd"/>
            <w:r>
              <w:rPr>
                <w:rFonts w:cs="Times New Roman"/>
                <w:sz w:val="20"/>
                <w:szCs w:val="20"/>
              </w:rPr>
              <w:t xml:space="preserve"> </w:t>
            </w:r>
            <w:proofErr w:type="spellStart"/>
            <w:r>
              <w:rPr>
                <w:rFonts w:cs="Times New Roman"/>
                <w:sz w:val="20"/>
                <w:szCs w:val="20"/>
              </w:rPr>
              <w:t>lợi</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p>
        </w:tc>
      </w:tr>
      <w:tr w:rsidR="008F462A" w:rsidRPr="00725655" w14:paraId="6E6B2F07" w14:textId="77777777" w:rsidTr="00885E17">
        <w:trPr>
          <w:trHeight w:val="20"/>
        </w:trPr>
        <w:tc>
          <w:tcPr>
            <w:tcW w:w="2566" w:type="dxa"/>
            <w:vMerge/>
            <w:vAlign w:val="center"/>
          </w:tcPr>
          <w:p w14:paraId="51062B7E" w14:textId="77777777" w:rsidR="008F462A" w:rsidRPr="002B6A7B" w:rsidRDefault="008F462A" w:rsidP="00040D97">
            <w:pPr>
              <w:rPr>
                <w:rFonts w:cs="Times New Roman"/>
                <w:sz w:val="20"/>
                <w:szCs w:val="20"/>
              </w:rPr>
            </w:pPr>
          </w:p>
        </w:tc>
        <w:tc>
          <w:tcPr>
            <w:tcW w:w="6186" w:type="dxa"/>
            <w:vAlign w:val="center"/>
          </w:tcPr>
          <w:p w14:paraId="74BF6AA5" w14:textId="25D5B4B9" w:rsidR="008F462A" w:rsidRPr="00725655" w:rsidRDefault="00725655" w:rsidP="00040D97">
            <w:pPr>
              <w:rPr>
                <w:rFonts w:cs="Times New Roman"/>
                <w:sz w:val="20"/>
                <w:szCs w:val="20"/>
              </w:rPr>
            </w:pPr>
            <w:proofErr w:type="spellStart"/>
            <w:r w:rsidRPr="00725655">
              <w:rPr>
                <w:rFonts w:cs="Times New Roman"/>
                <w:sz w:val="20"/>
                <w:szCs w:val="20"/>
              </w:rPr>
              <w:t>Cản</w:t>
            </w:r>
            <w:proofErr w:type="spellEnd"/>
            <w:r w:rsidRPr="00725655">
              <w:rPr>
                <w:rFonts w:cs="Times New Roman"/>
                <w:sz w:val="20"/>
                <w:szCs w:val="20"/>
              </w:rPr>
              <w:t xml:space="preserve"> </w:t>
            </w:r>
            <w:proofErr w:type="spellStart"/>
            <w:r w:rsidRPr="00725655">
              <w:rPr>
                <w:rFonts w:cs="Times New Roman"/>
                <w:sz w:val="20"/>
                <w:szCs w:val="20"/>
              </w:rPr>
              <w:t>trở</w:t>
            </w:r>
            <w:proofErr w:type="spellEnd"/>
            <w:r w:rsidRPr="00725655">
              <w:rPr>
                <w:rFonts w:cs="Times New Roman"/>
                <w:sz w:val="20"/>
                <w:szCs w:val="20"/>
              </w:rPr>
              <w:t xml:space="preserve"> </w:t>
            </w:r>
            <w:proofErr w:type="spellStart"/>
            <w:r w:rsidRPr="00725655">
              <w:rPr>
                <w:rFonts w:cs="Times New Roman"/>
                <w:sz w:val="20"/>
                <w:szCs w:val="20"/>
              </w:rPr>
              <w:t>các</w:t>
            </w:r>
            <w:proofErr w:type="spellEnd"/>
            <w:r w:rsidRPr="00725655">
              <w:rPr>
                <w:rFonts w:cs="Times New Roman"/>
                <w:sz w:val="20"/>
                <w:szCs w:val="20"/>
              </w:rPr>
              <w:t xml:space="preserve"> </w:t>
            </w:r>
            <w:proofErr w:type="spellStart"/>
            <w:r w:rsidRPr="00725655">
              <w:rPr>
                <w:rFonts w:cs="Times New Roman"/>
                <w:sz w:val="20"/>
                <w:szCs w:val="20"/>
              </w:rPr>
              <w:t>chính</w:t>
            </w:r>
            <w:proofErr w:type="spellEnd"/>
            <w:r w:rsidRPr="00725655">
              <w:rPr>
                <w:rFonts w:cs="Times New Roman"/>
                <w:sz w:val="20"/>
                <w:szCs w:val="20"/>
              </w:rPr>
              <w:t xml:space="preserve"> </w:t>
            </w:r>
            <w:proofErr w:type="spellStart"/>
            <w:r w:rsidRPr="00725655">
              <w:rPr>
                <w:rFonts w:cs="Times New Roman"/>
                <w:sz w:val="20"/>
                <w:szCs w:val="20"/>
              </w:rPr>
              <w:t>s</w:t>
            </w:r>
            <w:r>
              <w:rPr>
                <w:rFonts w:cs="Times New Roman"/>
                <w:sz w:val="20"/>
                <w:szCs w:val="20"/>
              </w:rPr>
              <w:t>ách</w:t>
            </w:r>
            <w:proofErr w:type="spellEnd"/>
            <w:r>
              <w:rPr>
                <w:rFonts w:cs="Times New Roman"/>
                <w:sz w:val="20"/>
                <w:szCs w:val="20"/>
              </w:rPr>
              <w:t xml:space="preserve"> </w:t>
            </w:r>
            <w:proofErr w:type="spellStart"/>
            <w:r>
              <w:rPr>
                <w:rFonts w:cs="Times New Roman"/>
                <w:sz w:val="20"/>
                <w:szCs w:val="20"/>
              </w:rPr>
              <w:t>đưa</w:t>
            </w:r>
            <w:proofErr w:type="spellEnd"/>
            <w:r>
              <w:rPr>
                <w:rFonts w:cs="Times New Roman"/>
                <w:sz w:val="20"/>
                <w:szCs w:val="20"/>
              </w:rPr>
              <w:t xml:space="preserve"> </w:t>
            </w:r>
            <w:proofErr w:type="spellStart"/>
            <w:r>
              <w:rPr>
                <w:rFonts w:cs="Times New Roman"/>
                <w:sz w:val="20"/>
                <w:szCs w:val="20"/>
              </w:rPr>
              <w:t>ra</w:t>
            </w:r>
            <w:proofErr w:type="spellEnd"/>
            <w:r>
              <w:rPr>
                <w:rFonts w:cs="Times New Roman"/>
                <w:sz w:val="20"/>
                <w:szCs w:val="20"/>
              </w:rPr>
              <w:t xml:space="preserve"> </w:t>
            </w:r>
            <w:proofErr w:type="spellStart"/>
            <w:r>
              <w:rPr>
                <w:rFonts w:cs="Times New Roman"/>
                <w:sz w:val="20"/>
                <w:szCs w:val="20"/>
              </w:rPr>
              <w:t>bởi</w:t>
            </w:r>
            <w:proofErr w:type="spellEnd"/>
            <w:r>
              <w:rPr>
                <w:rFonts w:cs="Times New Roman"/>
                <w:sz w:val="20"/>
                <w:szCs w:val="20"/>
              </w:rPr>
              <w:t xml:space="preserve"> </w:t>
            </w:r>
            <w:proofErr w:type="spellStart"/>
            <w:r>
              <w:rPr>
                <w:rFonts w:cs="Times New Roman"/>
                <w:sz w:val="20"/>
                <w:szCs w:val="20"/>
              </w:rPr>
              <w:t>Tổng</w:t>
            </w:r>
            <w:proofErr w:type="spellEnd"/>
            <w:r>
              <w:rPr>
                <w:rFonts w:cs="Times New Roman"/>
                <w:sz w:val="20"/>
                <w:szCs w:val="20"/>
              </w:rPr>
              <w:t xml:space="preserve"> </w:t>
            </w:r>
            <w:proofErr w:type="spellStart"/>
            <w:r>
              <w:rPr>
                <w:rFonts w:cs="Times New Roman"/>
                <w:sz w:val="20"/>
                <w:szCs w:val="20"/>
              </w:rPr>
              <w:t>thống</w:t>
            </w:r>
            <w:proofErr w:type="spellEnd"/>
            <w:r>
              <w:rPr>
                <w:rFonts w:cs="Times New Roman"/>
                <w:sz w:val="20"/>
                <w:szCs w:val="20"/>
              </w:rPr>
              <w:t xml:space="preserve"> Biden </w:t>
            </w:r>
            <w:proofErr w:type="spellStart"/>
            <w:r>
              <w:rPr>
                <w:rFonts w:cs="Times New Roman"/>
                <w:sz w:val="20"/>
                <w:szCs w:val="20"/>
              </w:rPr>
              <w:t>là</w:t>
            </w:r>
            <w:proofErr w:type="spellEnd"/>
            <w:r>
              <w:rPr>
                <w:rFonts w:cs="Times New Roman"/>
                <w:sz w:val="20"/>
                <w:szCs w:val="20"/>
              </w:rPr>
              <w:t xml:space="preserve"> </w:t>
            </w:r>
            <w:proofErr w:type="spellStart"/>
            <w:r>
              <w:rPr>
                <w:rFonts w:cs="Times New Roman"/>
                <w:sz w:val="20"/>
                <w:szCs w:val="20"/>
              </w:rPr>
              <w:t>một</w:t>
            </w:r>
            <w:proofErr w:type="spellEnd"/>
            <w:r>
              <w:rPr>
                <w:rFonts w:cs="Times New Roman"/>
                <w:sz w:val="20"/>
                <w:szCs w:val="20"/>
              </w:rPr>
              <w:t xml:space="preserve"> </w:t>
            </w:r>
            <w:proofErr w:type="spellStart"/>
            <w:r>
              <w:rPr>
                <w:rFonts w:cs="Times New Roman"/>
                <w:sz w:val="20"/>
                <w:szCs w:val="20"/>
              </w:rPr>
              <w:t>chiến</w:t>
            </w:r>
            <w:proofErr w:type="spellEnd"/>
            <w:r>
              <w:rPr>
                <w:rFonts w:cs="Times New Roman"/>
                <w:sz w:val="20"/>
                <w:szCs w:val="20"/>
              </w:rPr>
              <w:t xml:space="preserve"> </w:t>
            </w:r>
            <w:proofErr w:type="spellStart"/>
            <w:r>
              <w:rPr>
                <w:rFonts w:cs="Times New Roman"/>
                <w:sz w:val="20"/>
                <w:szCs w:val="20"/>
              </w:rPr>
              <w:t>lược</w:t>
            </w:r>
            <w:proofErr w:type="spellEnd"/>
            <w:r>
              <w:rPr>
                <w:rFonts w:cs="Times New Roman"/>
                <w:sz w:val="20"/>
                <w:szCs w:val="20"/>
              </w:rPr>
              <w:t xml:space="preserve"> </w:t>
            </w:r>
            <w:proofErr w:type="spellStart"/>
            <w:r>
              <w:rPr>
                <w:rFonts w:cs="Times New Roman"/>
                <w:sz w:val="20"/>
                <w:szCs w:val="20"/>
              </w:rPr>
              <w:t>nhằm</w:t>
            </w:r>
            <w:proofErr w:type="spellEnd"/>
            <w:r>
              <w:rPr>
                <w:rFonts w:cs="Times New Roman"/>
                <w:sz w:val="20"/>
                <w:szCs w:val="20"/>
              </w:rPr>
              <w:t xml:space="preserve"> </w:t>
            </w:r>
            <w:proofErr w:type="spellStart"/>
            <w:r>
              <w:rPr>
                <w:rFonts w:cs="Times New Roman"/>
                <w:sz w:val="20"/>
                <w:szCs w:val="20"/>
              </w:rPr>
              <w:t>đạt</w:t>
            </w:r>
            <w:proofErr w:type="spellEnd"/>
            <w:r>
              <w:rPr>
                <w:rFonts w:cs="Times New Roman"/>
                <w:sz w:val="20"/>
                <w:szCs w:val="20"/>
              </w:rPr>
              <w:t xml:space="preserve"> </w:t>
            </w:r>
            <w:proofErr w:type="spellStart"/>
            <w:r>
              <w:rPr>
                <w:rFonts w:cs="Times New Roman"/>
                <w:sz w:val="20"/>
                <w:szCs w:val="20"/>
              </w:rPr>
              <w:t>được</w:t>
            </w:r>
            <w:proofErr w:type="spellEnd"/>
            <w:r>
              <w:rPr>
                <w:rFonts w:cs="Times New Roman"/>
                <w:sz w:val="20"/>
                <w:szCs w:val="20"/>
              </w:rPr>
              <w:t xml:space="preserve"> </w:t>
            </w:r>
            <w:proofErr w:type="spellStart"/>
            <w:r>
              <w:rPr>
                <w:rFonts w:cs="Times New Roman"/>
                <w:sz w:val="20"/>
                <w:szCs w:val="20"/>
              </w:rPr>
              <w:t>mục</w:t>
            </w:r>
            <w:proofErr w:type="spellEnd"/>
            <w:r>
              <w:rPr>
                <w:rFonts w:cs="Times New Roman"/>
                <w:sz w:val="20"/>
                <w:szCs w:val="20"/>
              </w:rPr>
              <w:t xml:space="preserve"> </w:t>
            </w:r>
            <w:proofErr w:type="spellStart"/>
            <w:r>
              <w:rPr>
                <w:rFonts w:cs="Times New Roman"/>
                <w:sz w:val="20"/>
                <w:szCs w:val="20"/>
              </w:rPr>
              <w:t>tiêu</w:t>
            </w:r>
            <w:proofErr w:type="spellEnd"/>
            <w:r>
              <w:rPr>
                <w:rFonts w:cs="Times New Roman"/>
                <w:sz w:val="20"/>
                <w:szCs w:val="20"/>
              </w:rPr>
              <w:t xml:space="preserve"> </w:t>
            </w:r>
            <w:proofErr w:type="spellStart"/>
            <w:r>
              <w:rPr>
                <w:rFonts w:cs="Times New Roman"/>
                <w:sz w:val="20"/>
                <w:szCs w:val="20"/>
              </w:rPr>
              <w:t>chính</w:t>
            </w:r>
            <w:proofErr w:type="spellEnd"/>
            <w:r>
              <w:rPr>
                <w:rFonts w:cs="Times New Roman"/>
                <w:sz w:val="20"/>
                <w:szCs w:val="20"/>
              </w:rPr>
              <w:t xml:space="preserve"> </w:t>
            </w:r>
            <w:proofErr w:type="spellStart"/>
            <w:r>
              <w:rPr>
                <w:rFonts w:cs="Times New Roman"/>
                <w:sz w:val="20"/>
                <w:szCs w:val="20"/>
              </w:rPr>
              <w:t>trị</w:t>
            </w:r>
            <w:proofErr w:type="spellEnd"/>
            <w:r>
              <w:rPr>
                <w:rFonts w:cs="Times New Roman"/>
                <w:sz w:val="20"/>
                <w:szCs w:val="20"/>
              </w:rPr>
              <w:t xml:space="preserve"> </w:t>
            </w:r>
            <w:proofErr w:type="spellStart"/>
            <w:r>
              <w:rPr>
                <w:rFonts w:cs="Times New Roman"/>
                <w:sz w:val="20"/>
                <w:szCs w:val="20"/>
              </w:rPr>
              <w:t>của</w:t>
            </w:r>
            <w:proofErr w:type="spellEnd"/>
            <w:r>
              <w:rPr>
                <w:rFonts w:cs="Times New Roman"/>
                <w:sz w:val="20"/>
                <w:szCs w:val="20"/>
              </w:rPr>
              <w:t xml:space="preserve"> </w:t>
            </w:r>
            <w:proofErr w:type="spellStart"/>
            <w:r>
              <w:rPr>
                <w:rFonts w:cs="Times New Roman"/>
                <w:sz w:val="20"/>
                <w:szCs w:val="20"/>
              </w:rPr>
              <w:t>Đảng</w:t>
            </w:r>
            <w:proofErr w:type="spellEnd"/>
            <w:r>
              <w:rPr>
                <w:rFonts w:cs="Times New Roman"/>
                <w:sz w:val="20"/>
                <w:szCs w:val="20"/>
              </w:rPr>
              <w:t xml:space="preserve"> </w:t>
            </w:r>
            <w:proofErr w:type="spellStart"/>
            <w:r>
              <w:rPr>
                <w:rFonts w:cs="Times New Roman"/>
                <w:sz w:val="20"/>
                <w:szCs w:val="20"/>
              </w:rPr>
              <w:t>Cộng</w:t>
            </w:r>
            <w:proofErr w:type="spellEnd"/>
            <w:r>
              <w:rPr>
                <w:rFonts w:cs="Times New Roman"/>
                <w:sz w:val="20"/>
                <w:szCs w:val="20"/>
              </w:rPr>
              <w:t xml:space="preserve"> </w:t>
            </w:r>
            <w:proofErr w:type="spellStart"/>
            <w:r>
              <w:rPr>
                <w:rFonts w:cs="Times New Roman"/>
                <w:sz w:val="20"/>
                <w:szCs w:val="20"/>
              </w:rPr>
              <w:t>hòa</w:t>
            </w:r>
            <w:proofErr w:type="spellEnd"/>
          </w:p>
        </w:tc>
      </w:tr>
    </w:tbl>
    <w:p w14:paraId="20F81FBF" w14:textId="68E424C1" w:rsidR="008F462A" w:rsidRPr="00725655" w:rsidRDefault="008F462A" w:rsidP="00104566">
      <w:pPr>
        <w:pStyle w:val="A2"/>
        <w:rPr>
          <w:shd w:val="clear" w:color="auto" w:fill="FFFFFF"/>
        </w:rPr>
      </w:pPr>
      <w:bookmarkStart w:id="65" w:name="_Toc168037592"/>
      <w:bookmarkStart w:id="66" w:name="_Toc173449515"/>
      <w:r w:rsidRPr="0036296F">
        <w:rPr>
          <w:shd w:val="clear" w:color="auto" w:fill="FFFFFF"/>
        </w:rPr>
        <w:t xml:space="preserve">5.3.2. </w:t>
      </w:r>
      <w:bookmarkEnd w:id="65"/>
      <w:bookmarkEnd w:id="66"/>
      <w:r w:rsidR="00725655" w:rsidRPr="00A90AB2">
        <w:rPr>
          <w:shd w:val="clear" w:color="auto" w:fill="FFFFFF"/>
        </w:rPr>
        <w:t xml:space="preserve">Thảo luận về cấu trúc ý niệm của ẩn dụ tổng quát </w:t>
      </w:r>
      <w:r w:rsidR="00725655" w:rsidRPr="00725655">
        <w:rPr>
          <w:shd w:val="clear" w:color="auto" w:fill="FFFFFF"/>
        </w:rPr>
        <w:t>5</w:t>
      </w:r>
    </w:p>
    <w:p w14:paraId="69E6B422" w14:textId="36023B45" w:rsidR="008F462A" w:rsidRPr="009309EA" w:rsidRDefault="008F462A" w:rsidP="00104566">
      <w:pPr>
        <w:pStyle w:val="A3"/>
        <w:rPr>
          <w:shd w:val="clear" w:color="auto" w:fill="FFFFFF"/>
        </w:rPr>
      </w:pPr>
      <w:r w:rsidRPr="0036296F">
        <w:rPr>
          <w:shd w:val="clear" w:color="auto" w:fill="FFFFFF"/>
        </w:rPr>
        <w:t xml:space="preserve">5.3.2.1. </w:t>
      </w:r>
      <w:r w:rsidR="009309EA" w:rsidRPr="009309EA">
        <w:rPr>
          <w:shd w:val="clear" w:color="auto" w:fill="FFFFFF"/>
        </w:rPr>
        <w:t>LƯỢC ĐỒ HÌNH ẢNH: Các cấu trúc ý niệm nền tảng cho quá trình ánh xạ THÀNH CÔNG CHÍNH TRỊ thành CHIẾN THẮNG QUÂN SỰ</w:t>
      </w:r>
    </w:p>
    <w:p w14:paraId="726DC298" w14:textId="2E4947F0" w:rsidR="009309EA" w:rsidRPr="004105D3" w:rsidRDefault="009309EA" w:rsidP="00040D97">
      <w:pPr>
        <w:spacing w:after="0"/>
        <w:rPr>
          <w:rFonts w:cs="Times New Roman"/>
          <w:szCs w:val="24"/>
          <w:shd w:val="clear" w:color="auto" w:fill="FFFFFF"/>
          <w:lang w:val="vi-VN"/>
        </w:rPr>
      </w:pPr>
      <w:r w:rsidRPr="00C64711">
        <w:rPr>
          <w:rFonts w:cs="Times New Roman"/>
          <w:szCs w:val="24"/>
          <w:shd w:val="clear" w:color="auto" w:fill="FFFFFF"/>
          <w:lang w:val="vi-VN"/>
        </w:rPr>
        <w:t xml:space="preserve">Lược đồ Nguồn-Đường-Mục tiêu đóng vai trò như một nền tảng </w:t>
      </w:r>
      <w:r w:rsidR="008A30CF" w:rsidRPr="00C64711">
        <w:rPr>
          <w:rFonts w:cs="Times New Roman"/>
          <w:szCs w:val="24"/>
          <w:shd w:val="clear" w:color="auto" w:fill="FFFFFF"/>
          <w:lang w:val="vi-VN"/>
        </w:rPr>
        <w:t>ý niệm</w:t>
      </w:r>
      <w:r w:rsidRPr="00C64711">
        <w:rPr>
          <w:rFonts w:cs="Times New Roman"/>
          <w:szCs w:val="24"/>
          <w:shd w:val="clear" w:color="auto" w:fill="FFFFFF"/>
          <w:lang w:val="vi-VN"/>
        </w:rPr>
        <w:t xml:space="preserve"> </w:t>
      </w:r>
      <w:r w:rsidR="008A30CF" w:rsidRPr="00C64711">
        <w:rPr>
          <w:rFonts w:cs="Times New Roman"/>
          <w:szCs w:val="24"/>
          <w:shd w:val="clear" w:color="auto" w:fill="FFFFFF"/>
          <w:lang w:val="vi-VN"/>
        </w:rPr>
        <w:t>thúc đẩy</w:t>
      </w:r>
      <w:r w:rsidRPr="00C64711">
        <w:rPr>
          <w:rFonts w:cs="Times New Roman"/>
          <w:szCs w:val="24"/>
          <w:shd w:val="clear" w:color="auto" w:fill="FFFFFF"/>
          <w:lang w:val="vi-VN"/>
        </w:rPr>
        <w:t xml:space="preserve"> </w:t>
      </w:r>
      <w:r w:rsidR="008A30CF" w:rsidRPr="00C64711">
        <w:rPr>
          <w:rFonts w:cs="Times New Roman"/>
          <w:szCs w:val="24"/>
          <w:shd w:val="clear" w:color="auto" w:fill="FFFFFF"/>
          <w:lang w:val="vi-VN"/>
        </w:rPr>
        <w:t>quá trình ý niệm hóa</w:t>
      </w:r>
      <w:r w:rsidRPr="00C64711">
        <w:rPr>
          <w:rFonts w:cs="Times New Roman"/>
          <w:szCs w:val="24"/>
          <w:shd w:val="clear" w:color="auto" w:fill="FFFFFF"/>
          <w:lang w:val="vi-VN"/>
        </w:rPr>
        <w:t xml:space="preserve"> chính trị như một hành trình </w:t>
      </w:r>
      <w:r w:rsidR="008A30CF" w:rsidRPr="00C64711">
        <w:rPr>
          <w:rFonts w:cs="Times New Roman"/>
          <w:szCs w:val="24"/>
          <w:shd w:val="clear" w:color="auto" w:fill="FFFFFF"/>
          <w:lang w:val="vi-VN"/>
        </w:rPr>
        <w:t>dẫn tới</w:t>
      </w:r>
      <w:r w:rsidRPr="00C64711">
        <w:rPr>
          <w:rFonts w:cs="Times New Roman"/>
          <w:szCs w:val="24"/>
          <w:shd w:val="clear" w:color="auto" w:fill="FFFFFF"/>
          <w:lang w:val="vi-VN"/>
        </w:rPr>
        <w:t xml:space="preserve"> chiến thắng quân sự</w:t>
      </w:r>
      <w:r w:rsidR="008A30CF" w:rsidRPr="00C64711">
        <w:rPr>
          <w:rFonts w:cs="Times New Roman"/>
          <w:szCs w:val="24"/>
          <w:shd w:val="clear" w:color="auto" w:fill="FFFFFF"/>
          <w:lang w:val="vi-VN"/>
        </w:rPr>
        <w:t xml:space="preserve">. </w:t>
      </w:r>
      <w:r w:rsidR="008A30CF" w:rsidRPr="004105D3">
        <w:rPr>
          <w:rFonts w:cs="Times New Roman"/>
          <w:szCs w:val="24"/>
          <w:shd w:val="clear" w:color="auto" w:fill="FFFFFF"/>
          <w:lang w:val="vi-VN"/>
        </w:rPr>
        <w:t>Lược đồ này</w:t>
      </w:r>
      <w:r w:rsidRPr="004105D3">
        <w:rPr>
          <w:rFonts w:cs="Times New Roman"/>
          <w:szCs w:val="24"/>
          <w:shd w:val="clear" w:color="auto" w:fill="FFFFFF"/>
          <w:lang w:val="vi-VN"/>
        </w:rPr>
        <w:t xml:space="preserve"> nhấn mạnh tính chất có chủ đích và chiến lược của các nỗ lực chính trị dẫn đến thành công. Ví dụ, 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chiến thắng chính trị</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thể hiện một tiến trình có cấu trúc từ điểm khởi đầu (nguồn), qua hành trình đàm phán và thuyết phục (đường), đến việc thông qua một dự luật (mục tiêu). Tương tự, 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chiến thắng</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nhấn mạnh tiến trình có tổ chức và chiến lược từ những nỗ lực ban đầu (nguồn), qua các hoạt động có chủ đích (đường), đến kết quả bầu cử thành công (mục tiêu).</w:t>
      </w:r>
    </w:p>
    <w:p w14:paraId="60867C38" w14:textId="3E8D377B" w:rsidR="00DA2ACB" w:rsidRPr="004105D3" w:rsidRDefault="00DA2ACB" w:rsidP="00040D97">
      <w:pPr>
        <w:spacing w:after="0"/>
        <w:rPr>
          <w:rFonts w:cs="Times New Roman"/>
          <w:bCs/>
          <w:szCs w:val="24"/>
          <w:shd w:val="clear" w:color="auto" w:fill="FFFFFF"/>
          <w:lang w:val="vi-VN"/>
        </w:rPr>
      </w:pPr>
      <w:r w:rsidRPr="004105D3">
        <w:rPr>
          <w:rFonts w:cs="Times New Roman"/>
          <w:bCs/>
          <w:i/>
          <w:szCs w:val="24"/>
          <w:shd w:val="clear" w:color="auto" w:fill="FFFFFF"/>
          <w:lang w:val="vi-VN"/>
        </w:rPr>
        <w:t xml:space="preserve">5.3.2.2 </w:t>
      </w:r>
      <w:r w:rsidR="00C64711" w:rsidRPr="004105D3">
        <w:rPr>
          <w:rFonts w:cs="Times New Roman"/>
          <w:bCs/>
          <w:i/>
          <w:szCs w:val="24"/>
          <w:shd w:val="clear" w:color="auto" w:fill="FFFFFF"/>
          <w:lang w:val="vi-VN"/>
        </w:rPr>
        <w:t xml:space="preserve">MIỀN: Cấu trúc tổ chức cho </w:t>
      </w:r>
      <w:r w:rsidR="00DA34D6" w:rsidRPr="004105D3">
        <w:rPr>
          <w:rFonts w:cs="Times New Roman"/>
          <w:bCs/>
          <w:i/>
          <w:szCs w:val="24"/>
          <w:shd w:val="clear" w:color="auto" w:fill="FFFFFF"/>
          <w:lang w:val="vi-VN"/>
        </w:rPr>
        <w:t>quá trình</w:t>
      </w:r>
      <w:r w:rsidR="00C64711" w:rsidRPr="004105D3">
        <w:rPr>
          <w:rFonts w:cs="Times New Roman"/>
          <w:bCs/>
          <w:i/>
          <w:szCs w:val="24"/>
          <w:shd w:val="clear" w:color="auto" w:fill="FFFFFF"/>
          <w:lang w:val="vi-VN"/>
        </w:rPr>
        <w:t xml:space="preserve"> ánh xạ THÀNH CÔNG CHÍNH TRỊ thành CHIẾN THẮNG QUÂN SỰ</w:t>
      </w:r>
    </w:p>
    <w:p w14:paraId="7FC37334" w14:textId="29D57606" w:rsidR="00DA34D6" w:rsidRPr="004105D3" w:rsidRDefault="00DA34D6" w:rsidP="00040D97">
      <w:pPr>
        <w:spacing w:after="0"/>
        <w:rPr>
          <w:rFonts w:cs="Times New Roman"/>
          <w:szCs w:val="24"/>
          <w:shd w:val="clear" w:color="auto" w:fill="FFFFFF"/>
          <w:lang w:val="vi-VN"/>
        </w:rPr>
      </w:pPr>
      <w:r w:rsidRPr="004105D3">
        <w:rPr>
          <w:rFonts w:cs="Times New Roman"/>
          <w:szCs w:val="24"/>
          <w:shd w:val="clear" w:color="auto" w:fill="FFFFFF"/>
          <w:lang w:val="vi-VN"/>
        </w:rPr>
        <w:t xml:space="preserve">Trong 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THÀNH CÔNG CHÍNH TRỊ LÀ CHIẾN THẮNG QUÂN SỰ</w:t>
      </w:r>
      <w:r w:rsidR="00AB5D0D" w:rsidRPr="004105D3">
        <w:rPr>
          <w:rFonts w:cs="Times New Roman"/>
          <w:szCs w:val="24"/>
          <w:shd w:val="clear" w:color="auto" w:fill="FFFFFF"/>
          <w:lang w:val="vi-VN"/>
        </w:rPr>
        <w:t>”</w:t>
      </w:r>
      <w:r w:rsidRPr="004105D3">
        <w:rPr>
          <w:rFonts w:cs="Times New Roman"/>
          <w:szCs w:val="24"/>
          <w:shd w:val="clear" w:color="auto" w:fill="FFFFFF"/>
          <w:lang w:val="vi-VN"/>
        </w:rPr>
        <w:t>, ma trận và hệ thống phân cấp miền ý niệm cung cấp một cách hiểu thành tựu chính trị bằng cách liên hệ với các chiến thắng quân sự.</w:t>
      </w:r>
    </w:p>
    <w:p w14:paraId="64C8F641" w14:textId="198FC378" w:rsidR="00A042F5" w:rsidRPr="004105D3" w:rsidRDefault="00A042F5" w:rsidP="00040D97">
      <w:pPr>
        <w:spacing w:after="0"/>
        <w:rPr>
          <w:rFonts w:cs="Times New Roman"/>
          <w:szCs w:val="24"/>
          <w:shd w:val="clear" w:color="auto" w:fill="FFFFFF"/>
          <w:lang w:val="vi-VN"/>
        </w:rPr>
      </w:pPr>
      <w:r w:rsidRPr="004105D3">
        <w:rPr>
          <w:rFonts w:cs="Times New Roman"/>
          <w:i/>
          <w:iCs/>
          <w:szCs w:val="24"/>
          <w:shd w:val="clear" w:color="auto" w:fill="FFFFFF"/>
          <w:lang w:val="vi-VN"/>
        </w:rPr>
        <w:lastRenderedPageBreak/>
        <w:t>Miền ý niệm có vai trò như các cấu trúc tổ chức:</w:t>
      </w:r>
      <w:r w:rsidRPr="004105D3">
        <w:rPr>
          <w:rFonts w:cs="Times New Roman"/>
          <w:szCs w:val="24"/>
          <w:shd w:val="clear" w:color="auto" w:fill="FFFFFF"/>
          <w:lang w:val="vi-VN"/>
        </w:rPr>
        <w:t xml:space="preserve"> Ma trận miền ý niệm của </w:t>
      </w:r>
      <w:r w:rsidR="00AB5D0D" w:rsidRPr="004105D3">
        <w:rPr>
          <w:rFonts w:cs="Times New Roman"/>
          <w:szCs w:val="24"/>
          <w:shd w:val="clear" w:color="auto" w:fill="FFFFFF"/>
          <w:lang w:val="vi-VN"/>
        </w:rPr>
        <w:t>“</w:t>
      </w:r>
      <w:r w:rsidRPr="004105D3">
        <w:rPr>
          <w:rFonts w:cs="Times New Roman"/>
          <w:szCs w:val="24"/>
          <w:shd w:val="clear" w:color="auto" w:fill="FFFFFF"/>
          <w:lang w:val="vi-VN"/>
        </w:rPr>
        <w:t>chiến thắng</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và </w:t>
      </w:r>
      <w:r w:rsidR="00AB5D0D" w:rsidRPr="004105D3">
        <w:rPr>
          <w:rFonts w:cs="Times New Roman"/>
          <w:szCs w:val="24"/>
          <w:shd w:val="clear" w:color="auto" w:fill="FFFFFF"/>
          <w:lang w:val="vi-VN"/>
        </w:rPr>
        <w:t>“</w:t>
      </w:r>
      <w:r w:rsidRPr="004105D3">
        <w:rPr>
          <w:rFonts w:cs="Times New Roman"/>
          <w:szCs w:val="24"/>
          <w:shd w:val="clear" w:color="auto" w:fill="FFFFFF"/>
          <w:lang w:val="vi-VN"/>
        </w:rPr>
        <w:t>thắng lợi</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thể hiện các khía cạnh khác nhau của thành công chính trị, chẳng hạn như thắng lợi bầu cử và chiến thắng chiến lược. Ví dụ, các thuật ngữ như </w:t>
      </w:r>
      <w:r w:rsidR="00AB5D0D" w:rsidRPr="004105D3">
        <w:rPr>
          <w:rFonts w:cs="Times New Roman"/>
          <w:szCs w:val="24"/>
          <w:shd w:val="clear" w:color="auto" w:fill="FFFFFF"/>
          <w:lang w:val="vi-VN"/>
        </w:rPr>
        <w:t>“</w:t>
      </w:r>
      <w:r w:rsidRPr="004105D3">
        <w:rPr>
          <w:rFonts w:cs="Times New Roman"/>
          <w:szCs w:val="24"/>
          <w:shd w:val="clear" w:color="auto" w:fill="FFFFFF"/>
          <w:lang w:val="vi-VN"/>
        </w:rPr>
        <w:t>chiến thắng áp đảo</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và </w:t>
      </w:r>
      <w:r w:rsidR="00AB5D0D" w:rsidRPr="004105D3">
        <w:rPr>
          <w:rFonts w:cs="Times New Roman"/>
          <w:szCs w:val="24"/>
          <w:shd w:val="clear" w:color="auto" w:fill="FFFFFF"/>
          <w:lang w:val="vi-VN"/>
        </w:rPr>
        <w:t>“</w:t>
      </w:r>
      <w:r w:rsidRPr="004105D3">
        <w:rPr>
          <w:rFonts w:cs="Times New Roman"/>
          <w:szCs w:val="24"/>
          <w:shd w:val="clear" w:color="auto" w:fill="FFFFFF"/>
          <w:lang w:val="vi-VN"/>
        </w:rPr>
        <w:t>chiến thắng vang dội</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tương tự như những chiến thắng quân sự quyết định, nhấn mạnh quy mô và tầm quan trọng của các thành tựu chính trị.</w:t>
      </w:r>
    </w:p>
    <w:p w14:paraId="28700FA0" w14:textId="623B29F1" w:rsidR="00DE06B6" w:rsidRPr="004105D3" w:rsidRDefault="00DE06B6" w:rsidP="00040D97">
      <w:pPr>
        <w:spacing w:after="0"/>
        <w:rPr>
          <w:rFonts w:cs="Times New Roman"/>
          <w:szCs w:val="24"/>
          <w:shd w:val="clear" w:color="auto" w:fill="FFFFFF"/>
          <w:lang w:val="vi-VN"/>
        </w:rPr>
      </w:pPr>
      <w:r w:rsidRPr="004105D3">
        <w:rPr>
          <w:rFonts w:cs="Times New Roman"/>
          <w:szCs w:val="24"/>
          <w:shd w:val="clear" w:color="auto" w:fill="FFFFFF"/>
          <w:lang w:val="vi-VN"/>
        </w:rPr>
        <w:t xml:space="preserve">Cách sắp xếp tầng bậc trong miền ý niệm: </w:t>
      </w:r>
    </w:p>
    <w:p w14:paraId="11AB793B" w14:textId="19035480" w:rsidR="004C3672" w:rsidRPr="004105D3" w:rsidRDefault="00DE06B6"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 Xung đột và đấu tranh chính trị:</w:t>
      </w:r>
      <w:r w:rsidRPr="004105D3">
        <w:rPr>
          <w:rFonts w:cs="Times New Roman"/>
          <w:bCs/>
          <w:iCs/>
          <w:szCs w:val="24"/>
          <w:shd w:val="clear" w:color="auto" w:fill="FFFFFF"/>
          <w:lang w:val="vi-VN"/>
        </w:rPr>
        <w:t xml:space="preserve"> Xung đột và đấu tranh trong cả chiến tranh và chiến dịch chính trị đều liên quan đến sự đối lập gay gắt và các chiến thuật quyết liệt.</w:t>
      </w:r>
    </w:p>
    <w:p w14:paraId="03659C59" w14:textId="641E4352" w:rsidR="00655FCD" w:rsidRPr="004105D3" w:rsidRDefault="00655FCD" w:rsidP="00040D97">
      <w:pPr>
        <w:spacing w:after="0"/>
        <w:rPr>
          <w:rFonts w:cs="Times New Roman"/>
          <w:bCs/>
          <w:iCs/>
          <w:szCs w:val="24"/>
          <w:shd w:val="clear" w:color="auto" w:fill="FFFFFF"/>
          <w:lang w:val="vi-VN"/>
        </w:rPr>
      </w:pPr>
      <w:r w:rsidRPr="004105D3">
        <w:rPr>
          <w:rFonts w:cs="Times New Roman"/>
          <w:i/>
          <w:szCs w:val="24"/>
          <w:shd w:val="clear" w:color="auto" w:fill="FFFFFF"/>
          <w:lang w:val="vi-VN"/>
        </w:rPr>
        <w:t xml:space="preserve">+ Chiến lược và lập kế hoạch chính trị: </w:t>
      </w:r>
      <w:r w:rsidRPr="004105D3">
        <w:rPr>
          <w:rFonts w:cs="Times New Roman"/>
          <w:bCs/>
          <w:iCs/>
          <w:szCs w:val="24"/>
          <w:shd w:val="clear" w:color="auto" w:fill="FFFFFF"/>
          <w:lang w:val="vi-VN"/>
        </w:rPr>
        <w:t>Cũng giống như trong chiến tranh, lập kế hoạch chiến lược chi tiết là yếu tố quan trọng trong các chiến dịch chính trị để đạt được chiến thắng.</w:t>
      </w:r>
    </w:p>
    <w:p w14:paraId="65F4029B" w14:textId="0F1FB1B1" w:rsidR="004C3672" w:rsidRPr="004105D3" w:rsidRDefault="008E25D7"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 xml:space="preserve">+ </w:t>
      </w:r>
      <w:r w:rsidR="00655FCD" w:rsidRPr="004105D3">
        <w:rPr>
          <w:rFonts w:cs="Times New Roman"/>
          <w:i/>
          <w:szCs w:val="24"/>
          <w:shd w:val="clear" w:color="auto" w:fill="FFFFFF"/>
          <w:lang w:val="vi-VN"/>
        </w:rPr>
        <w:t>Thắng lợi và thất bại chính trị:</w:t>
      </w:r>
      <w:r w:rsidR="00655FCD" w:rsidRPr="004105D3">
        <w:rPr>
          <w:rFonts w:cs="Times New Roman"/>
          <w:bCs/>
          <w:i/>
          <w:szCs w:val="24"/>
          <w:shd w:val="clear" w:color="auto" w:fill="FFFFFF"/>
          <w:lang w:val="vi-VN"/>
        </w:rPr>
        <w:t xml:space="preserve"> </w:t>
      </w:r>
      <w:r w:rsidR="00655FCD" w:rsidRPr="004105D3">
        <w:rPr>
          <w:rFonts w:cs="Times New Roman"/>
          <w:bCs/>
          <w:iCs/>
          <w:szCs w:val="24"/>
          <w:shd w:val="clear" w:color="auto" w:fill="FFFFFF"/>
          <w:lang w:val="vi-VN"/>
        </w:rPr>
        <w:t>Chiến thắng và thất bại là các chủ đề trung tâm trong cả hai miền, với thành công là mục tiêu cuối cùng và tránh thất bại là điều thiết yếu.</w:t>
      </w:r>
    </w:p>
    <w:p w14:paraId="5D14D38A" w14:textId="5CBB2E02" w:rsidR="004C3672" w:rsidRPr="004105D3" w:rsidRDefault="008E25D7"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 xml:space="preserve">+ </w:t>
      </w:r>
      <w:r w:rsidR="00655FCD" w:rsidRPr="004105D3">
        <w:rPr>
          <w:rFonts w:cs="Times New Roman"/>
          <w:i/>
          <w:szCs w:val="24"/>
          <w:shd w:val="clear" w:color="auto" w:fill="FFFFFF"/>
          <w:lang w:val="vi-VN"/>
        </w:rPr>
        <w:t xml:space="preserve">Liên minh chính trị: </w:t>
      </w:r>
      <w:r w:rsidR="00655FCD" w:rsidRPr="004105D3">
        <w:rPr>
          <w:rFonts w:cs="Times New Roman"/>
          <w:bCs/>
          <w:iCs/>
          <w:szCs w:val="24"/>
          <w:shd w:val="clear" w:color="auto" w:fill="FFFFFF"/>
          <w:lang w:val="vi-VN"/>
        </w:rPr>
        <w:t>Các liên minh và liên kết trong chính trị tương đồng với các liên minh quân sự, cả hai đều quan trọng để đạt được thành công.</w:t>
      </w:r>
    </w:p>
    <w:p w14:paraId="0304502B" w14:textId="3AD2C791" w:rsidR="004C3672" w:rsidRPr="004105D3" w:rsidRDefault="008E25D7"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 xml:space="preserve">+ </w:t>
      </w:r>
      <w:r w:rsidR="00655FCD" w:rsidRPr="004105D3">
        <w:rPr>
          <w:rFonts w:cs="Times New Roman"/>
          <w:i/>
          <w:szCs w:val="24"/>
          <w:shd w:val="clear" w:color="auto" w:fill="FFFFFF"/>
          <w:lang w:val="vi-VN"/>
        </w:rPr>
        <w:t>Sự kiên trì trong chính trị:</w:t>
      </w:r>
      <w:r w:rsidR="00655FCD" w:rsidRPr="004105D3">
        <w:rPr>
          <w:rFonts w:cs="Times New Roman"/>
          <w:bCs/>
          <w:i/>
          <w:szCs w:val="24"/>
          <w:shd w:val="clear" w:color="auto" w:fill="FFFFFF"/>
          <w:lang w:val="vi-VN"/>
        </w:rPr>
        <w:t xml:space="preserve"> </w:t>
      </w:r>
      <w:r w:rsidR="00655FCD" w:rsidRPr="004105D3">
        <w:rPr>
          <w:rFonts w:cs="Times New Roman"/>
          <w:bCs/>
          <w:iCs/>
          <w:szCs w:val="24"/>
          <w:shd w:val="clear" w:color="auto" w:fill="FFFFFF"/>
          <w:lang w:val="vi-VN"/>
        </w:rPr>
        <w:t>Vượt qua những thách thức và kiên trì là yếu tố quan trọng trong cả hai bối cảnh chính trị và quân sự, nơi sự hy sinh là cần thiết để đạt được thành công cuối cùng.</w:t>
      </w:r>
    </w:p>
    <w:p w14:paraId="57843ED6" w14:textId="1CC6AEA6" w:rsidR="00EF0EAD" w:rsidRPr="004105D3" w:rsidRDefault="00D172FD"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Ánh xạ các hoạt động chính trị thành xung đột vật lý:</w:t>
      </w:r>
      <w:r w:rsidRPr="004105D3">
        <w:rPr>
          <w:rFonts w:cs="Times New Roman"/>
          <w:bCs/>
          <w:iCs/>
          <w:szCs w:val="24"/>
          <w:shd w:val="clear" w:color="auto" w:fill="FFFFFF"/>
          <w:lang w:val="vi-VN"/>
        </w:rPr>
        <w:t xml:space="preserve"> các thành tựu chính trị được ánh xạ như những chiến thắng quân sự, nâng cao sự hiểu biết về động lực bầu cử thông qua các chủ đề xung đột, chiến lược và chiến thắng.</w:t>
      </w:r>
    </w:p>
    <w:p w14:paraId="076B80F3" w14:textId="641C5174" w:rsidR="00EE35A0" w:rsidRPr="004105D3" w:rsidRDefault="00EE35A0" w:rsidP="00040D97">
      <w:pPr>
        <w:spacing w:after="0"/>
        <w:rPr>
          <w:rFonts w:cs="Times New Roman"/>
          <w:i/>
          <w:szCs w:val="24"/>
          <w:lang w:val="vi-VN"/>
        </w:rPr>
      </w:pPr>
      <w:r w:rsidRPr="004105D3">
        <w:rPr>
          <w:rFonts w:cs="Times New Roman"/>
          <w:bCs/>
          <w:i/>
          <w:szCs w:val="24"/>
          <w:lang w:val="vi-VN"/>
        </w:rPr>
        <w:t xml:space="preserve">5.3.2.3. </w:t>
      </w:r>
      <w:r w:rsidR="00D172FD" w:rsidRPr="004105D3">
        <w:rPr>
          <w:rFonts w:cs="Times New Roman"/>
          <w:bCs/>
          <w:i/>
          <w:szCs w:val="24"/>
          <w:lang w:val="vi-VN"/>
        </w:rPr>
        <w:t>KHUNG: Công cụ nhận thức cho các quan điểm cụ thể về thành công chính trị</w:t>
      </w:r>
    </w:p>
    <w:p w14:paraId="070164C2" w14:textId="6349F6ED" w:rsidR="00D172FD" w:rsidRPr="004105D3" w:rsidRDefault="00D172FD" w:rsidP="00040D97">
      <w:pPr>
        <w:tabs>
          <w:tab w:val="num" w:pos="720"/>
        </w:tabs>
        <w:spacing w:after="0"/>
        <w:rPr>
          <w:lang w:val="vi-VN"/>
        </w:rPr>
      </w:pPr>
      <w:r w:rsidRPr="004105D3">
        <w:rPr>
          <w:lang w:val="vi-VN"/>
        </w:rPr>
        <w:t xml:space="preserve">Ẩn dụ </w:t>
      </w:r>
      <w:r w:rsidR="00AB5D0D" w:rsidRPr="004105D3">
        <w:rPr>
          <w:lang w:val="vi-VN"/>
        </w:rPr>
        <w:t>“</w:t>
      </w:r>
      <w:r w:rsidRPr="004105D3">
        <w:rPr>
          <w:lang w:val="vi-VN"/>
        </w:rPr>
        <w:t>THÀNH CÔNG CHÍNH TRỊ LÀ CHIẾN THẮNG QUÂN SỰ</w:t>
      </w:r>
      <w:r w:rsidR="00AB5D0D" w:rsidRPr="004105D3">
        <w:rPr>
          <w:lang w:val="vi-VN"/>
        </w:rPr>
        <w:t>”</w:t>
      </w:r>
      <w:r w:rsidRPr="004105D3">
        <w:rPr>
          <w:lang w:val="vi-VN"/>
        </w:rPr>
        <w:t xml:space="preserve"> nhấn mạnh sự tương đồng giữa các chiến thắng chính trị và quân sự, tập trung vào cạnh tranh, chiến lược và đạo đức.</w:t>
      </w:r>
    </w:p>
    <w:p w14:paraId="3B3722C5" w14:textId="727D65AD" w:rsidR="00AA16D5" w:rsidRPr="004105D3" w:rsidRDefault="00AA16D5" w:rsidP="00040D97">
      <w:pPr>
        <w:tabs>
          <w:tab w:val="num" w:pos="720"/>
          <w:tab w:val="num" w:pos="1440"/>
        </w:tabs>
        <w:spacing w:after="0"/>
        <w:rPr>
          <w:rFonts w:cs="Times New Roman"/>
          <w:bCs/>
          <w:iCs/>
          <w:szCs w:val="24"/>
          <w:shd w:val="clear" w:color="auto" w:fill="FFFFFF"/>
          <w:lang w:val="vi-VN"/>
        </w:rPr>
      </w:pPr>
      <w:r w:rsidRPr="004105D3">
        <w:rPr>
          <w:rFonts w:cs="Times New Roman"/>
          <w:bCs/>
          <w:i/>
          <w:szCs w:val="24"/>
          <w:shd w:val="clear" w:color="auto" w:fill="FFFFFF"/>
          <w:lang w:val="vi-VN"/>
        </w:rPr>
        <w:t>Khung ý niệm về cuộc đấu tranh giành quyền thống trị:</w:t>
      </w:r>
      <w:r w:rsidRPr="004105D3">
        <w:rPr>
          <w:rFonts w:cs="Times New Roman"/>
          <w:bCs/>
          <w:iCs/>
          <w:szCs w:val="24"/>
          <w:shd w:val="clear" w:color="auto" w:fill="FFFFFF"/>
          <w:lang w:val="vi-VN"/>
        </w:rPr>
        <w:t xml:space="preserve"> Các khung này nhấn mạnh tính cạnh tranh của chính trị, nơi các phe phái và đảng phái chính trị được mô tả như những lực lượng đối lập tranh giành quyền kiểm soát.</w:t>
      </w:r>
    </w:p>
    <w:p w14:paraId="5746C89B" w14:textId="7425CC9F" w:rsidR="00AA16D5" w:rsidRPr="004105D3" w:rsidRDefault="00AA16D5" w:rsidP="00AA16D5">
      <w:pPr>
        <w:spacing w:after="0"/>
        <w:rPr>
          <w:rFonts w:cs="Times New Roman"/>
          <w:bCs/>
          <w:i/>
          <w:szCs w:val="24"/>
          <w:shd w:val="clear" w:color="auto" w:fill="FFFFFF"/>
          <w:lang w:val="vi-VN"/>
        </w:rPr>
      </w:pPr>
      <w:r w:rsidRPr="004105D3">
        <w:rPr>
          <w:rFonts w:cs="Times New Roman"/>
          <w:bCs/>
          <w:i/>
          <w:szCs w:val="24"/>
          <w:shd w:val="clear" w:color="auto" w:fill="FFFFFF"/>
          <w:lang w:val="vi-VN"/>
        </w:rPr>
        <w:t>Khung</w:t>
      </w:r>
      <w:r w:rsidR="008F3B22" w:rsidRPr="004105D3">
        <w:rPr>
          <w:rFonts w:cs="Times New Roman"/>
          <w:bCs/>
          <w:i/>
          <w:szCs w:val="24"/>
          <w:shd w:val="clear" w:color="auto" w:fill="FFFFFF"/>
          <w:lang w:val="vi-VN"/>
        </w:rPr>
        <w:t xml:space="preserve"> ý niệm</w:t>
      </w:r>
      <w:r w:rsidRPr="004105D3">
        <w:rPr>
          <w:rFonts w:cs="Times New Roman"/>
          <w:bCs/>
          <w:i/>
          <w:szCs w:val="24"/>
          <w:shd w:val="clear" w:color="auto" w:fill="FFFFFF"/>
          <w:lang w:val="vi-VN"/>
        </w:rPr>
        <w:t xml:space="preserve"> về thắng lợi chính trị: </w:t>
      </w:r>
      <w:r w:rsidRPr="004105D3">
        <w:rPr>
          <w:rFonts w:cs="Times New Roman"/>
          <w:bCs/>
          <w:iCs/>
          <w:szCs w:val="24"/>
          <w:shd w:val="clear" w:color="auto" w:fill="FFFFFF"/>
          <w:lang w:val="vi-VN"/>
        </w:rPr>
        <w:t>Các khung này mô tả thành công chính trị như những cột mốc quan trọng báo hiệu quyền lực và ảnh hưởng.</w:t>
      </w:r>
    </w:p>
    <w:p w14:paraId="518AC00B" w14:textId="6D2C7A95" w:rsidR="00AA16D5" w:rsidRPr="004105D3" w:rsidRDefault="00AA16D5" w:rsidP="00AA16D5">
      <w:pPr>
        <w:spacing w:after="0"/>
        <w:rPr>
          <w:rFonts w:cs="Times New Roman"/>
          <w:bCs/>
          <w:iCs/>
          <w:szCs w:val="24"/>
          <w:shd w:val="clear" w:color="auto" w:fill="FFFFFF"/>
          <w:lang w:val="vi-VN"/>
        </w:rPr>
      </w:pPr>
      <w:r w:rsidRPr="004105D3">
        <w:rPr>
          <w:rFonts w:cs="Times New Roman"/>
          <w:bCs/>
          <w:i/>
          <w:szCs w:val="24"/>
          <w:shd w:val="clear" w:color="auto" w:fill="FFFFFF"/>
          <w:lang w:val="vi-VN"/>
        </w:rPr>
        <w:t>Khung</w:t>
      </w:r>
      <w:r w:rsidR="008F3B22" w:rsidRPr="004105D3">
        <w:rPr>
          <w:rFonts w:cs="Times New Roman"/>
          <w:bCs/>
          <w:i/>
          <w:szCs w:val="24"/>
          <w:shd w:val="clear" w:color="auto" w:fill="FFFFFF"/>
          <w:lang w:val="vi-VN"/>
        </w:rPr>
        <w:t xml:space="preserve"> ý niệm</w:t>
      </w:r>
      <w:r w:rsidRPr="004105D3">
        <w:rPr>
          <w:rFonts w:cs="Times New Roman"/>
          <w:bCs/>
          <w:i/>
          <w:szCs w:val="24"/>
          <w:shd w:val="clear" w:color="auto" w:fill="FFFFFF"/>
          <w:lang w:val="vi-VN"/>
        </w:rPr>
        <w:t xml:space="preserve"> về điều động và chiến lược: </w:t>
      </w:r>
      <w:r w:rsidRPr="004105D3">
        <w:rPr>
          <w:rFonts w:cs="Times New Roman"/>
          <w:bCs/>
          <w:iCs/>
          <w:szCs w:val="24"/>
          <w:shd w:val="clear" w:color="auto" w:fill="FFFFFF"/>
          <w:lang w:val="vi-VN"/>
        </w:rPr>
        <w:t>Các khung này nhấn mạnh tầm quan trọng của lập kế hoạch chiến lược và điều động để đạt được thành công chính trị.</w:t>
      </w:r>
    </w:p>
    <w:p w14:paraId="1849620D" w14:textId="4E28FB7B" w:rsidR="00E47DA3" w:rsidRPr="004105D3" w:rsidRDefault="00AA16D5" w:rsidP="00AA16D5">
      <w:pPr>
        <w:spacing w:after="0"/>
        <w:rPr>
          <w:rFonts w:cs="Times New Roman"/>
          <w:iCs/>
          <w:szCs w:val="24"/>
          <w:shd w:val="clear" w:color="auto" w:fill="FFFFFF"/>
          <w:lang w:val="vi-VN"/>
        </w:rPr>
      </w:pPr>
      <w:r w:rsidRPr="004105D3">
        <w:rPr>
          <w:rFonts w:cs="Times New Roman"/>
          <w:bCs/>
          <w:i/>
          <w:szCs w:val="24"/>
          <w:shd w:val="clear" w:color="auto" w:fill="FFFFFF"/>
          <w:lang w:val="vi-VN"/>
        </w:rPr>
        <w:t>Khung</w:t>
      </w:r>
      <w:r w:rsidR="008F3B22" w:rsidRPr="004105D3">
        <w:rPr>
          <w:rFonts w:cs="Times New Roman"/>
          <w:bCs/>
          <w:i/>
          <w:szCs w:val="24"/>
          <w:shd w:val="clear" w:color="auto" w:fill="FFFFFF"/>
          <w:lang w:val="vi-VN"/>
        </w:rPr>
        <w:t xml:space="preserve"> ý niệm</w:t>
      </w:r>
      <w:r w:rsidRPr="004105D3">
        <w:rPr>
          <w:rFonts w:cs="Times New Roman"/>
          <w:bCs/>
          <w:i/>
          <w:szCs w:val="24"/>
          <w:shd w:val="clear" w:color="auto" w:fill="FFFFFF"/>
          <w:lang w:val="vi-VN"/>
        </w:rPr>
        <w:t xml:space="preserve"> về </w:t>
      </w:r>
      <w:r w:rsidR="008F3B22" w:rsidRPr="004105D3">
        <w:rPr>
          <w:rFonts w:cs="Times New Roman"/>
          <w:bCs/>
          <w:i/>
          <w:szCs w:val="24"/>
          <w:shd w:val="clear" w:color="auto" w:fill="FFFFFF"/>
          <w:lang w:val="vi-VN"/>
        </w:rPr>
        <w:t>những</w:t>
      </w:r>
      <w:r w:rsidR="00606C1A" w:rsidRPr="004105D3">
        <w:rPr>
          <w:rFonts w:cs="Times New Roman"/>
          <w:bCs/>
          <w:i/>
          <w:szCs w:val="24"/>
          <w:shd w:val="clear" w:color="auto" w:fill="FFFFFF"/>
          <w:lang w:val="vi-VN"/>
        </w:rPr>
        <w:t xml:space="preserve"> lưu ý đạo đức</w:t>
      </w:r>
      <w:r w:rsidRPr="004105D3">
        <w:rPr>
          <w:rFonts w:cs="Times New Roman"/>
          <w:bCs/>
          <w:i/>
          <w:szCs w:val="24"/>
          <w:shd w:val="clear" w:color="auto" w:fill="FFFFFF"/>
          <w:lang w:val="vi-VN"/>
        </w:rPr>
        <w:t xml:space="preserve">: </w:t>
      </w:r>
      <w:r w:rsidRPr="004105D3">
        <w:rPr>
          <w:rFonts w:cs="Times New Roman"/>
          <w:bCs/>
          <w:iCs/>
          <w:szCs w:val="24"/>
          <w:shd w:val="clear" w:color="auto" w:fill="FFFFFF"/>
          <w:lang w:val="vi-VN"/>
        </w:rPr>
        <w:t xml:space="preserve">Các khung này đề cập đến các khía cạnh đạo đức của các chiến lược chính trị, nhấn mạnh tầm quan trọng của </w:t>
      </w:r>
      <w:r w:rsidR="00606C1A" w:rsidRPr="004105D3">
        <w:rPr>
          <w:rFonts w:cs="Times New Roman"/>
          <w:bCs/>
          <w:iCs/>
          <w:szCs w:val="24"/>
          <w:shd w:val="clear" w:color="auto" w:fill="FFFFFF"/>
          <w:lang w:val="vi-VN"/>
        </w:rPr>
        <w:t>đảm bảo</w:t>
      </w:r>
      <w:r w:rsidRPr="004105D3">
        <w:rPr>
          <w:rFonts w:cs="Times New Roman"/>
          <w:bCs/>
          <w:iCs/>
          <w:szCs w:val="24"/>
          <w:shd w:val="clear" w:color="auto" w:fill="FFFFFF"/>
          <w:lang w:val="vi-VN"/>
        </w:rPr>
        <w:t xml:space="preserve"> </w:t>
      </w:r>
      <w:r w:rsidR="00606C1A" w:rsidRPr="004105D3">
        <w:rPr>
          <w:rFonts w:cs="Times New Roman"/>
          <w:bCs/>
          <w:iCs/>
          <w:szCs w:val="24"/>
          <w:shd w:val="clear" w:color="auto" w:fill="FFFFFF"/>
          <w:lang w:val="vi-VN"/>
        </w:rPr>
        <w:t>hoạt</w:t>
      </w:r>
      <w:r w:rsidRPr="004105D3">
        <w:rPr>
          <w:rFonts w:cs="Times New Roman"/>
          <w:bCs/>
          <w:iCs/>
          <w:szCs w:val="24"/>
          <w:shd w:val="clear" w:color="auto" w:fill="FFFFFF"/>
          <w:lang w:val="vi-VN"/>
        </w:rPr>
        <w:t xml:space="preserve"> động chính trị </w:t>
      </w:r>
      <w:r w:rsidR="00606C1A" w:rsidRPr="004105D3">
        <w:rPr>
          <w:rFonts w:cs="Times New Roman"/>
          <w:bCs/>
          <w:iCs/>
          <w:szCs w:val="24"/>
          <w:shd w:val="clear" w:color="auto" w:fill="FFFFFF"/>
          <w:lang w:val="vi-VN"/>
        </w:rPr>
        <w:t xml:space="preserve">phù hợp </w:t>
      </w:r>
      <w:r w:rsidRPr="004105D3">
        <w:rPr>
          <w:rFonts w:cs="Times New Roman"/>
          <w:bCs/>
          <w:iCs/>
          <w:szCs w:val="24"/>
          <w:shd w:val="clear" w:color="auto" w:fill="FFFFFF"/>
          <w:lang w:val="vi-VN"/>
        </w:rPr>
        <w:t>với các nguyên tắc dân chủ và sự liêm chính.</w:t>
      </w:r>
      <w:r w:rsidR="00E47DA3" w:rsidRPr="004105D3">
        <w:rPr>
          <w:rFonts w:cs="Times New Roman"/>
          <w:iCs/>
          <w:szCs w:val="24"/>
          <w:shd w:val="clear" w:color="auto" w:fill="FFFFFF"/>
          <w:lang w:val="vi-VN"/>
        </w:rPr>
        <w:t xml:space="preserve"> </w:t>
      </w:r>
    </w:p>
    <w:p w14:paraId="0C108E28" w14:textId="77777777" w:rsidR="00592130" w:rsidRPr="004105D3" w:rsidRDefault="00A0066B" w:rsidP="00592130">
      <w:pPr>
        <w:spacing w:after="0"/>
        <w:rPr>
          <w:rFonts w:cs="Times New Roman"/>
          <w:bCs/>
          <w:szCs w:val="24"/>
          <w:shd w:val="clear" w:color="auto" w:fill="FFFFFF"/>
          <w:lang w:val="vi-VN"/>
        </w:rPr>
      </w:pPr>
      <w:r w:rsidRPr="004105D3">
        <w:rPr>
          <w:rFonts w:cs="Times New Roman"/>
          <w:i/>
          <w:szCs w:val="24"/>
          <w:shd w:val="clear" w:color="auto" w:fill="FFFFFF"/>
          <w:lang w:val="vi-VN"/>
        </w:rPr>
        <w:t xml:space="preserve">5.3.2.4. </w:t>
      </w:r>
      <w:r w:rsidR="00592130" w:rsidRPr="004105D3">
        <w:rPr>
          <w:rFonts w:cs="Times New Roman"/>
          <w:i/>
          <w:szCs w:val="24"/>
          <w:shd w:val="clear" w:color="auto" w:fill="FFFFFF"/>
          <w:lang w:val="vi-VN"/>
        </w:rPr>
        <w:t xml:space="preserve">KHÔNG GIAN TINH THẦN: Phát triển và tạo điều kiện cho việc ánh xạ </w:t>
      </w:r>
      <w:r w:rsidR="00592130" w:rsidRPr="004105D3">
        <w:rPr>
          <w:rFonts w:cs="Times New Roman"/>
          <w:bCs/>
          <w:i/>
          <w:szCs w:val="24"/>
          <w:shd w:val="clear" w:color="auto" w:fill="FFFFFF"/>
          <w:lang w:val="vi-VN"/>
        </w:rPr>
        <w:t>THÀNH CÔNG CHÍNH TRỊ thành CHIẾN THẮNG QUÂN SỰ</w:t>
      </w:r>
    </w:p>
    <w:p w14:paraId="7ABD6248" w14:textId="6557F5F6" w:rsidR="00A0066B" w:rsidRPr="004105D3" w:rsidRDefault="00592130" w:rsidP="00040D97">
      <w:pPr>
        <w:spacing w:after="0"/>
        <w:rPr>
          <w:rFonts w:cs="Times New Roman"/>
          <w:szCs w:val="24"/>
          <w:shd w:val="clear" w:color="auto" w:fill="FFFFFF"/>
          <w:lang w:val="vi-VN"/>
        </w:rPr>
      </w:pPr>
      <w:r w:rsidRPr="004105D3">
        <w:rPr>
          <w:rFonts w:cs="Times New Roman"/>
          <w:szCs w:val="24"/>
          <w:shd w:val="clear" w:color="auto" w:fill="FFFFFF"/>
          <w:lang w:val="vi-VN"/>
        </w:rPr>
        <w:t xml:space="preserve">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THÀNH CÔNG CHÍNH TRỊ LÀ CHIẾN THẮNG QUÂN SỰ</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kích hoạt các không gian tinh thần xung quanh các chiến lược chính trị, cạnh tranh và xây dựng liên minh, cho phép các yếu tố chính trị này được </w:t>
      </w:r>
      <w:r w:rsidR="00A64978" w:rsidRPr="004105D3">
        <w:rPr>
          <w:rFonts w:cs="Times New Roman"/>
          <w:szCs w:val="24"/>
          <w:shd w:val="clear" w:color="auto" w:fill="FFFFFF"/>
          <w:lang w:val="vi-VN"/>
        </w:rPr>
        <w:t>ý</w:t>
      </w:r>
      <w:r w:rsidRPr="004105D3">
        <w:rPr>
          <w:rFonts w:cs="Times New Roman"/>
          <w:szCs w:val="24"/>
          <w:shd w:val="clear" w:color="auto" w:fill="FFFFFF"/>
          <w:lang w:val="vi-VN"/>
        </w:rPr>
        <w:t xml:space="preserve"> niệm hóa như các chiến dịch quân sự.</w:t>
      </w:r>
    </w:p>
    <w:p w14:paraId="459693E6" w14:textId="2BD82B30" w:rsidR="00013B77" w:rsidRPr="004105D3" w:rsidRDefault="00A64978" w:rsidP="00A64978">
      <w:pPr>
        <w:spacing w:after="0"/>
        <w:rPr>
          <w:rFonts w:cs="Times New Roman"/>
          <w:bCs/>
          <w:i/>
          <w:szCs w:val="24"/>
          <w:shd w:val="clear" w:color="auto" w:fill="FFFFFF"/>
          <w:lang w:val="vi-VN"/>
        </w:rPr>
      </w:pPr>
      <w:r w:rsidRPr="004105D3">
        <w:rPr>
          <w:rFonts w:cs="Times New Roman"/>
          <w:bCs/>
          <w:i/>
          <w:szCs w:val="24"/>
          <w:shd w:val="clear" w:color="auto" w:fill="FFFFFF"/>
          <w:lang w:val="vi-VN"/>
        </w:rPr>
        <w:t xml:space="preserve">Không gian tinh thần thúc đẩy quá trình ánh xạ: </w:t>
      </w:r>
      <w:r w:rsidRPr="004105D3">
        <w:rPr>
          <w:rFonts w:cs="Times New Roman"/>
          <w:bCs/>
          <w:iCs/>
          <w:szCs w:val="24"/>
          <w:shd w:val="clear" w:color="auto" w:fill="FFFFFF"/>
          <w:lang w:val="vi-VN"/>
        </w:rPr>
        <w:t>Quá trình ánh xạ từ thành công chính trị đến thành tựu quân sự liên quan đến việc kích hoạt các không gian tinh thần liên quan tới cạnh tranh, chiến thắng, xây dựng liên minh và điều động chiến lược.</w:t>
      </w:r>
    </w:p>
    <w:p w14:paraId="3CB4AC08" w14:textId="58BF679C" w:rsidR="00013B77" w:rsidRPr="004105D3" w:rsidRDefault="00A64978" w:rsidP="00040D97">
      <w:pPr>
        <w:spacing w:after="0"/>
        <w:rPr>
          <w:rFonts w:cs="Times New Roman"/>
          <w:szCs w:val="24"/>
          <w:shd w:val="clear" w:color="auto" w:fill="FFFFFF"/>
          <w:lang w:val="vi-VN"/>
        </w:rPr>
      </w:pPr>
      <w:r w:rsidRPr="004105D3">
        <w:rPr>
          <w:rFonts w:cs="Times New Roman"/>
          <w:bCs/>
          <w:i/>
          <w:szCs w:val="24"/>
          <w:shd w:val="clear" w:color="auto" w:fill="FFFFFF"/>
          <w:lang w:val="vi-VN"/>
        </w:rPr>
        <w:t xml:space="preserve">Cạnh tranh và thắng lợi trong các cuộc bầu cử: </w:t>
      </w:r>
      <w:r w:rsidRPr="004105D3">
        <w:rPr>
          <w:rFonts w:cs="Times New Roman"/>
          <w:bCs/>
          <w:iCs/>
          <w:szCs w:val="24"/>
          <w:shd w:val="clear" w:color="auto" w:fill="FFFFFF"/>
          <w:lang w:val="vi-VN"/>
        </w:rPr>
        <w:t xml:space="preserve">Các không gian </w:t>
      </w:r>
      <w:r w:rsidR="009D6E5B" w:rsidRPr="004105D3">
        <w:rPr>
          <w:rFonts w:cs="Times New Roman"/>
          <w:bCs/>
          <w:iCs/>
          <w:szCs w:val="24"/>
          <w:shd w:val="clear" w:color="auto" w:fill="FFFFFF"/>
          <w:lang w:val="vi-VN"/>
        </w:rPr>
        <w:t>tinh thần</w:t>
      </w:r>
      <w:r w:rsidRPr="004105D3">
        <w:rPr>
          <w:rFonts w:cs="Times New Roman"/>
          <w:bCs/>
          <w:iCs/>
          <w:szCs w:val="24"/>
          <w:shd w:val="clear" w:color="auto" w:fill="FFFFFF"/>
          <w:lang w:val="vi-VN"/>
        </w:rPr>
        <w:t xml:space="preserve"> liên quan đến cạnh tranh và chiến thắng </w:t>
      </w:r>
      <w:r w:rsidR="009D6E5B" w:rsidRPr="004105D3">
        <w:rPr>
          <w:rFonts w:cs="Times New Roman"/>
          <w:bCs/>
          <w:iCs/>
          <w:szCs w:val="24"/>
          <w:shd w:val="clear" w:color="auto" w:fill="FFFFFF"/>
          <w:lang w:val="vi-VN"/>
        </w:rPr>
        <w:t>ý niệm</w:t>
      </w:r>
      <w:r w:rsidRPr="004105D3">
        <w:rPr>
          <w:rFonts w:cs="Times New Roman"/>
          <w:bCs/>
          <w:iCs/>
          <w:szCs w:val="24"/>
          <w:shd w:val="clear" w:color="auto" w:fill="FFFFFF"/>
          <w:lang w:val="vi-VN"/>
        </w:rPr>
        <w:t xml:space="preserve"> hóa các cuộc bầu cử như những trận chiến chiến lược, nơi các ứng cử viên và đảng phái sử dụng chiến thuật để đảm bảo chiến thắng, giống như trong các chiến dịch quân sự.</w:t>
      </w:r>
      <w:r w:rsidR="00013B77" w:rsidRPr="004105D3">
        <w:rPr>
          <w:rFonts w:cs="Times New Roman"/>
          <w:szCs w:val="24"/>
          <w:shd w:val="clear" w:color="auto" w:fill="FFFFFF"/>
          <w:lang w:val="vi-VN"/>
        </w:rPr>
        <w:t xml:space="preserve"> </w:t>
      </w:r>
    </w:p>
    <w:p w14:paraId="7A3881B3" w14:textId="3829BE55" w:rsidR="00013B77" w:rsidRPr="004105D3" w:rsidRDefault="0011659D" w:rsidP="00040D97">
      <w:pPr>
        <w:spacing w:after="0"/>
        <w:rPr>
          <w:rFonts w:cs="Times New Roman"/>
          <w:iCs/>
          <w:szCs w:val="24"/>
          <w:shd w:val="clear" w:color="auto" w:fill="FFFFFF"/>
          <w:lang w:val="vi-VN"/>
        </w:rPr>
      </w:pPr>
      <w:r w:rsidRPr="004105D3">
        <w:rPr>
          <w:rFonts w:cs="Times New Roman"/>
          <w:bCs/>
          <w:i/>
          <w:szCs w:val="24"/>
          <w:shd w:val="clear" w:color="auto" w:fill="FFFFFF"/>
          <w:lang w:val="vi-VN"/>
        </w:rPr>
        <w:t xml:space="preserve">+ </w:t>
      </w:r>
      <w:r w:rsidR="009D6E5B" w:rsidRPr="004105D3">
        <w:rPr>
          <w:rFonts w:cs="Times New Roman"/>
          <w:bCs/>
          <w:i/>
          <w:szCs w:val="24"/>
          <w:shd w:val="clear" w:color="auto" w:fill="FFFFFF"/>
          <w:lang w:val="vi-VN"/>
        </w:rPr>
        <w:t xml:space="preserve">Xây dựng liên minh: </w:t>
      </w:r>
      <w:r w:rsidR="009D6E5B" w:rsidRPr="004105D3">
        <w:rPr>
          <w:rFonts w:cs="Times New Roman"/>
          <w:bCs/>
          <w:iCs/>
          <w:szCs w:val="24"/>
          <w:shd w:val="clear" w:color="auto" w:fill="FFFFFF"/>
          <w:lang w:val="vi-VN"/>
        </w:rPr>
        <w:t>Các không gian tin thần liên quan đến xây dựng liên minh góp phần vào việc ánh xạ ẩn dụ bằng cách nhấn mạnh tầm quan trọng của việc hình thành liên minh và điều chỉnh chiến lược theo những thay đổi trong bối cảnh chính trị.</w:t>
      </w:r>
      <w:r w:rsidR="00917FC9" w:rsidRPr="004105D3">
        <w:rPr>
          <w:rFonts w:cs="Times New Roman"/>
          <w:iCs/>
          <w:szCs w:val="24"/>
          <w:shd w:val="clear" w:color="auto" w:fill="FFFFFF"/>
          <w:lang w:val="vi-VN"/>
        </w:rPr>
        <w:t xml:space="preserve"> </w:t>
      </w:r>
    </w:p>
    <w:p w14:paraId="6D87CFCB" w14:textId="0DEF67F4" w:rsidR="00EB1D67" w:rsidRPr="004105D3" w:rsidRDefault="00EB1D67" w:rsidP="00EB1D67">
      <w:pPr>
        <w:spacing w:after="0"/>
        <w:rPr>
          <w:rFonts w:cs="Times New Roman"/>
          <w:i/>
          <w:szCs w:val="24"/>
          <w:shd w:val="clear" w:color="auto" w:fill="FFFFFF"/>
          <w:lang w:val="vi-VN"/>
        </w:rPr>
      </w:pPr>
      <w:r w:rsidRPr="004105D3">
        <w:rPr>
          <w:rFonts w:cs="Times New Roman"/>
          <w:i/>
          <w:szCs w:val="24"/>
          <w:shd w:val="clear" w:color="auto" w:fill="FFFFFF"/>
          <w:lang w:val="vi-VN"/>
        </w:rPr>
        <w:t>Không gian tinh thần tạo điều kiện cho các ánh xạ ẩn dụ mới</w:t>
      </w:r>
    </w:p>
    <w:p w14:paraId="4CD30C1E" w14:textId="0CC07E01" w:rsidR="00B13DD3" w:rsidRPr="004105D3" w:rsidRDefault="00EB1D67" w:rsidP="00EB1D67">
      <w:pPr>
        <w:spacing w:after="0"/>
        <w:rPr>
          <w:rFonts w:cs="Times New Roman"/>
          <w:iCs/>
          <w:szCs w:val="24"/>
          <w:shd w:val="clear" w:color="auto" w:fill="FFFFFF"/>
          <w:lang w:val="vi-VN"/>
        </w:rPr>
      </w:pPr>
      <w:r w:rsidRPr="004105D3">
        <w:rPr>
          <w:rFonts w:cs="Times New Roman"/>
          <w:iCs/>
          <w:szCs w:val="24"/>
          <w:shd w:val="clear" w:color="auto" w:fill="FFFFFF"/>
          <w:lang w:val="vi-VN"/>
        </w:rPr>
        <w:lastRenderedPageBreak/>
        <w:t xml:space="preserve">Ẩn dụ </w:t>
      </w:r>
      <w:r w:rsidR="00AB5D0D" w:rsidRPr="004105D3">
        <w:rPr>
          <w:rFonts w:cs="Times New Roman"/>
          <w:iCs/>
          <w:szCs w:val="24"/>
          <w:shd w:val="clear" w:color="auto" w:fill="FFFFFF"/>
          <w:lang w:val="vi-VN"/>
        </w:rPr>
        <w:t>“</w:t>
      </w:r>
      <w:r w:rsidRPr="004105D3">
        <w:rPr>
          <w:rFonts w:cs="Times New Roman"/>
          <w:iCs/>
          <w:szCs w:val="24"/>
          <w:shd w:val="clear" w:color="auto" w:fill="FFFFFF"/>
          <w:lang w:val="vi-VN"/>
        </w:rPr>
        <w:t>THÀNH CÔNG CHÍNH TRỊ LÀ CHIẾN THẮNG QUÂN SỰ</w:t>
      </w:r>
      <w:r w:rsidR="00AB5D0D" w:rsidRPr="004105D3">
        <w:rPr>
          <w:rFonts w:cs="Times New Roman"/>
          <w:iCs/>
          <w:szCs w:val="24"/>
          <w:shd w:val="clear" w:color="auto" w:fill="FFFFFF"/>
          <w:lang w:val="vi-VN"/>
        </w:rPr>
        <w:t>”</w:t>
      </w:r>
      <w:r w:rsidRPr="004105D3">
        <w:rPr>
          <w:rFonts w:cs="Times New Roman"/>
          <w:iCs/>
          <w:szCs w:val="24"/>
          <w:shd w:val="clear" w:color="auto" w:fill="FFFFFF"/>
          <w:lang w:val="vi-VN"/>
        </w:rPr>
        <w:t xml:space="preserve"> tạo điều kiện cho các ánh xạ khái niệm mới làm phong phú sự hiểu biết về các chiến lược chính trị bằng cách áp dụng logic quân sự.</w:t>
      </w:r>
    </w:p>
    <w:p w14:paraId="13C9B9E4" w14:textId="2E841B02" w:rsidR="00EB1D67" w:rsidRPr="004105D3" w:rsidRDefault="00EB1D67" w:rsidP="00040D97">
      <w:pPr>
        <w:spacing w:after="0"/>
        <w:rPr>
          <w:rFonts w:cs="Times New Roman"/>
          <w:szCs w:val="24"/>
          <w:shd w:val="clear" w:color="auto" w:fill="FFFFFF"/>
          <w:lang w:val="vi-VN"/>
        </w:rPr>
      </w:pPr>
      <w:r w:rsidRPr="004105D3">
        <w:rPr>
          <w:rFonts w:cs="Times New Roman"/>
          <w:i/>
          <w:iCs/>
          <w:szCs w:val="24"/>
          <w:shd w:val="clear" w:color="auto" w:fill="FFFFFF"/>
          <w:lang w:val="vi-VN"/>
        </w:rPr>
        <w:t>Chiều sâu chiến lược trong các hành động chính trị:</w:t>
      </w:r>
      <w:r w:rsidRPr="004105D3">
        <w:rPr>
          <w:rFonts w:cs="Times New Roman"/>
          <w:szCs w:val="24"/>
          <w:shd w:val="clear" w:color="auto" w:fill="FFFFFF"/>
          <w:lang w:val="vi-VN"/>
        </w:rPr>
        <w:t xml:space="preserve"> Bằng cách ý niệm hóa các </w:t>
      </w:r>
      <w:r w:rsidR="00FC14B5" w:rsidRPr="004105D3">
        <w:rPr>
          <w:rFonts w:cs="Times New Roman"/>
          <w:szCs w:val="24"/>
          <w:shd w:val="clear" w:color="auto" w:fill="FFFFFF"/>
          <w:lang w:val="vi-VN"/>
        </w:rPr>
        <w:t>hoạt</w:t>
      </w:r>
      <w:r w:rsidRPr="004105D3">
        <w:rPr>
          <w:rFonts w:cs="Times New Roman"/>
          <w:szCs w:val="24"/>
          <w:shd w:val="clear" w:color="auto" w:fill="FFFFFF"/>
          <w:lang w:val="vi-VN"/>
        </w:rPr>
        <w:t xml:space="preserve"> động chính trị như những bước đi chiến lược quân sự, ẩn dụ này khuyến khích việc nhìn nhận các động thái chính trị thông qua lăng kính của kế hoạch quân sự, bao gồm phân bổ nguồn lực, thời gian và quản lý nhận thức của công chúng.</w:t>
      </w:r>
    </w:p>
    <w:p w14:paraId="18100462" w14:textId="3BFCFD97" w:rsidR="005A24C0" w:rsidRPr="0036296F" w:rsidRDefault="005A24C0" w:rsidP="00104566">
      <w:pPr>
        <w:pStyle w:val="A1"/>
        <w:rPr>
          <w:shd w:val="clear" w:color="auto" w:fill="FFFFFF"/>
        </w:rPr>
      </w:pPr>
      <w:bookmarkStart w:id="67" w:name="_Toc168037593"/>
      <w:bookmarkStart w:id="68" w:name="_Toc173449516"/>
      <w:r w:rsidRPr="0036296F">
        <w:rPr>
          <w:shd w:val="clear" w:color="auto" w:fill="FFFFFF"/>
        </w:rPr>
        <w:t xml:space="preserve">5.4. </w:t>
      </w:r>
      <w:bookmarkEnd w:id="67"/>
      <w:bookmarkEnd w:id="68"/>
      <w:r w:rsidR="009772BF" w:rsidRPr="004105D3">
        <w:rPr>
          <w:shd w:val="clear" w:color="auto" w:fill="FFFFFF"/>
        </w:rPr>
        <w:t>Kết quả nghiên cứu và thảo luận cấu trúc ý niệm của ẩn dụ tổng quát 8</w:t>
      </w:r>
    </w:p>
    <w:p w14:paraId="3984D74E" w14:textId="67941558" w:rsidR="005A24C0" w:rsidRPr="0036296F" w:rsidRDefault="005A24C0" w:rsidP="00104566">
      <w:pPr>
        <w:pStyle w:val="A2"/>
        <w:rPr>
          <w:shd w:val="clear" w:color="auto" w:fill="FFFFFF"/>
        </w:rPr>
      </w:pPr>
      <w:bookmarkStart w:id="69" w:name="_Toc168037594"/>
      <w:bookmarkStart w:id="70" w:name="_Toc173449517"/>
      <w:r w:rsidRPr="0036296F">
        <w:rPr>
          <w:shd w:val="clear" w:color="auto" w:fill="FFFFFF"/>
        </w:rPr>
        <w:t xml:space="preserve">5.4.1. </w:t>
      </w:r>
      <w:bookmarkEnd w:id="69"/>
      <w:bookmarkEnd w:id="70"/>
      <w:r w:rsidR="009772BF" w:rsidRPr="004105D3">
        <w:rPr>
          <w:shd w:val="clear" w:color="auto" w:fill="FFFFFF"/>
        </w:rPr>
        <w:t>Kết quả nghiên cứu cấu trúc ý niệm của ẩn dụ tổng quát 8</w:t>
      </w:r>
    </w:p>
    <w:p w14:paraId="38448B8D" w14:textId="53B81CF5" w:rsidR="00885345" w:rsidRPr="004105D3" w:rsidRDefault="00C64535" w:rsidP="00040D97">
      <w:pPr>
        <w:spacing w:after="0"/>
        <w:rPr>
          <w:rFonts w:cs="Times New Roman"/>
          <w:b/>
          <w:szCs w:val="24"/>
          <w:shd w:val="clear" w:color="auto" w:fill="FFFFFF"/>
          <w:lang w:val="vi-VN"/>
        </w:rPr>
      </w:pPr>
      <w:r w:rsidRPr="004105D3">
        <w:rPr>
          <w:rFonts w:cs="Times New Roman"/>
          <w:b/>
          <w:szCs w:val="24"/>
          <w:shd w:val="clear" w:color="auto" w:fill="FFFFFF"/>
          <w:lang w:val="vi-VN"/>
        </w:rPr>
        <w:t>Bảng</w:t>
      </w:r>
      <w:r w:rsidR="005A24C0" w:rsidRPr="004105D3">
        <w:rPr>
          <w:rFonts w:cs="Times New Roman"/>
          <w:b/>
          <w:szCs w:val="24"/>
          <w:shd w:val="clear" w:color="auto" w:fill="FFFFFF"/>
          <w:lang w:val="vi-VN"/>
        </w:rPr>
        <w:t xml:space="preserve"> 6</w:t>
      </w:r>
    </w:p>
    <w:p w14:paraId="38AA6D40" w14:textId="0D609208" w:rsidR="00CC2B20" w:rsidRPr="004105D3" w:rsidRDefault="00C64535" w:rsidP="00040D97">
      <w:pPr>
        <w:spacing w:after="0"/>
        <w:rPr>
          <w:rFonts w:cs="Times New Roman"/>
          <w:b/>
          <w:szCs w:val="24"/>
          <w:lang w:val="vi-VN"/>
        </w:rPr>
      </w:pPr>
      <w:r w:rsidRPr="00CE2C0E">
        <w:rPr>
          <w:rFonts w:cs="Times New Roman"/>
          <w:b/>
          <w:bCs/>
          <w:i/>
          <w:szCs w:val="24"/>
          <w:lang w:val="vi-VN"/>
        </w:rPr>
        <w:t>Các kết quả chính của khi áp dụng MLV phân tích ẩn dụ ý niệm</w:t>
      </w:r>
      <w:r w:rsidRPr="008251EA">
        <w:rPr>
          <w:rFonts w:cs="Times New Roman"/>
          <w:b/>
          <w:bCs/>
          <w:i/>
          <w:szCs w:val="24"/>
          <w:lang w:val="vi-VN"/>
        </w:rPr>
        <w:t xml:space="preserve"> </w:t>
      </w:r>
      <w:r w:rsidR="00AB5D0D" w:rsidRPr="004105D3">
        <w:rPr>
          <w:rFonts w:cs="Times New Roman"/>
          <w:b/>
          <w:bCs/>
          <w:i/>
          <w:szCs w:val="24"/>
          <w:lang w:val="vi-VN"/>
        </w:rPr>
        <w:t>“</w:t>
      </w:r>
      <w:r w:rsidRPr="004105D3">
        <w:rPr>
          <w:rFonts w:cs="Times New Roman"/>
          <w:b/>
          <w:bCs/>
          <w:i/>
          <w:szCs w:val="24"/>
          <w:lang w:val="vi-VN"/>
        </w:rPr>
        <w:t>NHỮNG NGƯỜI ỦNG HỘ CHÍNH TRỊ LÀ CÁC TỔ CHỨC QUÂN SỰ</w:t>
      </w:r>
      <w:r w:rsidR="00AB5D0D" w:rsidRPr="004105D3">
        <w:rPr>
          <w:rFonts w:cs="Times New Roman"/>
          <w:b/>
          <w:bCs/>
          <w:i/>
          <w:szCs w:val="24"/>
          <w:lang w:val="vi-VN"/>
        </w:rPr>
        <w:t>”</w:t>
      </w:r>
    </w:p>
    <w:tbl>
      <w:tblPr>
        <w:tblStyle w:val="TableGrid"/>
        <w:tblW w:w="0" w:type="auto"/>
        <w:tblLook w:val="04A0" w:firstRow="1" w:lastRow="0" w:firstColumn="1" w:lastColumn="0" w:noHBand="0" w:noVBand="1"/>
      </w:tblPr>
      <w:tblGrid>
        <w:gridCol w:w="2122"/>
        <w:gridCol w:w="6639"/>
      </w:tblGrid>
      <w:tr w:rsidR="00CC2B20" w:rsidRPr="002B6A7B" w14:paraId="48148B64" w14:textId="77777777" w:rsidTr="003529BA">
        <w:trPr>
          <w:trHeight w:val="20"/>
        </w:trPr>
        <w:tc>
          <w:tcPr>
            <w:tcW w:w="2122" w:type="dxa"/>
            <w:vAlign w:val="center"/>
          </w:tcPr>
          <w:p w14:paraId="7D2DFF98" w14:textId="7FDA34C3" w:rsidR="00CC2B20" w:rsidRPr="002B6A7B" w:rsidRDefault="003526CF" w:rsidP="00040D97">
            <w:pPr>
              <w:jc w:val="center"/>
              <w:rPr>
                <w:rFonts w:cs="Times New Roman"/>
                <w:sz w:val="20"/>
                <w:szCs w:val="20"/>
              </w:rPr>
            </w:pPr>
            <w:r>
              <w:rPr>
                <w:rFonts w:cs="Times New Roman"/>
                <w:b/>
                <w:bCs/>
                <w:sz w:val="20"/>
                <w:szCs w:val="20"/>
              </w:rPr>
              <w:t xml:space="preserve">Danh </w:t>
            </w:r>
            <w:proofErr w:type="spellStart"/>
            <w:r>
              <w:rPr>
                <w:rFonts w:cs="Times New Roman"/>
                <w:b/>
                <w:bCs/>
                <w:sz w:val="20"/>
                <w:szCs w:val="20"/>
              </w:rPr>
              <w:t>mục</w:t>
            </w:r>
            <w:proofErr w:type="spellEnd"/>
          </w:p>
        </w:tc>
        <w:tc>
          <w:tcPr>
            <w:tcW w:w="6639" w:type="dxa"/>
            <w:vAlign w:val="center"/>
          </w:tcPr>
          <w:p w14:paraId="68B37821" w14:textId="0FC35246" w:rsidR="00CC2B20" w:rsidRPr="002B6A7B" w:rsidRDefault="003526CF" w:rsidP="00040D97">
            <w:pPr>
              <w:jc w:val="center"/>
              <w:rPr>
                <w:rFonts w:cs="Times New Roman"/>
                <w:sz w:val="20"/>
                <w:szCs w:val="20"/>
              </w:rPr>
            </w:pPr>
            <w:r>
              <w:rPr>
                <w:rFonts w:cs="Times New Roman"/>
                <w:b/>
                <w:bCs/>
                <w:sz w:val="20"/>
                <w:szCs w:val="20"/>
              </w:rPr>
              <w:t xml:space="preserve">Các </w:t>
            </w:r>
            <w:proofErr w:type="spellStart"/>
            <w:r>
              <w:rPr>
                <w:rFonts w:cs="Times New Roman"/>
                <w:b/>
                <w:bCs/>
                <w:sz w:val="20"/>
                <w:szCs w:val="20"/>
              </w:rPr>
              <w:t>khía</w:t>
            </w:r>
            <w:proofErr w:type="spellEnd"/>
            <w:r>
              <w:rPr>
                <w:rFonts w:cs="Times New Roman"/>
                <w:b/>
                <w:bCs/>
                <w:sz w:val="20"/>
                <w:szCs w:val="20"/>
              </w:rPr>
              <w:t xml:space="preserve"> </w:t>
            </w:r>
            <w:proofErr w:type="spellStart"/>
            <w:r>
              <w:rPr>
                <w:rFonts w:cs="Times New Roman"/>
                <w:b/>
                <w:bCs/>
                <w:sz w:val="20"/>
                <w:szCs w:val="20"/>
              </w:rPr>
              <w:t>cạnh</w:t>
            </w:r>
            <w:proofErr w:type="spellEnd"/>
            <w:r>
              <w:rPr>
                <w:rFonts w:cs="Times New Roman"/>
                <w:b/>
                <w:bCs/>
                <w:sz w:val="20"/>
                <w:szCs w:val="20"/>
              </w:rPr>
              <w:t xml:space="preserve"> </w:t>
            </w:r>
            <w:proofErr w:type="spellStart"/>
            <w:r>
              <w:rPr>
                <w:rFonts w:cs="Times New Roman"/>
                <w:b/>
                <w:bCs/>
                <w:sz w:val="20"/>
                <w:szCs w:val="20"/>
              </w:rPr>
              <w:t>cụ</w:t>
            </w:r>
            <w:proofErr w:type="spellEnd"/>
            <w:r>
              <w:rPr>
                <w:rFonts w:cs="Times New Roman"/>
                <w:b/>
                <w:bCs/>
                <w:sz w:val="20"/>
                <w:szCs w:val="20"/>
              </w:rPr>
              <w:t xml:space="preserve"> </w:t>
            </w:r>
            <w:proofErr w:type="spellStart"/>
            <w:r>
              <w:rPr>
                <w:rFonts w:cs="Times New Roman"/>
                <w:b/>
                <w:bCs/>
                <w:sz w:val="20"/>
                <w:szCs w:val="20"/>
              </w:rPr>
              <w:t>thể</w:t>
            </w:r>
            <w:proofErr w:type="spellEnd"/>
            <w:r w:rsidR="00CC2B20" w:rsidRPr="002B6A7B">
              <w:rPr>
                <w:rFonts w:cs="Times New Roman"/>
                <w:b/>
                <w:bCs/>
                <w:sz w:val="20"/>
                <w:szCs w:val="20"/>
              </w:rPr>
              <w:t xml:space="preserve"> </w:t>
            </w:r>
          </w:p>
        </w:tc>
      </w:tr>
      <w:tr w:rsidR="00CC2B20" w:rsidRPr="002B6A7B" w14:paraId="31B239CD" w14:textId="77777777" w:rsidTr="003529BA">
        <w:trPr>
          <w:trHeight w:val="20"/>
        </w:trPr>
        <w:tc>
          <w:tcPr>
            <w:tcW w:w="2122" w:type="dxa"/>
            <w:vMerge w:val="restart"/>
            <w:vAlign w:val="center"/>
          </w:tcPr>
          <w:p w14:paraId="57344967" w14:textId="3E425D61" w:rsidR="00CC2B20" w:rsidRPr="002B6A7B" w:rsidRDefault="00A62CFD" w:rsidP="00040D97">
            <w:pPr>
              <w:rPr>
                <w:rFonts w:cs="Times New Roman"/>
                <w:b/>
                <w:sz w:val="20"/>
                <w:szCs w:val="20"/>
              </w:rPr>
            </w:pPr>
            <w:proofErr w:type="spellStart"/>
            <w:r>
              <w:rPr>
                <w:rFonts w:cs="Times New Roman"/>
                <w:b/>
                <w:sz w:val="20"/>
                <w:szCs w:val="20"/>
              </w:rPr>
              <w:t>Lược</w:t>
            </w:r>
            <w:proofErr w:type="spellEnd"/>
            <w:r>
              <w:rPr>
                <w:rFonts w:cs="Times New Roman"/>
                <w:b/>
                <w:sz w:val="20"/>
                <w:szCs w:val="20"/>
              </w:rPr>
              <w:t xml:space="preserve"> </w:t>
            </w:r>
            <w:proofErr w:type="spellStart"/>
            <w:r>
              <w:rPr>
                <w:rFonts w:cs="Times New Roman"/>
                <w:b/>
                <w:sz w:val="20"/>
                <w:szCs w:val="20"/>
              </w:rPr>
              <w:t>đồ</w:t>
            </w:r>
            <w:proofErr w:type="spellEnd"/>
            <w:r>
              <w:rPr>
                <w:rFonts w:cs="Times New Roman"/>
                <w:b/>
                <w:sz w:val="20"/>
                <w:szCs w:val="20"/>
              </w:rPr>
              <w:t xml:space="preserve"> </w:t>
            </w:r>
            <w:proofErr w:type="spellStart"/>
            <w:r>
              <w:rPr>
                <w:rFonts w:cs="Times New Roman"/>
                <w:b/>
                <w:sz w:val="20"/>
                <w:szCs w:val="20"/>
              </w:rPr>
              <w:t>hình</w:t>
            </w:r>
            <w:proofErr w:type="spellEnd"/>
            <w:r>
              <w:rPr>
                <w:rFonts w:cs="Times New Roman"/>
                <w:b/>
                <w:sz w:val="20"/>
                <w:szCs w:val="20"/>
              </w:rPr>
              <w:t xml:space="preserve"> </w:t>
            </w:r>
            <w:proofErr w:type="spellStart"/>
            <w:r>
              <w:rPr>
                <w:rFonts w:cs="Times New Roman"/>
                <w:b/>
                <w:sz w:val="20"/>
                <w:szCs w:val="20"/>
              </w:rPr>
              <w:t>ảnh</w:t>
            </w:r>
            <w:proofErr w:type="spellEnd"/>
          </w:p>
        </w:tc>
        <w:tc>
          <w:tcPr>
            <w:tcW w:w="6639" w:type="dxa"/>
            <w:vAlign w:val="center"/>
          </w:tcPr>
          <w:p w14:paraId="0BF0D89A" w14:textId="26B4D549" w:rsidR="00CC2B20" w:rsidRPr="002B6A7B" w:rsidRDefault="00A62CFD" w:rsidP="00040D97">
            <w:pPr>
              <w:rPr>
                <w:rFonts w:cs="Times New Roman"/>
                <w:sz w:val="20"/>
                <w:szCs w:val="20"/>
              </w:rPr>
            </w:pPr>
            <w:r>
              <w:rPr>
                <w:rFonts w:cs="Times New Roman"/>
                <w:sz w:val="20"/>
                <w:szCs w:val="20"/>
              </w:rPr>
              <w:t xml:space="preserve">CHỨA ĐỰNG: </w:t>
            </w:r>
            <w:proofErr w:type="spellStart"/>
            <w:r>
              <w:rPr>
                <w:rFonts w:cs="Times New Roman"/>
                <w:sz w:val="20"/>
                <w:szCs w:val="20"/>
              </w:rPr>
              <w:t>vật</w:t>
            </w:r>
            <w:proofErr w:type="spellEnd"/>
            <w:r>
              <w:rPr>
                <w:rFonts w:cs="Times New Roman"/>
                <w:sz w:val="20"/>
                <w:szCs w:val="20"/>
              </w:rPr>
              <w:t xml:space="preserve"> </w:t>
            </w:r>
            <w:proofErr w:type="spellStart"/>
            <w:r>
              <w:rPr>
                <w:rFonts w:cs="Times New Roman"/>
                <w:sz w:val="20"/>
                <w:szCs w:val="20"/>
              </w:rPr>
              <w:t>chứa</w:t>
            </w:r>
            <w:proofErr w:type="spellEnd"/>
          </w:p>
        </w:tc>
      </w:tr>
      <w:tr w:rsidR="00CC2B20" w:rsidRPr="002B6A7B" w14:paraId="6EDD5980" w14:textId="77777777" w:rsidTr="003529BA">
        <w:trPr>
          <w:trHeight w:val="20"/>
        </w:trPr>
        <w:tc>
          <w:tcPr>
            <w:tcW w:w="2122" w:type="dxa"/>
            <w:vMerge/>
            <w:vAlign w:val="center"/>
          </w:tcPr>
          <w:p w14:paraId="1D604D9C" w14:textId="77777777" w:rsidR="00CC2B20" w:rsidRPr="002B6A7B" w:rsidRDefault="00CC2B20" w:rsidP="00040D97">
            <w:pPr>
              <w:rPr>
                <w:rFonts w:cs="Times New Roman"/>
                <w:sz w:val="20"/>
                <w:szCs w:val="20"/>
              </w:rPr>
            </w:pPr>
          </w:p>
        </w:tc>
        <w:tc>
          <w:tcPr>
            <w:tcW w:w="6639" w:type="dxa"/>
            <w:vAlign w:val="center"/>
          </w:tcPr>
          <w:p w14:paraId="128E0EE0" w14:textId="1B40FF41" w:rsidR="00CC2B20" w:rsidRPr="002B6A7B" w:rsidRDefault="00A62CFD" w:rsidP="00040D97">
            <w:pPr>
              <w:rPr>
                <w:rFonts w:cs="Times New Roman"/>
                <w:sz w:val="20"/>
                <w:szCs w:val="20"/>
              </w:rPr>
            </w:pPr>
            <w:r w:rsidRPr="00A62CFD">
              <w:rPr>
                <w:rFonts w:cs="Times New Roman"/>
                <w:sz w:val="20"/>
                <w:szCs w:val="20"/>
              </w:rPr>
              <w:t xml:space="preserve">KHÔNG GIAN: Trung </w:t>
            </w:r>
            <w:proofErr w:type="spellStart"/>
            <w:r w:rsidRPr="00A62CFD">
              <w:rPr>
                <w:rFonts w:cs="Times New Roman"/>
                <w:sz w:val="20"/>
                <w:szCs w:val="20"/>
              </w:rPr>
              <w:t>tâm-ngoại</w:t>
            </w:r>
            <w:proofErr w:type="spellEnd"/>
            <w:r w:rsidRPr="00A62CFD">
              <w:rPr>
                <w:rFonts w:cs="Times New Roman"/>
                <w:sz w:val="20"/>
                <w:szCs w:val="20"/>
              </w:rPr>
              <w:t xml:space="preserve"> vi</w:t>
            </w:r>
          </w:p>
        </w:tc>
      </w:tr>
      <w:tr w:rsidR="00CC2B20" w:rsidRPr="002B6A7B" w14:paraId="4DCAAE35" w14:textId="77777777" w:rsidTr="003529BA">
        <w:trPr>
          <w:trHeight w:val="20"/>
        </w:trPr>
        <w:tc>
          <w:tcPr>
            <w:tcW w:w="2122" w:type="dxa"/>
            <w:vMerge w:val="restart"/>
            <w:vAlign w:val="center"/>
          </w:tcPr>
          <w:p w14:paraId="3CBF7132" w14:textId="5189A61F" w:rsidR="00CC2B20" w:rsidRPr="002B6A7B" w:rsidRDefault="00A62CFD" w:rsidP="00040D97">
            <w:pPr>
              <w:rPr>
                <w:rFonts w:cs="Times New Roman"/>
                <w:sz w:val="20"/>
                <w:szCs w:val="20"/>
              </w:rPr>
            </w:pPr>
            <w:proofErr w:type="spellStart"/>
            <w:r>
              <w:rPr>
                <w:rFonts w:cs="Times New Roman"/>
                <w:b/>
                <w:bCs/>
                <w:sz w:val="20"/>
                <w:szCs w:val="20"/>
              </w:rPr>
              <w:t>Miền</w:t>
            </w:r>
            <w:proofErr w:type="spellEnd"/>
          </w:p>
        </w:tc>
        <w:tc>
          <w:tcPr>
            <w:tcW w:w="6639" w:type="dxa"/>
            <w:vAlign w:val="center"/>
          </w:tcPr>
          <w:p w14:paraId="17666202" w14:textId="242B21B4" w:rsidR="00CC2B20" w:rsidRPr="002B6A7B" w:rsidRDefault="00C824AA" w:rsidP="00040D97">
            <w:pPr>
              <w:rPr>
                <w:rFonts w:cs="Times New Roman"/>
                <w:sz w:val="20"/>
                <w:szCs w:val="20"/>
              </w:rPr>
            </w:pPr>
            <w:r w:rsidRPr="00C824AA">
              <w:rPr>
                <w:rFonts w:cs="Times New Roman"/>
                <w:sz w:val="20"/>
                <w:szCs w:val="20"/>
              </w:rPr>
              <w:t xml:space="preserve">Các </w:t>
            </w:r>
            <w:proofErr w:type="spellStart"/>
            <w:r w:rsidRPr="00C824AA">
              <w:rPr>
                <w:rFonts w:cs="Times New Roman"/>
                <w:sz w:val="20"/>
                <w:szCs w:val="20"/>
              </w:rPr>
              <w:t>nhóm</w:t>
            </w:r>
            <w:proofErr w:type="spellEnd"/>
            <w:r w:rsidRPr="00C824AA">
              <w:rPr>
                <w:rFonts w:cs="Times New Roman"/>
                <w:sz w:val="20"/>
                <w:szCs w:val="20"/>
              </w:rPr>
              <w:t xml:space="preserve"> </w:t>
            </w:r>
            <w:proofErr w:type="spellStart"/>
            <w:r w:rsidRPr="00C824AA">
              <w:rPr>
                <w:rFonts w:cs="Times New Roman"/>
                <w:sz w:val="20"/>
                <w:szCs w:val="20"/>
              </w:rPr>
              <w:t>chính</w:t>
            </w:r>
            <w:proofErr w:type="spellEnd"/>
            <w:r w:rsidRPr="00C824AA">
              <w:rPr>
                <w:rFonts w:cs="Times New Roman"/>
                <w:sz w:val="20"/>
                <w:szCs w:val="20"/>
              </w:rPr>
              <w:t xml:space="preserve"> </w:t>
            </w:r>
            <w:proofErr w:type="spellStart"/>
            <w:r w:rsidRPr="00C824AA">
              <w:rPr>
                <w:rFonts w:cs="Times New Roman"/>
                <w:sz w:val="20"/>
                <w:szCs w:val="20"/>
              </w:rPr>
              <w:t>trị</w:t>
            </w:r>
            <w:proofErr w:type="spellEnd"/>
            <w:r w:rsidRPr="00C824AA">
              <w:rPr>
                <w:rFonts w:cs="Times New Roman"/>
                <w:sz w:val="20"/>
                <w:szCs w:val="20"/>
              </w:rPr>
              <w:t xml:space="preserve"> </w:t>
            </w:r>
            <w:proofErr w:type="spellStart"/>
            <w:r w:rsidRPr="00C824AA">
              <w:rPr>
                <w:rFonts w:cs="Times New Roman"/>
                <w:sz w:val="20"/>
                <w:szCs w:val="20"/>
              </w:rPr>
              <w:t>là</w:t>
            </w:r>
            <w:proofErr w:type="spellEnd"/>
            <w:r w:rsidRPr="00C824AA">
              <w:rPr>
                <w:rFonts w:cs="Times New Roman"/>
                <w:sz w:val="20"/>
                <w:szCs w:val="20"/>
              </w:rPr>
              <w:t xml:space="preserve"> </w:t>
            </w:r>
            <w:proofErr w:type="spellStart"/>
            <w:r w:rsidRPr="00C824AA">
              <w:rPr>
                <w:rFonts w:cs="Times New Roman"/>
                <w:sz w:val="20"/>
                <w:szCs w:val="20"/>
              </w:rPr>
              <w:t>các</w:t>
            </w:r>
            <w:proofErr w:type="spellEnd"/>
            <w:r w:rsidRPr="00C824AA">
              <w:rPr>
                <w:rFonts w:cs="Times New Roman"/>
                <w:sz w:val="20"/>
                <w:szCs w:val="20"/>
              </w:rPr>
              <w:t xml:space="preserve"> </w:t>
            </w:r>
            <w:proofErr w:type="spellStart"/>
            <w:r w:rsidRPr="00C824AA">
              <w:rPr>
                <w:rFonts w:cs="Times New Roman"/>
                <w:sz w:val="20"/>
                <w:szCs w:val="20"/>
              </w:rPr>
              <w:t>đơn</w:t>
            </w:r>
            <w:proofErr w:type="spellEnd"/>
            <w:r w:rsidRPr="00C824AA">
              <w:rPr>
                <w:rFonts w:cs="Times New Roman"/>
                <w:sz w:val="20"/>
                <w:szCs w:val="20"/>
              </w:rPr>
              <w:t xml:space="preserve"> </w:t>
            </w:r>
            <w:proofErr w:type="spellStart"/>
            <w:r w:rsidRPr="00C824AA">
              <w:rPr>
                <w:rFonts w:cs="Times New Roman"/>
                <w:sz w:val="20"/>
                <w:szCs w:val="20"/>
              </w:rPr>
              <w:t>vị</w:t>
            </w:r>
            <w:proofErr w:type="spellEnd"/>
            <w:r w:rsidRPr="00C824AA">
              <w:rPr>
                <w:rFonts w:cs="Times New Roman"/>
                <w:sz w:val="20"/>
                <w:szCs w:val="20"/>
              </w:rPr>
              <w:t xml:space="preserve"> </w:t>
            </w:r>
            <w:proofErr w:type="spellStart"/>
            <w:r w:rsidRPr="00C824AA">
              <w:rPr>
                <w:rFonts w:cs="Times New Roman"/>
                <w:sz w:val="20"/>
                <w:szCs w:val="20"/>
              </w:rPr>
              <w:t>quân</w:t>
            </w:r>
            <w:proofErr w:type="spellEnd"/>
            <w:r w:rsidRPr="00C824AA">
              <w:rPr>
                <w:rFonts w:cs="Times New Roman"/>
                <w:sz w:val="20"/>
                <w:szCs w:val="20"/>
              </w:rPr>
              <w:t xml:space="preserve"> </w:t>
            </w:r>
            <w:proofErr w:type="spellStart"/>
            <w:r w:rsidRPr="00C824AA">
              <w:rPr>
                <w:rFonts w:cs="Times New Roman"/>
                <w:sz w:val="20"/>
                <w:szCs w:val="20"/>
              </w:rPr>
              <w:t>đội</w:t>
            </w:r>
            <w:proofErr w:type="spellEnd"/>
          </w:p>
        </w:tc>
      </w:tr>
      <w:tr w:rsidR="00CC2B20" w:rsidRPr="002B6A7B" w14:paraId="1D0E84C2" w14:textId="77777777" w:rsidTr="003529BA">
        <w:trPr>
          <w:trHeight w:val="20"/>
        </w:trPr>
        <w:tc>
          <w:tcPr>
            <w:tcW w:w="2122" w:type="dxa"/>
            <w:vMerge/>
            <w:vAlign w:val="center"/>
          </w:tcPr>
          <w:p w14:paraId="738A0C08" w14:textId="77777777" w:rsidR="00CC2B20" w:rsidRPr="002B6A7B" w:rsidRDefault="00CC2B20" w:rsidP="00040D97">
            <w:pPr>
              <w:rPr>
                <w:rFonts w:cs="Times New Roman"/>
                <w:sz w:val="20"/>
                <w:szCs w:val="20"/>
              </w:rPr>
            </w:pPr>
          </w:p>
        </w:tc>
        <w:tc>
          <w:tcPr>
            <w:tcW w:w="6639" w:type="dxa"/>
            <w:vAlign w:val="center"/>
          </w:tcPr>
          <w:p w14:paraId="11FC7483" w14:textId="2DA89056" w:rsidR="00CC2B20" w:rsidRPr="002B6A7B" w:rsidRDefault="003529BA" w:rsidP="00040D97">
            <w:pPr>
              <w:rPr>
                <w:rFonts w:cs="Times New Roman"/>
                <w:sz w:val="20"/>
                <w:szCs w:val="20"/>
              </w:rPr>
            </w:pPr>
            <w:proofErr w:type="spellStart"/>
            <w:r w:rsidRPr="003529BA">
              <w:rPr>
                <w:rFonts w:cs="Times New Roman"/>
                <w:sz w:val="20"/>
                <w:szCs w:val="20"/>
              </w:rPr>
              <w:t>Mối</w:t>
            </w:r>
            <w:proofErr w:type="spellEnd"/>
            <w:r w:rsidRPr="003529BA">
              <w:rPr>
                <w:rFonts w:cs="Times New Roman"/>
                <w:sz w:val="20"/>
                <w:szCs w:val="20"/>
              </w:rPr>
              <w:t xml:space="preserve"> </w:t>
            </w:r>
            <w:proofErr w:type="spellStart"/>
            <w:r w:rsidRPr="003529BA">
              <w:rPr>
                <w:rFonts w:cs="Times New Roman"/>
                <w:sz w:val="20"/>
                <w:szCs w:val="20"/>
              </w:rPr>
              <w:t>quan</w:t>
            </w:r>
            <w:proofErr w:type="spellEnd"/>
            <w:r w:rsidRPr="003529BA">
              <w:rPr>
                <w:rFonts w:cs="Times New Roman"/>
                <w:sz w:val="20"/>
                <w:szCs w:val="20"/>
              </w:rPr>
              <w:t xml:space="preserve"> </w:t>
            </w:r>
            <w:proofErr w:type="spellStart"/>
            <w:r w:rsidRPr="003529BA">
              <w:rPr>
                <w:rFonts w:cs="Times New Roman"/>
                <w:sz w:val="20"/>
                <w:szCs w:val="20"/>
              </w:rPr>
              <w:t>hệ</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trị</w:t>
            </w:r>
            <w:proofErr w:type="spellEnd"/>
            <w:r w:rsidRPr="003529BA">
              <w:rPr>
                <w:rFonts w:cs="Times New Roman"/>
                <w:sz w:val="20"/>
                <w:szCs w:val="20"/>
              </w:rPr>
              <w:t xml:space="preserve"> </w:t>
            </w:r>
            <w:proofErr w:type="spellStart"/>
            <w:r w:rsidRPr="003529BA">
              <w:rPr>
                <w:rFonts w:cs="Times New Roman"/>
                <w:sz w:val="20"/>
                <w:szCs w:val="20"/>
              </w:rPr>
              <w:t>là</w:t>
            </w:r>
            <w:proofErr w:type="spellEnd"/>
            <w:r w:rsidRPr="003529BA">
              <w:rPr>
                <w:rFonts w:cs="Times New Roman"/>
                <w:sz w:val="20"/>
                <w:szCs w:val="20"/>
              </w:rPr>
              <w:t xml:space="preserve"> </w:t>
            </w:r>
            <w:proofErr w:type="spellStart"/>
            <w:r w:rsidRPr="003529BA">
              <w:rPr>
                <w:rFonts w:cs="Times New Roman"/>
                <w:sz w:val="20"/>
                <w:szCs w:val="20"/>
              </w:rPr>
              <w:t>liên</w:t>
            </w:r>
            <w:proofErr w:type="spellEnd"/>
            <w:r w:rsidRPr="003529BA">
              <w:rPr>
                <w:rFonts w:cs="Times New Roman"/>
                <w:sz w:val="20"/>
                <w:szCs w:val="20"/>
              </w:rPr>
              <w:t xml:space="preserve"> </w:t>
            </w:r>
            <w:proofErr w:type="spellStart"/>
            <w:r w:rsidRPr="003529BA">
              <w:rPr>
                <w:rFonts w:cs="Times New Roman"/>
                <w:sz w:val="20"/>
                <w:szCs w:val="20"/>
              </w:rPr>
              <w:t>minh</w:t>
            </w:r>
            <w:proofErr w:type="spellEnd"/>
            <w:r w:rsidRPr="003529BA">
              <w:rPr>
                <w:rFonts w:cs="Times New Roman"/>
                <w:sz w:val="20"/>
                <w:szCs w:val="20"/>
              </w:rPr>
              <w:t xml:space="preserve"> </w:t>
            </w:r>
            <w:proofErr w:type="spellStart"/>
            <w:r w:rsidRPr="003529BA">
              <w:rPr>
                <w:rFonts w:cs="Times New Roman"/>
                <w:sz w:val="20"/>
                <w:szCs w:val="20"/>
              </w:rPr>
              <w:t>quân</w:t>
            </w:r>
            <w:proofErr w:type="spellEnd"/>
            <w:r w:rsidRPr="003529BA">
              <w:rPr>
                <w:rFonts w:cs="Times New Roman"/>
                <w:sz w:val="20"/>
                <w:szCs w:val="20"/>
              </w:rPr>
              <w:t xml:space="preserve"> </w:t>
            </w:r>
            <w:proofErr w:type="spellStart"/>
            <w:r w:rsidRPr="003529BA">
              <w:rPr>
                <w:rFonts w:cs="Times New Roman"/>
                <w:sz w:val="20"/>
                <w:szCs w:val="20"/>
              </w:rPr>
              <w:t>sự</w:t>
            </w:r>
            <w:proofErr w:type="spellEnd"/>
          </w:p>
        </w:tc>
      </w:tr>
      <w:tr w:rsidR="00CC2B20" w:rsidRPr="002B6A7B" w14:paraId="4D8EC090" w14:textId="77777777" w:rsidTr="003529BA">
        <w:trPr>
          <w:trHeight w:val="20"/>
        </w:trPr>
        <w:tc>
          <w:tcPr>
            <w:tcW w:w="2122" w:type="dxa"/>
            <w:vMerge w:val="restart"/>
            <w:vAlign w:val="center"/>
          </w:tcPr>
          <w:p w14:paraId="5107BEAC" w14:textId="38395AD0" w:rsidR="00CC2B20" w:rsidRPr="002B6A7B" w:rsidRDefault="00A62CFD" w:rsidP="00040D97">
            <w:pPr>
              <w:rPr>
                <w:rFonts w:cs="Times New Roman"/>
                <w:sz w:val="20"/>
                <w:szCs w:val="20"/>
              </w:rPr>
            </w:pPr>
            <w:r>
              <w:rPr>
                <w:rFonts w:cs="Times New Roman"/>
                <w:b/>
                <w:bCs/>
                <w:sz w:val="20"/>
                <w:szCs w:val="20"/>
              </w:rPr>
              <w:t>Khung</w:t>
            </w:r>
          </w:p>
        </w:tc>
        <w:tc>
          <w:tcPr>
            <w:tcW w:w="6639" w:type="dxa"/>
            <w:vAlign w:val="center"/>
          </w:tcPr>
          <w:p w14:paraId="312AAF2B" w14:textId="776C665B" w:rsidR="00CC2B20" w:rsidRPr="002B6A7B" w:rsidRDefault="003529BA" w:rsidP="00040D97">
            <w:pPr>
              <w:rPr>
                <w:rFonts w:cs="Times New Roman"/>
                <w:sz w:val="20"/>
                <w:szCs w:val="20"/>
              </w:rPr>
            </w:pPr>
            <w:proofErr w:type="spellStart"/>
            <w:r w:rsidRPr="003529BA">
              <w:rPr>
                <w:rFonts w:cs="Times New Roman"/>
                <w:sz w:val="20"/>
                <w:szCs w:val="20"/>
              </w:rPr>
              <w:t>Ảnh</w:t>
            </w:r>
            <w:proofErr w:type="spellEnd"/>
            <w:r w:rsidRPr="003529BA">
              <w:rPr>
                <w:rFonts w:cs="Times New Roman"/>
                <w:sz w:val="20"/>
                <w:szCs w:val="20"/>
              </w:rPr>
              <w:t xml:space="preserve"> </w:t>
            </w:r>
            <w:proofErr w:type="spellStart"/>
            <w:r w:rsidRPr="003529BA">
              <w:rPr>
                <w:rFonts w:cs="Times New Roman"/>
                <w:sz w:val="20"/>
                <w:szCs w:val="20"/>
              </w:rPr>
              <w:t>hưởng</w:t>
            </w:r>
            <w:proofErr w:type="spellEnd"/>
            <w:r w:rsidRPr="003529BA">
              <w:rPr>
                <w:rFonts w:cs="Times New Roman"/>
                <w:sz w:val="20"/>
                <w:szCs w:val="20"/>
              </w:rPr>
              <w:t xml:space="preserve"> </w:t>
            </w:r>
            <w:proofErr w:type="spellStart"/>
            <w:r w:rsidRPr="003529BA">
              <w:rPr>
                <w:rFonts w:cs="Times New Roman"/>
                <w:sz w:val="20"/>
                <w:szCs w:val="20"/>
              </w:rPr>
              <w:t>và</w:t>
            </w:r>
            <w:proofErr w:type="spellEnd"/>
            <w:r w:rsidRPr="003529BA">
              <w:rPr>
                <w:rFonts w:cs="Times New Roman"/>
                <w:sz w:val="20"/>
                <w:szCs w:val="20"/>
              </w:rPr>
              <w:t xml:space="preserve"> </w:t>
            </w:r>
            <w:proofErr w:type="spellStart"/>
            <w:r w:rsidRPr="003529BA">
              <w:rPr>
                <w:rFonts w:cs="Times New Roman"/>
                <w:sz w:val="20"/>
                <w:szCs w:val="20"/>
              </w:rPr>
              <w:t>quyền</w:t>
            </w:r>
            <w:proofErr w:type="spellEnd"/>
            <w:r w:rsidRPr="003529BA">
              <w:rPr>
                <w:rFonts w:cs="Times New Roman"/>
                <w:sz w:val="20"/>
                <w:szCs w:val="20"/>
              </w:rPr>
              <w:t xml:space="preserve"> </w:t>
            </w:r>
            <w:proofErr w:type="spellStart"/>
            <w:r w:rsidRPr="003529BA">
              <w:rPr>
                <w:rFonts w:cs="Times New Roman"/>
                <w:sz w:val="20"/>
                <w:szCs w:val="20"/>
              </w:rPr>
              <w:t>lực</w:t>
            </w:r>
            <w:proofErr w:type="spellEnd"/>
            <w:r w:rsidRPr="003529BA">
              <w:rPr>
                <w:rFonts w:cs="Times New Roman"/>
                <w:sz w:val="20"/>
                <w:szCs w:val="20"/>
              </w:rPr>
              <w:t xml:space="preserve"> </w:t>
            </w:r>
            <w:proofErr w:type="spellStart"/>
            <w:r w:rsidRPr="003529BA">
              <w:rPr>
                <w:rFonts w:cs="Times New Roman"/>
                <w:sz w:val="20"/>
                <w:szCs w:val="20"/>
              </w:rPr>
              <w:t>của</w:t>
            </w:r>
            <w:proofErr w:type="spellEnd"/>
            <w:r w:rsidRPr="003529BA">
              <w:rPr>
                <w:rFonts w:cs="Times New Roman"/>
                <w:sz w:val="20"/>
                <w:szCs w:val="20"/>
              </w:rPr>
              <w:t xml:space="preserve"> </w:t>
            </w:r>
            <w:proofErr w:type="spellStart"/>
            <w:r w:rsidRPr="003529BA">
              <w:rPr>
                <w:rFonts w:cs="Times New Roman"/>
                <w:sz w:val="20"/>
                <w:szCs w:val="20"/>
              </w:rPr>
              <w:t>các</w:t>
            </w:r>
            <w:proofErr w:type="spellEnd"/>
            <w:r w:rsidRPr="003529BA">
              <w:rPr>
                <w:rFonts w:cs="Times New Roman"/>
                <w:sz w:val="20"/>
                <w:szCs w:val="20"/>
              </w:rPr>
              <w:t xml:space="preserve"> </w:t>
            </w:r>
            <w:proofErr w:type="spellStart"/>
            <w:r w:rsidRPr="003529BA">
              <w:rPr>
                <w:rFonts w:cs="Times New Roman"/>
                <w:sz w:val="20"/>
                <w:szCs w:val="20"/>
              </w:rPr>
              <w:t>nhóm</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trị</w:t>
            </w:r>
            <w:proofErr w:type="spellEnd"/>
            <w:r w:rsidRPr="003529BA">
              <w:rPr>
                <w:rFonts w:cs="Times New Roman"/>
                <w:sz w:val="20"/>
                <w:szCs w:val="20"/>
              </w:rPr>
              <w:t xml:space="preserve"> </w:t>
            </w:r>
            <w:proofErr w:type="spellStart"/>
            <w:r w:rsidRPr="003529BA">
              <w:rPr>
                <w:rFonts w:cs="Times New Roman"/>
                <w:sz w:val="20"/>
                <w:szCs w:val="20"/>
              </w:rPr>
              <w:t>trong</w:t>
            </w:r>
            <w:proofErr w:type="spellEnd"/>
            <w:r w:rsidRPr="003529BA">
              <w:rPr>
                <w:rFonts w:cs="Times New Roman"/>
                <w:sz w:val="20"/>
                <w:szCs w:val="20"/>
              </w:rPr>
              <w:t xml:space="preserve"> </w:t>
            </w:r>
            <w:proofErr w:type="spellStart"/>
            <w:r w:rsidRPr="003529BA">
              <w:rPr>
                <w:rFonts w:cs="Times New Roman"/>
                <w:sz w:val="20"/>
                <w:szCs w:val="20"/>
              </w:rPr>
              <w:t>việc</w:t>
            </w:r>
            <w:proofErr w:type="spellEnd"/>
            <w:r w:rsidRPr="003529BA">
              <w:rPr>
                <w:rFonts w:cs="Times New Roman"/>
                <w:sz w:val="20"/>
                <w:szCs w:val="20"/>
              </w:rPr>
              <w:t xml:space="preserve"> </w:t>
            </w:r>
            <w:proofErr w:type="spellStart"/>
            <w:r w:rsidRPr="003529BA">
              <w:rPr>
                <w:rFonts w:cs="Times New Roman"/>
                <w:sz w:val="20"/>
                <w:szCs w:val="20"/>
              </w:rPr>
              <w:t>ra</w:t>
            </w:r>
            <w:proofErr w:type="spellEnd"/>
            <w:r w:rsidRPr="003529BA">
              <w:rPr>
                <w:rFonts w:cs="Times New Roman"/>
                <w:sz w:val="20"/>
                <w:szCs w:val="20"/>
              </w:rPr>
              <w:t xml:space="preserve"> </w:t>
            </w:r>
            <w:proofErr w:type="spellStart"/>
            <w:r w:rsidRPr="003529BA">
              <w:rPr>
                <w:rFonts w:cs="Times New Roman"/>
                <w:sz w:val="20"/>
                <w:szCs w:val="20"/>
              </w:rPr>
              <w:t>quyết</w:t>
            </w:r>
            <w:proofErr w:type="spellEnd"/>
            <w:r w:rsidRPr="003529BA">
              <w:rPr>
                <w:rFonts w:cs="Times New Roman"/>
                <w:sz w:val="20"/>
                <w:szCs w:val="20"/>
              </w:rPr>
              <w:t xml:space="preserve"> </w:t>
            </w:r>
            <w:proofErr w:type="spellStart"/>
            <w:r w:rsidRPr="003529BA">
              <w:rPr>
                <w:rFonts w:cs="Times New Roman"/>
                <w:sz w:val="20"/>
                <w:szCs w:val="20"/>
              </w:rPr>
              <w:t>định</w:t>
            </w:r>
            <w:proofErr w:type="spellEnd"/>
          </w:p>
        </w:tc>
      </w:tr>
      <w:tr w:rsidR="00CC2B20" w:rsidRPr="002B6A7B" w14:paraId="3714C327" w14:textId="77777777" w:rsidTr="003529BA">
        <w:trPr>
          <w:trHeight w:val="20"/>
        </w:trPr>
        <w:tc>
          <w:tcPr>
            <w:tcW w:w="2122" w:type="dxa"/>
            <w:vMerge/>
            <w:vAlign w:val="center"/>
          </w:tcPr>
          <w:p w14:paraId="787E3A23" w14:textId="77777777" w:rsidR="00CC2B20" w:rsidRPr="002B6A7B" w:rsidRDefault="00CC2B20" w:rsidP="00040D97">
            <w:pPr>
              <w:rPr>
                <w:rFonts w:cs="Times New Roman"/>
                <w:sz w:val="20"/>
                <w:szCs w:val="20"/>
              </w:rPr>
            </w:pPr>
          </w:p>
        </w:tc>
        <w:tc>
          <w:tcPr>
            <w:tcW w:w="6639" w:type="dxa"/>
            <w:vAlign w:val="center"/>
          </w:tcPr>
          <w:p w14:paraId="1D894B26" w14:textId="4FF97D6F" w:rsidR="00CC2B20" w:rsidRPr="002B6A7B" w:rsidRDefault="003529BA" w:rsidP="00040D97">
            <w:pPr>
              <w:rPr>
                <w:rFonts w:cs="Times New Roman"/>
                <w:sz w:val="20"/>
                <w:szCs w:val="20"/>
              </w:rPr>
            </w:pPr>
            <w:proofErr w:type="spellStart"/>
            <w:r w:rsidRPr="003529BA">
              <w:rPr>
                <w:rFonts w:cs="Times New Roman"/>
                <w:sz w:val="20"/>
                <w:szCs w:val="20"/>
              </w:rPr>
              <w:t>Ảnh</w:t>
            </w:r>
            <w:proofErr w:type="spellEnd"/>
            <w:r w:rsidRPr="003529BA">
              <w:rPr>
                <w:rFonts w:cs="Times New Roman"/>
                <w:sz w:val="20"/>
                <w:szCs w:val="20"/>
              </w:rPr>
              <w:t xml:space="preserve"> </w:t>
            </w:r>
            <w:proofErr w:type="spellStart"/>
            <w:r w:rsidRPr="003529BA">
              <w:rPr>
                <w:rFonts w:cs="Times New Roman"/>
                <w:sz w:val="20"/>
                <w:szCs w:val="20"/>
              </w:rPr>
              <w:t>hưởng</w:t>
            </w:r>
            <w:proofErr w:type="spellEnd"/>
            <w:r w:rsidRPr="003529BA">
              <w:rPr>
                <w:rFonts w:cs="Times New Roman"/>
                <w:sz w:val="20"/>
                <w:szCs w:val="20"/>
              </w:rPr>
              <w:t xml:space="preserve"> </w:t>
            </w:r>
            <w:proofErr w:type="spellStart"/>
            <w:r w:rsidRPr="003529BA">
              <w:rPr>
                <w:rFonts w:cs="Times New Roman"/>
                <w:sz w:val="20"/>
                <w:szCs w:val="20"/>
              </w:rPr>
              <w:t>và</w:t>
            </w:r>
            <w:proofErr w:type="spellEnd"/>
            <w:r w:rsidRPr="003529BA">
              <w:rPr>
                <w:rFonts w:cs="Times New Roman"/>
                <w:sz w:val="20"/>
                <w:szCs w:val="20"/>
              </w:rPr>
              <w:t xml:space="preserve"> </w:t>
            </w:r>
            <w:proofErr w:type="spellStart"/>
            <w:r w:rsidRPr="003529BA">
              <w:rPr>
                <w:rFonts w:cs="Times New Roman"/>
                <w:sz w:val="20"/>
                <w:szCs w:val="20"/>
              </w:rPr>
              <w:t>quyền</w:t>
            </w:r>
            <w:proofErr w:type="spellEnd"/>
            <w:r w:rsidRPr="003529BA">
              <w:rPr>
                <w:rFonts w:cs="Times New Roman"/>
                <w:sz w:val="20"/>
                <w:szCs w:val="20"/>
              </w:rPr>
              <w:t xml:space="preserve"> </w:t>
            </w:r>
            <w:proofErr w:type="spellStart"/>
            <w:r w:rsidRPr="003529BA">
              <w:rPr>
                <w:rFonts w:cs="Times New Roman"/>
                <w:sz w:val="20"/>
                <w:szCs w:val="20"/>
              </w:rPr>
              <w:t>lực</w:t>
            </w:r>
            <w:proofErr w:type="spellEnd"/>
            <w:r w:rsidRPr="003529BA">
              <w:rPr>
                <w:rFonts w:cs="Times New Roman"/>
                <w:sz w:val="20"/>
                <w:szCs w:val="20"/>
              </w:rPr>
              <w:t xml:space="preserve"> </w:t>
            </w:r>
            <w:proofErr w:type="spellStart"/>
            <w:r w:rsidRPr="003529BA">
              <w:rPr>
                <w:rFonts w:cs="Times New Roman"/>
                <w:sz w:val="20"/>
                <w:szCs w:val="20"/>
              </w:rPr>
              <w:t>của</w:t>
            </w:r>
            <w:proofErr w:type="spellEnd"/>
            <w:r w:rsidRPr="003529BA">
              <w:rPr>
                <w:rFonts w:cs="Times New Roman"/>
                <w:sz w:val="20"/>
                <w:szCs w:val="20"/>
              </w:rPr>
              <w:t xml:space="preserve"> </w:t>
            </w:r>
            <w:proofErr w:type="spellStart"/>
            <w:r w:rsidRPr="003529BA">
              <w:rPr>
                <w:rFonts w:cs="Times New Roman"/>
                <w:sz w:val="20"/>
                <w:szCs w:val="20"/>
              </w:rPr>
              <w:t>các</w:t>
            </w:r>
            <w:proofErr w:type="spellEnd"/>
            <w:r w:rsidRPr="003529BA">
              <w:rPr>
                <w:rFonts w:cs="Times New Roman"/>
                <w:sz w:val="20"/>
                <w:szCs w:val="20"/>
              </w:rPr>
              <w:t xml:space="preserve"> </w:t>
            </w:r>
            <w:proofErr w:type="spellStart"/>
            <w:r w:rsidRPr="003529BA">
              <w:rPr>
                <w:rFonts w:cs="Times New Roman"/>
                <w:sz w:val="20"/>
                <w:szCs w:val="20"/>
              </w:rPr>
              <w:t>nhóm</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trị</w:t>
            </w:r>
            <w:proofErr w:type="spellEnd"/>
            <w:r w:rsidRPr="003529BA">
              <w:rPr>
                <w:rFonts w:cs="Times New Roman"/>
                <w:sz w:val="20"/>
                <w:szCs w:val="20"/>
              </w:rPr>
              <w:t xml:space="preserve"> </w:t>
            </w:r>
            <w:proofErr w:type="spellStart"/>
            <w:r w:rsidRPr="003529BA">
              <w:rPr>
                <w:rFonts w:cs="Times New Roman"/>
                <w:sz w:val="20"/>
                <w:szCs w:val="20"/>
              </w:rPr>
              <w:t>trong</w:t>
            </w:r>
            <w:proofErr w:type="spellEnd"/>
            <w:r w:rsidRPr="003529BA">
              <w:rPr>
                <w:rFonts w:cs="Times New Roman"/>
                <w:sz w:val="20"/>
                <w:szCs w:val="20"/>
              </w:rPr>
              <w:t xml:space="preserve"> </w:t>
            </w:r>
            <w:proofErr w:type="spellStart"/>
            <w:r w:rsidRPr="003529BA">
              <w:rPr>
                <w:rFonts w:cs="Times New Roman"/>
                <w:sz w:val="20"/>
                <w:szCs w:val="20"/>
              </w:rPr>
              <w:t>việc</w:t>
            </w:r>
            <w:proofErr w:type="spellEnd"/>
            <w:r w:rsidRPr="003529BA">
              <w:rPr>
                <w:rFonts w:cs="Times New Roman"/>
                <w:sz w:val="20"/>
                <w:szCs w:val="20"/>
              </w:rPr>
              <w:t xml:space="preserve"> </w:t>
            </w:r>
            <w:proofErr w:type="spellStart"/>
            <w:r w:rsidRPr="003529BA">
              <w:rPr>
                <w:rFonts w:cs="Times New Roman"/>
                <w:sz w:val="20"/>
                <w:szCs w:val="20"/>
              </w:rPr>
              <w:t>thông</w:t>
            </w:r>
            <w:proofErr w:type="spellEnd"/>
            <w:r w:rsidRPr="003529BA">
              <w:rPr>
                <w:rFonts w:cs="Times New Roman"/>
                <w:sz w:val="20"/>
                <w:szCs w:val="20"/>
              </w:rPr>
              <w:t xml:space="preserve"> qua </w:t>
            </w:r>
            <w:proofErr w:type="spellStart"/>
            <w:r w:rsidRPr="003529BA">
              <w:rPr>
                <w:rFonts w:cs="Times New Roman"/>
                <w:sz w:val="20"/>
                <w:szCs w:val="20"/>
              </w:rPr>
              <w:t>chương</w:t>
            </w:r>
            <w:proofErr w:type="spellEnd"/>
            <w:r w:rsidRPr="003529BA">
              <w:rPr>
                <w:rFonts w:cs="Times New Roman"/>
                <w:sz w:val="20"/>
                <w:szCs w:val="20"/>
              </w:rPr>
              <w:t xml:space="preserve"> </w:t>
            </w:r>
            <w:proofErr w:type="spellStart"/>
            <w:r w:rsidRPr="003529BA">
              <w:rPr>
                <w:rFonts w:cs="Times New Roman"/>
                <w:sz w:val="20"/>
                <w:szCs w:val="20"/>
              </w:rPr>
              <w:t>trình</w:t>
            </w:r>
            <w:proofErr w:type="spellEnd"/>
            <w:r w:rsidRPr="003529BA">
              <w:rPr>
                <w:rFonts w:cs="Times New Roman"/>
                <w:sz w:val="20"/>
                <w:szCs w:val="20"/>
              </w:rPr>
              <w:t xml:space="preserve"> </w:t>
            </w:r>
            <w:proofErr w:type="spellStart"/>
            <w:r w:rsidRPr="003529BA">
              <w:rPr>
                <w:rFonts w:cs="Times New Roman"/>
                <w:sz w:val="20"/>
                <w:szCs w:val="20"/>
              </w:rPr>
              <w:t>nghị</w:t>
            </w:r>
            <w:proofErr w:type="spellEnd"/>
            <w:r w:rsidRPr="003529BA">
              <w:rPr>
                <w:rFonts w:cs="Times New Roman"/>
                <w:sz w:val="20"/>
                <w:szCs w:val="20"/>
              </w:rPr>
              <w:t xml:space="preserve"> </w:t>
            </w:r>
            <w:proofErr w:type="spellStart"/>
            <w:r w:rsidRPr="003529BA">
              <w:rPr>
                <w:rFonts w:cs="Times New Roman"/>
                <w:sz w:val="20"/>
                <w:szCs w:val="20"/>
              </w:rPr>
              <w:t>sự</w:t>
            </w:r>
            <w:proofErr w:type="spellEnd"/>
            <w:r w:rsidRPr="003529BA">
              <w:rPr>
                <w:rFonts w:cs="Times New Roman"/>
                <w:sz w:val="20"/>
                <w:szCs w:val="20"/>
              </w:rPr>
              <w:t xml:space="preserve"> </w:t>
            </w:r>
            <w:proofErr w:type="spellStart"/>
            <w:r w:rsidRPr="003529BA">
              <w:rPr>
                <w:rFonts w:cs="Times New Roman"/>
                <w:sz w:val="20"/>
                <w:szCs w:val="20"/>
              </w:rPr>
              <w:t>lập</w:t>
            </w:r>
            <w:proofErr w:type="spellEnd"/>
            <w:r w:rsidRPr="003529BA">
              <w:rPr>
                <w:rFonts w:cs="Times New Roman"/>
                <w:sz w:val="20"/>
                <w:szCs w:val="20"/>
              </w:rPr>
              <w:t xml:space="preserve"> </w:t>
            </w:r>
            <w:proofErr w:type="spellStart"/>
            <w:r w:rsidRPr="003529BA">
              <w:rPr>
                <w:rFonts w:cs="Times New Roman"/>
                <w:sz w:val="20"/>
                <w:szCs w:val="20"/>
              </w:rPr>
              <w:t>pháp</w:t>
            </w:r>
            <w:proofErr w:type="spellEnd"/>
          </w:p>
        </w:tc>
      </w:tr>
      <w:tr w:rsidR="00CC2B20" w:rsidRPr="002B6A7B" w14:paraId="2015C48C" w14:textId="77777777" w:rsidTr="003529BA">
        <w:trPr>
          <w:trHeight w:val="20"/>
        </w:trPr>
        <w:tc>
          <w:tcPr>
            <w:tcW w:w="2122" w:type="dxa"/>
            <w:vMerge/>
            <w:vAlign w:val="center"/>
          </w:tcPr>
          <w:p w14:paraId="328F7A8C" w14:textId="77777777" w:rsidR="00CC2B20" w:rsidRPr="002B6A7B" w:rsidRDefault="00CC2B20" w:rsidP="00040D97">
            <w:pPr>
              <w:rPr>
                <w:rFonts w:cs="Times New Roman"/>
                <w:sz w:val="20"/>
                <w:szCs w:val="20"/>
              </w:rPr>
            </w:pPr>
          </w:p>
        </w:tc>
        <w:tc>
          <w:tcPr>
            <w:tcW w:w="6639" w:type="dxa"/>
            <w:vAlign w:val="center"/>
          </w:tcPr>
          <w:p w14:paraId="455D1C5C" w14:textId="2BE8F401" w:rsidR="00CC2B20" w:rsidRPr="002B6A7B" w:rsidRDefault="003529BA" w:rsidP="00040D97">
            <w:pPr>
              <w:rPr>
                <w:rFonts w:cs="Times New Roman"/>
                <w:sz w:val="20"/>
                <w:szCs w:val="20"/>
              </w:rPr>
            </w:pPr>
            <w:proofErr w:type="spellStart"/>
            <w:r w:rsidRPr="003529BA">
              <w:rPr>
                <w:rFonts w:cs="Times New Roman"/>
                <w:sz w:val="20"/>
                <w:szCs w:val="20"/>
              </w:rPr>
              <w:t>Ảnh</w:t>
            </w:r>
            <w:proofErr w:type="spellEnd"/>
            <w:r w:rsidRPr="003529BA">
              <w:rPr>
                <w:rFonts w:cs="Times New Roman"/>
                <w:sz w:val="20"/>
                <w:szCs w:val="20"/>
              </w:rPr>
              <w:t xml:space="preserve"> </w:t>
            </w:r>
            <w:proofErr w:type="spellStart"/>
            <w:r w:rsidRPr="003529BA">
              <w:rPr>
                <w:rFonts w:cs="Times New Roman"/>
                <w:sz w:val="20"/>
                <w:szCs w:val="20"/>
              </w:rPr>
              <w:t>hưởng</w:t>
            </w:r>
            <w:proofErr w:type="spellEnd"/>
            <w:r w:rsidRPr="003529BA">
              <w:rPr>
                <w:rFonts w:cs="Times New Roman"/>
                <w:sz w:val="20"/>
                <w:szCs w:val="20"/>
              </w:rPr>
              <w:t xml:space="preserve"> </w:t>
            </w:r>
            <w:proofErr w:type="spellStart"/>
            <w:r w:rsidRPr="003529BA">
              <w:rPr>
                <w:rFonts w:cs="Times New Roman"/>
                <w:sz w:val="20"/>
                <w:szCs w:val="20"/>
              </w:rPr>
              <w:t>và</w:t>
            </w:r>
            <w:proofErr w:type="spellEnd"/>
            <w:r w:rsidRPr="003529BA">
              <w:rPr>
                <w:rFonts w:cs="Times New Roman"/>
                <w:sz w:val="20"/>
                <w:szCs w:val="20"/>
              </w:rPr>
              <w:t xml:space="preserve"> </w:t>
            </w:r>
            <w:proofErr w:type="spellStart"/>
            <w:r w:rsidRPr="003529BA">
              <w:rPr>
                <w:rFonts w:cs="Times New Roman"/>
                <w:sz w:val="20"/>
                <w:szCs w:val="20"/>
              </w:rPr>
              <w:t>quyền</w:t>
            </w:r>
            <w:proofErr w:type="spellEnd"/>
            <w:r w:rsidRPr="003529BA">
              <w:rPr>
                <w:rFonts w:cs="Times New Roman"/>
                <w:sz w:val="20"/>
                <w:szCs w:val="20"/>
              </w:rPr>
              <w:t xml:space="preserve"> </w:t>
            </w:r>
            <w:proofErr w:type="spellStart"/>
            <w:r w:rsidRPr="003529BA">
              <w:rPr>
                <w:rFonts w:cs="Times New Roman"/>
                <w:sz w:val="20"/>
                <w:szCs w:val="20"/>
              </w:rPr>
              <w:t>lực</w:t>
            </w:r>
            <w:proofErr w:type="spellEnd"/>
            <w:r w:rsidRPr="003529BA">
              <w:rPr>
                <w:rFonts w:cs="Times New Roman"/>
                <w:sz w:val="20"/>
                <w:szCs w:val="20"/>
              </w:rPr>
              <w:t xml:space="preserve"> </w:t>
            </w:r>
            <w:proofErr w:type="spellStart"/>
            <w:r w:rsidRPr="003529BA">
              <w:rPr>
                <w:rFonts w:cs="Times New Roman"/>
                <w:sz w:val="20"/>
                <w:szCs w:val="20"/>
              </w:rPr>
              <w:t>của</w:t>
            </w:r>
            <w:proofErr w:type="spellEnd"/>
            <w:r w:rsidRPr="003529BA">
              <w:rPr>
                <w:rFonts w:cs="Times New Roman"/>
                <w:sz w:val="20"/>
                <w:szCs w:val="20"/>
              </w:rPr>
              <w:t xml:space="preserve"> </w:t>
            </w:r>
            <w:proofErr w:type="spellStart"/>
            <w:r w:rsidRPr="003529BA">
              <w:rPr>
                <w:rFonts w:cs="Times New Roman"/>
                <w:sz w:val="20"/>
                <w:szCs w:val="20"/>
              </w:rPr>
              <w:t>các</w:t>
            </w:r>
            <w:proofErr w:type="spellEnd"/>
            <w:r w:rsidRPr="003529BA">
              <w:rPr>
                <w:rFonts w:cs="Times New Roman"/>
                <w:sz w:val="20"/>
                <w:szCs w:val="20"/>
              </w:rPr>
              <w:t xml:space="preserve"> </w:t>
            </w:r>
            <w:proofErr w:type="spellStart"/>
            <w:r w:rsidRPr="003529BA">
              <w:rPr>
                <w:rFonts w:cs="Times New Roman"/>
                <w:sz w:val="20"/>
                <w:szCs w:val="20"/>
              </w:rPr>
              <w:t>nhóm</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trị</w:t>
            </w:r>
            <w:proofErr w:type="spellEnd"/>
            <w:r w:rsidRPr="003529BA">
              <w:rPr>
                <w:rFonts w:cs="Times New Roman"/>
                <w:sz w:val="20"/>
                <w:szCs w:val="20"/>
              </w:rPr>
              <w:t xml:space="preserve"> </w:t>
            </w:r>
            <w:proofErr w:type="spellStart"/>
            <w:r w:rsidRPr="003529BA">
              <w:rPr>
                <w:rFonts w:cs="Times New Roman"/>
                <w:sz w:val="20"/>
                <w:szCs w:val="20"/>
              </w:rPr>
              <w:t>trong</w:t>
            </w:r>
            <w:proofErr w:type="spellEnd"/>
            <w:r w:rsidRPr="003529BA">
              <w:rPr>
                <w:rFonts w:cs="Times New Roman"/>
                <w:sz w:val="20"/>
                <w:szCs w:val="20"/>
              </w:rPr>
              <w:t xml:space="preserve"> </w:t>
            </w:r>
            <w:proofErr w:type="spellStart"/>
            <w:r w:rsidRPr="003529BA">
              <w:rPr>
                <w:rFonts w:cs="Times New Roman"/>
                <w:sz w:val="20"/>
                <w:szCs w:val="20"/>
              </w:rPr>
              <w:t>việc</w:t>
            </w:r>
            <w:proofErr w:type="spellEnd"/>
            <w:r w:rsidRPr="003529BA">
              <w:rPr>
                <w:rFonts w:cs="Times New Roman"/>
                <w:sz w:val="20"/>
                <w:szCs w:val="20"/>
              </w:rPr>
              <w:t xml:space="preserve"> </w:t>
            </w:r>
            <w:proofErr w:type="spellStart"/>
            <w:r w:rsidRPr="003529BA">
              <w:rPr>
                <w:rFonts w:cs="Times New Roman"/>
                <w:sz w:val="20"/>
                <w:szCs w:val="20"/>
              </w:rPr>
              <w:t>lật</w:t>
            </w:r>
            <w:proofErr w:type="spellEnd"/>
            <w:r w:rsidRPr="003529BA">
              <w:rPr>
                <w:rFonts w:cs="Times New Roman"/>
                <w:sz w:val="20"/>
                <w:szCs w:val="20"/>
              </w:rPr>
              <w:t xml:space="preserve"> </w:t>
            </w:r>
            <w:proofErr w:type="spellStart"/>
            <w:r w:rsidRPr="003529BA">
              <w:rPr>
                <w:rFonts w:cs="Times New Roman"/>
                <w:sz w:val="20"/>
                <w:szCs w:val="20"/>
              </w:rPr>
              <w:t>ngược</w:t>
            </w:r>
            <w:proofErr w:type="spellEnd"/>
            <w:r w:rsidRPr="003529BA">
              <w:rPr>
                <w:rFonts w:cs="Times New Roman"/>
                <w:sz w:val="20"/>
                <w:szCs w:val="20"/>
              </w:rPr>
              <w:t xml:space="preserve"> </w:t>
            </w:r>
            <w:proofErr w:type="spellStart"/>
            <w:r w:rsidRPr="003529BA">
              <w:rPr>
                <w:rFonts w:cs="Times New Roman"/>
                <w:sz w:val="20"/>
                <w:szCs w:val="20"/>
              </w:rPr>
              <w:t>kết</w:t>
            </w:r>
            <w:proofErr w:type="spellEnd"/>
            <w:r w:rsidRPr="003529BA">
              <w:rPr>
                <w:rFonts w:cs="Times New Roman"/>
                <w:sz w:val="20"/>
                <w:szCs w:val="20"/>
              </w:rPr>
              <w:t xml:space="preserve"> </w:t>
            </w:r>
            <w:proofErr w:type="spellStart"/>
            <w:r w:rsidRPr="003529BA">
              <w:rPr>
                <w:rFonts w:cs="Times New Roman"/>
                <w:sz w:val="20"/>
                <w:szCs w:val="20"/>
              </w:rPr>
              <w:t>quả</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trị</w:t>
            </w:r>
            <w:proofErr w:type="spellEnd"/>
          </w:p>
        </w:tc>
      </w:tr>
      <w:tr w:rsidR="00CC2B20" w:rsidRPr="002B6A7B" w14:paraId="211ED311" w14:textId="77777777" w:rsidTr="003529BA">
        <w:trPr>
          <w:trHeight w:val="20"/>
        </w:trPr>
        <w:tc>
          <w:tcPr>
            <w:tcW w:w="2122" w:type="dxa"/>
            <w:vMerge w:val="restart"/>
            <w:vAlign w:val="center"/>
          </w:tcPr>
          <w:p w14:paraId="7E220180" w14:textId="21A4CDE0" w:rsidR="00CC2B20" w:rsidRPr="002B6A7B" w:rsidRDefault="00A62CFD" w:rsidP="00040D97">
            <w:pPr>
              <w:rPr>
                <w:rFonts w:cs="Times New Roman"/>
                <w:sz w:val="20"/>
                <w:szCs w:val="20"/>
              </w:rPr>
            </w:pPr>
            <w:proofErr w:type="spellStart"/>
            <w:r>
              <w:rPr>
                <w:rFonts w:cs="Times New Roman"/>
                <w:b/>
                <w:bCs/>
                <w:sz w:val="20"/>
                <w:szCs w:val="20"/>
              </w:rPr>
              <w:t>Không</w:t>
            </w:r>
            <w:proofErr w:type="spellEnd"/>
            <w:r>
              <w:rPr>
                <w:rFonts w:cs="Times New Roman"/>
                <w:b/>
                <w:bCs/>
                <w:sz w:val="20"/>
                <w:szCs w:val="20"/>
              </w:rPr>
              <w:t xml:space="preserve"> </w:t>
            </w:r>
            <w:proofErr w:type="spellStart"/>
            <w:r>
              <w:rPr>
                <w:rFonts w:cs="Times New Roman"/>
                <w:b/>
                <w:bCs/>
                <w:sz w:val="20"/>
                <w:szCs w:val="20"/>
              </w:rPr>
              <w:t>gian</w:t>
            </w:r>
            <w:proofErr w:type="spellEnd"/>
            <w:r>
              <w:rPr>
                <w:rFonts w:cs="Times New Roman"/>
                <w:b/>
                <w:bCs/>
                <w:sz w:val="20"/>
                <w:szCs w:val="20"/>
              </w:rPr>
              <w:t xml:space="preserve"> </w:t>
            </w:r>
            <w:proofErr w:type="spellStart"/>
            <w:r>
              <w:rPr>
                <w:rFonts w:cs="Times New Roman"/>
                <w:b/>
                <w:bCs/>
                <w:sz w:val="20"/>
                <w:szCs w:val="20"/>
              </w:rPr>
              <w:t>tinh</w:t>
            </w:r>
            <w:proofErr w:type="spellEnd"/>
            <w:r>
              <w:rPr>
                <w:rFonts w:cs="Times New Roman"/>
                <w:b/>
                <w:bCs/>
                <w:sz w:val="20"/>
                <w:szCs w:val="20"/>
              </w:rPr>
              <w:t xml:space="preserve"> </w:t>
            </w:r>
            <w:proofErr w:type="spellStart"/>
            <w:r>
              <w:rPr>
                <w:rFonts w:cs="Times New Roman"/>
                <w:b/>
                <w:bCs/>
                <w:sz w:val="20"/>
                <w:szCs w:val="20"/>
              </w:rPr>
              <w:t>thần</w:t>
            </w:r>
            <w:proofErr w:type="spellEnd"/>
          </w:p>
        </w:tc>
        <w:tc>
          <w:tcPr>
            <w:tcW w:w="6639" w:type="dxa"/>
            <w:vAlign w:val="center"/>
          </w:tcPr>
          <w:p w14:paraId="79A0991C" w14:textId="2C9EB614" w:rsidR="00CC2B20" w:rsidRPr="002B6A7B" w:rsidRDefault="003529BA" w:rsidP="00040D97">
            <w:pPr>
              <w:rPr>
                <w:rFonts w:cs="Times New Roman"/>
                <w:sz w:val="20"/>
                <w:szCs w:val="20"/>
              </w:rPr>
            </w:pPr>
            <w:proofErr w:type="spellStart"/>
            <w:r w:rsidRPr="003529BA">
              <w:rPr>
                <w:rFonts w:cs="Times New Roman"/>
                <w:sz w:val="20"/>
                <w:szCs w:val="20"/>
              </w:rPr>
              <w:t>Tổng</w:t>
            </w:r>
            <w:proofErr w:type="spellEnd"/>
            <w:r w:rsidRPr="003529BA">
              <w:rPr>
                <w:rFonts w:cs="Times New Roman"/>
                <w:sz w:val="20"/>
                <w:szCs w:val="20"/>
              </w:rPr>
              <w:t xml:space="preserve"> </w:t>
            </w:r>
            <w:proofErr w:type="spellStart"/>
            <w:r w:rsidRPr="003529BA">
              <w:rPr>
                <w:rFonts w:cs="Times New Roman"/>
                <w:sz w:val="20"/>
                <w:szCs w:val="20"/>
              </w:rPr>
              <w:t>thống</w:t>
            </w:r>
            <w:proofErr w:type="spellEnd"/>
            <w:r w:rsidRPr="003529BA">
              <w:rPr>
                <w:rFonts w:cs="Times New Roman"/>
                <w:sz w:val="20"/>
                <w:szCs w:val="20"/>
              </w:rPr>
              <w:t xml:space="preserve"> Biden </w:t>
            </w:r>
            <w:proofErr w:type="spellStart"/>
            <w:r w:rsidRPr="003529BA">
              <w:rPr>
                <w:rFonts w:cs="Times New Roman"/>
                <w:sz w:val="20"/>
                <w:szCs w:val="20"/>
              </w:rPr>
              <w:t>và</w:t>
            </w:r>
            <w:proofErr w:type="spellEnd"/>
            <w:r w:rsidRPr="003529BA">
              <w:rPr>
                <w:rFonts w:cs="Times New Roman"/>
                <w:sz w:val="20"/>
                <w:szCs w:val="20"/>
              </w:rPr>
              <w:t xml:space="preserve"> </w:t>
            </w:r>
            <w:proofErr w:type="spellStart"/>
            <w:r w:rsidRPr="003529BA">
              <w:rPr>
                <w:rFonts w:cs="Times New Roman"/>
                <w:sz w:val="20"/>
                <w:szCs w:val="20"/>
              </w:rPr>
              <w:t>những</w:t>
            </w:r>
            <w:proofErr w:type="spellEnd"/>
            <w:r w:rsidRPr="003529BA">
              <w:rPr>
                <w:rFonts w:cs="Times New Roman"/>
                <w:sz w:val="20"/>
                <w:szCs w:val="20"/>
              </w:rPr>
              <w:t xml:space="preserve"> </w:t>
            </w:r>
            <w:proofErr w:type="spellStart"/>
            <w:r w:rsidRPr="003529BA">
              <w:rPr>
                <w:rFonts w:cs="Times New Roman"/>
                <w:sz w:val="20"/>
                <w:szCs w:val="20"/>
              </w:rPr>
              <w:t>người</w:t>
            </w:r>
            <w:proofErr w:type="spellEnd"/>
            <w:r w:rsidRPr="003529BA">
              <w:rPr>
                <w:rFonts w:cs="Times New Roman"/>
                <w:sz w:val="20"/>
                <w:szCs w:val="20"/>
              </w:rPr>
              <w:t xml:space="preserve"> </w:t>
            </w:r>
            <w:proofErr w:type="spellStart"/>
            <w:r w:rsidRPr="003529BA">
              <w:rPr>
                <w:rFonts w:cs="Times New Roman"/>
                <w:sz w:val="20"/>
                <w:szCs w:val="20"/>
              </w:rPr>
              <w:t>ủng</w:t>
            </w:r>
            <w:proofErr w:type="spellEnd"/>
            <w:r w:rsidRPr="003529BA">
              <w:rPr>
                <w:rFonts w:cs="Times New Roman"/>
                <w:sz w:val="20"/>
                <w:szCs w:val="20"/>
              </w:rPr>
              <w:t xml:space="preserve"> </w:t>
            </w:r>
            <w:proofErr w:type="spellStart"/>
            <w:r w:rsidRPr="003529BA">
              <w:rPr>
                <w:rFonts w:cs="Times New Roman"/>
                <w:sz w:val="20"/>
                <w:szCs w:val="20"/>
              </w:rPr>
              <w:t>hộ</w:t>
            </w:r>
            <w:proofErr w:type="spellEnd"/>
            <w:r w:rsidRPr="003529BA">
              <w:rPr>
                <w:rFonts w:cs="Times New Roman"/>
                <w:sz w:val="20"/>
                <w:szCs w:val="20"/>
              </w:rPr>
              <w:t xml:space="preserve"> </w:t>
            </w:r>
            <w:proofErr w:type="spellStart"/>
            <w:r w:rsidRPr="003529BA">
              <w:rPr>
                <w:rFonts w:cs="Times New Roman"/>
                <w:sz w:val="20"/>
                <w:szCs w:val="20"/>
              </w:rPr>
              <w:t>các</w:t>
            </w:r>
            <w:proofErr w:type="spellEnd"/>
            <w:r w:rsidRPr="003529BA">
              <w:rPr>
                <w:rFonts w:cs="Times New Roman"/>
                <w:sz w:val="20"/>
                <w:szCs w:val="20"/>
              </w:rPr>
              <w:t xml:space="preserve"> </w:t>
            </w:r>
            <w:proofErr w:type="spellStart"/>
            <w:r w:rsidRPr="003529BA">
              <w:rPr>
                <w:rFonts w:cs="Times New Roman"/>
                <w:sz w:val="20"/>
                <w:szCs w:val="20"/>
              </w:rPr>
              <w:t>chính</w:t>
            </w:r>
            <w:proofErr w:type="spellEnd"/>
            <w:r w:rsidRPr="003529BA">
              <w:rPr>
                <w:rFonts w:cs="Times New Roman"/>
                <w:sz w:val="20"/>
                <w:szCs w:val="20"/>
              </w:rPr>
              <w:t xml:space="preserve"> </w:t>
            </w:r>
            <w:proofErr w:type="spellStart"/>
            <w:r w:rsidRPr="003529BA">
              <w:rPr>
                <w:rFonts w:cs="Times New Roman"/>
                <w:sz w:val="20"/>
                <w:szCs w:val="20"/>
              </w:rPr>
              <w:t>sách</w:t>
            </w:r>
            <w:proofErr w:type="spellEnd"/>
            <w:r w:rsidRPr="003529BA">
              <w:rPr>
                <w:rFonts w:cs="Times New Roman"/>
                <w:sz w:val="20"/>
                <w:szCs w:val="20"/>
              </w:rPr>
              <w:t xml:space="preserve"> </w:t>
            </w:r>
            <w:proofErr w:type="spellStart"/>
            <w:r w:rsidRPr="003529BA">
              <w:rPr>
                <w:rFonts w:cs="Times New Roman"/>
                <w:sz w:val="20"/>
                <w:szCs w:val="20"/>
              </w:rPr>
              <w:t>cấp</w:t>
            </w:r>
            <w:proofErr w:type="spellEnd"/>
            <w:r w:rsidRPr="003529BA">
              <w:rPr>
                <w:rFonts w:cs="Times New Roman"/>
                <w:sz w:val="20"/>
                <w:szCs w:val="20"/>
              </w:rPr>
              <w:t xml:space="preserve"> </w:t>
            </w:r>
            <w:proofErr w:type="spellStart"/>
            <w:r w:rsidRPr="003529BA">
              <w:rPr>
                <w:rFonts w:cs="Times New Roman"/>
                <w:sz w:val="20"/>
                <w:szCs w:val="20"/>
              </w:rPr>
              <w:t>tiến</w:t>
            </w:r>
            <w:proofErr w:type="spellEnd"/>
            <w:r w:rsidRPr="003529BA">
              <w:rPr>
                <w:rFonts w:cs="Times New Roman"/>
                <w:sz w:val="20"/>
                <w:szCs w:val="20"/>
              </w:rPr>
              <w:t xml:space="preserve"> </w:t>
            </w:r>
            <w:proofErr w:type="spellStart"/>
            <w:r w:rsidRPr="003529BA">
              <w:rPr>
                <w:rFonts w:cs="Times New Roman"/>
                <w:sz w:val="20"/>
                <w:szCs w:val="20"/>
              </w:rPr>
              <w:t>của</w:t>
            </w:r>
            <w:proofErr w:type="spellEnd"/>
            <w:r w:rsidRPr="003529BA">
              <w:rPr>
                <w:rFonts w:cs="Times New Roman"/>
                <w:sz w:val="20"/>
                <w:szCs w:val="20"/>
              </w:rPr>
              <w:t xml:space="preserve"> </w:t>
            </w:r>
            <w:proofErr w:type="spellStart"/>
            <w:r w:rsidRPr="003529BA">
              <w:rPr>
                <w:rFonts w:cs="Times New Roman"/>
                <w:sz w:val="20"/>
                <w:szCs w:val="20"/>
              </w:rPr>
              <w:t>ông</w:t>
            </w:r>
            <w:proofErr w:type="spellEnd"/>
            <w:r w:rsidRPr="003529BA">
              <w:rPr>
                <w:rFonts w:cs="Times New Roman"/>
                <w:sz w:val="20"/>
                <w:szCs w:val="20"/>
              </w:rPr>
              <w:t xml:space="preserve"> </w:t>
            </w:r>
            <w:proofErr w:type="spellStart"/>
            <w:r w:rsidRPr="003529BA">
              <w:rPr>
                <w:rFonts w:cs="Times New Roman"/>
                <w:sz w:val="20"/>
                <w:szCs w:val="20"/>
              </w:rPr>
              <w:t>có</w:t>
            </w:r>
            <w:proofErr w:type="spellEnd"/>
            <w:r w:rsidRPr="003529BA">
              <w:rPr>
                <w:rFonts w:cs="Times New Roman"/>
                <w:sz w:val="20"/>
                <w:szCs w:val="20"/>
              </w:rPr>
              <w:t xml:space="preserve"> </w:t>
            </w:r>
            <w:proofErr w:type="spellStart"/>
            <w:r w:rsidRPr="003529BA">
              <w:rPr>
                <w:rFonts w:cs="Times New Roman"/>
                <w:sz w:val="20"/>
                <w:szCs w:val="20"/>
              </w:rPr>
              <w:t>thể</w:t>
            </w:r>
            <w:proofErr w:type="spellEnd"/>
            <w:r w:rsidRPr="003529BA">
              <w:rPr>
                <w:rFonts w:cs="Times New Roman"/>
                <w:sz w:val="20"/>
                <w:szCs w:val="20"/>
              </w:rPr>
              <w:t xml:space="preserve"> </w:t>
            </w:r>
            <w:proofErr w:type="spellStart"/>
            <w:r w:rsidRPr="003529BA">
              <w:rPr>
                <w:rFonts w:cs="Times New Roman"/>
                <w:sz w:val="20"/>
                <w:szCs w:val="20"/>
              </w:rPr>
              <w:t>cùng</w:t>
            </w:r>
            <w:proofErr w:type="spellEnd"/>
            <w:r w:rsidRPr="003529BA">
              <w:rPr>
                <w:rFonts w:cs="Times New Roman"/>
                <w:sz w:val="20"/>
                <w:szCs w:val="20"/>
              </w:rPr>
              <w:t xml:space="preserve"> </w:t>
            </w:r>
            <w:proofErr w:type="spellStart"/>
            <w:r w:rsidRPr="003529BA">
              <w:rPr>
                <w:rFonts w:cs="Times New Roman"/>
                <w:sz w:val="20"/>
                <w:szCs w:val="20"/>
              </w:rPr>
              <w:t>làm</w:t>
            </w:r>
            <w:proofErr w:type="spellEnd"/>
            <w:r w:rsidRPr="003529BA">
              <w:rPr>
                <w:rFonts w:cs="Times New Roman"/>
                <w:sz w:val="20"/>
                <w:szCs w:val="20"/>
              </w:rPr>
              <w:t xml:space="preserve"> </w:t>
            </w:r>
            <w:proofErr w:type="spellStart"/>
            <w:r w:rsidRPr="003529BA">
              <w:rPr>
                <w:rFonts w:cs="Times New Roman"/>
                <w:sz w:val="20"/>
                <w:szCs w:val="20"/>
              </w:rPr>
              <w:t>việc</w:t>
            </w:r>
            <w:proofErr w:type="spellEnd"/>
            <w:r w:rsidRPr="003529BA">
              <w:rPr>
                <w:rFonts w:cs="Times New Roman"/>
                <w:sz w:val="20"/>
                <w:szCs w:val="20"/>
              </w:rPr>
              <w:t xml:space="preserve"> </w:t>
            </w:r>
            <w:proofErr w:type="spellStart"/>
            <w:r w:rsidRPr="003529BA">
              <w:rPr>
                <w:rFonts w:cs="Times New Roman"/>
                <w:sz w:val="20"/>
                <w:szCs w:val="20"/>
              </w:rPr>
              <w:t>để</w:t>
            </w:r>
            <w:proofErr w:type="spellEnd"/>
            <w:r w:rsidRPr="003529BA">
              <w:rPr>
                <w:rFonts w:cs="Times New Roman"/>
                <w:sz w:val="20"/>
                <w:szCs w:val="20"/>
              </w:rPr>
              <w:t xml:space="preserve"> </w:t>
            </w:r>
            <w:proofErr w:type="spellStart"/>
            <w:r w:rsidRPr="003529BA">
              <w:rPr>
                <w:rFonts w:cs="Times New Roman"/>
                <w:sz w:val="20"/>
                <w:szCs w:val="20"/>
              </w:rPr>
              <w:t>thúc</w:t>
            </w:r>
            <w:proofErr w:type="spellEnd"/>
            <w:r w:rsidRPr="003529BA">
              <w:rPr>
                <w:rFonts w:cs="Times New Roman"/>
                <w:sz w:val="20"/>
                <w:szCs w:val="20"/>
              </w:rPr>
              <w:t xml:space="preserve"> </w:t>
            </w:r>
            <w:proofErr w:type="spellStart"/>
            <w:r w:rsidRPr="003529BA">
              <w:rPr>
                <w:rFonts w:cs="Times New Roman"/>
                <w:sz w:val="20"/>
                <w:szCs w:val="20"/>
              </w:rPr>
              <w:t>đẩy</w:t>
            </w:r>
            <w:proofErr w:type="spellEnd"/>
            <w:r w:rsidRPr="003529BA">
              <w:rPr>
                <w:rFonts w:cs="Times New Roman"/>
                <w:sz w:val="20"/>
                <w:szCs w:val="20"/>
              </w:rPr>
              <w:t xml:space="preserve"> </w:t>
            </w:r>
            <w:proofErr w:type="spellStart"/>
            <w:r w:rsidRPr="003529BA">
              <w:rPr>
                <w:rFonts w:cs="Times New Roman"/>
                <w:sz w:val="20"/>
                <w:szCs w:val="20"/>
              </w:rPr>
              <w:t>các</w:t>
            </w:r>
            <w:proofErr w:type="spellEnd"/>
            <w:r w:rsidRPr="003529BA">
              <w:rPr>
                <w:rFonts w:cs="Times New Roman"/>
                <w:sz w:val="20"/>
                <w:szCs w:val="20"/>
              </w:rPr>
              <w:t xml:space="preserve"> </w:t>
            </w:r>
            <w:proofErr w:type="spellStart"/>
            <w:r w:rsidRPr="003529BA">
              <w:rPr>
                <w:rFonts w:cs="Times New Roman"/>
                <w:sz w:val="20"/>
                <w:szCs w:val="20"/>
              </w:rPr>
              <w:t>mục</w:t>
            </w:r>
            <w:proofErr w:type="spellEnd"/>
            <w:r w:rsidRPr="003529BA">
              <w:rPr>
                <w:rFonts w:cs="Times New Roman"/>
                <w:sz w:val="20"/>
                <w:szCs w:val="20"/>
              </w:rPr>
              <w:t xml:space="preserve"> </w:t>
            </w:r>
            <w:proofErr w:type="spellStart"/>
            <w:r w:rsidRPr="003529BA">
              <w:rPr>
                <w:rFonts w:cs="Times New Roman"/>
                <w:sz w:val="20"/>
                <w:szCs w:val="20"/>
              </w:rPr>
              <w:t>tiêu</w:t>
            </w:r>
            <w:proofErr w:type="spellEnd"/>
            <w:r w:rsidRPr="003529BA">
              <w:rPr>
                <w:rFonts w:cs="Times New Roman"/>
                <w:sz w:val="20"/>
                <w:szCs w:val="20"/>
              </w:rPr>
              <w:t xml:space="preserve"> </w:t>
            </w:r>
            <w:proofErr w:type="spellStart"/>
            <w:r w:rsidRPr="003529BA">
              <w:rPr>
                <w:rFonts w:cs="Times New Roman"/>
                <w:sz w:val="20"/>
                <w:szCs w:val="20"/>
              </w:rPr>
              <w:t>chung</w:t>
            </w:r>
            <w:proofErr w:type="spellEnd"/>
            <w:r w:rsidRPr="003529BA">
              <w:rPr>
                <w:rFonts w:cs="Times New Roman"/>
                <w:sz w:val="20"/>
                <w:szCs w:val="20"/>
              </w:rPr>
              <w:t>.</w:t>
            </w:r>
          </w:p>
        </w:tc>
      </w:tr>
      <w:tr w:rsidR="00CC2B20" w:rsidRPr="002B6A7B" w14:paraId="4C7169FF" w14:textId="77777777" w:rsidTr="003529BA">
        <w:trPr>
          <w:trHeight w:val="20"/>
        </w:trPr>
        <w:tc>
          <w:tcPr>
            <w:tcW w:w="2122" w:type="dxa"/>
            <w:vMerge/>
            <w:vAlign w:val="center"/>
          </w:tcPr>
          <w:p w14:paraId="3693EB73" w14:textId="77777777" w:rsidR="00CC2B20" w:rsidRPr="002B6A7B" w:rsidRDefault="00CC2B20" w:rsidP="00040D97">
            <w:pPr>
              <w:rPr>
                <w:rFonts w:cs="Times New Roman"/>
                <w:sz w:val="20"/>
                <w:szCs w:val="20"/>
              </w:rPr>
            </w:pPr>
          </w:p>
        </w:tc>
        <w:tc>
          <w:tcPr>
            <w:tcW w:w="6639" w:type="dxa"/>
            <w:vAlign w:val="center"/>
          </w:tcPr>
          <w:p w14:paraId="63BC5E10" w14:textId="4F9545DD" w:rsidR="00CC2B20" w:rsidRPr="002B6A7B" w:rsidRDefault="00DE71E8" w:rsidP="00040D97">
            <w:pPr>
              <w:rPr>
                <w:rFonts w:cs="Times New Roman"/>
                <w:sz w:val="20"/>
                <w:szCs w:val="20"/>
              </w:rPr>
            </w:pPr>
            <w:proofErr w:type="spellStart"/>
            <w:r w:rsidRPr="00DE71E8">
              <w:rPr>
                <w:rFonts w:cs="Times New Roman"/>
                <w:sz w:val="20"/>
                <w:szCs w:val="20"/>
              </w:rPr>
              <w:t>Một</w:t>
            </w:r>
            <w:proofErr w:type="spellEnd"/>
            <w:r w:rsidRPr="00DE71E8">
              <w:rPr>
                <w:rFonts w:cs="Times New Roman"/>
                <w:sz w:val="20"/>
                <w:szCs w:val="20"/>
              </w:rPr>
              <w:t xml:space="preserve"> </w:t>
            </w:r>
            <w:proofErr w:type="spellStart"/>
            <w:r w:rsidRPr="00DE71E8">
              <w:rPr>
                <w:rFonts w:cs="Times New Roman"/>
                <w:sz w:val="20"/>
                <w:szCs w:val="20"/>
              </w:rPr>
              <w:t>nhóm</w:t>
            </w:r>
            <w:proofErr w:type="spellEnd"/>
            <w:r w:rsidRPr="00DE71E8">
              <w:rPr>
                <w:rFonts w:cs="Times New Roman"/>
                <w:sz w:val="20"/>
                <w:szCs w:val="20"/>
              </w:rPr>
              <w:t xml:space="preserve"> </w:t>
            </w:r>
            <w:proofErr w:type="spellStart"/>
            <w:r w:rsidRPr="00DE71E8">
              <w:rPr>
                <w:rFonts w:cs="Times New Roman"/>
                <w:sz w:val="20"/>
                <w:szCs w:val="20"/>
              </w:rPr>
              <w:t>cá</w:t>
            </w:r>
            <w:proofErr w:type="spellEnd"/>
            <w:r w:rsidRPr="00DE71E8">
              <w:rPr>
                <w:rFonts w:cs="Times New Roman"/>
                <w:sz w:val="20"/>
                <w:szCs w:val="20"/>
              </w:rPr>
              <w:t xml:space="preserve"> </w:t>
            </w:r>
            <w:proofErr w:type="spellStart"/>
            <w:r w:rsidRPr="00DE71E8">
              <w:rPr>
                <w:rFonts w:cs="Times New Roman"/>
                <w:sz w:val="20"/>
                <w:szCs w:val="20"/>
              </w:rPr>
              <w:t>nhân</w:t>
            </w:r>
            <w:proofErr w:type="spellEnd"/>
            <w:r w:rsidRPr="00DE71E8">
              <w:rPr>
                <w:rFonts w:cs="Times New Roman"/>
                <w:sz w:val="20"/>
                <w:szCs w:val="20"/>
              </w:rPr>
              <w:t xml:space="preserve"> </w:t>
            </w:r>
            <w:proofErr w:type="spellStart"/>
            <w:r w:rsidRPr="00DE71E8">
              <w:rPr>
                <w:rFonts w:cs="Times New Roman"/>
                <w:sz w:val="20"/>
                <w:szCs w:val="20"/>
              </w:rPr>
              <w:t>có</w:t>
            </w:r>
            <w:proofErr w:type="spellEnd"/>
            <w:r w:rsidRPr="00DE71E8">
              <w:rPr>
                <w:rFonts w:cs="Times New Roman"/>
                <w:sz w:val="20"/>
                <w:szCs w:val="20"/>
              </w:rPr>
              <w:t xml:space="preserve"> </w:t>
            </w:r>
            <w:proofErr w:type="spellStart"/>
            <w:r w:rsidRPr="00DE71E8">
              <w:rPr>
                <w:rFonts w:cs="Times New Roman"/>
                <w:sz w:val="20"/>
                <w:szCs w:val="20"/>
              </w:rPr>
              <w:t>thể</w:t>
            </w:r>
            <w:proofErr w:type="spellEnd"/>
            <w:r w:rsidRPr="00DE71E8">
              <w:rPr>
                <w:rFonts w:cs="Times New Roman"/>
                <w:sz w:val="20"/>
                <w:szCs w:val="20"/>
              </w:rPr>
              <w:t xml:space="preserve"> </w:t>
            </w:r>
            <w:proofErr w:type="spellStart"/>
            <w:r w:rsidRPr="00DE71E8">
              <w:rPr>
                <w:rFonts w:cs="Times New Roman"/>
                <w:sz w:val="20"/>
                <w:szCs w:val="20"/>
              </w:rPr>
              <w:t>hợp</w:t>
            </w:r>
            <w:proofErr w:type="spellEnd"/>
            <w:r w:rsidRPr="00DE71E8">
              <w:rPr>
                <w:rFonts w:cs="Times New Roman"/>
                <w:sz w:val="20"/>
                <w:szCs w:val="20"/>
              </w:rPr>
              <w:t xml:space="preserve"> </w:t>
            </w:r>
            <w:proofErr w:type="spellStart"/>
            <w:r w:rsidRPr="00DE71E8">
              <w:rPr>
                <w:rFonts w:cs="Times New Roman"/>
                <w:sz w:val="20"/>
                <w:szCs w:val="20"/>
              </w:rPr>
              <w:t>tác</w:t>
            </w:r>
            <w:proofErr w:type="spellEnd"/>
            <w:r w:rsidRPr="00DE71E8">
              <w:rPr>
                <w:rFonts w:cs="Times New Roman"/>
                <w:sz w:val="20"/>
                <w:szCs w:val="20"/>
              </w:rPr>
              <w:t xml:space="preserve"> </w:t>
            </w:r>
            <w:proofErr w:type="spellStart"/>
            <w:r w:rsidRPr="00DE71E8">
              <w:rPr>
                <w:rFonts w:cs="Times New Roman"/>
                <w:sz w:val="20"/>
                <w:szCs w:val="20"/>
              </w:rPr>
              <w:t>với</w:t>
            </w:r>
            <w:proofErr w:type="spellEnd"/>
            <w:r w:rsidRPr="00DE71E8">
              <w:rPr>
                <w:rFonts w:cs="Times New Roman"/>
                <w:sz w:val="20"/>
                <w:szCs w:val="20"/>
              </w:rPr>
              <w:t xml:space="preserve"> Turner </w:t>
            </w:r>
            <w:proofErr w:type="spellStart"/>
            <w:r w:rsidRPr="00DE71E8">
              <w:rPr>
                <w:rFonts w:cs="Times New Roman"/>
                <w:sz w:val="20"/>
                <w:szCs w:val="20"/>
              </w:rPr>
              <w:t>theo</w:t>
            </w:r>
            <w:proofErr w:type="spellEnd"/>
            <w:r w:rsidRPr="00DE71E8">
              <w:rPr>
                <w:rFonts w:cs="Times New Roman"/>
                <w:sz w:val="20"/>
                <w:szCs w:val="20"/>
              </w:rPr>
              <w:t xml:space="preserve"> </w:t>
            </w:r>
            <w:proofErr w:type="spellStart"/>
            <w:r w:rsidRPr="00DE71E8">
              <w:rPr>
                <w:rFonts w:cs="Times New Roman"/>
                <w:sz w:val="20"/>
                <w:szCs w:val="20"/>
              </w:rPr>
              <w:t>nhiều</w:t>
            </w:r>
            <w:proofErr w:type="spellEnd"/>
            <w:r w:rsidRPr="00DE71E8">
              <w:rPr>
                <w:rFonts w:cs="Times New Roman"/>
                <w:sz w:val="20"/>
                <w:szCs w:val="20"/>
              </w:rPr>
              <w:t xml:space="preserve"> </w:t>
            </w:r>
            <w:proofErr w:type="spellStart"/>
            <w:r w:rsidRPr="00DE71E8">
              <w:rPr>
                <w:rFonts w:cs="Times New Roman"/>
                <w:sz w:val="20"/>
                <w:szCs w:val="20"/>
              </w:rPr>
              <w:t>cách</w:t>
            </w:r>
            <w:proofErr w:type="spellEnd"/>
            <w:r w:rsidRPr="00DE71E8">
              <w:rPr>
                <w:rFonts w:cs="Times New Roman"/>
                <w:sz w:val="20"/>
                <w:szCs w:val="20"/>
              </w:rPr>
              <w:t xml:space="preserve"> </w:t>
            </w:r>
            <w:proofErr w:type="spellStart"/>
            <w:r w:rsidRPr="00DE71E8">
              <w:rPr>
                <w:rFonts w:cs="Times New Roman"/>
                <w:sz w:val="20"/>
                <w:szCs w:val="20"/>
              </w:rPr>
              <w:t>khác</w:t>
            </w:r>
            <w:proofErr w:type="spellEnd"/>
            <w:r w:rsidRPr="00DE71E8">
              <w:rPr>
                <w:rFonts w:cs="Times New Roman"/>
                <w:sz w:val="20"/>
                <w:szCs w:val="20"/>
              </w:rPr>
              <w:t xml:space="preserve"> </w:t>
            </w:r>
            <w:proofErr w:type="spellStart"/>
            <w:r w:rsidRPr="00DE71E8">
              <w:rPr>
                <w:rFonts w:cs="Times New Roman"/>
                <w:sz w:val="20"/>
                <w:szCs w:val="20"/>
              </w:rPr>
              <w:t>nhau</w:t>
            </w:r>
            <w:proofErr w:type="spellEnd"/>
            <w:r w:rsidRPr="00DE71E8">
              <w:rPr>
                <w:rFonts w:cs="Times New Roman"/>
                <w:sz w:val="20"/>
                <w:szCs w:val="20"/>
              </w:rPr>
              <w:t>.</w:t>
            </w:r>
          </w:p>
        </w:tc>
      </w:tr>
      <w:tr w:rsidR="00CC2B20" w:rsidRPr="002B6A7B" w14:paraId="47BDDB9F" w14:textId="77777777" w:rsidTr="003529BA">
        <w:trPr>
          <w:trHeight w:val="20"/>
        </w:trPr>
        <w:tc>
          <w:tcPr>
            <w:tcW w:w="2122" w:type="dxa"/>
            <w:vMerge/>
            <w:vAlign w:val="center"/>
          </w:tcPr>
          <w:p w14:paraId="35FC41D7" w14:textId="77777777" w:rsidR="00CC2B20" w:rsidRPr="002B6A7B" w:rsidRDefault="00CC2B20" w:rsidP="00040D97">
            <w:pPr>
              <w:rPr>
                <w:rFonts w:cs="Times New Roman"/>
                <w:sz w:val="20"/>
                <w:szCs w:val="20"/>
              </w:rPr>
            </w:pPr>
          </w:p>
        </w:tc>
        <w:tc>
          <w:tcPr>
            <w:tcW w:w="6639" w:type="dxa"/>
            <w:vAlign w:val="center"/>
          </w:tcPr>
          <w:p w14:paraId="2976A5A8" w14:textId="34BBBFC7" w:rsidR="00CC2B20" w:rsidRPr="002B6A7B" w:rsidRDefault="00DE71E8" w:rsidP="00040D97">
            <w:pPr>
              <w:rPr>
                <w:rFonts w:cs="Times New Roman"/>
                <w:sz w:val="20"/>
                <w:szCs w:val="20"/>
              </w:rPr>
            </w:pPr>
            <w:r w:rsidRPr="00DE71E8">
              <w:rPr>
                <w:rFonts w:cs="Times New Roman"/>
                <w:iCs/>
                <w:sz w:val="20"/>
                <w:szCs w:val="20"/>
              </w:rPr>
              <w:t xml:space="preserve">Trong </w:t>
            </w:r>
            <w:proofErr w:type="spellStart"/>
            <w:r w:rsidRPr="00DE71E8">
              <w:rPr>
                <w:rFonts w:cs="Times New Roman"/>
                <w:iCs/>
                <w:sz w:val="20"/>
                <w:szCs w:val="20"/>
              </w:rPr>
              <w:t>khi</w:t>
            </w:r>
            <w:proofErr w:type="spellEnd"/>
            <w:r w:rsidRPr="00DE71E8">
              <w:rPr>
                <w:rFonts w:cs="Times New Roman"/>
                <w:iCs/>
                <w:sz w:val="20"/>
                <w:szCs w:val="20"/>
              </w:rPr>
              <w:t xml:space="preserve"> </w:t>
            </w:r>
            <w:proofErr w:type="spellStart"/>
            <w:r w:rsidRPr="00DE71E8">
              <w:rPr>
                <w:rFonts w:cs="Times New Roman"/>
                <w:iCs/>
                <w:sz w:val="20"/>
                <w:szCs w:val="20"/>
              </w:rPr>
              <w:t>các</w:t>
            </w:r>
            <w:proofErr w:type="spellEnd"/>
            <w:r w:rsidRPr="00DE71E8">
              <w:rPr>
                <w:rFonts w:cs="Times New Roman"/>
                <w:iCs/>
                <w:sz w:val="20"/>
                <w:szCs w:val="20"/>
              </w:rPr>
              <w:t xml:space="preserve"> </w:t>
            </w:r>
            <w:proofErr w:type="spellStart"/>
            <w:r w:rsidRPr="00DE71E8">
              <w:rPr>
                <w:rFonts w:cs="Times New Roman"/>
                <w:iCs/>
                <w:sz w:val="20"/>
                <w:szCs w:val="20"/>
              </w:rPr>
              <w:t>nhóm</w:t>
            </w:r>
            <w:proofErr w:type="spellEnd"/>
            <w:r w:rsidRPr="00DE71E8">
              <w:rPr>
                <w:rFonts w:cs="Times New Roman"/>
                <w:iCs/>
                <w:sz w:val="20"/>
                <w:szCs w:val="20"/>
              </w:rPr>
              <w:t xml:space="preserve"> </w:t>
            </w:r>
            <w:proofErr w:type="spellStart"/>
            <w:r w:rsidRPr="00DE71E8">
              <w:rPr>
                <w:rFonts w:cs="Times New Roman"/>
                <w:iCs/>
                <w:sz w:val="20"/>
                <w:szCs w:val="20"/>
              </w:rPr>
              <w:t>nghị</w:t>
            </w:r>
            <w:proofErr w:type="spellEnd"/>
            <w:r w:rsidRPr="00DE71E8">
              <w:rPr>
                <w:rFonts w:cs="Times New Roman"/>
                <w:iCs/>
                <w:sz w:val="20"/>
                <w:szCs w:val="20"/>
              </w:rPr>
              <w:t xml:space="preserve"> </w:t>
            </w:r>
            <w:proofErr w:type="spellStart"/>
            <w:r w:rsidRPr="00DE71E8">
              <w:rPr>
                <w:rFonts w:cs="Times New Roman"/>
                <w:iCs/>
                <w:sz w:val="20"/>
                <w:szCs w:val="20"/>
              </w:rPr>
              <w:t>sĩ</w:t>
            </w:r>
            <w:proofErr w:type="spellEnd"/>
            <w:r w:rsidRPr="00DE71E8">
              <w:rPr>
                <w:rFonts w:cs="Times New Roman"/>
                <w:iCs/>
                <w:sz w:val="20"/>
                <w:szCs w:val="20"/>
              </w:rPr>
              <w:t xml:space="preserve"> </w:t>
            </w:r>
            <w:proofErr w:type="spellStart"/>
            <w:r w:rsidRPr="00DE71E8">
              <w:rPr>
                <w:rFonts w:cs="Times New Roman"/>
                <w:iCs/>
                <w:sz w:val="20"/>
                <w:szCs w:val="20"/>
              </w:rPr>
              <w:t>truyền</w:t>
            </w:r>
            <w:proofErr w:type="spellEnd"/>
            <w:r w:rsidRPr="00DE71E8">
              <w:rPr>
                <w:rFonts w:cs="Times New Roman"/>
                <w:iCs/>
                <w:sz w:val="20"/>
                <w:szCs w:val="20"/>
              </w:rPr>
              <w:t xml:space="preserve"> </w:t>
            </w:r>
            <w:proofErr w:type="spellStart"/>
            <w:r w:rsidRPr="00DE71E8">
              <w:rPr>
                <w:rFonts w:cs="Times New Roman"/>
                <w:iCs/>
                <w:sz w:val="20"/>
                <w:szCs w:val="20"/>
              </w:rPr>
              <w:t>thống</w:t>
            </w:r>
            <w:proofErr w:type="spellEnd"/>
            <w:r w:rsidRPr="00DE71E8">
              <w:rPr>
                <w:rFonts w:cs="Times New Roman"/>
                <w:iCs/>
                <w:sz w:val="20"/>
                <w:szCs w:val="20"/>
              </w:rPr>
              <w:t xml:space="preserve"> </w:t>
            </w:r>
            <w:proofErr w:type="spellStart"/>
            <w:r w:rsidRPr="00DE71E8">
              <w:rPr>
                <w:rFonts w:cs="Times New Roman"/>
                <w:iCs/>
                <w:sz w:val="20"/>
                <w:szCs w:val="20"/>
              </w:rPr>
              <w:t>thường</w:t>
            </w:r>
            <w:proofErr w:type="spellEnd"/>
            <w:r w:rsidRPr="00DE71E8">
              <w:rPr>
                <w:rFonts w:cs="Times New Roman"/>
                <w:iCs/>
                <w:sz w:val="20"/>
                <w:szCs w:val="20"/>
              </w:rPr>
              <w:t xml:space="preserve"> </w:t>
            </w:r>
            <w:proofErr w:type="spellStart"/>
            <w:r w:rsidRPr="00DE71E8">
              <w:rPr>
                <w:rFonts w:cs="Times New Roman"/>
                <w:iCs/>
                <w:sz w:val="20"/>
                <w:szCs w:val="20"/>
              </w:rPr>
              <w:t>ủng</w:t>
            </w:r>
            <w:proofErr w:type="spellEnd"/>
            <w:r w:rsidRPr="00DE71E8">
              <w:rPr>
                <w:rFonts w:cs="Times New Roman"/>
                <w:iCs/>
                <w:sz w:val="20"/>
                <w:szCs w:val="20"/>
              </w:rPr>
              <w:t xml:space="preserve"> </w:t>
            </w:r>
            <w:proofErr w:type="spellStart"/>
            <w:r w:rsidRPr="00DE71E8">
              <w:rPr>
                <w:rFonts w:cs="Times New Roman"/>
                <w:iCs/>
                <w:sz w:val="20"/>
                <w:szCs w:val="20"/>
              </w:rPr>
              <w:t>hộ</w:t>
            </w:r>
            <w:proofErr w:type="spellEnd"/>
            <w:r w:rsidRPr="00DE71E8">
              <w:rPr>
                <w:rFonts w:cs="Times New Roman"/>
                <w:iCs/>
                <w:sz w:val="20"/>
                <w:szCs w:val="20"/>
              </w:rPr>
              <w:t xml:space="preserve"> </w:t>
            </w:r>
            <w:proofErr w:type="spellStart"/>
            <w:r w:rsidRPr="00DE71E8">
              <w:rPr>
                <w:rFonts w:cs="Times New Roman"/>
                <w:iCs/>
                <w:sz w:val="20"/>
                <w:szCs w:val="20"/>
              </w:rPr>
              <w:t>các</w:t>
            </w:r>
            <w:proofErr w:type="spellEnd"/>
            <w:r w:rsidRPr="00DE71E8">
              <w:rPr>
                <w:rFonts w:cs="Times New Roman"/>
                <w:iCs/>
                <w:sz w:val="20"/>
                <w:szCs w:val="20"/>
              </w:rPr>
              <w:t xml:space="preserve"> </w:t>
            </w:r>
            <w:proofErr w:type="spellStart"/>
            <w:r w:rsidRPr="00DE71E8">
              <w:rPr>
                <w:rFonts w:cs="Times New Roman"/>
                <w:iCs/>
                <w:sz w:val="20"/>
                <w:szCs w:val="20"/>
              </w:rPr>
              <w:t>đương</w:t>
            </w:r>
            <w:proofErr w:type="spellEnd"/>
            <w:r w:rsidRPr="00DE71E8">
              <w:rPr>
                <w:rFonts w:cs="Times New Roman"/>
                <w:iCs/>
                <w:sz w:val="20"/>
                <w:szCs w:val="20"/>
              </w:rPr>
              <w:t xml:space="preserve"> </w:t>
            </w:r>
            <w:proofErr w:type="spellStart"/>
            <w:r w:rsidRPr="00DE71E8">
              <w:rPr>
                <w:rFonts w:cs="Times New Roman"/>
                <w:iCs/>
                <w:sz w:val="20"/>
                <w:szCs w:val="20"/>
              </w:rPr>
              <w:t>nhiệm</w:t>
            </w:r>
            <w:proofErr w:type="spellEnd"/>
            <w:r w:rsidRPr="00DE71E8">
              <w:rPr>
                <w:rFonts w:cs="Times New Roman"/>
                <w:iCs/>
                <w:sz w:val="20"/>
                <w:szCs w:val="20"/>
              </w:rPr>
              <w:t xml:space="preserve"> </w:t>
            </w:r>
            <w:proofErr w:type="spellStart"/>
            <w:r w:rsidRPr="00DE71E8">
              <w:rPr>
                <w:rFonts w:cs="Times New Roman"/>
                <w:iCs/>
                <w:sz w:val="20"/>
                <w:szCs w:val="20"/>
              </w:rPr>
              <w:t>và</w:t>
            </w:r>
            <w:proofErr w:type="spellEnd"/>
            <w:r w:rsidRPr="00DE71E8">
              <w:rPr>
                <w:rFonts w:cs="Times New Roman"/>
                <w:iCs/>
                <w:sz w:val="20"/>
                <w:szCs w:val="20"/>
              </w:rPr>
              <w:t xml:space="preserve"> </w:t>
            </w:r>
            <w:proofErr w:type="spellStart"/>
            <w:r w:rsidRPr="00DE71E8">
              <w:rPr>
                <w:rFonts w:cs="Times New Roman"/>
                <w:iCs/>
                <w:sz w:val="20"/>
                <w:szCs w:val="20"/>
              </w:rPr>
              <w:t>đồng</w:t>
            </w:r>
            <w:proofErr w:type="spellEnd"/>
            <w:r w:rsidRPr="00DE71E8">
              <w:rPr>
                <w:rFonts w:cs="Times New Roman"/>
                <w:iCs/>
                <w:sz w:val="20"/>
                <w:szCs w:val="20"/>
              </w:rPr>
              <w:t xml:space="preserve"> </w:t>
            </w:r>
            <w:proofErr w:type="spellStart"/>
            <w:r w:rsidRPr="00DE71E8">
              <w:rPr>
                <w:rFonts w:cs="Times New Roman"/>
                <w:iCs/>
                <w:sz w:val="20"/>
                <w:szCs w:val="20"/>
              </w:rPr>
              <w:t>minh</w:t>
            </w:r>
            <w:proofErr w:type="spellEnd"/>
            <w:r w:rsidRPr="00DE71E8">
              <w:rPr>
                <w:rFonts w:cs="Times New Roman"/>
                <w:iCs/>
                <w:sz w:val="20"/>
                <w:szCs w:val="20"/>
              </w:rPr>
              <w:t xml:space="preserve">, </w:t>
            </w:r>
            <w:proofErr w:type="spellStart"/>
            <w:r w:rsidRPr="00DE71E8">
              <w:rPr>
                <w:rFonts w:cs="Times New Roman"/>
                <w:iCs/>
                <w:sz w:val="20"/>
                <w:szCs w:val="20"/>
              </w:rPr>
              <w:t>có</w:t>
            </w:r>
            <w:proofErr w:type="spellEnd"/>
            <w:r w:rsidRPr="00DE71E8">
              <w:rPr>
                <w:rFonts w:cs="Times New Roman"/>
                <w:iCs/>
                <w:sz w:val="20"/>
                <w:szCs w:val="20"/>
              </w:rPr>
              <w:t xml:space="preserve"> </w:t>
            </w:r>
            <w:proofErr w:type="spellStart"/>
            <w:r w:rsidRPr="00DE71E8">
              <w:rPr>
                <w:rFonts w:cs="Times New Roman"/>
                <w:iCs/>
                <w:sz w:val="20"/>
                <w:szCs w:val="20"/>
              </w:rPr>
              <w:t>dấu</w:t>
            </w:r>
            <w:proofErr w:type="spellEnd"/>
            <w:r w:rsidRPr="00DE71E8">
              <w:rPr>
                <w:rFonts w:cs="Times New Roman"/>
                <w:iCs/>
                <w:sz w:val="20"/>
                <w:szCs w:val="20"/>
              </w:rPr>
              <w:t xml:space="preserve"> </w:t>
            </w:r>
            <w:proofErr w:type="spellStart"/>
            <w:r w:rsidRPr="00DE71E8">
              <w:rPr>
                <w:rFonts w:cs="Times New Roman"/>
                <w:iCs/>
                <w:sz w:val="20"/>
                <w:szCs w:val="20"/>
              </w:rPr>
              <w:t>hiệu</w:t>
            </w:r>
            <w:proofErr w:type="spellEnd"/>
            <w:r w:rsidRPr="00DE71E8">
              <w:rPr>
                <w:rFonts w:cs="Times New Roman"/>
                <w:iCs/>
                <w:sz w:val="20"/>
                <w:szCs w:val="20"/>
              </w:rPr>
              <w:t xml:space="preserve"> </w:t>
            </w:r>
            <w:proofErr w:type="spellStart"/>
            <w:r w:rsidRPr="00DE71E8">
              <w:rPr>
                <w:rFonts w:cs="Times New Roman"/>
                <w:iCs/>
                <w:sz w:val="20"/>
                <w:szCs w:val="20"/>
              </w:rPr>
              <w:t>cho</w:t>
            </w:r>
            <w:proofErr w:type="spellEnd"/>
            <w:r w:rsidRPr="00DE71E8">
              <w:rPr>
                <w:rFonts w:cs="Times New Roman"/>
                <w:iCs/>
                <w:sz w:val="20"/>
                <w:szCs w:val="20"/>
              </w:rPr>
              <w:t xml:space="preserve"> </w:t>
            </w:r>
            <w:proofErr w:type="spellStart"/>
            <w:r w:rsidRPr="00DE71E8">
              <w:rPr>
                <w:rFonts w:cs="Times New Roman"/>
                <w:iCs/>
                <w:sz w:val="20"/>
                <w:szCs w:val="20"/>
              </w:rPr>
              <w:t>thấy</w:t>
            </w:r>
            <w:proofErr w:type="spellEnd"/>
            <w:r w:rsidRPr="00DE71E8">
              <w:rPr>
                <w:rFonts w:cs="Times New Roman"/>
                <w:iCs/>
                <w:sz w:val="20"/>
                <w:szCs w:val="20"/>
              </w:rPr>
              <w:t xml:space="preserve"> </w:t>
            </w:r>
            <w:proofErr w:type="spellStart"/>
            <w:r w:rsidRPr="00DE71E8">
              <w:rPr>
                <w:rFonts w:cs="Times New Roman"/>
                <w:iCs/>
                <w:sz w:val="20"/>
                <w:szCs w:val="20"/>
              </w:rPr>
              <w:t>khả</w:t>
            </w:r>
            <w:proofErr w:type="spellEnd"/>
            <w:r w:rsidRPr="00DE71E8">
              <w:rPr>
                <w:rFonts w:cs="Times New Roman"/>
                <w:iCs/>
                <w:sz w:val="20"/>
                <w:szCs w:val="20"/>
              </w:rPr>
              <w:t xml:space="preserve"> </w:t>
            </w:r>
            <w:proofErr w:type="spellStart"/>
            <w:r w:rsidRPr="00DE71E8">
              <w:rPr>
                <w:rFonts w:cs="Times New Roman"/>
                <w:iCs/>
                <w:sz w:val="20"/>
                <w:szCs w:val="20"/>
              </w:rPr>
              <w:t>năng</w:t>
            </w:r>
            <w:proofErr w:type="spellEnd"/>
            <w:r w:rsidRPr="00DE71E8">
              <w:rPr>
                <w:rFonts w:cs="Times New Roman"/>
                <w:iCs/>
                <w:sz w:val="20"/>
                <w:szCs w:val="20"/>
              </w:rPr>
              <w:t xml:space="preserve"> </w:t>
            </w:r>
            <w:proofErr w:type="spellStart"/>
            <w:r w:rsidRPr="00DE71E8">
              <w:rPr>
                <w:rFonts w:cs="Times New Roman"/>
                <w:iCs/>
                <w:sz w:val="20"/>
                <w:szCs w:val="20"/>
              </w:rPr>
              <w:t>chuyển</w:t>
            </w:r>
            <w:proofErr w:type="spellEnd"/>
            <w:r w:rsidRPr="00DE71E8">
              <w:rPr>
                <w:rFonts w:cs="Times New Roman"/>
                <w:iCs/>
                <w:sz w:val="20"/>
                <w:szCs w:val="20"/>
              </w:rPr>
              <w:t xml:space="preserve"> </w:t>
            </w:r>
            <w:proofErr w:type="spellStart"/>
            <w:r w:rsidRPr="00DE71E8">
              <w:rPr>
                <w:rFonts w:cs="Times New Roman"/>
                <w:iCs/>
                <w:sz w:val="20"/>
                <w:szCs w:val="20"/>
              </w:rPr>
              <w:t>hướng</w:t>
            </w:r>
            <w:proofErr w:type="spellEnd"/>
            <w:r w:rsidRPr="00DE71E8">
              <w:rPr>
                <w:rFonts w:cs="Times New Roman"/>
                <w:iCs/>
                <w:sz w:val="20"/>
                <w:szCs w:val="20"/>
              </w:rPr>
              <w:t xml:space="preserve"> sang </w:t>
            </w:r>
            <w:proofErr w:type="spellStart"/>
            <w:r w:rsidRPr="00DE71E8">
              <w:rPr>
                <w:rFonts w:cs="Times New Roman"/>
                <w:iCs/>
                <w:sz w:val="20"/>
                <w:szCs w:val="20"/>
              </w:rPr>
              <w:t>đón</w:t>
            </w:r>
            <w:proofErr w:type="spellEnd"/>
            <w:r w:rsidRPr="00DE71E8">
              <w:rPr>
                <w:rFonts w:cs="Times New Roman"/>
                <w:iCs/>
                <w:sz w:val="20"/>
                <w:szCs w:val="20"/>
              </w:rPr>
              <w:t xml:space="preserve"> </w:t>
            </w:r>
            <w:proofErr w:type="spellStart"/>
            <w:r w:rsidRPr="00DE71E8">
              <w:rPr>
                <w:rFonts w:cs="Times New Roman"/>
                <w:iCs/>
                <w:sz w:val="20"/>
                <w:szCs w:val="20"/>
              </w:rPr>
              <w:t>nhận</w:t>
            </w:r>
            <w:proofErr w:type="spellEnd"/>
            <w:r w:rsidRPr="00DE71E8">
              <w:rPr>
                <w:rFonts w:cs="Times New Roman"/>
                <w:iCs/>
                <w:sz w:val="20"/>
                <w:szCs w:val="20"/>
              </w:rPr>
              <w:t xml:space="preserve"> </w:t>
            </w:r>
            <w:proofErr w:type="spellStart"/>
            <w:r w:rsidRPr="00DE71E8">
              <w:rPr>
                <w:rFonts w:cs="Times New Roman"/>
                <w:iCs/>
                <w:sz w:val="20"/>
                <w:szCs w:val="20"/>
              </w:rPr>
              <w:t>những</w:t>
            </w:r>
            <w:proofErr w:type="spellEnd"/>
            <w:r w:rsidRPr="00DE71E8">
              <w:rPr>
                <w:rFonts w:cs="Times New Roman"/>
                <w:iCs/>
                <w:sz w:val="20"/>
                <w:szCs w:val="20"/>
              </w:rPr>
              <w:t xml:space="preserve"> </w:t>
            </w:r>
            <w:proofErr w:type="spellStart"/>
            <w:r w:rsidRPr="00DE71E8">
              <w:rPr>
                <w:rFonts w:cs="Times New Roman"/>
                <w:iCs/>
                <w:sz w:val="20"/>
                <w:szCs w:val="20"/>
              </w:rPr>
              <w:t>tiếng</w:t>
            </w:r>
            <w:proofErr w:type="spellEnd"/>
            <w:r w:rsidRPr="00DE71E8">
              <w:rPr>
                <w:rFonts w:cs="Times New Roman"/>
                <w:iCs/>
                <w:sz w:val="20"/>
                <w:szCs w:val="20"/>
              </w:rPr>
              <w:t xml:space="preserve"> </w:t>
            </w:r>
            <w:proofErr w:type="spellStart"/>
            <w:r w:rsidRPr="00DE71E8">
              <w:rPr>
                <w:rFonts w:cs="Times New Roman"/>
                <w:iCs/>
                <w:sz w:val="20"/>
                <w:szCs w:val="20"/>
              </w:rPr>
              <w:t>nói</w:t>
            </w:r>
            <w:proofErr w:type="spellEnd"/>
            <w:r w:rsidRPr="00DE71E8">
              <w:rPr>
                <w:rFonts w:cs="Times New Roman"/>
                <w:iCs/>
                <w:sz w:val="20"/>
                <w:szCs w:val="20"/>
              </w:rPr>
              <w:t xml:space="preserve"> </w:t>
            </w:r>
            <w:proofErr w:type="spellStart"/>
            <w:r w:rsidRPr="00DE71E8">
              <w:rPr>
                <w:rFonts w:cs="Times New Roman"/>
                <w:iCs/>
                <w:sz w:val="20"/>
                <w:szCs w:val="20"/>
              </w:rPr>
              <w:t>và</w:t>
            </w:r>
            <w:proofErr w:type="spellEnd"/>
            <w:r w:rsidRPr="00DE71E8">
              <w:rPr>
                <w:rFonts w:cs="Times New Roman"/>
                <w:iCs/>
                <w:sz w:val="20"/>
                <w:szCs w:val="20"/>
              </w:rPr>
              <w:t xml:space="preserve"> </w:t>
            </w:r>
            <w:proofErr w:type="spellStart"/>
            <w:r w:rsidRPr="00DE71E8">
              <w:rPr>
                <w:rFonts w:cs="Times New Roman"/>
                <w:iCs/>
                <w:sz w:val="20"/>
                <w:szCs w:val="20"/>
              </w:rPr>
              <w:t>cách</w:t>
            </w:r>
            <w:proofErr w:type="spellEnd"/>
            <w:r w:rsidRPr="00DE71E8">
              <w:rPr>
                <w:rFonts w:cs="Times New Roman"/>
                <w:iCs/>
                <w:sz w:val="20"/>
                <w:szCs w:val="20"/>
              </w:rPr>
              <w:t xml:space="preserve"> </w:t>
            </w:r>
            <w:proofErr w:type="spellStart"/>
            <w:r w:rsidRPr="00DE71E8">
              <w:rPr>
                <w:rFonts w:cs="Times New Roman"/>
                <w:iCs/>
                <w:sz w:val="20"/>
                <w:szCs w:val="20"/>
              </w:rPr>
              <w:t>tiếp</w:t>
            </w:r>
            <w:proofErr w:type="spellEnd"/>
            <w:r w:rsidRPr="00DE71E8">
              <w:rPr>
                <w:rFonts w:cs="Times New Roman"/>
                <w:iCs/>
                <w:sz w:val="20"/>
                <w:szCs w:val="20"/>
              </w:rPr>
              <w:t xml:space="preserve"> </w:t>
            </w:r>
            <w:proofErr w:type="spellStart"/>
            <w:r w:rsidRPr="00DE71E8">
              <w:rPr>
                <w:rFonts w:cs="Times New Roman"/>
                <w:iCs/>
                <w:sz w:val="20"/>
                <w:szCs w:val="20"/>
              </w:rPr>
              <w:t>cận</w:t>
            </w:r>
            <w:proofErr w:type="spellEnd"/>
            <w:r w:rsidRPr="00DE71E8">
              <w:rPr>
                <w:rFonts w:cs="Times New Roman"/>
                <w:iCs/>
                <w:sz w:val="20"/>
                <w:szCs w:val="20"/>
              </w:rPr>
              <w:t xml:space="preserve"> </w:t>
            </w:r>
            <w:proofErr w:type="spellStart"/>
            <w:r w:rsidRPr="00DE71E8">
              <w:rPr>
                <w:rFonts w:cs="Times New Roman"/>
                <w:iCs/>
                <w:sz w:val="20"/>
                <w:szCs w:val="20"/>
              </w:rPr>
              <w:t>mới</w:t>
            </w:r>
            <w:proofErr w:type="spellEnd"/>
            <w:r w:rsidRPr="00DE71E8">
              <w:rPr>
                <w:rFonts w:cs="Times New Roman"/>
                <w:iCs/>
                <w:sz w:val="20"/>
                <w:szCs w:val="20"/>
              </w:rPr>
              <w:t>.</w:t>
            </w:r>
          </w:p>
        </w:tc>
      </w:tr>
    </w:tbl>
    <w:p w14:paraId="599F4870" w14:textId="4676B056" w:rsidR="003E28D8" w:rsidRPr="00DE71E8" w:rsidRDefault="003E28D8" w:rsidP="00104566">
      <w:pPr>
        <w:pStyle w:val="A2"/>
        <w:rPr>
          <w:shd w:val="clear" w:color="auto" w:fill="FFFFFF"/>
          <w:lang w:val="en-US"/>
        </w:rPr>
      </w:pPr>
      <w:bookmarkStart w:id="71" w:name="_Toc168037595"/>
      <w:bookmarkStart w:id="72" w:name="_Toc173449518"/>
      <w:r w:rsidRPr="0036296F">
        <w:rPr>
          <w:shd w:val="clear" w:color="auto" w:fill="FFFFFF"/>
        </w:rPr>
        <w:t xml:space="preserve">5.4.2. </w:t>
      </w:r>
      <w:bookmarkEnd w:id="71"/>
      <w:bookmarkEnd w:id="72"/>
      <w:r w:rsidR="00DE71E8">
        <w:rPr>
          <w:shd w:val="clear" w:color="auto" w:fill="FFFFFF"/>
          <w:lang w:val="en-US"/>
        </w:rPr>
        <w:t xml:space="preserve">Thảo </w:t>
      </w:r>
      <w:proofErr w:type="spellStart"/>
      <w:r w:rsidR="00DE71E8">
        <w:rPr>
          <w:shd w:val="clear" w:color="auto" w:fill="FFFFFF"/>
          <w:lang w:val="en-US"/>
        </w:rPr>
        <w:t>luận</w:t>
      </w:r>
      <w:proofErr w:type="spellEnd"/>
      <w:r w:rsidR="00DE71E8">
        <w:rPr>
          <w:shd w:val="clear" w:color="auto" w:fill="FFFFFF"/>
          <w:lang w:val="en-US"/>
        </w:rPr>
        <w:t xml:space="preserve"> </w:t>
      </w:r>
      <w:proofErr w:type="spellStart"/>
      <w:r w:rsidR="00DE71E8">
        <w:rPr>
          <w:shd w:val="clear" w:color="auto" w:fill="FFFFFF"/>
          <w:lang w:val="en-US"/>
        </w:rPr>
        <w:t>về</w:t>
      </w:r>
      <w:proofErr w:type="spellEnd"/>
      <w:r w:rsidR="00DE71E8">
        <w:rPr>
          <w:shd w:val="clear" w:color="auto" w:fill="FFFFFF"/>
          <w:lang w:val="en-US"/>
        </w:rPr>
        <w:t xml:space="preserve"> </w:t>
      </w:r>
      <w:proofErr w:type="spellStart"/>
      <w:r w:rsidR="00DE71E8">
        <w:rPr>
          <w:shd w:val="clear" w:color="auto" w:fill="FFFFFF"/>
          <w:lang w:val="en-US"/>
        </w:rPr>
        <w:t>cấu</w:t>
      </w:r>
      <w:proofErr w:type="spellEnd"/>
      <w:r w:rsidR="00DE71E8">
        <w:rPr>
          <w:shd w:val="clear" w:color="auto" w:fill="FFFFFF"/>
          <w:lang w:val="en-US"/>
        </w:rPr>
        <w:t xml:space="preserve"> </w:t>
      </w:r>
      <w:proofErr w:type="spellStart"/>
      <w:r w:rsidR="00DE71E8">
        <w:rPr>
          <w:shd w:val="clear" w:color="auto" w:fill="FFFFFF"/>
          <w:lang w:val="en-US"/>
        </w:rPr>
        <w:t>trúc</w:t>
      </w:r>
      <w:proofErr w:type="spellEnd"/>
      <w:r w:rsidR="00DE71E8">
        <w:rPr>
          <w:shd w:val="clear" w:color="auto" w:fill="FFFFFF"/>
          <w:lang w:val="en-US"/>
        </w:rPr>
        <w:t xml:space="preserve"> ý </w:t>
      </w:r>
      <w:proofErr w:type="spellStart"/>
      <w:r w:rsidR="00DE71E8">
        <w:rPr>
          <w:shd w:val="clear" w:color="auto" w:fill="FFFFFF"/>
          <w:lang w:val="en-US"/>
        </w:rPr>
        <w:t>niệm</w:t>
      </w:r>
      <w:proofErr w:type="spellEnd"/>
      <w:r w:rsidR="00DE71E8">
        <w:rPr>
          <w:shd w:val="clear" w:color="auto" w:fill="FFFFFF"/>
          <w:lang w:val="en-US"/>
        </w:rPr>
        <w:t xml:space="preserve"> </w:t>
      </w:r>
      <w:proofErr w:type="spellStart"/>
      <w:r w:rsidR="00DE71E8">
        <w:rPr>
          <w:shd w:val="clear" w:color="auto" w:fill="FFFFFF"/>
          <w:lang w:val="en-US"/>
        </w:rPr>
        <w:t>của</w:t>
      </w:r>
      <w:proofErr w:type="spellEnd"/>
      <w:r w:rsidR="00DE71E8">
        <w:rPr>
          <w:shd w:val="clear" w:color="auto" w:fill="FFFFFF"/>
          <w:lang w:val="en-US"/>
        </w:rPr>
        <w:t xml:space="preserve"> </w:t>
      </w:r>
      <w:proofErr w:type="spellStart"/>
      <w:r w:rsidR="00DE71E8">
        <w:rPr>
          <w:shd w:val="clear" w:color="auto" w:fill="FFFFFF"/>
          <w:lang w:val="en-US"/>
        </w:rPr>
        <w:t>ẩn</w:t>
      </w:r>
      <w:proofErr w:type="spellEnd"/>
      <w:r w:rsidR="00DE71E8">
        <w:rPr>
          <w:shd w:val="clear" w:color="auto" w:fill="FFFFFF"/>
          <w:lang w:val="en-US"/>
        </w:rPr>
        <w:t xml:space="preserve"> </w:t>
      </w:r>
      <w:proofErr w:type="spellStart"/>
      <w:r w:rsidR="00DE71E8">
        <w:rPr>
          <w:shd w:val="clear" w:color="auto" w:fill="FFFFFF"/>
          <w:lang w:val="en-US"/>
        </w:rPr>
        <w:t>dụ</w:t>
      </w:r>
      <w:proofErr w:type="spellEnd"/>
      <w:r w:rsidR="00DE71E8">
        <w:rPr>
          <w:shd w:val="clear" w:color="auto" w:fill="FFFFFF"/>
          <w:lang w:val="en-US"/>
        </w:rPr>
        <w:t xml:space="preserve"> </w:t>
      </w:r>
      <w:proofErr w:type="spellStart"/>
      <w:r w:rsidR="00DE71E8">
        <w:rPr>
          <w:shd w:val="clear" w:color="auto" w:fill="FFFFFF"/>
          <w:lang w:val="en-US"/>
        </w:rPr>
        <w:t>tổng</w:t>
      </w:r>
      <w:proofErr w:type="spellEnd"/>
      <w:r w:rsidR="00DE71E8">
        <w:rPr>
          <w:shd w:val="clear" w:color="auto" w:fill="FFFFFF"/>
          <w:lang w:val="en-US"/>
        </w:rPr>
        <w:t xml:space="preserve"> </w:t>
      </w:r>
      <w:proofErr w:type="spellStart"/>
      <w:r w:rsidR="00DE71E8">
        <w:rPr>
          <w:shd w:val="clear" w:color="auto" w:fill="FFFFFF"/>
          <w:lang w:val="en-US"/>
        </w:rPr>
        <w:t>quát</w:t>
      </w:r>
      <w:proofErr w:type="spellEnd"/>
      <w:r w:rsidR="00DE71E8">
        <w:rPr>
          <w:shd w:val="clear" w:color="auto" w:fill="FFFFFF"/>
          <w:lang w:val="en-US"/>
        </w:rPr>
        <w:t xml:space="preserve"> 8</w:t>
      </w:r>
    </w:p>
    <w:p w14:paraId="4EAADD2F" w14:textId="7F3E5EF8" w:rsidR="003E28D8" w:rsidRPr="0036296F" w:rsidRDefault="003E28D8" w:rsidP="00104566">
      <w:pPr>
        <w:pStyle w:val="A3"/>
        <w:rPr>
          <w:shd w:val="clear" w:color="auto" w:fill="FFFFFF"/>
        </w:rPr>
      </w:pPr>
      <w:r w:rsidRPr="0036296F">
        <w:rPr>
          <w:shd w:val="clear" w:color="auto" w:fill="FFFFFF"/>
        </w:rPr>
        <w:t xml:space="preserve">5.4.2.1. </w:t>
      </w:r>
      <w:r w:rsidR="00175816">
        <w:t xml:space="preserve">LƯỢC ĐỒ HÌNH ẢNH: </w:t>
      </w:r>
      <w:r w:rsidR="00175816">
        <w:rPr>
          <w:lang w:val="en-US"/>
        </w:rPr>
        <w:t>C</w:t>
      </w:r>
      <w:r w:rsidR="00175816">
        <w:t>ấu trúc nhận thức nền tảng để ánh xạ NHỮNG NGƯỜI ỦNG HỘ CHÍNH TRỊ thành CÁC ĐƠN VỊ QUÂN ĐỘI.</w:t>
      </w:r>
    </w:p>
    <w:p w14:paraId="33224595" w14:textId="2B185D13" w:rsidR="00175816" w:rsidRPr="004105D3" w:rsidRDefault="00175816" w:rsidP="00040D97">
      <w:pPr>
        <w:spacing w:after="0"/>
        <w:rPr>
          <w:rFonts w:cs="Times New Roman"/>
          <w:szCs w:val="24"/>
          <w:shd w:val="clear" w:color="auto" w:fill="FFFFFF"/>
          <w:lang w:val="vi-VN"/>
        </w:rPr>
      </w:pPr>
      <w:r w:rsidRPr="004105D3">
        <w:rPr>
          <w:rFonts w:cs="Times New Roman"/>
          <w:szCs w:val="24"/>
          <w:shd w:val="clear" w:color="auto" w:fill="FFFFFF"/>
          <w:lang w:val="vi-VN"/>
        </w:rPr>
        <w:t xml:space="preserve">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NHỮNG NGƯỜI ỦNG HỘ CHÍNH TRỊ LÀ CÁC ĐƠN VỊ QUÂN ĐỘI</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sử dụng lược đồ hình ảnh CHỨA ĐỰNG và TRUNG TÂM-NGOẠI VI để ý niệm hóa mối quan hệ giữa những người ủng hộ chính trị và các thực thể chính trị.</w:t>
      </w:r>
    </w:p>
    <w:p w14:paraId="348F9DFD" w14:textId="7DCC3972" w:rsidR="00175816" w:rsidRPr="004105D3" w:rsidRDefault="00175816" w:rsidP="00040D97">
      <w:pPr>
        <w:spacing w:after="0"/>
        <w:rPr>
          <w:rFonts w:cs="Times New Roman"/>
          <w:szCs w:val="24"/>
          <w:shd w:val="clear" w:color="auto" w:fill="FFFFFF"/>
          <w:lang w:val="vi-VN"/>
        </w:rPr>
      </w:pPr>
      <w:r w:rsidRPr="004105D3">
        <w:rPr>
          <w:rFonts w:cs="Times New Roman"/>
          <w:i/>
          <w:szCs w:val="24"/>
          <w:shd w:val="clear" w:color="auto" w:fill="FFFFFF"/>
          <w:lang w:val="vi-VN"/>
        </w:rPr>
        <w:t xml:space="preserve">Lược đồ hình ảnh CHỨA ĐỰNG: </w:t>
      </w:r>
      <w:r w:rsidRPr="004105D3">
        <w:rPr>
          <w:rFonts w:cs="Times New Roman"/>
          <w:szCs w:val="24"/>
          <w:shd w:val="clear" w:color="auto" w:fill="FFFFFF"/>
          <w:lang w:val="vi-VN"/>
        </w:rPr>
        <w:t xml:space="preserve">Lược đồ CHỨA ĐỰNG nhấn mạnh cách những người ủng hộ chính trị được </w:t>
      </w:r>
      <w:r w:rsidR="00A342A2" w:rsidRPr="004105D3">
        <w:rPr>
          <w:rFonts w:cs="Times New Roman"/>
          <w:szCs w:val="24"/>
          <w:shd w:val="clear" w:color="auto" w:fill="FFFFFF"/>
          <w:lang w:val="vi-VN"/>
        </w:rPr>
        <w:t>ý niệm</w:t>
      </w:r>
      <w:r w:rsidRPr="004105D3">
        <w:rPr>
          <w:rFonts w:cs="Times New Roman"/>
          <w:szCs w:val="24"/>
          <w:shd w:val="clear" w:color="auto" w:fill="FFFFFF"/>
          <w:lang w:val="vi-VN"/>
        </w:rPr>
        <w:t xml:space="preserve"> hóa như bị bao </w:t>
      </w:r>
      <w:r w:rsidR="00A342A2" w:rsidRPr="004105D3">
        <w:rPr>
          <w:rFonts w:cs="Times New Roman"/>
          <w:szCs w:val="24"/>
          <w:shd w:val="clear" w:color="auto" w:fill="FFFFFF"/>
          <w:lang w:val="vi-VN"/>
        </w:rPr>
        <w:t>quanh</w:t>
      </w:r>
      <w:r w:rsidRPr="004105D3">
        <w:rPr>
          <w:rFonts w:cs="Times New Roman"/>
          <w:szCs w:val="24"/>
          <w:shd w:val="clear" w:color="auto" w:fill="FFFFFF"/>
          <w:lang w:val="vi-VN"/>
        </w:rPr>
        <w:t xml:space="preserve"> </w:t>
      </w:r>
      <w:r w:rsidR="00A342A2" w:rsidRPr="004105D3">
        <w:rPr>
          <w:rFonts w:cs="Times New Roman"/>
          <w:szCs w:val="24"/>
          <w:shd w:val="clear" w:color="auto" w:fill="FFFFFF"/>
          <w:lang w:val="vi-VN"/>
        </w:rPr>
        <w:t>bởi</w:t>
      </w:r>
      <w:r w:rsidRPr="004105D3">
        <w:rPr>
          <w:rFonts w:cs="Times New Roman"/>
          <w:szCs w:val="24"/>
          <w:shd w:val="clear" w:color="auto" w:fill="FFFFFF"/>
          <w:lang w:val="vi-VN"/>
        </w:rPr>
        <w:t xml:space="preserve"> một chiến dịch hoặc đảng phái chính trị, tương tự như cách các đơn vị quân đội được tổ chức.</w:t>
      </w:r>
    </w:p>
    <w:p w14:paraId="6902FC7C" w14:textId="7C4C0FD2" w:rsidR="00A342A2" w:rsidRPr="004105D3" w:rsidRDefault="00A342A2" w:rsidP="00040D97">
      <w:pPr>
        <w:spacing w:after="0"/>
        <w:rPr>
          <w:rFonts w:cs="Times New Roman"/>
          <w:szCs w:val="24"/>
          <w:shd w:val="clear" w:color="auto" w:fill="FFFFFF"/>
          <w:lang w:val="vi-VN"/>
        </w:rPr>
      </w:pPr>
      <w:r w:rsidRPr="004105D3">
        <w:rPr>
          <w:rFonts w:cs="Times New Roman"/>
          <w:i/>
          <w:szCs w:val="24"/>
          <w:shd w:val="clear" w:color="auto" w:fill="FFFFFF"/>
          <w:lang w:val="vi-VN"/>
        </w:rPr>
        <w:t>Lược đồ hình ảnh TRUNG TÂM-NGOẠI VI:</w:t>
      </w:r>
      <w:r w:rsidRPr="004105D3">
        <w:rPr>
          <w:rFonts w:cs="Times New Roman"/>
          <w:szCs w:val="24"/>
          <w:shd w:val="clear" w:color="auto" w:fill="FFFFFF"/>
          <w:lang w:val="vi-VN"/>
        </w:rPr>
        <w:t xml:space="preserve"> Việc sử dụng từ</w:t>
      </w:r>
      <w:r w:rsidR="00B56D07" w:rsidRPr="004105D3">
        <w:rPr>
          <w:rFonts w:cs="Times New Roman"/>
          <w:szCs w:val="24"/>
          <w:shd w:val="clear" w:color="auto" w:fill="FFFFFF"/>
          <w:lang w:val="vi-VN"/>
        </w:rPr>
        <w:t xml:space="preserve"> tố</w:t>
      </w:r>
      <w:r w:rsidRPr="004105D3">
        <w:rPr>
          <w:rFonts w:cs="Times New Roman"/>
          <w:szCs w:val="24"/>
          <w:shd w:val="clear" w:color="auto" w:fill="FFFFFF"/>
          <w:lang w:val="vi-VN"/>
        </w:rPr>
        <w:t xml:space="preserve"> </w:t>
      </w:r>
      <w:r w:rsidR="00AB5D0D" w:rsidRPr="004105D3">
        <w:rPr>
          <w:rFonts w:cs="Times New Roman"/>
          <w:szCs w:val="24"/>
          <w:shd w:val="clear" w:color="auto" w:fill="FFFFFF"/>
          <w:lang w:val="vi-VN"/>
        </w:rPr>
        <w:t>“</w:t>
      </w:r>
      <w:r w:rsidR="00B56D07" w:rsidRPr="004105D3">
        <w:rPr>
          <w:rFonts w:cs="Times New Roman"/>
          <w:szCs w:val="24"/>
          <w:shd w:val="clear" w:color="auto" w:fill="FFFFFF"/>
          <w:lang w:val="vi-VN"/>
        </w:rPr>
        <w:t>đội quân</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khơi gợi lược đồ TRUNG TÂM-NGOẠI VI, trong đó những người ủng hộ chính trị đóng vai trò trung tâm và quan trọng trong chiến dịch.</w:t>
      </w:r>
    </w:p>
    <w:p w14:paraId="23A30BC8" w14:textId="327EBC20" w:rsidR="00B56D07" w:rsidRPr="004105D3" w:rsidRDefault="00B56D07" w:rsidP="00040D97">
      <w:pPr>
        <w:spacing w:after="0"/>
        <w:rPr>
          <w:rFonts w:cs="Times New Roman"/>
          <w:szCs w:val="24"/>
          <w:shd w:val="clear" w:color="auto" w:fill="FFFFFF"/>
          <w:lang w:val="vi-VN"/>
        </w:rPr>
      </w:pPr>
      <w:r w:rsidRPr="004105D3">
        <w:rPr>
          <w:rFonts w:cs="Times New Roman"/>
          <w:i/>
          <w:szCs w:val="24"/>
          <w:shd w:val="clear" w:color="auto" w:fill="FFFFFF"/>
          <w:lang w:val="vi-VN"/>
        </w:rPr>
        <w:t>Lược đồ hình ảnh Nguồn-Đường-Mục tiêu:</w:t>
      </w:r>
      <w:r w:rsidRPr="004105D3">
        <w:rPr>
          <w:rFonts w:cs="Times New Roman"/>
          <w:szCs w:val="24"/>
          <w:shd w:val="clear" w:color="auto" w:fill="FFFFFF"/>
          <w:lang w:val="vi-VN"/>
        </w:rPr>
        <w:t xml:space="preserve"> Việc sử dụng ẩn dụ </w:t>
      </w:r>
      <w:r w:rsidR="00AB5D0D" w:rsidRPr="004105D3">
        <w:rPr>
          <w:rFonts w:cs="Times New Roman"/>
          <w:szCs w:val="24"/>
          <w:shd w:val="clear" w:color="auto" w:fill="FFFFFF"/>
          <w:lang w:val="vi-VN"/>
        </w:rPr>
        <w:t>“</w:t>
      </w:r>
      <w:r w:rsidRPr="004105D3">
        <w:rPr>
          <w:rFonts w:cs="Times New Roman"/>
          <w:szCs w:val="24"/>
          <w:shd w:val="clear" w:color="auto" w:fill="FFFFFF"/>
          <w:lang w:val="vi-VN"/>
        </w:rPr>
        <w:t>đồng minh</w:t>
      </w:r>
      <w:r w:rsidR="00AB5D0D" w:rsidRPr="004105D3">
        <w:rPr>
          <w:rFonts w:cs="Times New Roman"/>
          <w:szCs w:val="24"/>
          <w:shd w:val="clear" w:color="auto" w:fill="FFFFFF"/>
          <w:lang w:val="vi-VN"/>
        </w:rPr>
        <w:t>”</w:t>
      </w:r>
      <w:r w:rsidRPr="004105D3">
        <w:rPr>
          <w:rFonts w:cs="Times New Roman"/>
          <w:szCs w:val="24"/>
          <w:shd w:val="clear" w:color="auto" w:fill="FFFFFF"/>
          <w:lang w:val="vi-VN"/>
        </w:rPr>
        <w:t xml:space="preserve"> trong bối cảnh chính trị cũng có thể bao gồm lược đồ Nguồn-Đường-Mục tiêu.</w:t>
      </w:r>
    </w:p>
    <w:p w14:paraId="786DABB0" w14:textId="4CABC90A" w:rsidR="001E2430" w:rsidRPr="0036296F" w:rsidRDefault="001E2430" w:rsidP="00104566">
      <w:pPr>
        <w:pStyle w:val="A3"/>
      </w:pPr>
      <w:r w:rsidRPr="0036296F">
        <w:t xml:space="preserve">5.4.2.2. </w:t>
      </w:r>
      <w:r w:rsidR="00EC105F">
        <w:t xml:space="preserve">MIỀN: </w:t>
      </w:r>
      <w:r w:rsidR="00EC105F" w:rsidRPr="004105D3">
        <w:t>C</w:t>
      </w:r>
      <w:r w:rsidR="00EC105F">
        <w:t>ấu trúc tổ chức cho việc ánh xạ NHỮNG NGƯỜI ỦNG HỘ CHÍNH TRỊ thành CÁC ĐƠN VỊ QUÂN ĐỘI</w:t>
      </w:r>
    </w:p>
    <w:p w14:paraId="0FBB37A1" w14:textId="06709D24" w:rsidR="00EC105F" w:rsidRPr="004105D3" w:rsidRDefault="00EC105F" w:rsidP="00040D97">
      <w:pPr>
        <w:spacing w:after="0"/>
        <w:rPr>
          <w:lang w:val="vi-VN"/>
        </w:rPr>
      </w:pPr>
      <w:r w:rsidRPr="004105D3">
        <w:rPr>
          <w:lang w:val="vi-VN"/>
        </w:rPr>
        <w:t xml:space="preserve">Khung ẩn dụ </w:t>
      </w:r>
      <w:r w:rsidR="00AB5D0D" w:rsidRPr="004105D3">
        <w:rPr>
          <w:lang w:val="vi-VN"/>
        </w:rPr>
        <w:t>“</w:t>
      </w:r>
      <w:r w:rsidRPr="004105D3">
        <w:rPr>
          <w:lang w:val="vi-VN"/>
        </w:rPr>
        <w:t>NHỮNG NGƯỜI ỦNG HỘ CHÍNH TRỊ LÀ CÁC ĐƠN VỊ QUÂN ĐỘI</w:t>
      </w:r>
      <w:r w:rsidR="00AB5D0D" w:rsidRPr="004105D3">
        <w:rPr>
          <w:lang w:val="vi-VN"/>
        </w:rPr>
        <w:t>”</w:t>
      </w:r>
      <w:r w:rsidRPr="004105D3">
        <w:rPr>
          <w:lang w:val="vi-VN"/>
        </w:rPr>
        <w:t xml:space="preserve"> sử dụng các miền như </w:t>
      </w:r>
      <w:r w:rsidR="00AB5D0D" w:rsidRPr="004105D3">
        <w:rPr>
          <w:lang w:val="vi-VN"/>
        </w:rPr>
        <w:t>“</w:t>
      </w:r>
      <w:r w:rsidRPr="004105D3">
        <w:rPr>
          <w:lang w:val="vi-VN"/>
        </w:rPr>
        <w:t>đội quân</w:t>
      </w:r>
      <w:r w:rsidR="00AB5D0D" w:rsidRPr="004105D3">
        <w:rPr>
          <w:lang w:val="vi-VN"/>
        </w:rPr>
        <w:t>”</w:t>
      </w:r>
      <w:r w:rsidRPr="004105D3">
        <w:rPr>
          <w:lang w:val="vi-VN"/>
        </w:rPr>
        <w:t xml:space="preserve"> và </w:t>
      </w:r>
      <w:r w:rsidR="00AB5D0D" w:rsidRPr="004105D3">
        <w:rPr>
          <w:lang w:val="vi-VN"/>
        </w:rPr>
        <w:t>“</w:t>
      </w:r>
      <w:r w:rsidRPr="004105D3">
        <w:rPr>
          <w:lang w:val="vi-VN"/>
        </w:rPr>
        <w:t>đồng minh</w:t>
      </w:r>
      <w:r w:rsidR="00AB5D0D" w:rsidRPr="004105D3">
        <w:rPr>
          <w:lang w:val="vi-VN"/>
        </w:rPr>
        <w:t>”</w:t>
      </w:r>
      <w:r w:rsidRPr="004105D3">
        <w:rPr>
          <w:lang w:val="vi-VN"/>
        </w:rPr>
        <w:t xml:space="preserve"> để thiết lập và tổ chức mối quan hệ giữa những người ủng hộ chính trị và các thực thể chính trị, tạo sự tương đồng với các đơn vị quân đội và liên minh quân sự.</w:t>
      </w:r>
    </w:p>
    <w:p w14:paraId="13751A40" w14:textId="1F789DF7" w:rsidR="00EC105F" w:rsidRPr="004105D3" w:rsidRDefault="00EC105F" w:rsidP="00040D97">
      <w:pPr>
        <w:spacing w:after="0"/>
        <w:rPr>
          <w:rFonts w:cs="Times New Roman"/>
          <w:lang w:val="vi-VN"/>
        </w:rPr>
      </w:pPr>
      <w:r w:rsidRPr="004105D3">
        <w:rPr>
          <w:rFonts w:cs="Times New Roman"/>
          <w:lang w:val="vi-VN"/>
        </w:rPr>
        <w:t xml:space="preserve">Miền với vai trò cấu trúc tổ chức: Ẩn dụ </w:t>
      </w:r>
      <w:r w:rsidR="00AB5D0D" w:rsidRPr="004105D3">
        <w:rPr>
          <w:rFonts w:cs="Times New Roman"/>
          <w:lang w:val="vi-VN"/>
        </w:rPr>
        <w:t>“</w:t>
      </w:r>
      <w:r w:rsidRPr="004105D3">
        <w:rPr>
          <w:rFonts w:cs="Times New Roman"/>
          <w:lang w:val="vi-VN"/>
        </w:rPr>
        <w:t>đội quân</w:t>
      </w:r>
      <w:r w:rsidR="00AB5D0D" w:rsidRPr="004105D3">
        <w:rPr>
          <w:rFonts w:cs="Times New Roman"/>
          <w:lang w:val="vi-VN"/>
        </w:rPr>
        <w:t>”</w:t>
      </w:r>
      <w:r w:rsidRPr="004105D3">
        <w:rPr>
          <w:rFonts w:cs="Times New Roman"/>
          <w:lang w:val="vi-VN"/>
        </w:rPr>
        <w:t xml:space="preserve"> nhấn mạnh các vai trò chuyên biệt trong các tổ chức chính trị, tương tự như các đơn vị quân đội. Mỗi </w:t>
      </w:r>
      <w:r w:rsidR="00AB5D0D" w:rsidRPr="004105D3">
        <w:rPr>
          <w:rFonts w:cs="Times New Roman"/>
          <w:lang w:val="vi-VN"/>
        </w:rPr>
        <w:t>“</w:t>
      </w:r>
      <w:r w:rsidR="001143BC" w:rsidRPr="004105D3">
        <w:rPr>
          <w:rFonts w:cs="Times New Roman"/>
          <w:lang w:val="vi-VN"/>
        </w:rPr>
        <w:t>đội quân</w:t>
      </w:r>
      <w:r w:rsidR="00AB5D0D" w:rsidRPr="004105D3">
        <w:rPr>
          <w:rFonts w:cs="Times New Roman"/>
          <w:lang w:val="vi-VN"/>
        </w:rPr>
        <w:t>”</w:t>
      </w:r>
      <w:r w:rsidRPr="004105D3">
        <w:rPr>
          <w:rFonts w:cs="Times New Roman"/>
          <w:lang w:val="vi-VN"/>
        </w:rPr>
        <w:t xml:space="preserve"> trong một tổ chức chính trị, </w:t>
      </w:r>
      <w:r w:rsidR="001143BC" w:rsidRPr="004105D3">
        <w:rPr>
          <w:rFonts w:cs="Times New Roman"/>
          <w:lang w:val="vi-VN"/>
        </w:rPr>
        <w:t>giữ</w:t>
      </w:r>
      <w:r w:rsidRPr="004105D3">
        <w:rPr>
          <w:rFonts w:cs="Times New Roman"/>
          <w:lang w:val="vi-VN"/>
        </w:rPr>
        <w:t xml:space="preserve"> vai trò tăng cường hiệu quả chung của tổ chức, giống như các đơn vị quân đội khác nhau hỗ trợ nhiệm vụ tổng thể.</w:t>
      </w:r>
    </w:p>
    <w:p w14:paraId="0D2617AE" w14:textId="570E101D" w:rsidR="001143BC" w:rsidRPr="004105D3" w:rsidRDefault="0088387C" w:rsidP="00040D97">
      <w:pPr>
        <w:spacing w:after="0"/>
        <w:rPr>
          <w:rFonts w:cs="Times New Roman"/>
          <w:lang w:val="vi-VN"/>
        </w:rPr>
      </w:pPr>
      <w:r w:rsidRPr="004105D3">
        <w:rPr>
          <w:rFonts w:cs="Times New Roman"/>
          <w:i/>
          <w:lang w:val="vi-VN"/>
        </w:rPr>
        <w:lastRenderedPageBreak/>
        <w:t xml:space="preserve">Tính </w:t>
      </w:r>
      <w:r w:rsidR="001143BC" w:rsidRPr="004105D3">
        <w:rPr>
          <w:rFonts w:cs="Times New Roman"/>
          <w:i/>
          <w:lang w:val="vi-VN"/>
        </w:rPr>
        <w:t xml:space="preserve">phân </w:t>
      </w:r>
      <w:r w:rsidRPr="004105D3">
        <w:rPr>
          <w:rFonts w:cs="Times New Roman"/>
          <w:i/>
          <w:lang w:val="vi-VN"/>
        </w:rPr>
        <w:t>tầng</w:t>
      </w:r>
      <w:r w:rsidR="001143BC" w:rsidRPr="004105D3">
        <w:rPr>
          <w:rFonts w:cs="Times New Roman"/>
          <w:i/>
          <w:lang w:val="vi-VN"/>
        </w:rPr>
        <w:t xml:space="preserve"> của các miền:</w:t>
      </w:r>
      <w:r w:rsidR="001143BC" w:rsidRPr="004105D3">
        <w:rPr>
          <w:rFonts w:cs="Times New Roman"/>
          <w:lang w:val="vi-VN"/>
        </w:rPr>
        <w:t xml:space="preserve"> Ẩn dụ </w:t>
      </w:r>
      <w:r w:rsidR="00AB5D0D" w:rsidRPr="004105D3">
        <w:rPr>
          <w:rFonts w:cs="Times New Roman"/>
          <w:lang w:val="vi-VN"/>
        </w:rPr>
        <w:t>“</w:t>
      </w:r>
      <w:r w:rsidRPr="004105D3">
        <w:rPr>
          <w:rFonts w:cs="Times New Roman"/>
          <w:lang w:val="vi-VN"/>
        </w:rPr>
        <w:t>đội quân</w:t>
      </w:r>
      <w:r w:rsidR="00AB5D0D" w:rsidRPr="004105D3">
        <w:rPr>
          <w:rFonts w:cs="Times New Roman"/>
          <w:lang w:val="vi-VN"/>
        </w:rPr>
        <w:t>”</w:t>
      </w:r>
      <w:r w:rsidR="001143BC" w:rsidRPr="004105D3">
        <w:rPr>
          <w:rFonts w:cs="Times New Roman"/>
          <w:lang w:val="vi-VN"/>
        </w:rPr>
        <w:t xml:space="preserve"> được tổ chức theo thứ bậc để làm nổi bật các vai trò chuyên biệt trong một tổ chức chính trị, giống như các đơn vị khác nhau trong cấu trúc quân đội. Ẩn dụ </w:t>
      </w:r>
      <w:r w:rsidR="00AB5D0D" w:rsidRPr="004105D3">
        <w:rPr>
          <w:rFonts w:cs="Times New Roman"/>
          <w:lang w:val="vi-VN"/>
        </w:rPr>
        <w:t>“</w:t>
      </w:r>
      <w:r w:rsidR="001143BC" w:rsidRPr="004105D3">
        <w:rPr>
          <w:rFonts w:cs="Times New Roman"/>
          <w:lang w:val="vi-VN"/>
        </w:rPr>
        <w:t>đồng minh</w:t>
      </w:r>
      <w:r w:rsidR="00AB5D0D" w:rsidRPr="004105D3">
        <w:rPr>
          <w:rFonts w:cs="Times New Roman"/>
          <w:lang w:val="vi-VN"/>
        </w:rPr>
        <w:t>”</w:t>
      </w:r>
      <w:r w:rsidR="001143BC" w:rsidRPr="004105D3">
        <w:rPr>
          <w:rFonts w:cs="Times New Roman"/>
          <w:lang w:val="vi-VN"/>
        </w:rPr>
        <w:t xml:space="preserve"> được tổ chức xung quanh khái niệm liên minh quân sự, nhấn mạnh các mối quan hệ hỗ trợ trong chính trị.</w:t>
      </w:r>
    </w:p>
    <w:p w14:paraId="652716C0" w14:textId="623CCCD1" w:rsidR="0010116F" w:rsidRPr="004105D3" w:rsidRDefault="0088387C" w:rsidP="00040D97">
      <w:pPr>
        <w:spacing w:after="0"/>
        <w:rPr>
          <w:rFonts w:cs="Times New Roman"/>
          <w:szCs w:val="24"/>
          <w:lang w:val="vi-VN"/>
        </w:rPr>
      </w:pPr>
      <w:r w:rsidRPr="004105D3">
        <w:rPr>
          <w:rFonts w:cs="Times New Roman"/>
          <w:i/>
          <w:szCs w:val="24"/>
          <w:lang w:val="vi-VN"/>
        </w:rPr>
        <w:t>Ánh xạ những người ủng hộ chính trị thành các đơn vị quân đội:</w:t>
      </w:r>
      <w:r w:rsidRPr="004105D3">
        <w:rPr>
          <w:rFonts w:cs="Times New Roman"/>
          <w:szCs w:val="24"/>
          <w:lang w:val="vi-VN"/>
        </w:rPr>
        <w:t xml:space="preserve"> Các miền </w:t>
      </w:r>
      <w:r w:rsidR="00AB5D0D" w:rsidRPr="004105D3">
        <w:rPr>
          <w:rFonts w:cs="Times New Roman"/>
          <w:szCs w:val="24"/>
          <w:lang w:val="vi-VN"/>
        </w:rPr>
        <w:t>“</w:t>
      </w:r>
      <w:r w:rsidRPr="004105D3">
        <w:rPr>
          <w:rFonts w:cs="Times New Roman"/>
          <w:szCs w:val="24"/>
          <w:lang w:val="vi-VN"/>
        </w:rPr>
        <w:t>đội quân</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đồng minh</w:t>
      </w:r>
      <w:r w:rsidR="00AB5D0D" w:rsidRPr="004105D3">
        <w:rPr>
          <w:rFonts w:cs="Times New Roman"/>
          <w:szCs w:val="24"/>
          <w:lang w:val="vi-VN"/>
        </w:rPr>
        <w:t>”</w:t>
      </w:r>
      <w:r w:rsidRPr="004105D3">
        <w:rPr>
          <w:rFonts w:cs="Times New Roman"/>
          <w:szCs w:val="24"/>
          <w:lang w:val="vi-VN"/>
        </w:rPr>
        <w:t xml:space="preserve"> tạo điều kiện cho việc </w:t>
      </w:r>
      <w:r w:rsidR="002C671D" w:rsidRPr="004105D3">
        <w:rPr>
          <w:rFonts w:cs="Times New Roman"/>
          <w:szCs w:val="24"/>
          <w:lang w:val="vi-VN"/>
        </w:rPr>
        <w:t>ý</w:t>
      </w:r>
      <w:r w:rsidRPr="004105D3">
        <w:rPr>
          <w:rFonts w:cs="Times New Roman"/>
          <w:szCs w:val="24"/>
          <w:lang w:val="vi-VN"/>
        </w:rPr>
        <w:t xml:space="preserve"> niệm hóa những người ủng hộ chính trị như các đơn vị quân đội hoặc đồ</w:t>
      </w:r>
      <w:r w:rsidR="002C671D" w:rsidRPr="004105D3">
        <w:rPr>
          <w:rFonts w:cs="Times New Roman"/>
          <w:szCs w:val="24"/>
          <w:lang w:val="vi-VN"/>
        </w:rPr>
        <w:t>ng minh</w:t>
      </w:r>
      <w:r w:rsidRPr="004105D3">
        <w:rPr>
          <w:rFonts w:cs="Times New Roman"/>
          <w:szCs w:val="24"/>
          <w:lang w:val="vi-VN"/>
        </w:rPr>
        <w:t>.</w:t>
      </w:r>
      <w:r w:rsidR="00495FEA" w:rsidRPr="004105D3">
        <w:rPr>
          <w:rFonts w:cs="Times New Roman"/>
          <w:szCs w:val="24"/>
          <w:lang w:val="vi-VN"/>
        </w:rPr>
        <w:t xml:space="preserve"> </w:t>
      </w:r>
    </w:p>
    <w:p w14:paraId="27A0B438" w14:textId="0AA7B77E" w:rsidR="0010116F" w:rsidRPr="0036296F" w:rsidRDefault="0010116F" w:rsidP="00104566">
      <w:pPr>
        <w:pStyle w:val="A3"/>
      </w:pPr>
      <w:r w:rsidRPr="0036296F">
        <w:t xml:space="preserve">5.4.2.3. </w:t>
      </w:r>
      <w:r w:rsidR="00B2535B">
        <w:t>KHUNG: Các công cụ nhận thức cho các quan điểm cụ thể về liên minh chính trị</w:t>
      </w:r>
    </w:p>
    <w:p w14:paraId="4B27C30C" w14:textId="20C13790" w:rsidR="00B2535B" w:rsidRPr="004105D3" w:rsidRDefault="00B2535B" w:rsidP="00040D97">
      <w:pPr>
        <w:spacing w:after="0"/>
        <w:rPr>
          <w:rFonts w:cs="Times New Roman"/>
          <w:szCs w:val="24"/>
          <w:lang w:val="vi-VN"/>
        </w:rPr>
      </w:pPr>
      <w:r w:rsidRPr="004105D3">
        <w:rPr>
          <w:rFonts w:cs="Times New Roman"/>
          <w:szCs w:val="24"/>
          <w:lang w:val="vi-VN"/>
        </w:rPr>
        <w:t xml:space="preserve">Ẩn dụ </w:t>
      </w:r>
      <w:r w:rsidR="00AB5D0D" w:rsidRPr="004105D3">
        <w:rPr>
          <w:rFonts w:cs="Times New Roman"/>
          <w:szCs w:val="24"/>
          <w:lang w:val="vi-VN"/>
        </w:rPr>
        <w:t>“</w:t>
      </w:r>
      <w:r w:rsidRPr="004105D3">
        <w:rPr>
          <w:rFonts w:cs="Times New Roman"/>
          <w:szCs w:val="24"/>
          <w:lang w:val="vi-VN"/>
        </w:rPr>
        <w:t>SỰ THAM GIA CHÍNH TRỊ LÀ HỖ TRỢ QUÂN SỰ</w:t>
      </w:r>
      <w:r w:rsidR="00AB5D0D" w:rsidRPr="004105D3">
        <w:rPr>
          <w:rFonts w:cs="Times New Roman"/>
          <w:szCs w:val="24"/>
          <w:lang w:val="vi-VN"/>
        </w:rPr>
        <w:t>”</w:t>
      </w:r>
      <w:r w:rsidRPr="004105D3">
        <w:rPr>
          <w:rFonts w:cs="Times New Roman"/>
          <w:szCs w:val="24"/>
          <w:lang w:val="vi-VN"/>
        </w:rPr>
        <w:t xml:space="preserve"> và </w:t>
      </w:r>
      <w:r w:rsidR="00AB5D0D" w:rsidRPr="004105D3">
        <w:rPr>
          <w:rFonts w:cs="Times New Roman"/>
          <w:szCs w:val="24"/>
          <w:lang w:val="vi-VN"/>
        </w:rPr>
        <w:t>“</w:t>
      </w:r>
      <w:r w:rsidRPr="004105D3">
        <w:rPr>
          <w:rFonts w:cs="Times New Roman"/>
          <w:szCs w:val="24"/>
          <w:lang w:val="vi-VN"/>
        </w:rPr>
        <w:t>MỐI QUAN HỆ CHÍNH TRỊ LÀ LIÊN MINH QUÂN SỰ</w:t>
      </w:r>
      <w:r w:rsidR="00AB5D0D" w:rsidRPr="004105D3">
        <w:rPr>
          <w:rFonts w:cs="Times New Roman"/>
          <w:szCs w:val="24"/>
          <w:lang w:val="vi-VN"/>
        </w:rPr>
        <w:t>”</w:t>
      </w:r>
      <w:r w:rsidRPr="004105D3">
        <w:rPr>
          <w:rFonts w:cs="Times New Roman"/>
          <w:szCs w:val="24"/>
          <w:lang w:val="vi-VN"/>
        </w:rPr>
        <w:t xml:space="preserve"> </w:t>
      </w:r>
      <w:r w:rsidR="00AB34B1" w:rsidRPr="004105D3">
        <w:rPr>
          <w:rFonts w:cs="Times New Roman"/>
          <w:szCs w:val="24"/>
          <w:lang w:val="vi-VN"/>
        </w:rPr>
        <w:t>trợ giúp việc ánh xạ</w:t>
      </w:r>
      <w:r w:rsidRPr="004105D3">
        <w:rPr>
          <w:rFonts w:cs="Times New Roman"/>
          <w:szCs w:val="24"/>
          <w:lang w:val="vi-VN"/>
        </w:rPr>
        <w:t xml:space="preserve"> ảnh hưởng chính trị, sự hợp tác, và điều động chiến lược bằng cách tạo ra sự tương đồng với các hành động quân sự.</w:t>
      </w:r>
    </w:p>
    <w:p w14:paraId="358A6D61" w14:textId="22DC9C50" w:rsidR="00AB34B1" w:rsidRPr="004105D3" w:rsidRDefault="00AB34B1" w:rsidP="00040D97">
      <w:pPr>
        <w:spacing w:after="0"/>
        <w:rPr>
          <w:rFonts w:cs="Times New Roman"/>
          <w:bCs/>
          <w:i/>
          <w:szCs w:val="24"/>
          <w:lang w:val="vi-VN"/>
        </w:rPr>
      </w:pPr>
      <w:r w:rsidRPr="004105D3">
        <w:rPr>
          <w:rFonts w:cs="Times New Roman"/>
          <w:bCs/>
          <w:i/>
          <w:szCs w:val="24"/>
          <w:lang w:val="vi-VN"/>
        </w:rPr>
        <w:t>Khung ý niệm nhấn mạnh ảnh hưởng và quyền lực:</w:t>
      </w:r>
    </w:p>
    <w:p w14:paraId="26C75466" w14:textId="2E7A10D0" w:rsidR="00B40BE3" w:rsidRPr="004105D3" w:rsidRDefault="007A1D84" w:rsidP="00040D97">
      <w:pPr>
        <w:spacing w:after="0"/>
        <w:rPr>
          <w:rFonts w:cs="Times New Roman"/>
          <w:szCs w:val="24"/>
          <w:lang w:val="vi-VN"/>
        </w:rPr>
      </w:pPr>
      <w:r w:rsidRPr="004105D3">
        <w:rPr>
          <w:rFonts w:cs="Times New Roman"/>
          <w:bCs/>
          <w:i/>
          <w:szCs w:val="24"/>
          <w:lang w:val="vi-VN"/>
        </w:rPr>
        <w:t xml:space="preserve">+ </w:t>
      </w:r>
      <w:r w:rsidR="00AB34B1" w:rsidRPr="004105D3">
        <w:rPr>
          <w:rFonts w:cs="Times New Roman"/>
          <w:i/>
          <w:szCs w:val="24"/>
          <w:lang w:val="vi-VN"/>
        </w:rPr>
        <w:t xml:space="preserve">Hành động chiến lược </w:t>
      </w:r>
      <w:r w:rsidR="00464B53" w:rsidRPr="004105D3">
        <w:rPr>
          <w:rFonts w:cs="Times New Roman"/>
          <w:i/>
          <w:szCs w:val="24"/>
          <w:lang w:val="vi-VN"/>
        </w:rPr>
        <w:t>là</w:t>
      </w:r>
      <w:r w:rsidR="00AB34B1" w:rsidRPr="004105D3">
        <w:rPr>
          <w:rFonts w:cs="Times New Roman"/>
          <w:i/>
          <w:szCs w:val="24"/>
          <w:lang w:val="vi-VN"/>
        </w:rPr>
        <w:t xml:space="preserve"> công cụ:</w:t>
      </w:r>
      <w:r w:rsidR="00AB34B1" w:rsidRPr="004105D3">
        <w:rPr>
          <w:rFonts w:cs="Times New Roman"/>
          <w:szCs w:val="24"/>
          <w:lang w:val="vi-VN"/>
        </w:rPr>
        <w:t xml:space="preserve"> Trong</w:t>
      </w:r>
      <w:r w:rsidR="00464B53" w:rsidRPr="004105D3">
        <w:rPr>
          <w:rFonts w:cs="Times New Roman"/>
          <w:szCs w:val="24"/>
          <w:lang w:val="vi-VN"/>
        </w:rPr>
        <w:t xml:space="preserve"> ẩn dụ</w:t>
      </w:r>
      <w:r w:rsidR="00AB34B1" w:rsidRPr="004105D3">
        <w:rPr>
          <w:rFonts w:cs="Times New Roman"/>
          <w:szCs w:val="24"/>
          <w:lang w:val="vi-VN"/>
        </w:rPr>
        <w:t xml:space="preserve"> </w:t>
      </w:r>
      <w:r w:rsidR="00AB5D0D" w:rsidRPr="004105D3">
        <w:rPr>
          <w:rFonts w:cs="Times New Roman"/>
          <w:szCs w:val="24"/>
          <w:lang w:val="vi-VN"/>
        </w:rPr>
        <w:t>“</w:t>
      </w:r>
      <w:r w:rsidR="00AB34B1" w:rsidRPr="004105D3">
        <w:rPr>
          <w:rFonts w:cs="Times New Roman"/>
          <w:szCs w:val="24"/>
          <w:lang w:val="vi-VN"/>
        </w:rPr>
        <w:t>SỰ THAM GIA CHÍNH TRỊ LÀ HỖ TRỢ QUÂN SỰ,</w:t>
      </w:r>
      <w:r w:rsidR="00AB5D0D" w:rsidRPr="004105D3">
        <w:rPr>
          <w:rFonts w:cs="Times New Roman"/>
          <w:szCs w:val="24"/>
          <w:lang w:val="vi-VN"/>
        </w:rPr>
        <w:t>”</w:t>
      </w:r>
      <w:r w:rsidR="00AB34B1" w:rsidRPr="004105D3">
        <w:rPr>
          <w:rFonts w:cs="Times New Roman"/>
          <w:szCs w:val="24"/>
          <w:lang w:val="vi-VN"/>
        </w:rPr>
        <w:t xml:space="preserve"> các khung</w:t>
      </w:r>
      <w:r w:rsidR="00464B53" w:rsidRPr="004105D3">
        <w:rPr>
          <w:rFonts w:cs="Times New Roman"/>
          <w:szCs w:val="24"/>
          <w:lang w:val="vi-VN"/>
        </w:rPr>
        <w:t xml:space="preserve"> ý niệm</w:t>
      </w:r>
      <w:r w:rsidR="00AB34B1" w:rsidRPr="004105D3">
        <w:rPr>
          <w:rFonts w:cs="Times New Roman"/>
          <w:szCs w:val="24"/>
          <w:lang w:val="vi-VN"/>
        </w:rPr>
        <w:t xml:space="preserve"> làm nổi bật </w:t>
      </w:r>
      <w:r w:rsidR="00464B53" w:rsidRPr="004105D3">
        <w:rPr>
          <w:rFonts w:cs="Times New Roman"/>
          <w:szCs w:val="24"/>
          <w:lang w:val="vi-VN"/>
        </w:rPr>
        <w:t xml:space="preserve">sức </w:t>
      </w:r>
      <w:r w:rsidR="00AB34B1" w:rsidRPr="004105D3">
        <w:rPr>
          <w:rFonts w:cs="Times New Roman"/>
          <w:szCs w:val="24"/>
          <w:lang w:val="vi-VN"/>
        </w:rPr>
        <w:t>ảnh hưởng và quyền lực mà các nhóm hoặc thực thể chính trị cụ thể có được các quyết định và kết quả chính trị.</w:t>
      </w:r>
      <w:r w:rsidR="00DC055A" w:rsidRPr="004105D3">
        <w:rPr>
          <w:rFonts w:cs="Times New Roman"/>
          <w:szCs w:val="24"/>
          <w:lang w:val="vi-VN"/>
        </w:rPr>
        <w:t xml:space="preserve"> </w:t>
      </w:r>
    </w:p>
    <w:p w14:paraId="37CF8101" w14:textId="26E36C98" w:rsidR="007A1D84" w:rsidRPr="004105D3" w:rsidRDefault="007A1D84" w:rsidP="00040D97">
      <w:pPr>
        <w:spacing w:after="0"/>
        <w:rPr>
          <w:rFonts w:cs="Times New Roman"/>
          <w:szCs w:val="24"/>
          <w:lang w:val="vi-VN"/>
        </w:rPr>
      </w:pPr>
      <w:r w:rsidRPr="004105D3">
        <w:rPr>
          <w:rFonts w:cs="Times New Roman"/>
          <w:i/>
          <w:szCs w:val="24"/>
          <w:lang w:val="vi-VN"/>
        </w:rPr>
        <w:t>Các thực thể trong bầu cử:</w:t>
      </w:r>
      <w:r w:rsidRPr="004105D3">
        <w:rPr>
          <w:rFonts w:cs="Times New Roman"/>
          <w:szCs w:val="24"/>
          <w:lang w:val="vi-VN"/>
        </w:rPr>
        <w:t xml:space="preserve"> Các khung</w:t>
      </w:r>
      <w:r w:rsidR="00CE4D19" w:rsidRPr="004105D3">
        <w:rPr>
          <w:rFonts w:cs="Times New Roman"/>
          <w:szCs w:val="24"/>
          <w:lang w:val="vi-VN"/>
        </w:rPr>
        <w:t xml:space="preserve"> ý niệm</w:t>
      </w:r>
      <w:r w:rsidRPr="004105D3">
        <w:rPr>
          <w:rFonts w:cs="Times New Roman"/>
          <w:szCs w:val="24"/>
          <w:lang w:val="vi-VN"/>
        </w:rPr>
        <w:t xml:space="preserve"> cũng nhấn mạnh vai trò quan trọng của các thực thể chiến lược và tổ chức trong các đảng phái chính trị trong các cuộc bầu cử.</w:t>
      </w:r>
    </w:p>
    <w:p w14:paraId="3D7EE8CE" w14:textId="77777777" w:rsidR="00CE4D19" w:rsidRPr="004105D3" w:rsidRDefault="00CE4D19" w:rsidP="00CE4D19">
      <w:pPr>
        <w:tabs>
          <w:tab w:val="num" w:pos="1440"/>
        </w:tabs>
        <w:spacing w:after="0"/>
        <w:rPr>
          <w:rFonts w:cs="Times New Roman"/>
          <w:bCs/>
          <w:i/>
          <w:szCs w:val="24"/>
          <w:lang w:val="vi-VN"/>
        </w:rPr>
      </w:pPr>
      <w:r w:rsidRPr="004105D3">
        <w:rPr>
          <w:rFonts w:cs="Times New Roman"/>
          <w:bCs/>
          <w:i/>
          <w:szCs w:val="24"/>
          <w:lang w:val="vi-VN"/>
        </w:rPr>
        <w:t>Khung nhấn mạnh liên minh và hợp tác:</w:t>
      </w:r>
    </w:p>
    <w:p w14:paraId="48B60D30" w14:textId="40C84A48" w:rsidR="00CE4D19" w:rsidRPr="004105D3" w:rsidRDefault="00CE4D19" w:rsidP="00CE4D19">
      <w:pPr>
        <w:tabs>
          <w:tab w:val="num" w:pos="1440"/>
        </w:tabs>
        <w:spacing w:after="0"/>
        <w:rPr>
          <w:rFonts w:cs="Times New Roman"/>
          <w:bCs/>
          <w:szCs w:val="24"/>
          <w:lang w:val="vi-VN"/>
        </w:rPr>
      </w:pPr>
      <w:r w:rsidRPr="004105D3">
        <w:rPr>
          <w:rFonts w:cs="Times New Roman"/>
          <w:bCs/>
          <w:i/>
          <w:szCs w:val="24"/>
          <w:lang w:val="vi-VN"/>
        </w:rPr>
        <w:t>+ Liên minh chính trị là đối tác quân sự:</w:t>
      </w:r>
      <w:r w:rsidRPr="004105D3">
        <w:rPr>
          <w:rFonts w:cs="Times New Roman"/>
          <w:bCs/>
          <w:szCs w:val="24"/>
          <w:lang w:val="vi-VN"/>
        </w:rPr>
        <w:t xml:space="preserve"> Trong ẩn dụ </w:t>
      </w:r>
      <w:r w:rsidR="00AB5D0D" w:rsidRPr="004105D3">
        <w:rPr>
          <w:rFonts w:cs="Times New Roman"/>
          <w:bCs/>
          <w:szCs w:val="24"/>
          <w:lang w:val="vi-VN"/>
        </w:rPr>
        <w:t>“</w:t>
      </w:r>
      <w:r w:rsidRPr="004105D3">
        <w:rPr>
          <w:rFonts w:cs="Times New Roman"/>
          <w:bCs/>
          <w:szCs w:val="24"/>
          <w:lang w:val="vi-VN"/>
        </w:rPr>
        <w:t>MỐI QUAN HỆ CHÍNH TRỊ LÀ LIÊN MINH QUÂN SỰ,</w:t>
      </w:r>
      <w:r w:rsidR="00AB5D0D" w:rsidRPr="004105D3">
        <w:rPr>
          <w:rFonts w:cs="Times New Roman"/>
          <w:bCs/>
          <w:szCs w:val="24"/>
          <w:lang w:val="vi-VN"/>
        </w:rPr>
        <w:t>”</w:t>
      </w:r>
      <w:r w:rsidRPr="004105D3">
        <w:rPr>
          <w:rFonts w:cs="Times New Roman"/>
          <w:bCs/>
          <w:szCs w:val="24"/>
          <w:lang w:val="vi-VN"/>
        </w:rPr>
        <w:t xml:space="preserve"> các khung</w:t>
      </w:r>
      <w:r w:rsidR="00613B56" w:rsidRPr="004105D3">
        <w:rPr>
          <w:rFonts w:cs="Times New Roman"/>
          <w:bCs/>
          <w:szCs w:val="24"/>
          <w:lang w:val="vi-VN"/>
        </w:rPr>
        <w:t xml:space="preserve"> ý niệm</w:t>
      </w:r>
      <w:r w:rsidRPr="004105D3">
        <w:rPr>
          <w:rFonts w:cs="Times New Roman"/>
          <w:bCs/>
          <w:szCs w:val="24"/>
          <w:lang w:val="vi-VN"/>
        </w:rPr>
        <w:t xml:space="preserve"> </w:t>
      </w:r>
      <w:r w:rsidR="00613B56" w:rsidRPr="004105D3">
        <w:rPr>
          <w:rFonts w:cs="Times New Roman"/>
          <w:bCs/>
          <w:szCs w:val="24"/>
          <w:lang w:val="vi-VN"/>
        </w:rPr>
        <w:t>thể hiện</w:t>
      </w:r>
      <w:r w:rsidRPr="004105D3">
        <w:rPr>
          <w:rFonts w:cs="Times New Roman"/>
          <w:bCs/>
          <w:szCs w:val="24"/>
          <w:lang w:val="vi-VN"/>
        </w:rPr>
        <w:t xml:space="preserve"> liên minh và quan hệ đối tác đóng vai trò quan trọng trong việc thúc đẩy chương trình nghị sự chính trị và đạt được thắng lợi.</w:t>
      </w:r>
    </w:p>
    <w:p w14:paraId="707DAA81" w14:textId="0935F29E" w:rsidR="008C6ECE" w:rsidRPr="004105D3" w:rsidRDefault="00613B56" w:rsidP="00CE4D19">
      <w:pPr>
        <w:tabs>
          <w:tab w:val="num" w:pos="1440"/>
        </w:tabs>
        <w:spacing w:after="0"/>
        <w:rPr>
          <w:rFonts w:cs="Times New Roman"/>
          <w:szCs w:val="24"/>
          <w:lang w:val="vi-VN"/>
        </w:rPr>
      </w:pPr>
      <w:r w:rsidRPr="004105D3">
        <w:rPr>
          <w:rFonts w:cs="Times New Roman"/>
          <w:bCs/>
          <w:i/>
          <w:szCs w:val="24"/>
          <w:lang w:val="vi-VN"/>
        </w:rPr>
        <w:t xml:space="preserve">+ </w:t>
      </w:r>
      <w:r w:rsidR="00CE4D19" w:rsidRPr="004105D3">
        <w:rPr>
          <w:rFonts w:cs="Times New Roman"/>
          <w:bCs/>
          <w:i/>
          <w:szCs w:val="24"/>
          <w:lang w:val="vi-VN"/>
        </w:rPr>
        <w:t>Liên minh và sự ủng hộ:</w:t>
      </w:r>
      <w:r w:rsidR="00CE4D19" w:rsidRPr="004105D3">
        <w:rPr>
          <w:rFonts w:cs="Times New Roman"/>
          <w:bCs/>
          <w:szCs w:val="24"/>
          <w:lang w:val="vi-VN"/>
        </w:rPr>
        <w:t xml:space="preserve"> Các khung</w:t>
      </w:r>
      <w:r w:rsidRPr="004105D3">
        <w:rPr>
          <w:rFonts w:cs="Times New Roman"/>
          <w:bCs/>
          <w:szCs w:val="24"/>
          <w:lang w:val="vi-VN"/>
        </w:rPr>
        <w:t xml:space="preserve"> ý niệm</w:t>
      </w:r>
      <w:r w:rsidR="00CE4D19" w:rsidRPr="004105D3">
        <w:rPr>
          <w:rFonts w:cs="Times New Roman"/>
          <w:bCs/>
          <w:szCs w:val="24"/>
          <w:lang w:val="vi-VN"/>
        </w:rPr>
        <w:t xml:space="preserve"> cũng cho thấy rằng các liên minh và sự ủng hộ có ảnh hưởng là điều cốt yếu để thúc đẩy các chương trình nghị sự chính trị cụ thể.</w:t>
      </w:r>
      <w:r w:rsidR="008C6ECE" w:rsidRPr="004105D3">
        <w:rPr>
          <w:rFonts w:cs="Times New Roman"/>
          <w:szCs w:val="24"/>
          <w:lang w:val="vi-VN"/>
        </w:rPr>
        <w:t xml:space="preserve"> </w:t>
      </w:r>
    </w:p>
    <w:p w14:paraId="2E15F938" w14:textId="77777777" w:rsidR="007A759F" w:rsidRPr="0036296F" w:rsidRDefault="007D197C" w:rsidP="007A759F">
      <w:pPr>
        <w:pStyle w:val="A3"/>
      </w:pPr>
      <w:r w:rsidRPr="0036296F">
        <w:t xml:space="preserve">5.4.2.4. </w:t>
      </w:r>
      <w:r w:rsidR="008B524A">
        <w:t xml:space="preserve">KHÔNG GIAN </w:t>
      </w:r>
      <w:r w:rsidR="008B524A" w:rsidRPr="004105D3">
        <w:t>TINH THẦN</w:t>
      </w:r>
      <w:r w:rsidR="008B524A">
        <w:t xml:space="preserve">: Phát triển và tạo điều kiện cho việc ánh xạ </w:t>
      </w:r>
      <w:r w:rsidR="007A759F">
        <w:t>NHỮNG NGƯỜI ỦNG HỘ CHÍNH TRỊ thành CÁC ĐƠN VỊ QUÂN ĐỘI</w:t>
      </w:r>
    </w:p>
    <w:p w14:paraId="55CBA65C" w14:textId="6E2A3287" w:rsidR="007A759F" w:rsidRPr="004105D3" w:rsidRDefault="007A759F" w:rsidP="007A759F">
      <w:pPr>
        <w:spacing w:after="0"/>
        <w:rPr>
          <w:rFonts w:eastAsia="DengXian Light" w:cs="Times New Roman"/>
          <w:i/>
          <w:color w:val="000000"/>
          <w:szCs w:val="24"/>
          <w:lang w:val="vi-VN" w:eastAsia="zh-CN"/>
        </w:rPr>
      </w:pPr>
      <w:r w:rsidRPr="004105D3">
        <w:rPr>
          <w:rFonts w:eastAsia="DengXian Light" w:cs="Times New Roman"/>
          <w:i/>
          <w:color w:val="000000"/>
          <w:szCs w:val="24"/>
          <w:lang w:val="vi-VN" w:eastAsia="zh-CN"/>
        </w:rPr>
        <w:t>Thúc đẩy quá trình ánh xạ</w:t>
      </w:r>
    </w:p>
    <w:p w14:paraId="4EC8DE38" w14:textId="3D6E1E0B" w:rsidR="007D197C" w:rsidRPr="004105D3" w:rsidRDefault="007A759F" w:rsidP="007A759F">
      <w:pPr>
        <w:spacing w:after="0"/>
        <w:rPr>
          <w:rFonts w:cs="Times New Roman"/>
          <w:szCs w:val="24"/>
          <w:lang w:val="vi-VN"/>
        </w:rPr>
      </w:pPr>
      <w:r w:rsidRPr="007A759F">
        <w:rPr>
          <w:rFonts w:eastAsia="DengXian Light" w:cs="Times New Roman"/>
          <w:color w:val="000000"/>
          <w:szCs w:val="24"/>
          <w:lang w:val="vi-VN" w:eastAsia="zh-CN"/>
        </w:rPr>
        <w:t xml:space="preserve">Ẩn dụ </w:t>
      </w:r>
      <w:r w:rsidR="00AB5D0D">
        <w:rPr>
          <w:rFonts w:eastAsia="DengXian Light" w:cs="Times New Roman"/>
          <w:color w:val="000000"/>
          <w:szCs w:val="24"/>
          <w:lang w:val="vi-VN" w:eastAsia="zh-CN"/>
        </w:rPr>
        <w:t>“</w:t>
      </w:r>
      <w:r w:rsidRPr="007A759F">
        <w:rPr>
          <w:rFonts w:eastAsia="DengXian Light" w:cs="Times New Roman"/>
          <w:color w:val="000000"/>
          <w:szCs w:val="24"/>
          <w:lang w:val="vi-VN" w:eastAsia="zh-CN"/>
        </w:rPr>
        <w:t>NHỮNG NGƯỜI ỦNG HỘ CHÍNH TRỊ LÀ CÁC ĐƠN VỊ QUÂN ĐỘI</w:t>
      </w:r>
      <w:r w:rsidR="00AB5D0D">
        <w:rPr>
          <w:rFonts w:eastAsia="DengXian Light" w:cs="Times New Roman"/>
          <w:color w:val="000000"/>
          <w:szCs w:val="24"/>
          <w:lang w:val="vi-VN" w:eastAsia="zh-CN"/>
        </w:rPr>
        <w:t>”</w:t>
      </w:r>
      <w:r w:rsidRPr="007A759F">
        <w:rPr>
          <w:rFonts w:eastAsia="DengXian Light" w:cs="Times New Roman"/>
          <w:color w:val="000000"/>
          <w:szCs w:val="24"/>
          <w:lang w:val="vi-VN" w:eastAsia="zh-CN"/>
        </w:rPr>
        <w:t xml:space="preserve"> tạo ra các không gian </w:t>
      </w:r>
      <w:r w:rsidRPr="004105D3">
        <w:rPr>
          <w:rFonts w:eastAsia="DengXian Light" w:cs="Times New Roman"/>
          <w:color w:val="000000"/>
          <w:szCs w:val="24"/>
          <w:lang w:val="vi-VN" w:eastAsia="zh-CN"/>
        </w:rPr>
        <w:t>tinh thần</w:t>
      </w:r>
      <w:r w:rsidRPr="007A759F">
        <w:rPr>
          <w:rFonts w:eastAsia="DengXian Light" w:cs="Times New Roman"/>
          <w:color w:val="000000"/>
          <w:szCs w:val="24"/>
          <w:lang w:val="vi-VN" w:eastAsia="zh-CN"/>
        </w:rPr>
        <w:t xml:space="preserve"> </w:t>
      </w:r>
      <w:r w:rsidRPr="004105D3">
        <w:rPr>
          <w:rFonts w:eastAsia="DengXian Light" w:cs="Times New Roman"/>
          <w:color w:val="000000"/>
          <w:szCs w:val="24"/>
          <w:lang w:val="vi-VN" w:eastAsia="zh-CN"/>
        </w:rPr>
        <w:t xml:space="preserve">thúc đẩy quá trình </w:t>
      </w:r>
      <w:r w:rsidR="00745058" w:rsidRPr="004105D3">
        <w:rPr>
          <w:rFonts w:eastAsia="DengXian Light" w:cs="Times New Roman"/>
          <w:color w:val="000000"/>
          <w:szCs w:val="24"/>
          <w:lang w:val="vi-VN" w:eastAsia="zh-CN"/>
        </w:rPr>
        <w:t>tri nhận</w:t>
      </w:r>
      <w:r w:rsidRPr="007A759F">
        <w:rPr>
          <w:rFonts w:eastAsia="DengXian Light" w:cs="Times New Roman"/>
          <w:color w:val="000000"/>
          <w:szCs w:val="24"/>
          <w:lang w:val="vi-VN" w:eastAsia="zh-CN"/>
        </w:rPr>
        <w:t xml:space="preserve"> về mối quan hệ chính trị thông qua lăng kính của các chiến dịch quân sự.</w:t>
      </w:r>
      <w:r w:rsidR="00244A1F" w:rsidRPr="004105D3">
        <w:rPr>
          <w:rFonts w:cs="Times New Roman"/>
          <w:szCs w:val="24"/>
          <w:lang w:val="vi-VN"/>
        </w:rPr>
        <w:t xml:space="preserve"> </w:t>
      </w:r>
    </w:p>
    <w:p w14:paraId="0B01EF6D" w14:textId="4D805DA5" w:rsidR="007D197C" w:rsidRPr="004105D3" w:rsidRDefault="00745058" w:rsidP="00040D97">
      <w:pPr>
        <w:spacing w:after="0"/>
        <w:rPr>
          <w:rFonts w:cs="Times New Roman"/>
          <w:szCs w:val="24"/>
          <w:lang w:val="vi-VN"/>
        </w:rPr>
      </w:pPr>
      <w:r w:rsidRPr="004105D3">
        <w:rPr>
          <w:rFonts w:cs="Times New Roman"/>
          <w:i/>
          <w:szCs w:val="24"/>
          <w:lang w:val="vi-VN"/>
        </w:rPr>
        <w:t>Sự tham gia chính trị là hỗ trợ quân sự:</w:t>
      </w:r>
      <w:r w:rsidRPr="004105D3">
        <w:rPr>
          <w:rFonts w:cs="Times New Roman"/>
          <w:szCs w:val="24"/>
          <w:lang w:val="vi-VN"/>
        </w:rPr>
        <w:t xml:space="preserve"> Không gian tinh thần nhấn mạnh ảnh hưởng và quyền lực chiến lược của các thực thể chính trị, ý niệm hóa chúng như các cấu trúc tổ chức, phân cấp tương tự như các đơn vị quân đội.</w:t>
      </w:r>
      <w:r w:rsidR="00E202D8" w:rsidRPr="004105D3">
        <w:rPr>
          <w:rFonts w:cs="Times New Roman"/>
          <w:szCs w:val="24"/>
          <w:lang w:val="vi-VN"/>
        </w:rPr>
        <w:t xml:space="preserve"> </w:t>
      </w:r>
    </w:p>
    <w:p w14:paraId="644ADD58" w14:textId="3EDB1425" w:rsidR="00E202D8" w:rsidRPr="004105D3" w:rsidRDefault="00EB2550" w:rsidP="00040D97">
      <w:pPr>
        <w:spacing w:after="0"/>
        <w:rPr>
          <w:rFonts w:cs="Times New Roman"/>
          <w:szCs w:val="24"/>
          <w:lang w:val="vi-VN"/>
        </w:rPr>
      </w:pPr>
      <w:r w:rsidRPr="004105D3">
        <w:rPr>
          <w:rFonts w:cs="Times New Roman"/>
          <w:i/>
          <w:szCs w:val="24"/>
          <w:lang w:val="vi-VN"/>
        </w:rPr>
        <w:t xml:space="preserve">+ </w:t>
      </w:r>
      <w:r w:rsidR="00514898" w:rsidRPr="004105D3">
        <w:rPr>
          <w:rFonts w:cs="Times New Roman"/>
          <w:i/>
          <w:szCs w:val="24"/>
          <w:lang w:val="vi-VN"/>
        </w:rPr>
        <w:t xml:space="preserve">Mối quan hệ chính trị là liên minh quân sự: </w:t>
      </w:r>
      <w:r w:rsidR="00514898" w:rsidRPr="004105D3">
        <w:rPr>
          <w:rFonts w:cs="Times New Roman"/>
          <w:szCs w:val="24"/>
          <w:lang w:val="vi-VN"/>
        </w:rPr>
        <w:t>Trong không gian tâm tinh thần này, các mối quan hệ chính trị được ý niệm như các liên minh, tương tự như các quan hệ đối tác quân sự được hình thành để đạt được các mục tiêu chung.</w:t>
      </w:r>
      <w:r w:rsidR="00E202D8" w:rsidRPr="004105D3">
        <w:rPr>
          <w:rFonts w:cs="Times New Roman"/>
          <w:szCs w:val="24"/>
          <w:lang w:val="vi-VN"/>
        </w:rPr>
        <w:t xml:space="preserve"> </w:t>
      </w:r>
    </w:p>
    <w:p w14:paraId="271A7461" w14:textId="49042C9C" w:rsidR="008C6ECE" w:rsidRPr="004105D3" w:rsidRDefault="00FE2855" w:rsidP="00040D97">
      <w:pPr>
        <w:spacing w:after="0"/>
        <w:rPr>
          <w:rFonts w:cs="Times New Roman"/>
          <w:i/>
          <w:szCs w:val="24"/>
          <w:lang w:val="vi-VN"/>
        </w:rPr>
      </w:pPr>
      <w:r w:rsidRPr="004105D3">
        <w:rPr>
          <w:rFonts w:cs="Times New Roman"/>
          <w:i/>
          <w:szCs w:val="24"/>
          <w:lang w:val="vi-VN"/>
        </w:rPr>
        <w:t>Thúc đẩy cho các ánh xạ ẩn dụ mới</w:t>
      </w:r>
    </w:p>
    <w:p w14:paraId="221B9A39" w14:textId="6E416C06" w:rsidR="00FE2855" w:rsidRPr="004105D3" w:rsidRDefault="00FE2855" w:rsidP="00040D97">
      <w:pPr>
        <w:spacing w:after="0"/>
        <w:rPr>
          <w:rFonts w:cs="Times New Roman"/>
          <w:szCs w:val="24"/>
          <w:lang w:val="vi-VN"/>
        </w:rPr>
      </w:pPr>
      <w:r w:rsidRPr="004105D3">
        <w:rPr>
          <w:lang w:val="vi-VN"/>
        </w:rPr>
        <w:t xml:space="preserve">Các không gian tinh thần bắt nguồn từ ẩn dụ </w:t>
      </w:r>
      <w:r w:rsidR="00AB5D0D" w:rsidRPr="004105D3">
        <w:rPr>
          <w:lang w:val="vi-VN"/>
        </w:rPr>
        <w:t>“</w:t>
      </w:r>
      <w:r w:rsidRPr="004105D3">
        <w:rPr>
          <w:lang w:val="vi-VN"/>
        </w:rPr>
        <w:t>NHỮNG NGƯỜI ỦNG HỘ CHÍNH TRỊ LÀ CÁC ĐƠN VỊ QUÂN ĐỘI</w:t>
      </w:r>
      <w:r w:rsidR="00AB5D0D" w:rsidRPr="004105D3">
        <w:rPr>
          <w:lang w:val="vi-VN"/>
        </w:rPr>
        <w:t>”</w:t>
      </w:r>
      <w:r w:rsidRPr="004105D3">
        <w:rPr>
          <w:lang w:val="vi-VN"/>
        </w:rPr>
        <w:t xml:space="preserve"> thúc đẩy sự xuất hiện của các ẩn dụ mới làm phong phú thêm sự hiểu biết của chúng ta về động lực chính trị.</w:t>
      </w:r>
    </w:p>
    <w:p w14:paraId="474CB36B" w14:textId="19788C90" w:rsidR="00FE283B" w:rsidRPr="004105D3" w:rsidRDefault="00FE2855" w:rsidP="00040D97">
      <w:pPr>
        <w:spacing w:after="0"/>
        <w:rPr>
          <w:rFonts w:cs="Times New Roman"/>
          <w:szCs w:val="24"/>
          <w:lang w:val="vi-VN"/>
        </w:rPr>
      </w:pPr>
      <w:r w:rsidRPr="004105D3">
        <w:rPr>
          <w:rFonts w:cs="Times New Roman"/>
          <w:i/>
          <w:szCs w:val="24"/>
          <w:lang w:val="vi-VN"/>
        </w:rPr>
        <w:t>Hỗ trợ và phối hợp</w:t>
      </w:r>
      <w:r w:rsidR="00FF573D" w:rsidRPr="004105D3">
        <w:rPr>
          <w:rFonts w:cs="Times New Roman"/>
          <w:i/>
          <w:szCs w:val="24"/>
          <w:lang w:val="vi-VN"/>
        </w:rPr>
        <w:t xml:space="preserve"> chiến lược</w:t>
      </w:r>
      <w:r w:rsidRPr="004105D3">
        <w:rPr>
          <w:rFonts w:cs="Times New Roman"/>
          <w:i/>
          <w:szCs w:val="24"/>
          <w:lang w:val="vi-VN"/>
        </w:rPr>
        <w:t>:</w:t>
      </w:r>
      <w:r w:rsidRPr="004105D3">
        <w:rPr>
          <w:rFonts w:cs="Times New Roman"/>
          <w:szCs w:val="24"/>
          <w:lang w:val="vi-VN"/>
        </w:rPr>
        <w:t xml:space="preserve"> Việc </w:t>
      </w:r>
      <w:r w:rsidR="00FF573D" w:rsidRPr="004105D3">
        <w:rPr>
          <w:rFonts w:cs="Times New Roman"/>
          <w:szCs w:val="24"/>
          <w:lang w:val="vi-VN"/>
        </w:rPr>
        <w:t>ý niệm</w:t>
      </w:r>
      <w:r w:rsidRPr="004105D3">
        <w:rPr>
          <w:rFonts w:cs="Times New Roman"/>
          <w:szCs w:val="24"/>
          <w:lang w:val="vi-VN"/>
        </w:rPr>
        <w:t xml:space="preserve"> hóa các thực thể chính trị như nhóm nghị sĩ da màu (Black caucus) thành các nhóm có ảnh hưởng và tổ chức chiến lược</w:t>
      </w:r>
      <w:r w:rsidR="00FF573D" w:rsidRPr="004105D3">
        <w:rPr>
          <w:rFonts w:cs="Times New Roman"/>
          <w:szCs w:val="24"/>
          <w:lang w:val="vi-VN"/>
        </w:rPr>
        <w:t xml:space="preserve"> dự</w:t>
      </w:r>
      <w:r w:rsidR="00AB0862" w:rsidRPr="004105D3">
        <w:rPr>
          <w:rFonts w:cs="Times New Roman"/>
          <w:szCs w:val="24"/>
          <w:lang w:val="vi-VN"/>
        </w:rPr>
        <w:t>a</w:t>
      </w:r>
      <w:r w:rsidR="00FF573D" w:rsidRPr="004105D3">
        <w:rPr>
          <w:rFonts w:cs="Times New Roman"/>
          <w:szCs w:val="24"/>
          <w:lang w:val="vi-VN"/>
        </w:rPr>
        <w:t xml:space="preserve"> tr</w:t>
      </w:r>
      <w:r w:rsidR="00AB0862" w:rsidRPr="004105D3">
        <w:rPr>
          <w:rFonts w:cs="Times New Roman"/>
          <w:szCs w:val="24"/>
          <w:lang w:val="vi-VN"/>
        </w:rPr>
        <w:t>ê</w:t>
      </w:r>
      <w:r w:rsidR="00FF573D" w:rsidRPr="004105D3">
        <w:rPr>
          <w:rFonts w:cs="Times New Roman"/>
          <w:szCs w:val="24"/>
          <w:lang w:val="vi-VN"/>
        </w:rPr>
        <w:t>n sự tương đồng</w:t>
      </w:r>
      <w:r w:rsidRPr="004105D3">
        <w:rPr>
          <w:rFonts w:cs="Times New Roman"/>
          <w:szCs w:val="24"/>
          <w:lang w:val="vi-VN"/>
        </w:rPr>
        <w:t xml:space="preserve"> </w:t>
      </w:r>
      <w:r w:rsidR="00FF573D" w:rsidRPr="004105D3">
        <w:rPr>
          <w:rFonts w:cs="Times New Roman"/>
          <w:szCs w:val="24"/>
          <w:lang w:val="vi-VN"/>
        </w:rPr>
        <w:t>với các</w:t>
      </w:r>
      <w:r w:rsidRPr="004105D3">
        <w:rPr>
          <w:rFonts w:cs="Times New Roman"/>
          <w:szCs w:val="24"/>
          <w:lang w:val="vi-VN"/>
        </w:rPr>
        <w:t xml:space="preserve"> đơn vị quân đội phối hợp các nỗ lực nhằm hỗ trợ các nhiệm vụ lớn hơn.</w:t>
      </w:r>
      <w:r w:rsidR="00FE283B" w:rsidRPr="004105D3">
        <w:rPr>
          <w:rFonts w:cs="Times New Roman"/>
          <w:szCs w:val="24"/>
          <w:lang w:val="vi-VN"/>
        </w:rPr>
        <w:t xml:space="preserve"> </w:t>
      </w:r>
    </w:p>
    <w:p w14:paraId="648BEC7B" w14:textId="4666C48C" w:rsidR="00FE283B" w:rsidRPr="004105D3" w:rsidRDefault="008501BE" w:rsidP="00040D97">
      <w:pPr>
        <w:spacing w:after="0"/>
        <w:rPr>
          <w:rFonts w:cs="Times New Roman"/>
          <w:i/>
          <w:szCs w:val="24"/>
          <w:u w:val="single"/>
          <w:lang w:val="vi-VN"/>
        </w:rPr>
      </w:pPr>
      <w:r w:rsidRPr="004105D3">
        <w:rPr>
          <w:rFonts w:cs="Times New Roman"/>
          <w:i/>
          <w:szCs w:val="24"/>
          <w:lang w:val="vi-VN"/>
        </w:rPr>
        <w:t>Liên minh hợp tác:</w:t>
      </w:r>
      <w:r w:rsidRPr="004105D3">
        <w:rPr>
          <w:rFonts w:cs="Times New Roman"/>
          <w:szCs w:val="24"/>
          <w:lang w:val="vi-VN"/>
        </w:rPr>
        <w:t xml:space="preserve"> Trong không gian tinh thần </w:t>
      </w:r>
      <w:r w:rsidR="00AB5D0D" w:rsidRPr="004105D3">
        <w:rPr>
          <w:rFonts w:cs="Times New Roman"/>
          <w:szCs w:val="24"/>
          <w:lang w:val="vi-VN"/>
        </w:rPr>
        <w:t>“</w:t>
      </w:r>
      <w:r w:rsidRPr="004105D3">
        <w:rPr>
          <w:rFonts w:cs="Times New Roman"/>
          <w:szCs w:val="24"/>
          <w:lang w:val="vi-VN"/>
        </w:rPr>
        <w:t>MỐI QUAN HỆ CHÍNH TRỊ LÀ LIÊN MINH QUÂN SỰ</w:t>
      </w:r>
      <w:r w:rsidR="00AB5D0D" w:rsidRPr="004105D3">
        <w:rPr>
          <w:rFonts w:cs="Times New Roman"/>
          <w:szCs w:val="24"/>
          <w:lang w:val="vi-VN"/>
        </w:rPr>
        <w:t>”</w:t>
      </w:r>
      <w:r w:rsidRPr="004105D3">
        <w:rPr>
          <w:rFonts w:cs="Times New Roman"/>
          <w:szCs w:val="24"/>
          <w:lang w:val="vi-VN"/>
        </w:rPr>
        <w:t>, sự nhấn mạnh vào việc tham gia tập thể và hợp tác giữa các thực thể chính trị và những người ủng hộ của họ tương đồng với động lực của các liên minh quân sự.</w:t>
      </w:r>
      <w:r w:rsidR="00FE283B" w:rsidRPr="004105D3">
        <w:rPr>
          <w:rFonts w:cs="Times New Roman"/>
          <w:szCs w:val="24"/>
          <w:lang w:val="vi-VN"/>
        </w:rPr>
        <w:t xml:space="preserve"> </w:t>
      </w:r>
    </w:p>
    <w:p w14:paraId="66FC1800" w14:textId="55713681" w:rsidR="00BA66B0" w:rsidRPr="0036296F" w:rsidRDefault="00BA66B0" w:rsidP="00104566">
      <w:pPr>
        <w:pStyle w:val="A1"/>
      </w:pPr>
      <w:bookmarkStart w:id="73" w:name="_Toc173449519"/>
      <w:r w:rsidRPr="0036296F">
        <w:t xml:space="preserve">5.5. </w:t>
      </w:r>
      <w:bookmarkEnd w:id="73"/>
      <w:r w:rsidR="008B0ACE">
        <w:t xml:space="preserve">Thảo luận về câu hỏi nghiên cứu: Ẩn dụ ý niệm </w:t>
      </w:r>
      <w:r w:rsidR="00AB5D0D">
        <w:t>“</w:t>
      </w:r>
      <w:r w:rsidR="008B0ACE">
        <w:t>CHÍNH TRỊ LÀ CHIẾN TRANH</w:t>
      </w:r>
      <w:r w:rsidR="00AB5D0D">
        <w:t>”</w:t>
      </w:r>
      <w:r w:rsidR="008B0ACE">
        <w:t xml:space="preserve"> được cấu trúc ý niệm như thế nào?</w:t>
      </w:r>
    </w:p>
    <w:p w14:paraId="7031B8B9" w14:textId="1817C5AF" w:rsidR="00BA66B0" w:rsidRPr="004105D3" w:rsidRDefault="00BA66B0" w:rsidP="00104566">
      <w:pPr>
        <w:pStyle w:val="A2"/>
      </w:pPr>
      <w:bookmarkStart w:id="74" w:name="_Toc173449520"/>
      <w:r w:rsidRPr="0036296F">
        <w:t xml:space="preserve">5.5.1. </w:t>
      </w:r>
      <w:bookmarkEnd w:id="74"/>
      <w:r w:rsidR="00006EDA" w:rsidRPr="004105D3">
        <w:t>Đối chiếu với câu hỏi nghiên cứu</w:t>
      </w:r>
    </w:p>
    <w:p w14:paraId="604CE50A" w14:textId="6D204513" w:rsidR="00006EDA" w:rsidRPr="004105D3" w:rsidRDefault="00006EDA" w:rsidP="00040D97">
      <w:pPr>
        <w:spacing w:after="0"/>
        <w:rPr>
          <w:rFonts w:cs="Times New Roman"/>
          <w:szCs w:val="24"/>
          <w:lang w:val="vi-VN"/>
        </w:rPr>
      </w:pPr>
      <w:r w:rsidRPr="004105D3">
        <w:rPr>
          <w:lang w:val="vi-VN"/>
        </w:rPr>
        <w:lastRenderedPageBreak/>
        <w:t>Phân tích dưới góc nhìn đa tầng cho thấy cách hiểu của chúng ta về chính trị bị ảnh hưởng sâu sắc bởi ẩn dụ chiến tranh. Từ đó cung cấp thêm những hiểu biết về cách các động lực chính trị được ý niệm niệm hóa.</w:t>
      </w:r>
    </w:p>
    <w:p w14:paraId="390385E8" w14:textId="7764055E" w:rsidR="00650631" w:rsidRPr="004105D3" w:rsidRDefault="00006EDA" w:rsidP="00006EDA">
      <w:pPr>
        <w:spacing w:after="0"/>
        <w:rPr>
          <w:rFonts w:cs="Times New Roman"/>
          <w:szCs w:val="24"/>
          <w:lang w:val="vi-VN"/>
        </w:rPr>
      </w:pPr>
      <w:r w:rsidRPr="004105D3">
        <w:rPr>
          <w:rFonts w:cs="Times New Roman"/>
          <w:bCs/>
          <w:i/>
          <w:szCs w:val="24"/>
          <w:lang w:val="vi-VN"/>
        </w:rPr>
        <w:t>LƯỢC ĐỒ HÌNH ẢNH</w:t>
      </w:r>
      <w:r w:rsidR="006B3692" w:rsidRPr="004105D3">
        <w:rPr>
          <w:rFonts w:cs="Times New Roman"/>
          <w:bCs/>
          <w:i/>
          <w:szCs w:val="24"/>
          <w:lang w:val="vi-VN"/>
        </w:rPr>
        <w:t xml:space="preserve"> -</w:t>
      </w:r>
      <w:r w:rsidRPr="004105D3">
        <w:rPr>
          <w:rFonts w:cs="Times New Roman"/>
          <w:bCs/>
          <w:i/>
          <w:szCs w:val="24"/>
          <w:lang w:val="vi-VN"/>
        </w:rPr>
        <w:t xml:space="preserve"> Các cấu trúc nhận thức nền tảng</w:t>
      </w:r>
      <w:r w:rsidR="006B3692" w:rsidRPr="004105D3">
        <w:rPr>
          <w:rFonts w:cs="Times New Roman"/>
          <w:bCs/>
          <w:i/>
          <w:szCs w:val="24"/>
          <w:lang w:val="vi-VN"/>
        </w:rPr>
        <w:t xml:space="preserve">:  </w:t>
      </w:r>
      <w:r w:rsidRPr="004105D3">
        <w:rPr>
          <w:rFonts w:cs="Times New Roman"/>
          <w:bCs/>
          <w:szCs w:val="24"/>
          <w:lang w:val="vi-VN"/>
        </w:rPr>
        <w:t>Lược đồ hình ảnh cung cấp các khung nhận thức cơ bản để ánh xạ các yếu tố của chiến tranh lên sự tham gia chính trị.</w:t>
      </w:r>
      <w:r w:rsidR="005F3AD3" w:rsidRPr="004105D3">
        <w:rPr>
          <w:rFonts w:cs="Times New Roman"/>
          <w:szCs w:val="24"/>
          <w:lang w:val="vi-VN"/>
        </w:rPr>
        <w:t xml:space="preserve"> </w:t>
      </w:r>
    </w:p>
    <w:p w14:paraId="4FCF3A0C" w14:textId="0B8939E9" w:rsidR="00FD05A7" w:rsidRDefault="00FD05A7" w:rsidP="00040D97">
      <w:pPr>
        <w:spacing w:after="0"/>
        <w:rPr>
          <w:rFonts w:cs="Times New Roman"/>
          <w:szCs w:val="24"/>
        </w:rPr>
      </w:pPr>
      <w:r w:rsidRPr="00FD05A7">
        <w:rPr>
          <w:rFonts w:cs="Times New Roman"/>
          <w:bCs/>
          <w:i/>
          <w:szCs w:val="24"/>
        </w:rPr>
        <w:t>MIỀN</w:t>
      </w:r>
      <w:r w:rsidR="006B3692">
        <w:rPr>
          <w:rFonts w:cs="Times New Roman"/>
          <w:bCs/>
          <w:i/>
          <w:szCs w:val="24"/>
        </w:rPr>
        <w:t xml:space="preserve"> -</w:t>
      </w:r>
      <w:r w:rsidRPr="00FD05A7">
        <w:rPr>
          <w:rFonts w:cs="Times New Roman"/>
          <w:bCs/>
          <w:i/>
          <w:szCs w:val="24"/>
        </w:rPr>
        <w:t xml:space="preserve"> Các </w:t>
      </w:r>
      <w:proofErr w:type="spellStart"/>
      <w:r w:rsidRPr="00FD05A7">
        <w:rPr>
          <w:rFonts w:cs="Times New Roman"/>
          <w:bCs/>
          <w:i/>
          <w:szCs w:val="24"/>
        </w:rPr>
        <w:t>cấu</w:t>
      </w:r>
      <w:proofErr w:type="spellEnd"/>
      <w:r w:rsidRPr="00FD05A7">
        <w:rPr>
          <w:rFonts w:cs="Times New Roman"/>
          <w:bCs/>
          <w:i/>
          <w:szCs w:val="24"/>
        </w:rPr>
        <w:t xml:space="preserve"> </w:t>
      </w:r>
      <w:proofErr w:type="spellStart"/>
      <w:r w:rsidRPr="00FD05A7">
        <w:rPr>
          <w:rFonts w:cs="Times New Roman"/>
          <w:bCs/>
          <w:i/>
          <w:szCs w:val="24"/>
        </w:rPr>
        <w:t>trúc</w:t>
      </w:r>
      <w:proofErr w:type="spellEnd"/>
      <w:r w:rsidRPr="00FD05A7">
        <w:rPr>
          <w:rFonts w:cs="Times New Roman"/>
          <w:bCs/>
          <w:i/>
          <w:szCs w:val="24"/>
        </w:rPr>
        <w:t xml:space="preserve"> </w:t>
      </w:r>
      <w:proofErr w:type="spellStart"/>
      <w:r w:rsidRPr="00FD05A7">
        <w:rPr>
          <w:rFonts w:cs="Times New Roman"/>
          <w:bCs/>
          <w:i/>
          <w:szCs w:val="24"/>
        </w:rPr>
        <w:t>tổ</w:t>
      </w:r>
      <w:proofErr w:type="spellEnd"/>
      <w:r w:rsidRPr="00FD05A7">
        <w:rPr>
          <w:rFonts w:cs="Times New Roman"/>
          <w:bCs/>
          <w:i/>
          <w:szCs w:val="24"/>
        </w:rPr>
        <w:t xml:space="preserve"> </w:t>
      </w:r>
      <w:proofErr w:type="spellStart"/>
      <w:proofErr w:type="gramStart"/>
      <w:r w:rsidRPr="00FD05A7">
        <w:rPr>
          <w:rFonts w:cs="Times New Roman"/>
          <w:bCs/>
          <w:i/>
          <w:szCs w:val="24"/>
        </w:rPr>
        <w:t>chức</w:t>
      </w:r>
      <w:r w:rsidR="006B3692">
        <w:rPr>
          <w:rFonts w:cs="Times New Roman"/>
          <w:bCs/>
          <w:i/>
          <w:szCs w:val="24"/>
        </w:rPr>
        <w:t>:</w:t>
      </w:r>
      <w:r w:rsidRPr="00FD05A7">
        <w:rPr>
          <w:rFonts w:cs="Times New Roman"/>
          <w:bCs/>
          <w:szCs w:val="24"/>
        </w:rPr>
        <w:t>Các</w:t>
      </w:r>
      <w:proofErr w:type="spellEnd"/>
      <w:proofErr w:type="gramEnd"/>
      <w:r w:rsidRPr="00FD05A7">
        <w:rPr>
          <w:rFonts w:cs="Times New Roman"/>
          <w:bCs/>
          <w:szCs w:val="24"/>
        </w:rPr>
        <w:t xml:space="preserve"> </w:t>
      </w:r>
      <w:proofErr w:type="spellStart"/>
      <w:r w:rsidRPr="00FD05A7">
        <w:rPr>
          <w:rFonts w:cs="Times New Roman"/>
          <w:bCs/>
          <w:szCs w:val="24"/>
        </w:rPr>
        <w:t>miền</w:t>
      </w:r>
      <w:proofErr w:type="spellEnd"/>
      <w:r w:rsidRPr="00FD05A7">
        <w:rPr>
          <w:rFonts w:cs="Times New Roman"/>
          <w:bCs/>
          <w:szCs w:val="24"/>
        </w:rPr>
        <w:t xml:space="preserve"> </w:t>
      </w:r>
      <w:proofErr w:type="spellStart"/>
      <w:r w:rsidRPr="00FD05A7">
        <w:rPr>
          <w:rFonts w:cs="Times New Roman"/>
          <w:bCs/>
          <w:szCs w:val="24"/>
        </w:rPr>
        <w:t>đóng</w:t>
      </w:r>
      <w:proofErr w:type="spellEnd"/>
      <w:r w:rsidRPr="00FD05A7">
        <w:rPr>
          <w:rFonts w:cs="Times New Roman"/>
          <w:bCs/>
          <w:szCs w:val="24"/>
        </w:rPr>
        <w:t xml:space="preserve"> </w:t>
      </w:r>
      <w:proofErr w:type="spellStart"/>
      <w:r w:rsidRPr="00FD05A7">
        <w:rPr>
          <w:rFonts w:cs="Times New Roman"/>
          <w:bCs/>
          <w:szCs w:val="24"/>
        </w:rPr>
        <w:t>vai</w:t>
      </w:r>
      <w:proofErr w:type="spellEnd"/>
      <w:r w:rsidRPr="00FD05A7">
        <w:rPr>
          <w:rFonts w:cs="Times New Roman"/>
          <w:bCs/>
          <w:szCs w:val="24"/>
        </w:rPr>
        <w:t xml:space="preserve"> </w:t>
      </w:r>
      <w:proofErr w:type="spellStart"/>
      <w:r w:rsidRPr="00FD05A7">
        <w:rPr>
          <w:rFonts w:cs="Times New Roman"/>
          <w:bCs/>
          <w:szCs w:val="24"/>
        </w:rPr>
        <w:t>trò</w:t>
      </w:r>
      <w:proofErr w:type="spellEnd"/>
      <w:r w:rsidRPr="00FD05A7">
        <w:rPr>
          <w:rFonts w:cs="Times New Roman"/>
          <w:bCs/>
          <w:szCs w:val="24"/>
        </w:rPr>
        <w:t xml:space="preserve"> </w:t>
      </w:r>
      <w:proofErr w:type="spellStart"/>
      <w:r w:rsidRPr="00FD05A7">
        <w:rPr>
          <w:rFonts w:cs="Times New Roman"/>
          <w:bCs/>
          <w:szCs w:val="24"/>
        </w:rPr>
        <w:t>như</w:t>
      </w:r>
      <w:proofErr w:type="spellEnd"/>
      <w:r w:rsidRPr="00FD05A7">
        <w:rPr>
          <w:rFonts w:cs="Times New Roman"/>
          <w:bCs/>
          <w:szCs w:val="24"/>
        </w:rPr>
        <w:t xml:space="preserve"> </w:t>
      </w:r>
      <w:proofErr w:type="spellStart"/>
      <w:r w:rsidRPr="00FD05A7">
        <w:rPr>
          <w:rFonts w:cs="Times New Roman"/>
          <w:bCs/>
          <w:szCs w:val="24"/>
        </w:rPr>
        <w:t>các</w:t>
      </w:r>
      <w:proofErr w:type="spellEnd"/>
      <w:r w:rsidRPr="00FD05A7">
        <w:rPr>
          <w:rFonts w:cs="Times New Roman"/>
          <w:bCs/>
          <w:szCs w:val="24"/>
        </w:rPr>
        <w:t xml:space="preserve"> </w:t>
      </w:r>
      <w:proofErr w:type="spellStart"/>
      <w:r w:rsidRPr="00FD05A7">
        <w:rPr>
          <w:rFonts w:cs="Times New Roman"/>
          <w:bCs/>
          <w:szCs w:val="24"/>
        </w:rPr>
        <w:t>cấu</w:t>
      </w:r>
      <w:proofErr w:type="spellEnd"/>
      <w:r w:rsidRPr="00FD05A7">
        <w:rPr>
          <w:rFonts w:cs="Times New Roman"/>
          <w:bCs/>
          <w:szCs w:val="24"/>
        </w:rPr>
        <w:t xml:space="preserve"> </w:t>
      </w:r>
      <w:proofErr w:type="spellStart"/>
      <w:r w:rsidRPr="00FD05A7">
        <w:rPr>
          <w:rFonts w:cs="Times New Roman"/>
          <w:bCs/>
          <w:szCs w:val="24"/>
        </w:rPr>
        <w:t>trúc</w:t>
      </w:r>
      <w:proofErr w:type="spellEnd"/>
      <w:r w:rsidRPr="00FD05A7">
        <w:rPr>
          <w:rFonts w:cs="Times New Roman"/>
          <w:bCs/>
          <w:szCs w:val="24"/>
        </w:rPr>
        <w:t xml:space="preserve"> </w:t>
      </w:r>
      <w:proofErr w:type="spellStart"/>
      <w:r w:rsidRPr="00FD05A7">
        <w:rPr>
          <w:rFonts w:cs="Times New Roman"/>
          <w:bCs/>
          <w:szCs w:val="24"/>
        </w:rPr>
        <w:t>tổ</w:t>
      </w:r>
      <w:proofErr w:type="spellEnd"/>
      <w:r w:rsidRPr="00FD05A7">
        <w:rPr>
          <w:rFonts w:cs="Times New Roman"/>
          <w:bCs/>
          <w:szCs w:val="24"/>
        </w:rPr>
        <w:t xml:space="preserve"> </w:t>
      </w:r>
      <w:proofErr w:type="spellStart"/>
      <w:r w:rsidRPr="00FD05A7">
        <w:rPr>
          <w:rFonts w:cs="Times New Roman"/>
          <w:bCs/>
          <w:szCs w:val="24"/>
        </w:rPr>
        <w:t>chức</w:t>
      </w:r>
      <w:proofErr w:type="spellEnd"/>
      <w:r w:rsidRPr="00FD05A7">
        <w:rPr>
          <w:rFonts w:cs="Times New Roman"/>
          <w:bCs/>
          <w:szCs w:val="24"/>
        </w:rPr>
        <w:t xml:space="preserve">, </w:t>
      </w:r>
      <w:proofErr w:type="spellStart"/>
      <w:r>
        <w:rPr>
          <w:rFonts w:cs="Times New Roman"/>
          <w:bCs/>
          <w:szCs w:val="24"/>
        </w:rPr>
        <w:t>ánh</w:t>
      </w:r>
      <w:proofErr w:type="spellEnd"/>
      <w:r>
        <w:rPr>
          <w:rFonts w:cs="Times New Roman"/>
          <w:bCs/>
          <w:szCs w:val="24"/>
        </w:rPr>
        <w:t xml:space="preserve"> </w:t>
      </w:r>
      <w:proofErr w:type="spellStart"/>
      <w:r>
        <w:rPr>
          <w:rFonts w:cs="Times New Roman"/>
          <w:bCs/>
          <w:szCs w:val="24"/>
        </w:rPr>
        <w:t>xạ</w:t>
      </w:r>
      <w:proofErr w:type="spellEnd"/>
      <w:r w:rsidRPr="00FD05A7">
        <w:rPr>
          <w:rFonts w:cs="Times New Roman"/>
          <w:bCs/>
          <w:szCs w:val="24"/>
        </w:rPr>
        <w:t xml:space="preserve"> </w:t>
      </w:r>
      <w:proofErr w:type="spellStart"/>
      <w:r w:rsidRPr="00FD05A7">
        <w:rPr>
          <w:rFonts w:cs="Times New Roman"/>
          <w:bCs/>
          <w:szCs w:val="24"/>
        </w:rPr>
        <w:t>các</w:t>
      </w:r>
      <w:proofErr w:type="spellEnd"/>
      <w:r w:rsidRPr="00FD05A7">
        <w:rPr>
          <w:rFonts w:cs="Times New Roman"/>
          <w:bCs/>
          <w:szCs w:val="24"/>
        </w:rPr>
        <w:t xml:space="preserve"> </w:t>
      </w:r>
      <w:proofErr w:type="spellStart"/>
      <w:r w:rsidRPr="00FD05A7">
        <w:rPr>
          <w:rFonts w:cs="Times New Roman"/>
          <w:bCs/>
          <w:szCs w:val="24"/>
        </w:rPr>
        <w:t>yếu</w:t>
      </w:r>
      <w:proofErr w:type="spellEnd"/>
      <w:r w:rsidRPr="00FD05A7">
        <w:rPr>
          <w:rFonts w:cs="Times New Roman"/>
          <w:bCs/>
          <w:szCs w:val="24"/>
        </w:rPr>
        <w:t xml:space="preserve"> </w:t>
      </w:r>
      <w:proofErr w:type="spellStart"/>
      <w:r w:rsidRPr="00FD05A7">
        <w:rPr>
          <w:rFonts w:cs="Times New Roman"/>
          <w:bCs/>
          <w:szCs w:val="24"/>
        </w:rPr>
        <w:t>tố</w:t>
      </w:r>
      <w:proofErr w:type="spellEnd"/>
      <w:r w:rsidRPr="00FD05A7">
        <w:rPr>
          <w:rFonts w:cs="Times New Roman"/>
          <w:bCs/>
          <w:szCs w:val="24"/>
        </w:rPr>
        <w:t xml:space="preserve"> </w:t>
      </w:r>
      <w:proofErr w:type="spellStart"/>
      <w:r w:rsidRPr="00FD05A7">
        <w:rPr>
          <w:rFonts w:cs="Times New Roman"/>
          <w:bCs/>
          <w:szCs w:val="24"/>
        </w:rPr>
        <w:t>của</w:t>
      </w:r>
      <w:proofErr w:type="spellEnd"/>
      <w:r w:rsidRPr="00FD05A7">
        <w:rPr>
          <w:rFonts w:cs="Times New Roman"/>
          <w:bCs/>
          <w:szCs w:val="24"/>
        </w:rPr>
        <w:t xml:space="preserve"> </w:t>
      </w:r>
      <w:proofErr w:type="spellStart"/>
      <w:r w:rsidRPr="00FD05A7">
        <w:rPr>
          <w:rFonts w:cs="Times New Roman"/>
          <w:bCs/>
          <w:szCs w:val="24"/>
        </w:rPr>
        <w:t>chiến</w:t>
      </w:r>
      <w:proofErr w:type="spellEnd"/>
      <w:r w:rsidRPr="00FD05A7">
        <w:rPr>
          <w:rFonts w:cs="Times New Roman"/>
          <w:bCs/>
          <w:szCs w:val="24"/>
        </w:rPr>
        <w:t xml:space="preserve"> </w:t>
      </w:r>
      <w:proofErr w:type="spellStart"/>
      <w:r w:rsidRPr="00FD05A7">
        <w:rPr>
          <w:rFonts w:cs="Times New Roman"/>
          <w:bCs/>
          <w:szCs w:val="24"/>
        </w:rPr>
        <w:t>tranh</w:t>
      </w:r>
      <w:proofErr w:type="spellEnd"/>
      <w:r w:rsidRPr="00FD05A7">
        <w:rPr>
          <w:rFonts w:cs="Times New Roman"/>
          <w:bCs/>
          <w:szCs w:val="24"/>
        </w:rPr>
        <w:t xml:space="preserve"> </w:t>
      </w:r>
      <w:proofErr w:type="spellStart"/>
      <w:r w:rsidRPr="00FD05A7">
        <w:rPr>
          <w:rFonts w:cs="Times New Roman"/>
          <w:bCs/>
          <w:szCs w:val="24"/>
        </w:rPr>
        <w:t>vào</w:t>
      </w:r>
      <w:proofErr w:type="spellEnd"/>
      <w:r w:rsidRPr="00FD05A7">
        <w:rPr>
          <w:rFonts w:cs="Times New Roman"/>
          <w:bCs/>
          <w:szCs w:val="24"/>
        </w:rPr>
        <w:t xml:space="preserve"> </w:t>
      </w:r>
      <w:proofErr w:type="spellStart"/>
      <w:r w:rsidRPr="00FD05A7">
        <w:rPr>
          <w:rFonts w:cs="Times New Roman"/>
          <w:bCs/>
          <w:szCs w:val="24"/>
        </w:rPr>
        <w:t>các</w:t>
      </w:r>
      <w:proofErr w:type="spellEnd"/>
      <w:r w:rsidRPr="00FD05A7">
        <w:rPr>
          <w:rFonts w:cs="Times New Roman"/>
          <w:bCs/>
          <w:szCs w:val="24"/>
        </w:rPr>
        <w:t xml:space="preserve"> </w:t>
      </w:r>
      <w:proofErr w:type="spellStart"/>
      <w:r w:rsidRPr="00FD05A7">
        <w:rPr>
          <w:rFonts w:cs="Times New Roman"/>
          <w:bCs/>
          <w:szCs w:val="24"/>
        </w:rPr>
        <w:t>bối</w:t>
      </w:r>
      <w:proofErr w:type="spellEnd"/>
      <w:r w:rsidRPr="00FD05A7">
        <w:rPr>
          <w:rFonts w:cs="Times New Roman"/>
          <w:bCs/>
          <w:szCs w:val="24"/>
        </w:rPr>
        <w:t xml:space="preserve"> </w:t>
      </w:r>
      <w:proofErr w:type="spellStart"/>
      <w:r w:rsidRPr="00FD05A7">
        <w:rPr>
          <w:rFonts w:cs="Times New Roman"/>
          <w:bCs/>
          <w:szCs w:val="24"/>
        </w:rPr>
        <w:t>cảnh</w:t>
      </w:r>
      <w:proofErr w:type="spellEnd"/>
      <w:r w:rsidRPr="00FD05A7">
        <w:rPr>
          <w:rFonts w:cs="Times New Roman"/>
          <w:bCs/>
          <w:szCs w:val="24"/>
        </w:rPr>
        <w:t xml:space="preserve"> </w:t>
      </w:r>
      <w:proofErr w:type="spellStart"/>
      <w:r w:rsidRPr="00FD05A7">
        <w:rPr>
          <w:rFonts w:cs="Times New Roman"/>
          <w:bCs/>
          <w:szCs w:val="24"/>
        </w:rPr>
        <w:t>chính</w:t>
      </w:r>
      <w:proofErr w:type="spellEnd"/>
      <w:r w:rsidRPr="00FD05A7">
        <w:rPr>
          <w:rFonts w:cs="Times New Roman"/>
          <w:bCs/>
          <w:szCs w:val="24"/>
        </w:rPr>
        <w:t xml:space="preserve"> </w:t>
      </w:r>
      <w:proofErr w:type="spellStart"/>
      <w:r w:rsidRPr="00FD05A7">
        <w:rPr>
          <w:rFonts w:cs="Times New Roman"/>
          <w:bCs/>
          <w:szCs w:val="24"/>
        </w:rPr>
        <w:t>trị</w:t>
      </w:r>
      <w:proofErr w:type="spellEnd"/>
      <w:r w:rsidRPr="00FD05A7">
        <w:rPr>
          <w:rFonts w:cs="Times New Roman"/>
          <w:bCs/>
          <w:szCs w:val="24"/>
        </w:rPr>
        <w:t>.</w:t>
      </w:r>
      <w:r w:rsidR="00B243F9" w:rsidRPr="00FD05A7">
        <w:rPr>
          <w:rFonts w:cs="Times New Roman"/>
          <w:szCs w:val="24"/>
        </w:rPr>
        <w:t xml:space="preserve"> </w:t>
      </w:r>
    </w:p>
    <w:p w14:paraId="29B0530B" w14:textId="2DDBDE87" w:rsidR="00650631" w:rsidRPr="0036296F" w:rsidRDefault="00FD05A7" w:rsidP="00FD05A7">
      <w:pPr>
        <w:spacing w:after="0"/>
        <w:rPr>
          <w:rFonts w:cs="Times New Roman"/>
          <w:szCs w:val="24"/>
        </w:rPr>
      </w:pPr>
      <w:r w:rsidRPr="00AA1883">
        <w:rPr>
          <w:rFonts w:cs="Times New Roman"/>
          <w:i/>
          <w:szCs w:val="24"/>
        </w:rPr>
        <w:t>KHUNG</w:t>
      </w:r>
      <w:r w:rsidR="00AB5D0D">
        <w:rPr>
          <w:rFonts w:cs="Times New Roman"/>
          <w:i/>
          <w:szCs w:val="24"/>
        </w:rPr>
        <w:t xml:space="preserve"> -</w:t>
      </w:r>
      <w:r w:rsidRPr="00AA1883">
        <w:rPr>
          <w:rFonts w:cs="Times New Roman"/>
          <w:i/>
          <w:szCs w:val="24"/>
        </w:rPr>
        <w:t xml:space="preserve"> Các </w:t>
      </w:r>
      <w:proofErr w:type="spellStart"/>
      <w:r w:rsidRPr="00AA1883">
        <w:rPr>
          <w:rFonts w:cs="Times New Roman"/>
          <w:i/>
          <w:szCs w:val="24"/>
        </w:rPr>
        <w:t>công</w:t>
      </w:r>
      <w:proofErr w:type="spellEnd"/>
      <w:r w:rsidRPr="00AA1883">
        <w:rPr>
          <w:rFonts w:cs="Times New Roman"/>
          <w:i/>
          <w:szCs w:val="24"/>
        </w:rPr>
        <w:t xml:space="preserve"> </w:t>
      </w:r>
      <w:proofErr w:type="spellStart"/>
      <w:r w:rsidRPr="00AA1883">
        <w:rPr>
          <w:rFonts w:cs="Times New Roman"/>
          <w:i/>
          <w:szCs w:val="24"/>
        </w:rPr>
        <w:t>cụ</w:t>
      </w:r>
      <w:proofErr w:type="spellEnd"/>
      <w:r w:rsidRPr="00AA1883">
        <w:rPr>
          <w:rFonts w:cs="Times New Roman"/>
          <w:i/>
          <w:szCs w:val="24"/>
        </w:rPr>
        <w:t xml:space="preserve"> </w:t>
      </w:r>
      <w:proofErr w:type="spellStart"/>
      <w:r w:rsidRPr="00AA1883">
        <w:rPr>
          <w:rFonts w:cs="Times New Roman"/>
          <w:i/>
          <w:szCs w:val="24"/>
        </w:rPr>
        <w:t>nhận</w:t>
      </w:r>
      <w:proofErr w:type="spellEnd"/>
      <w:r w:rsidRPr="00AA1883">
        <w:rPr>
          <w:rFonts w:cs="Times New Roman"/>
          <w:i/>
          <w:szCs w:val="24"/>
        </w:rPr>
        <w:t xml:space="preserve"> </w:t>
      </w:r>
      <w:proofErr w:type="spellStart"/>
      <w:r w:rsidRPr="00AA1883">
        <w:rPr>
          <w:rFonts w:cs="Times New Roman"/>
          <w:i/>
          <w:szCs w:val="24"/>
        </w:rPr>
        <w:t>thức</w:t>
      </w:r>
      <w:proofErr w:type="spellEnd"/>
      <w:r w:rsidRPr="00AA1883">
        <w:rPr>
          <w:rFonts w:cs="Times New Roman"/>
          <w:i/>
          <w:szCs w:val="24"/>
        </w:rPr>
        <w:t xml:space="preserve"> </w:t>
      </w:r>
      <w:proofErr w:type="spellStart"/>
      <w:r w:rsidRPr="00AA1883">
        <w:rPr>
          <w:rFonts w:cs="Times New Roman"/>
          <w:i/>
          <w:szCs w:val="24"/>
        </w:rPr>
        <w:t>để</w:t>
      </w:r>
      <w:proofErr w:type="spellEnd"/>
      <w:r w:rsidRPr="00AA1883">
        <w:rPr>
          <w:rFonts w:cs="Times New Roman"/>
          <w:i/>
          <w:szCs w:val="24"/>
        </w:rPr>
        <w:t xml:space="preserve"> </w:t>
      </w:r>
      <w:r w:rsidR="00AA1883" w:rsidRPr="00AA1883">
        <w:rPr>
          <w:rFonts w:cs="Times New Roman"/>
          <w:i/>
          <w:szCs w:val="24"/>
        </w:rPr>
        <w:t xml:space="preserve">ý </w:t>
      </w:r>
      <w:proofErr w:type="spellStart"/>
      <w:r w:rsidR="00AA1883" w:rsidRPr="00AA1883">
        <w:rPr>
          <w:rFonts w:cs="Times New Roman"/>
          <w:i/>
          <w:szCs w:val="24"/>
        </w:rPr>
        <w:t>niệm</w:t>
      </w:r>
      <w:proofErr w:type="spellEnd"/>
      <w:r w:rsidRPr="00AA1883">
        <w:rPr>
          <w:rFonts w:cs="Times New Roman"/>
          <w:i/>
          <w:szCs w:val="24"/>
        </w:rPr>
        <w:t xml:space="preserve"> </w:t>
      </w:r>
      <w:proofErr w:type="spellStart"/>
      <w:r w:rsidRPr="00AA1883">
        <w:rPr>
          <w:rFonts w:cs="Times New Roman"/>
          <w:i/>
          <w:szCs w:val="24"/>
        </w:rPr>
        <w:t>hóa</w:t>
      </w:r>
      <w:proofErr w:type="spellEnd"/>
      <w:r w:rsidR="00AB5D0D">
        <w:rPr>
          <w:rFonts w:cs="Times New Roman"/>
          <w:i/>
          <w:szCs w:val="24"/>
        </w:rPr>
        <w:t xml:space="preserve">: </w:t>
      </w:r>
      <w:r w:rsidRPr="00FD05A7">
        <w:rPr>
          <w:rFonts w:cs="Times New Roman"/>
          <w:szCs w:val="24"/>
        </w:rPr>
        <w:t xml:space="preserve">Khung </w:t>
      </w:r>
      <w:proofErr w:type="spellStart"/>
      <w:r w:rsidRPr="00FD05A7">
        <w:rPr>
          <w:rFonts w:cs="Times New Roman"/>
          <w:szCs w:val="24"/>
        </w:rPr>
        <w:t>cung</w:t>
      </w:r>
      <w:proofErr w:type="spellEnd"/>
      <w:r w:rsidRPr="00FD05A7">
        <w:rPr>
          <w:rFonts w:cs="Times New Roman"/>
          <w:szCs w:val="24"/>
        </w:rPr>
        <w:t xml:space="preserve"> </w:t>
      </w:r>
      <w:proofErr w:type="spellStart"/>
      <w:r w:rsidRPr="00FD05A7">
        <w:rPr>
          <w:rFonts w:cs="Times New Roman"/>
          <w:szCs w:val="24"/>
        </w:rPr>
        <w:t>cấp</w:t>
      </w:r>
      <w:proofErr w:type="spellEnd"/>
      <w:r w:rsidRPr="00FD05A7">
        <w:rPr>
          <w:rFonts w:cs="Times New Roman"/>
          <w:szCs w:val="24"/>
        </w:rPr>
        <w:t xml:space="preserve"> </w:t>
      </w:r>
      <w:proofErr w:type="spellStart"/>
      <w:r w:rsidRPr="00FD05A7">
        <w:rPr>
          <w:rFonts w:cs="Times New Roman"/>
          <w:szCs w:val="24"/>
        </w:rPr>
        <w:t>các</w:t>
      </w:r>
      <w:proofErr w:type="spellEnd"/>
      <w:r w:rsidRPr="00FD05A7">
        <w:rPr>
          <w:rFonts w:cs="Times New Roman"/>
          <w:szCs w:val="24"/>
        </w:rPr>
        <w:t xml:space="preserve"> </w:t>
      </w:r>
      <w:proofErr w:type="spellStart"/>
      <w:r w:rsidRPr="00FD05A7">
        <w:rPr>
          <w:rFonts w:cs="Times New Roman"/>
          <w:szCs w:val="24"/>
        </w:rPr>
        <w:t>quan</w:t>
      </w:r>
      <w:proofErr w:type="spellEnd"/>
      <w:r w:rsidRPr="00FD05A7">
        <w:rPr>
          <w:rFonts w:cs="Times New Roman"/>
          <w:szCs w:val="24"/>
        </w:rPr>
        <w:t xml:space="preserve"> </w:t>
      </w:r>
      <w:proofErr w:type="spellStart"/>
      <w:r w:rsidRPr="00FD05A7">
        <w:rPr>
          <w:rFonts w:cs="Times New Roman"/>
          <w:szCs w:val="24"/>
        </w:rPr>
        <w:t>điểm</w:t>
      </w:r>
      <w:proofErr w:type="spellEnd"/>
      <w:r w:rsidRPr="00FD05A7">
        <w:rPr>
          <w:rFonts w:cs="Times New Roman"/>
          <w:szCs w:val="24"/>
        </w:rPr>
        <w:t xml:space="preserve"> </w:t>
      </w:r>
      <w:proofErr w:type="spellStart"/>
      <w:r w:rsidRPr="00FD05A7">
        <w:rPr>
          <w:rFonts w:cs="Times New Roman"/>
          <w:szCs w:val="24"/>
        </w:rPr>
        <w:t>cụ</w:t>
      </w:r>
      <w:proofErr w:type="spellEnd"/>
      <w:r w:rsidRPr="00FD05A7">
        <w:rPr>
          <w:rFonts w:cs="Times New Roman"/>
          <w:szCs w:val="24"/>
        </w:rPr>
        <w:t xml:space="preserve"> </w:t>
      </w:r>
      <w:proofErr w:type="spellStart"/>
      <w:r w:rsidRPr="00FD05A7">
        <w:rPr>
          <w:rFonts w:cs="Times New Roman"/>
          <w:szCs w:val="24"/>
        </w:rPr>
        <w:t>thể</w:t>
      </w:r>
      <w:proofErr w:type="spellEnd"/>
      <w:r w:rsidRPr="00FD05A7">
        <w:rPr>
          <w:rFonts w:cs="Times New Roman"/>
          <w:szCs w:val="24"/>
        </w:rPr>
        <w:t xml:space="preserve"> </w:t>
      </w:r>
      <w:proofErr w:type="spellStart"/>
      <w:r w:rsidRPr="00FD05A7">
        <w:rPr>
          <w:rFonts w:cs="Times New Roman"/>
          <w:szCs w:val="24"/>
        </w:rPr>
        <w:t>về</w:t>
      </w:r>
      <w:proofErr w:type="spellEnd"/>
      <w:r w:rsidRPr="00FD05A7">
        <w:rPr>
          <w:rFonts w:cs="Times New Roman"/>
          <w:szCs w:val="24"/>
        </w:rPr>
        <w:t xml:space="preserve"> </w:t>
      </w:r>
      <w:proofErr w:type="spellStart"/>
      <w:r w:rsidR="00AA1883">
        <w:rPr>
          <w:rFonts w:cs="Times New Roman"/>
          <w:szCs w:val="24"/>
        </w:rPr>
        <w:t>việc</w:t>
      </w:r>
      <w:proofErr w:type="spellEnd"/>
      <w:r w:rsidRPr="00FD05A7">
        <w:rPr>
          <w:rFonts w:cs="Times New Roman"/>
          <w:szCs w:val="24"/>
        </w:rPr>
        <w:t xml:space="preserve"> </w:t>
      </w:r>
      <w:proofErr w:type="spellStart"/>
      <w:r w:rsidRPr="00FD05A7">
        <w:rPr>
          <w:rFonts w:cs="Times New Roman"/>
          <w:szCs w:val="24"/>
        </w:rPr>
        <w:t>tham</w:t>
      </w:r>
      <w:proofErr w:type="spellEnd"/>
      <w:r w:rsidRPr="00FD05A7">
        <w:rPr>
          <w:rFonts w:cs="Times New Roman"/>
          <w:szCs w:val="24"/>
        </w:rPr>
        <w:t xml:space="preserve"> </w:t>
      </w:r>
      <w:proofErr w:type="spellStart"/>
      <w:r w:rsidRPr="00FD05A7">
        <w:rPr>
          <w:rFonts w:cs="Times New Roman"/>
          <w:szCs w:val="24"/>
        </w:rPr>
        <w:t>gia</w:t>
      </w:r>
      <w:proofErr w:type="spellEnd"/>
      <w:r w:rsidR="00AA1883">
        <w:rPr>
          <w:rFonts w:cs="Times New Roman"/>
          <w:szCs w:val="24"/>
        </w:rPr>
        <w:t xml:space="preserve"> </w:t>
      </w:r>
      <w:proofErr w:type="spellStart"/>
      <w:r w:rsidR="00AA1883">
        <w:rPr>
          <w:rFonts w:cs="Times New Roman"/>
          <w:szCs w:val="24"/>
        </w:rPr>
        <w:t>hoạt</w:t>
      </w:r>
      <w:proofErr w:type="spellEnd"/>
      <w:r w:rsidR="00AA1883">
        <w:rPr>
          <w:rFonts w:cs="Times New Roman"/>
          <w:szCs w:val="24"/>
        </w:rPr>
        <w:t xml:space="preserve"> </w:t>
      </w:r>
      <w:proofErr w:type="spellStart"/>
      <w:r w:rsidR="00AA1883">
        <w:rPr>
          <w:rFonts w:cs="Times New Roman"/>
          <w:szCs w:val="24"/>
        </w:rPr>
        <w:t>động</w:t>
      </w:r>
      <w:proofErr w:type="spellEnd"/>
      <w:r w:rsidRPr="00FD05A7">
        <w:rPr>
          <w:rFonts w:cs="Times New Roman"/>
          <w:szCs w:val="24"/>
        </w:rPr>
        <w:t xml:space="preserve"> </w:t>
      </w:r>
      <w:proofErr w:type="spellStart"/>
      <w:r w:rsidRPr="00FD05A7">
        <w:rPr>
          <w:rFonts w:cs="Times New Roman"/>
          <w:szCs w:val="24"/>
        </w:rPr>
        <w:t>chính</w:t>
      </w:r>
      <w:proofErr w:type="spellEnd"/>
      <w:r w:rsidRPr="00FD05A7">
        <w:rPr>
          <w:rFonts w:cs="Times New Roman"/>
          <w:szCs w:val="24"/>
        </w:rPr>
        <w:t xml:space="preserve"> </w:t>
      </w:r>
      <w:proofErr w:type="spellStart"/>
      <w:r w:rsidRPr="00FD05A7">
        <w:rPr>
          <w:rFonts w:cs="Times New Roman"/>
          <w:szCs w:val="24"/>
        </w:rPr>
        <w:t>trị</w:t>
      </w:r>
      <w:proofErr w:type="spellEnd"/>
      <w:r w:rsidRPr="00FD05A7">
        <w:rPr>
          <w:rFonts w:cs="Times New Roman"/>
          <w:szCs w:val="24"/>
        </w:rPr>
        <w:t xml:space="preserve"> </w:t>
      </w:r>
      <w:proofErr w:type="spellStart"/>
      <w:r w:rsidRPr="00FD05A7">
        <w:rPr>
          <w:rFonts w:cs="Times New Roman"/>
          <w:szCs w:val="24"/>
        </w:rPr>
        <w:t>trong</w:t>
      </w:r>
      <w:proofErr w:type="spellEnd"/>
      <w:r w:rsidRPr="00FD05A7">
        <w:rPr>
          <w:rFonts w:cs="Times New Roman"/>
          <w:szCs w:val="24"/>
        </w:rPr>
        <w:t xml:space="preserve"> </w:t>
      </w:r>
      <w:proofErr w:type="spellStart"/>
      <w:r w:rsidRPr="00FD05A7">
        <w:rPr>
          <w:rFonts w:cs="Times New Roman"/>
          <w:szCs w:val="24"/>
        </w:rPr>
        <w:t>ẩn</w:t>
      </w:r>
      <w:proofErr w:type="spellEnd"/>
      <w:r w:rsidRPr="00FD05A7">
        <w:rPr>
          <w:rFonts w:cs="Times New Roman"/>
          <w:szCs w:val="24"/>
        </w:rPr>
        <w:t xml:space="preserve"> </w:t>
      </w:r>
      <w:proofErr w:type="spellStart"/>
      <w:r w:rsidRPr="00FD05A7">
        <w:rPr>
          <w:rFonts w:cs="Times New Roman"/>
          <w:szCs w:val="24"/>
        </w:rPr>
        <w:t>dụ</w:t>
      </w:r>
      <w:proofErr w:type="spellEnd"/>
      <w:r w:rsidRPr="00FD05A7">
        <w:rPr>
          <w:rFonts w:cs="Times New Roman"/>
          <w:szCs w:val="24"/>
        </w:rPr>
        <w:t xml:space="preserve"> </w:t>
      </w:r>
      <w:r w:rsidR="00AB5D0D">
        <w:rPr>
          <w:rFonts w:cs="Times New Roman"/>
          <w:szCs w:val="24"/>
        </w:rPr>
        <w:t>“</w:t>
      </w:r>
      <w:r w:rsidRPr="00FD05A7">
        <w:rPr>
          <w:rFonts w:cs="Times New Roman"/>
          <w:szCs w:val="24"/>
        </w:rPr>
        <w:t>CHÍNH TRỊ LÀ CHIẾN TRANH.</w:t>
      </w:r>
      <w:r w:rsidR="00AB5D0D">
        <w:rPr>
          <w:rFonts w:cs="Times New Roman"/>
          <w:szCs w:val="24"/>
        </w:rPr>
        <w:t>”</w:t>
      </w:r>
      <w:r w:rsidR="005F3AD3" w:rsidRPr="0036296F">
        <w:rPr>
          <w:rFonts w:cs="Times New Roman"/>
          <w:szCs w:val="24"/>
        </w:rPr>
        <w:t xml:space="preserve"> </w:t>
      </w:r>
    </w:p>
    <w:p w14:paraId="67126A51" w14:textId="525A3534" w:rsidR="005F3AD3" w:rsidRPr="00AA1883" w:rsidRDefault="00AA1883" w:rsidP="00AA1883">
      <w:pPr>
        <w:spacing w:after="0"/>
        <w:rPr>
          <w:rFonts w:cs="Times New Roman"/>
          <w:szCs w:val="24"/>
        </w:rPr>
      </w:pPr>
      <w:r w:rsidRPr="00AA1883">
        <w:rPr>
          <w:rFonts w:cs="Times New Roman"/>
          <w:bCs/>
          <w:i/>
          <w:szCs w:val="24"/>
        </w:rPr>
        <w:t xml:space="preserve">KHÔNG GIAN </w:t>
      </w:r>
      <w:r>
        <w:rPr>
          <w:rFonts w:cs="Times New Roman"/>
          <w:bCs/>
          <w:i/>
          <w:szCs w:val="24"/>
        </w:rPr>
        <w:t>TINH THẦN</w:t>
      </w:r>
      <w:r w:rsidR="00AB5D0D">
        <w:rPr>
          <w:rFonts w:cs="Times New Roman"/>
          <w:bCs/>
          <w:i/>
          <w:szCs w:val="24"/>
        </w:rPr>
        <w:t xml:space="preserve"> -</w:t>
      </w:r>
      <w:r w:rsidRPr="00AA1883">
        <w:rPr>
          <w:rFonts w:cs="Times New Roman"/>
          <w:bCs/>
          <w:i/>
          <w:szCs w:val="24"/>
        </w:rPr>
        <w:t xml:space="preserve"> </w:t>
      </w:r>
      <w:proofErr w:type="spellStart"/>
      <w:r w:rsidRPr="00AA1883">
        <w:rPr>
          <w:rFonts w:cs="Times New Roman"/>
          <w:bCs/>
          <w:i/>
          <w:szCs w:val="24"/>
        </w:rPr>
        <w:t>Phát</w:t>
      </w:r>
      <w:proofErr w:type="spellEnd"/>
      <w:r w:rsidRPr="00AA1883">
        <w:rPr>
          <w:rFonts w:cs="Times New Roman"/>
          <w:bCs/>
          <w:i/>
          <w:szCs w:val="24"/>
        </w:rPr>
        <w:t xml:space="preserve"> </w:t>
      </w:r>
      <w:proofErr w:type="spellStart"/>
      <w:r w:rsidRPr="00AA1883">
        <w:rPr>
          <w:rFonts w:cs="Times New Roman"/>
          <w:bCs/>
          <w:i/>
          <w:szCs w:val="24"/>
        </w:rPr>
        <w:t>triển</w:t>
      </w:r>
      <w:proofErr w:type="spellEnd"/>
      <w:r w:rsidRPr="00AA1883">
        <w:rPr>
          <w:rFonts w:cs="Times New Roman"/>
          <w:bCs/>
          <w:i/>
          <w:szCs w:val="24"/>
        </w:rPr>
        <w:t xml:space="preserve"> </w:t>
      </w:r>
      <w:proofErr w:type="spellStart"/>
      <w:r w:rsidRPr="00AA1883">
        <w:rPr>
          <w:rFonts w:cs="Times New Roman"/>
          <w:bCs/>
          <w:i/>
          <w:szCs w:val="24"/>
        </w:rPr>
        <w:t>và</w:t>
      </w:r>
      <w:proofErr w:type="spellEnd"/>
      <w:r w:rsidRPr="00AA1883">
        <w:rPr>
          <w:rFonts w:cs="Times New Roman"/>
          <w:bCs/>
          <w:i/>
          <w:szCs w:val="24"/>
        </w:rPr>
        <w:t xml:space="preserve"> </w:t>
      </w:r>
      <w:proofErr w:type="spellStart"/>
      <w:r w:rsidRPr="00AA1883">
        <w:rPr>
          <w:rFonts w:cs="Times New Roman"/>
          <w:bCs/>
          <w:i/>
          <w:szCs w:val="24"/>
        </w:rPr>
        <w:t>tạo</w:t>
      </w:r>
      <w:proofErr w:type="spellEnd"/>
      <w:r w:rsidRPr="00AA1883">
        <w:rPr>
          <w:rFonts w:cs="Times New Roman"/>
          <w:bCs/>
          <w:i/>
          <w:szCs w:val="24"/>
        </w:rPr>
        <w:t xml:space="preserve"> </w:t>
      </w:r>
      <w:proofErr w:type="spellStart"/>
      <w:r w:rsidRPr="00AA1883">
        <w:rPr>
          <w:rFonts w:cs="Times New Roman"/>
          <w:bCs/>
          <w:i/>
          <w:szCs w:val="24"/>
        </w:rPr>
        <w:t>điều</w:t>
      </w:r>
      <w:proofErr w:type="spellEnd"/>
      <w:r w:rsidRPr="00AA1883">
        <w:rPr>
          <w:rFonts w:cs="Times New Roman"/>
          <w:bCs/>
          <w:i/>
          <w:szCs w:val="24"/>
        </w:rPr>
        <w:t xml:space="preserve"> </w:t>
      </w:r>
      <w:proofErr w:type="spellStart"/>
      <w:r w:rsidRPr="00AA1883">
        <w:rPr>
          <w:rFonts w:cs="Times New Roman"/>
          <w:bCs/>
          <w:i/>
          <w:szCs w:val="24"/>
        </w:rPr>
        <w:t>kiện</w:t>
      </w:r>
      <w:proofErr w:type="spellEnd"/>
      <w:r>
        <w:rPr>
          <w:rFonts w:cs="Times New Roman"/>
          <w:bCs/>
          <w:i/>
          <w:szCs w:val="24"/>
        </w:rPr>
        <w:t xml:space="preserve"> </w:t>
      </w:r>
      <w:proofErr w:type="spellStart"/>
      <w:r>
        <w:rPr>
          <w:rFonts w:cs="Times New Roman"/>
          <w:bCs/>
          <w:i/>
          <w:szCs w:val="24"/>
        </w:rPr>
        <w:t>cho</w:t>
      </w:r>
      <w:proofErr w:type="spellEnd"/>
      <w:r>
        <w:rPr>
          <w:rFonts w:cs="Times New Roman"/>
          <w:bCs/>
          <w:i/>
          <w:szCs w:val="24"/>
        </w:rPr>
        <w:t xml:space="preserve"> </w:t>
      </w:r>
      <w:proofErr w:type="spellStart"/>
      <w:r>
        <w:rPr>
          <w:rFonts w:cs="Times New Roman"/>
          <w:bCs/>
          <w:i/>
          <w:szCs w:val="24"/>
        </w:rPr>
        <w:t>quá</w:t>
      </w:r>
      <w:proofErr w:type="spellEnd"/>
      <w:r>
        <w:rPr>
          <w:rFonts w:cs="Times New Roman"/>
          <w:bCs/>
          <w:i/>
          <w:szCs w:val="24"/>
        </w:rPr>
        <w:t xml:space="preserve"> </w:t>
      </w:r>
      <w:proofErr w:type="spellStart"/>
      <w:r>
        <w:rPr>
          <w:rFonts w:cs="Times New Roman"/>
          <w:bCs/>
          <w:i/>
          <w:szCs w:val="24"/>
        </w:rPr>
        <w:t>trình</w:t>
      </w:r>
      <w:proofErr w:type="spellEnd"/>
      <w:r>
        <w:rPr>
          <w:rFonts w:cs="Times New Roman"/>
          <w:bCs/>
          <w:i/>
          <w:szCs w:val="24"/>
        </w:rPr>
        <w:t xml:space="preserve"> </w:t>
      </w:r>
      <w:proofErr w:type="spellStart"/>
      <w:r>
        <w:rPr>
          <w:rFonts w:cs="Times New Roman"/>
          <w:bCs/>
          <w:i/>
          <w:szCs w:val="24"/>
        </w:rPr>
        <w:t>ánh</w:t>
      </w:r>
      <w:proofErr w:type="spellEnd"/>
      <w:r>
        <w:rPr>
          <w:rFonts w:cs="Times New Roman"/>
          <w:bCs/>
          <w:i/>
          <w:szCs w:val="24"/>
        </w:rPr>
        <w:t xml:space="preserve"> </w:t>
      </w:r>
      <w:proofErr w:type="spellStart"/>
      <w:r>
        <w:rPr>
          <w:rFonts w:cs="Times New Roman"/>
          <w:bCs/>
          <w:i/>
          <w:szCs w:val="24"/>
        </w:rPr>
        <w:t>xạ</w:t>
      </w:r>
      <w:proofErr w:type="spellEnd"/>
      <w:r w:rsidR="00AB5D0D">
        <w:rPr>
          <w:rFonts w:cs="Times New Roman"/>
          <w:bCs/>
          <w:i/>
          <w:szCs w:val="24"/>
        </w:rPr>
        <w:t xml:space="preserve">: </w:t>
      </w:r>
      <w:proofErr w:type="spellStart"/>
      <w:r w:rsidRPr="00AA1883">
        <w:rPr>
          <w:rFonts w:cs="Times New Roman"/>
          <w:bCs/>
          <w:szCs w:val="24"/>
        </w:rPr>
        <w:t>Không</w:t>
      </w:r>
      <w:proofErr w:type="spellEnd"/>
      <w:r w:rsidRPr="00AA1883">
        <w:rPr>
          <w:rFonts w:cs="Times New Roman"/>
          <w:bCs/>
          <w:szCs w:val="24"/>
        </w:rPr>
        <w:t xml:space="preserve"> </w:t>
      </w:r>
      <w:proofErr w:type="spellStart"/>
      <w:r w:rsidRPr="00AA1883">
        <w:rPr>
          <w:rFonts w:cs="Times New Roman"/>
          <w:bCs/>
          <w:szCs w:val="24"/>
        </w:rPr>
        <w:t>gian</w:t>
      </w:r>
      <w:proofErr w:type="spellEnd"/>
      <w:r w:rsidRPr="00AA1883">
        <w:rPr>
          <w:rFonts w:cs="Times New Roman"/>
          <w:bCs/>
          <w:szCs w:val="24"/>
        </w:rPr>
        <w:t xml:space="preserve"> </w:t>
      </w:r>
      <w:proofErr w:type="spellStart"/>
      <w:r w:rsidR="0000223C">
        <w:rPr>
          <w:rFonts w:cs="Times New Roman"/>
          <w:bCs/>
          <w:szCs w:val="24"/>
        </w:rPr>
        <w:t>tinh</w:t>
      </w:r>
      <w:proofErr w:type="spellEnd"/>
      <w:r w:rsidR="0000223C">
        <w:rPr>
          <w:rFonts w:cs="Times New Roman"/>
          <w:bCs/>
          <w:szCs w:val="24"/>
        </w:rPr>
        <w:t xml:space="preserve"> </w:t>
      </w:r>
      <w:proofErr w:type="spellStart"/>
      <w:r w:rsidR="0000223C">
        <w:rPr>
          <w:rFonts w:cs="Times New Roman"/>
          <w:bCs/>
          <w:szCs w:val="24"/>
        </w:rPr>
        <w:t>thần</w:t>
      </w:r>
      <w:proofErr w:type="spellEnd"/>
      <w:r w:rsidRPr="00AA1883">
        <w:rPr>
          <w:rFonts w:cs="Times New Roman"/>
          <w:bCs/>
          <w:szCs w:val="24"/>
        </w:rPr>
        <w:t xml:space="preserve"> </w:t>
      </w:r>
      <w:proofErr w:type="spellStart"/>
      <w:r w:rsidR="0000223C">
        <w:rPr>
          <w:rFonts w:cs="Times New Roman"/>
          <w:bCs/>
          <w:szCs w:val="24"/>
        </w:rPr>
        <w:t>thể</w:t>
      </w:r>
      <w:proofErr w:type="spellEnd"/>
      <w:r w:rsidR="0000223C">
        <w:rPr>
          <w:rFonts w:cs="Times New Roman"/>
          <w:bCs/>
          <w:szCs w:val="24"/>
        </w:rPr>
        <w:t xml:space="preserve"> </w:t>
      </w:r>
      <w:proofErr w:type="spellStart"/>
      <w:r w:rsidR="0000223C">
        <w:rPr>
          <w:rFonts w:cs="Times New Roman"/>
          <w:bCs/>
          <w:szCs w:val="24"/>
        </w:rPr>
        <w:t>hiện</w:t>
      </w:r>
      <w:proofErr w:type="spellEnd"/>
      <w:r w:rsidRPr="00AA1883">
        <w:rPr>
          <w:rFonts w:cs="Times New Roman"/>
          <w:bCs/>
          <w:szCs w:val="24"/>
        </w:rPr>
        <w:t xml:space="preserve"> </w:t>
      </w:r>
      <w:proofErr w:type="spellStart"/>
      <w:r w:rsidRPr="00AA1883">
        <w:rPr>
          <w:rFonts w:cs="Times New Roman"/>
          <w:bCs/>
          <w:szCs w:val="24"/>
        </w:rPr>
        <w:t>việc</w:t>
      </w:r>
      <w:proofErr w:type="spellEnd"/>
      <w:r w:rsidRPr="00AA1883">
        <w:rPr>
          <w:rFonts w:cs="Times New Roman"/>
          <w:bCs/>
          <w:szCs w:val="24"/>
        </w:rPr>
        <w:t xml:space="preserve"> </w:t>
      </w:r>
      <w:proofErr w:type="spellStart"/>
      <w:r w:rsidRPr="00AA1883">
        <w:rPr>
          <w:rFonts w:cs="Times New Roman"/>
          <w:bCs/>
          <w:szCs w:val="24"/>
        </w:rPr>
        <w:t>sử</w:t>
      </w:r>
      <w:proofErr w:type="spellEnd"/>
      <w:r w:rsidRPr="00AA1883">
        <w:rPr>
          <w:rFonts w:cs="Times New Roman"/>
          <w:bCs/>
          <w:szCs w:val="24"/>
        </w:rPr>
        <w:t xml:space="preserve"> </w:t>
      </w:r>
      <w:proofErr w:type="spellStart"/>
      <w:r w:rsidRPr="00AA1883">
        <w:rPr>
          <w:rFonts w:cs="Times New Roman"/>
          <w:bCs/>
          <w:szCs w:val="24"/>
        </w:rPr>
        <w:t>dụng</w:t>
      </w:r>
      <w:proofErr w:type="spellEnd"/>
      <w:r w:rsidRPr="00AA1883">
        <w:rPr>
          <w:rFonts w:cs="Times New Roman"/>
          <w:bCs/>
          <w:szCs w:val="24"/>
        </w:rPr>
        <w:t xml:space="preserve"> </w:t>
      </w:r>
      <w:proofErr w:type="spellStart"/>
      <w:r w:rsidRPr="00AA1883">
        <w:rPr>
          <w:rFonts w:cs="Times New Roman"/>
          <w:bCs/>
          <w:szCs w:val="24"/>
        </w:rPr>
        <w:t>cụ</w:t>
      </w:r>
      <w:proofErr w:type="spellEnd"/>
      <w:r w:rsidRPr="00AA1883">
        <w:rPr>
          <w:rFonts w:cs="Times New Roman"/>
          <w:bCs/>
          <w:szCs w:val="24"/>
        </w:rPr>
        <w:t xml:space="preserve"> </w:t>
      </w:r>
      <w:proofErr w:type="spellStart"/>
      <w:r w:rsidRPr="00AA1883">
        <w:rPr>
          <w:rFonts w:cs="Times New Roman"/>
          <w:bCs/>
          <w:szCs w:val="24"/>
        </w:rPr>
        <w:t>thể</w:t>
      </w:r>
      <w:proofErr w:type="spellEnd"/>
      <w:r w:rsidRPr="00AA1883">
        <w:rPr>
          <w:rFonts w:cs="Times New Roman"/>
          <w:bCs/>
          <w:szCs w:val="24"/>
        </w:rPr>
        <w:t xml:space="preserve"> </w:t>
      </w:r>
      <w:proofErr w:type="spellStart"/>
      <w:r w:rsidRPr="00AA1883">
        <w:rPr>
          <w:rFonts w:cs="Times New Roman"/>
          <w:bCs/>
          <w:szCs w:val="24"/>
        </w:rPr>
        <w:t>ẩn</w:t>
      </w:r>
      <w:proofErr w:type="spellEnd"/>
      <w:r w:rsidRPr="00AA1883">
        <w:rPr>
          <w:rFonts w:cs="Times New Roman"/>
          <w:bCs/>
          <w:szCs w:val="24"/>
        </w:rPr>
        <w:t xml:space="preserve"> </w:t>
      </w:r>
      <w:proofErr w:type="spellStart"/>
      <w:r w:rsidRPr="00AA1883">
        <w:rPr>
          <w:rFonts w:cs="Times New Roman"/>
          <w:bCs/>
          <w:szCs w:val="24"/>
        </w:rPr>
        <w:t>dụ</w:t>
      </w:r>
      <w:proofErr w:type="spellEnd"/>
      <w:r w:rsidRPr="00AA1883">
        <w:rPr>
          <w:rFonts w:cs="Times New Roman"/>
          <w:bCs/>
          <w:szCs w:val="24"/>
        </w:rPr>
        <w:t xml:space="preserve"> </w:t>
      </w:r>
      <w:r w:rsidR="00AB5D0D">
        <w:rPr>
          <w:rFonts w:cs="Times New Roman"/>
          <w:bCs/>
          <w:szCs w:val="24"/>
        </w:rPr>
        <w:t>“</w:t>
      </w:r>
      <w:r w:rsidRPr="00AA1883">
        <w:rPr>
          <w:rFonts w:cs="Times New Roman"/>
          <w:bCs/>
          <w:szCs w:val="24"/>
        </w:rPr>
        <w:t>CHÍNH TRỊ LÀ CHIẾN TRANH</w:t>
      </w:r>
      <w:r w:rsidR="00AB5D0D">
        <w:rPr>
          <w:rFonts w:cs="Times New Roman"/>
          <w:bCs/>
          <w:szCs w:val="24"/>
        </w:rPr>
        <w:t>”</w:t>
      </w:r>
      <w:r w:rsidRPr="00AA1883">
        <w:rPr>
          <w:rFonts w:cs="Times New Roman"/>
          <w:bCs/>
          <w:szCs w:val="24"/>
        </w:rPr>
        <w:t xml:space="preserve"> </w:t>
      </w:r>
      <w:proofErr w:type="spellStart"/>
      <w:r w:rsidRPr="00AA1883">
        <w:rPr>
          <w:rFonts w:cs="Times New Roman"/>
          <w:bCs/>
          <w:szCs w:val="24"/>
        </w:rPr>
        <w:t>bằng</w:t>
      </w:r>
      <w:proofErr w:type="spellEnd"/>
      <w:r w:rsidRPr="00AA1883">
        <w:rPr>
          <w:rFonts w:cs="Times New Roman"/>
          <w:bCs/>
          <w:szCs w:val="24"/>
        </w:rPr>
        <w:t xml:space="preserve"> </w:t>
      </w:r>
      <w:proofErr w:type="spellStart"/>
      <w:r w:rsidRPr="00AA1883">
        <w:rPr>
          <w:rFonts w:cs="Times New Roman"/>
          <w:bCs/>
          <w:szCs w:val="24"/>
        </w:rPr>
        <w:t>cách</w:t>
      </w:r>
      <w:proofErr w:type="spellEnd"/>
      <w:r w:rsidRPr="00AA1883">
        <w:rPr>
          <w:rFonts w:cs="Times New Roman"/>
          <w:bCs/>
          <w:szCs w:val="24"/>
        </w:rPr>
        <w:t xml:space="preserve"> </w:t>
      </w:r>
      <w:proofErr w:type="spellStart"/>
      <w:r w:rsidRPr="00AA1883">
        <w:rPr>
          <w:rFonts w:cs="Times New Roman"/>
          <w:bCs/>
          <w:szCs w:val="24"/>
        </w:rPr>
        <w:t>tạo</w:t>
      </w:r>
      <w:proofErr w:type="spellEnd"/>
      <w:r w:rsidRPr="00AA1883">
        <w:rPr>
          <w:rFonts w:cs="Times New Roman"/>
          <w:bCs/>
          <w:szCs w:val="24"/>
        </w:rPr>
        <w:t xml:space="preserve"> </w:t>
      </w:r>
      <w:proofErr w:type="spellStart"/>
      <w:r w:rsidRPr="00AA1883">
        <w:rPr>
          <w:rFonts w:cs="Times New Roman"/>
          <w:bCs/>
          <w:szCs w:val="24"/>
        </w:rPr>
        <w:t>điều</w:t>
      </w:r>
      <w:proofErr w:type="spellEnd"/>
      <w:r w:rsidRPr="00AA1883">
        <w:rPr>
          <w:rFonts w:cs="Times New Roman"/>
          <w:bCs/>
          <w:szCs w:val="24"/>
        </w:rPr>
        <w:t xml:space="preserve"> </w:t>
      </w:r>
      <w:proofErr w:type="spellStart"/>
      <w:r w:rsidRPr="00AA1883">
        <w:rPr>
          <w:rFonts w:cs="Times New Roman"/>
          <w:bCs/>
          <w:szCs w:val="24"/>
        </w:rPr>
        <w:t>kiện</w:t>
      </w:r>
      <w:proofErr w:type="spellEnd"/>
      <w:r w:rsidRPr="00AA1883">
        <w:rPr>
          <w:rFonts w:cs="Times New Roman"/>
          <w:bCs/>
          <w:szCs w:val="24"/>
        </w:rPr>
        <w:t xml:space="preserve"> </w:t>
      </w:r>
      <w:proofErr w:type="spellStart"/>
      <w:r w:rsidRPr="00AA1883">
        <w:rPr>
          <w:rFonts w:cs="Times New Roman"/>
          <w:bCs/>
          <w:szCs w:val="24"/>
        </w:rPr>
        <w:t>cho</w:t>
      </w:r>
      <w:proofErr w:type="spellEnd"/>
      <w:r w:rsidRPr="00AA1883">
        <w:rPr>
          <w:rFonts w:cs="Times New Roman"/>
          <w:bCs/>
          <w:szCs w:val="24"/>
        </w:rPr>
        <w:t xml:space="preserve"> </w:t>
      </w:r>
      <w:proofErr w:type="spellStart"/>
      <w:r w:rsidRPr="00AA1883">
        <w:rPr>
          <w:rFonts w:cs="Times New Roman"/>
          <w:bCs/>
          <w:szCs w:val="24"/>
        </w:rPr>
        <w:t>quá</w:t>
      </w:r>
      <w:proofErr w:type="spellEnd"/>
      <w:r w:rsidRPr="00AA1883">
        <w:rPr>
          <w:rFonts w:cs="Times New Roman"/>
          <w:bCs/>
          <w:szCs w:val="24"/>
        </w:rPr>
        <w:t xml:space="preserve"> </w:t>
      </w:r>
      <w:proofErr w:type="spellStart"/>
      <w:r w:rsidRPr="00AA1883">
        <w:rPr>
          <w:rFonts w:cs="Times New Roman"/>
          <w:bCs/>
          <w:szCs w:val="24"/>
        </w:rPr>
        <w:t>trình</w:t>
      </w:r>
      <w:proofErr w:type="spellEnd"/>
      <w:r w:rsidRPr="00AA1883">
        <w:rPr>
          <w:rFonts w:cs="Times New Roman"/>
          <w:bCs/>
          <w:szCs w:val="24"/>
        </w:rPr>
        <w:t xml:space="preserve"> </w:t>
      </w:r>
      <w:proofErr w:type="spellStart"/>
      <w:r w:rsidRPr="00AA1883">
        <w:rPr>
          <w:rFonts w:cs="Times New Roman"/>
          <w:bCs/>
          <w:szCs w:val="24"/>
        </w:rPr>
        <w:t>ánh</w:t>
      </w:r>
      <w:proofErr w:type="spellEnd"/>
      <w:r w:rsidRPr="00AA1883">
        <w:rPr>
          <w:rFonts w:cs="Times New Roman"/>
          <w:bCs/>
          <w:szCs w:val="24"/>
        </w:rPr>
        <w:t xml:space="preserve"> </w:t>
      </w:r>
      <w:proofErr w:type="spellStart"/>
      <w:r w:rsidRPr="00AA1883">
        <w:rPr>
          <w:rFonts w:cs="Times New Roman"/>
          <w:bCs/>
          <w:szCs w:val="24"/>
        </w:rPr>
        <w:t>xạ</w:t>
      </w:r>
      <w:proofErr w:type="spellEnd"/>
      <w:r w:rsidRPr="00AA1883">
        <w:rPr>
          <w:rFonts w:cs="Times New Roman"/>
          <w:bCs/>
          <w:szCs w:val="24"/>
        </w:rPr>
        <w:t>.</w:t>
      </w:r>
      <w:r w:rsidR="00D81187" w:rsidRPr="00AA1883">
        <w:rPr>
          <w:rFonts w:cs="Times New Roman"/>
          <w:szCs w:val="24"/>
        </w:rPr>
        <w:t xml:space="preserve"> </w:t>
      </w:r>
    </w:p>
    <w:p w14:paraId="48858928" w14:textId="68417C80" w:rsidR="00D81187" w:rsidRPr="0000223C" w:rsidRDefault="00D81187" w:rsidP="00104566">
      <w:pPr>
        <w:pStyle w:val="A2"/>
        <w:rPr>
          <w:lang w:val="en-US"/>
        </w:rPr>
      </w:pPr>
      <w:bookmarkStart w:id="75" w:name="_Toc173449521"/>
      <w:r w:rsidRPr="0036296F">
        <w:t xml:space="preserve">5.5.2. </w:t>
      </w:r>
      <w:bookmarkEnd w:id="75"/>
      <w:proofErr w:type="spellStart"/>
      <w:r w:rsidR="0000223C">
        <w:rPr>
          <w:lang w:val="en-US"/>
        </w:rPr>
        <w:t>Đối</w:t>
      </w:r>
      <w:proofErr w:type="spellEnd"/>
      <w:r w:rsidR="0000223C">
        <w:rPr>
          <w:lang w:val="en-US"/>
        </w:rPr>
        <w:t xml:space="preserve"> </w:t>
      </w:r>
      <w:proofErr w:type="spellStart"/>
      <w:r w:rsidR="0000223C">
        <w:rPr>
          <w:lang w:val="en-US"/>
        </w:rPr>
        <w:t>chiếu</w:t>
      </w:r>
      <w:proofErr w:type="spellEnd"/>
      <w:r w:rsidR="0000223C">
        <w:rPr>
          <w:lang w:val="en-US"/>
        </w:rPr>
        <w:t xml:space="preserve"> </w:t>
      </w:r>
      <w:proofErr w:type="spellStart"/>
      <w:r w:rsidR="0000223C">
        <w:rPr>
          <w:lang w:val="en-US"/>
        </w:rPr>
        <w:t>kết</w:t>
      </w:r>
      <w:proofErr w:type="spellEnd"/>
      <w:r w:rsidR="0000223C">
        <w:rPr>
          <w:lang w:val="en-US"/>
        </w:rPr>
        <w:t xml:space="preserve"> </w:t>
      </w:r>
      <w:proofErr w:type="spellStart"/>
      <w:r w:rsidR="0000223C">
        <w:rPr>
          <w:lang w:val="en-US"/>
        </w:rPr>
        <w:t>quả</w:t>
      </w:r>
      <w:proofErr w:type="spellEnd"/>
      <w:r w:rsidR="0000223C">
        <w:rPr>
          <w:lang w:val="en-US"/>
        </w:rPr>
        <w:t xml:space="preserve"> </w:t>
      </w:r>
      <w:proofErr w:type="spellStart"/>
      <w:r w:rsidR="0000223C">
        <w:rPr>
          <w:lang w:val="en-US"/>
        </w:rPr>
        <w:t>nghiên</w:t>
      </w:r>
      <w:proofErr w:type="spellEnd"/>
      <w:r w:rsidR="0000223C">
        <w:rPr>
          <w:lang w:val="en-US"/>
        </w:rPr>
        <w:t xml:space="preserve"> </w:t>
      </w:r>
      <w:proofErr w:type="spellStart"/>
      <w:r w:rsidR="0000223C">
        <w:rPr>
          <w:lang w:val="en-US"/>
        </w:rPr>
        <w:t>cứu</w:t>
      </w:r>
      <w:proofErr w:type="spellEnd"/>
      <w:r w:rsidR="0000223C">
        <w:rPr>
          <w:lang w:val="en-US"/>
        </w:rPr>
        <w:t xml:space="preserve"> </w:t>
      </w:r>
      <w:proofErr w:type="spellStart"/>
      <w:r w:rsidR="0000223C">
        <w:rPr>
          <w:lang w:val="en-US"/>
        </w:rPr>
        <w:t>với</w:t>
      </w:r>
      <w:proofErr w:type="spellEnd"/>
      <w:r w:rsidR="0000223C">
        <w:rPr>
          <w:lang w:val="en-US"/>
        </w:rPr>
        <w:t xml:space="preserve"> </w:t>
      </w:r>
      <w:proofErr w:type="spellStart"/>
      <w:r w:rsidR="0000223C">
        <w:rPr>
          <w:lang w:val="en-US"/>
        </w:rPr>
        <w:t>khung</w:t>
      </w:r>
      <w:proofErr w:type="spellEnd"/>
      <w:r w:rsidR="0000223C">
        <w:rPr>
          <w:lang w:val="en-US"/>
        </w:rPr>
        <w:t xml:space="preserve"> </w:t>
      </w:r>
      <w:proofErr w:type="spellStart"/>
      <w:r w:rsidR="0000223C">
        <w:rPr>
          <w:lang w:val="en-US"/>
        </w:rPr>
        <w:t>lý</w:t>
      </w:r>
      <w:proofErr w:type="spellEnd"/>
      <w:r w:rsidR="0000223C">
        <w:rPr>
          <w:lang w:val="en-US"/>
        </w:rPr>
        <w:t xml:space="preserve"> </w:t>
      </w:r>
      <w:proofErr w:type="spellStart"/>
      <w:r w:rsidR="0000223C">
        <w:rPr>
          <w:lang w:val="en-US"/>
        </w:rPr>
        <w:t>thuyết</w:t>
      </w:r>
      <w:proofErr w:type="spellEnd"/>
      <w:r w:rsidR="0000223C">
        <w:rPr>
          <w:lang w:val="en-US"/>
        </w:rPr>
        <w:t xml:space="preserve"> </w:t>
      </w:r>
      <w:proofErr w:type="spellStart"/>
      <w:r w:rsidR="0000223C">
        <w:rPr>
          <w:lang w:val="en-US"/>
        </w:rPr>
        <w:t>và</w:t>
      </w:r>
      <w:proofErr w:type="spellEnd"/>
      <w:r w:rsidR="0000223C">
        <w:rPr>
          <w:lang w:val="en-US"/>
        </w:rPr>
        <w:t xml:space="preserve"> </w:t>
      </w:r>
      <w:proofErr w:type="spellStart"/>
      <w:r w:rsidR="0000223C">
        <w:rPr>
          <w:lang w:val="en-US"/>
        </w:rPr>
        <w:t>khung</w:t>
      </w:r>
      <w:proofErr w:type="spellEnd"/>
      <w:r w:rsidR="0000223C">
        <w:rPr>
          <w:lang w:val="en-US"/>
        </w:rPr>
        <w:t xml:space="preserve"> </w:t>
      </w:r>
      <w:proofErr w:type="spellStart"/>
      <w:r w:rsidR="0000223C">
        <w:rPr>
          <w:lang w:val="en-US"/>
        </w:rPr>
        <w:t>phân</w:t>
      </w:r>
      <w:proofErr w:type="spellEnd"/>
      <w:r w:rsidR="0000223C">
        <w:rPr>
          <w:lang w:val="en-US"/>
        </w:rPr>
        <w:t xml:space="preserve"> </w:t>
      </w:r>
      <w:proofErr w:type="spellStart"/>
      <w:r w:rsidR="0000223C">
        <w:rPr>
          <w:lang w:val="en-US"/>
        </w:rPr>
        <w:t>tích</w:t>
      </w:r>
      <w:proofErr w:type="spellEnd"/>
    </w:p>
    <w:p w14:paraId="45EB944E" w14:textId="2EE76BCE" w:rsidR="00D81187" w:rsidRPr="0000223C" w:rsidRDefault="00D81187" w:rsidP="00104566">
      <w:pPr>
        <w:pStyle w:val="A3"/>
        <w:rPr>
          <w:lang w:val="en-US"/>
        </w:rPr>
      </w:pPr>
      <w:r w:rsidRPr="0036296F">
        <w:t xml:space="preserve">5.5.2.1. </w:t>
      </w:r>
      <w:r w:rsidR="0000223C">
        <w:rPr>
          <w:lang w:val="en-US"/>
        </w:rPr>
        <w:t xml:space="preserve">Khung </w:t>
      </w:r>
      <w:proofErr w:type="spellStart"/>
      <w:r w:rsidR="0000223C">
        <w:rPr>
          <w:lang w:val="en-US"/>
        </w:rPr>
        <w:t>lý</w:t>
      </w:r>
      <w:proofErr w:type="spellEnd"/>
      <w:r w:rsidR="0000223C">
        <w:rPr>
          <w:lang w:val="en-US"/>
        </w:rPr>
        <w:t xml:space="preserve"> </w:t>
      </w:r>
      <w:proofErr w:type="spellStart"/>
      <w:r w:rsidR="0000223C">
        <w:rPr>
          <w:lang w:val="en-US"/>
        </w:rPr>
        <w:t>thuyết</w:t>
      </w:r>
      <w:proofErr w:type="spellEnd"/>
    </w:p>
    <w:p w14:paraId="79A546D4" w14:textId="6B4EDC18" w:rsidR="00B709BC" w:rsidRPr="0036296F" w:rsidRDefault="0000223C" w:rsidP="00040D97">
      <w:pPr>
        <w:spacing w:after="0"/>
        <w:rPr>
          <w:rFonts w:cs="Times New Roman"/>
          <w:bCs/>
          <w:i/>
          <w:szCs w:val="24"/>
        </w:rPr>
      </w:pPr>
      <w:proofErr w:type="spellStart"/>
      <w:r>
        <w:rPr>
          <w:rFonts w:cs="Times New Roman"/>
          <w:bCs/>
          <w:i/>
          <w:szCs w:val="24"/>
        </w:rPr>
        <w:t>Sự</w:t>
      </w:r>
      <w:proofErr w:type="spellEnd"/>
      <w:r>
        <w:rPr>
          <w:rFonts w:cs="Times New Roman"/>
          <w:bCs/>
          <w:i/>
          <w:szCs w:val="24"/>
        </w:rPr>
        <w:t xml:space="preserve"> </w:t>
      </w:r>
      <w:proofErr w:type="spellStart"/>
      <w:r>
        <w:rPr>
          <w:rFonts w:cs="Times New Roman"/>
          <w:bCs/>
          <w:i/>
          <w:szCs w:val="24"/>
        </w:rPr>
        <w:t>tương</w:t>
      </w:r>
      <w:proofErr w:type="spellEnd"/>
      <w:r>
        <w:rPr>
          <w:rFonts w:cs="Times New Roman"/>
          <w:bCs/>
          <w:i/>
          <w:szCs w:val="24"/>
        </w:rPr>
        <w:t xml:space="preserve"> </w:t>
      </w:r>
      <w:proofErr w:type="spellStart"/>
      <w:r>
        <w:rPr>
          <w:rFonts w:cs="Times New Roman"/>
          <w:bCs/>
          <w:i/>
          <w:szCs w:val="24"/>
        </w:rPr>
        <w:t>đồng</w:t>
      </w:r>
      <w:proofErr w:type="spellEnd"/>
      <w:r>
        <w:rPr>
          <w:rFonts w:cs="Times New Roman"/>
          <w:bCs/>
          <w:i/>
          <w:szCs w:val="24"/>
        </w:rPr>
        <w:t xml:space="preserve"> </w:t>
      </w:r>
      <w:proofErr w:type="spellStart"/>
      <w:r>
        <w:rPr>
          <w:rFonts w:cs="Times New Roman"/>
          <w:bCs/>
          <w:i/>
          <w:szCs w:val="24"/>
        </w:rPr>
        <w:t>với</w:t>
      </w:r>
      <w:proofErr w:type="spellEnd"/>
      <w:r>
        <w:rPr>
          <w:rFonts w:cs="Times New Roman"/>
          <w:bCs/>
          <w:i/>
          <w:szCs w:val="24"/>
        </w:rPr>
        <w:t xml:space="preserve"> </w:t>
      </w:r>
      <w:proofErr w:type="spellStart"/>
      <w:r>
        <w:rPr>
          <w:rFonts w:cs="Times New Roman"/>
          <w:bCs/>
          <w:i/>
          <w:szCs w:val="24"/>
        </w:rPr>
        <w:t>khung</w:t>
      </w:r>
      <w:proofErr w:type="spellEnd"/>
      <w:r>
        <w:rPr>
          <w:rFonts w:cs="Times New Roman"/>
          <w:bCs/>
          <w:i/>
          <w:szCs w:val="24"/>
        </w:rPr>
        <w:t xml:space="preserve"> </w:t>
      </w:r>
      <w:proofErr w:type="spellStart"/>
      <w:r>
        <w:rPr>
          <w:rFonts w:cs="Times New Roman"/>
          <w:bCs/>
          <w:i/>
          <w:szCs w:val="24"/>
        </w:rPr>
        <w:t>lý</w:t>
      </w:r>
      <w:proofErr w:type="spellEnd"/>
      <w:r>
        <w:rPr>
          <w:rFonts w:cs="Times New Roman"/>
          <w:bCs/>
          <w:i/>
          <w:szCs w:val="24"/>
        </w:rPr>
        <w:t xml:space="preserve"> </w:t>
      </w:r>
      <w:proofErr w:type="spellStart"/>
      <w:r>
        <w:rPr>
          <w:rFonts w:cs="Times New Roman"/>
          <w:bCs/>
          <w:i/>
          <w:szCs w:val="24"/>
        </w:rPr>
        <w:t>thuyết</w:t>
      </w:r>
      <w:proofErr w:type="spellEnd"/>
    </w:p>
    <w:p w14:paraId="549B32B1" w14:textId="2B734825" w:rsidR="00B709BC" w:rsidRPr="0036296F" w:rsidRDefault="0000223C" w:rsidP="00040D97">
      <w:pPr>
        <w:spacing w:after="0"/>
        <w:rPr>
          <w:rFonts w:cs="Times New Roman"/>
          <w:szCs w:val="24"/>
        </w:rPr>
      </w:pPr>
      <w:proofErr w:type="spellStart"/>
      <w:r>
        <w:t>Phân</w:t>
      </w:r>
      <w:proofErr w:type="spellEnd"/>
      <w:r>
        <w:t xml:space="preserve"> </w:t>
      </w:r>
      <w:proofErr w:type="spellStart"/>
      <w:r>
        <w:t>tích</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Ẩn</w:t>
      </w:r>
      <w:proofErr w:type="spellEnd"/>
      <w:r>
        <w:t xml:space="preserve"> </w:t>
      </w:r>
      <w:proofErr w:type="spellStart"/>
      <w:r>
        <w:t>dụ</w:t>
      </w:r>
      <w:proofErr w:type="spellEnd"/>
      <w:r>
        <w:t xml:space="preserve"> </w:t>
      </w:r>
      <w:proofErr w:type="spellStart"/>
      <w:r>
        <w:t>Đa</w:t>
      </w:r>
      <w:proofErr w:type="spellEnd"/>
      <w:r>
        <w:t xml:space="preserve"> </w:t>
      </w:r>
      <w:proofErr w:type="spellStart"/>
      <w:r>
        <w:t>Tầng</w:t>
      </w:r>
      <w:proofErr w:type="spellEnd"/>
      <w:r>
        <w:t xml:space="preserve"> (MLV) </w:t>
      </w:r>
      <w:proofErr w:type="spellStart"/>
      <w:r>
        <w:t>về</w:t>
      </w:r>
      <w:proofErr w:type="spellEnd"/>
      <w:r>
        <w:t xml:space="preserve"> </w:t>
      </w:r>
      <w:proofErr w:type="spellStart"/>
      <w:r>
        <w:t>ẩn</w:t>
      </w:r>
      <w:proofErr w:type="spellEnd"/>
      <w:r>
        <w:t xml:space="preserve"> </w:t>
      </w:r>
      <w:proofErr w:type="spellStart"/>
      <w:r>
        <w:t>dụ</w:t>
      </w:r>
      <w:proofErr w:type="spellEnd"/>
      <w:r>
        <w:t xml:space="preserve"> </w:t>
      </w:r>
      <w:r w:rsidR="00AB5D0D">
        <w:t>“</w:t>
      </w:r>
      <w:r>
        <w:t>CHÍNH TRỊ LÀ CHIẾN TRANH</w:t>
      </w:r>
      <w:r w:rsidR="00AB5D0D">
        <w:t>”</w:t>
      </w:r>
      <w:r>
        <w:t xml:space="preserve"> </w:t>
      </w:r>
      <w:proofErr w:type="spellStart"/>
      <w:r>
        <w:t>ủng</w:t>
      </w:r>
      <w:proofErr w:type="spellEnd"/>
      <w:r>
        <w:t xml:space="preserve"> </w:t>
      </w:r>
      <w:proofErr w:type="spellStart"/>
      <w:r>
        <w:t>hộ</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học</w:t>
      </w:r>
      <w:proofErr w:type="spellEnd"/>
      <w:r>
        <w:t xml:space="preserve"> tri </w:t>
      </w:r>
      <w:proofErr w:type="spellStart"/>
      <w:r>
        <w:t>nhận</w:t>
      </w:r>
      <w:proofErr w:type="spellEnd"/>
      <w:r>
        <w:t xml:space="preserve"> </w:t>
      </w:r>
      <w:proofErr w:type="spellStart"/>
      <w:r>
        <w:t>rằng</w:t>
      </w:r>
      <w:proofErr w:type="spellEnd"/>
      <w:r>
        <w:t xml:space="preserve"> </w:t>
      </w:r>
      <w:proofErr w:type="spellStart"/>
      <w:r>
        <w:t>các</w:t>
      </w:r>
      <w:proofErr w:type="spellEnd"/>
      <w:r>
        <w:t xml:space="preserve"> </w:t>
      </w:r>
      <w:proofErr w:type="spellStart"/>
      <w:r>
        <w:t>ẩn</w:t>
      </w:r>
      <w:proofErr w:type="spellEnd"/>
      <w:r>
        <w:t xml:space="preserve"> </w:t>
      </w:r>
      <w:proofErr w:type="spellStart"/>
      <w:r>
        <w:t>dụ</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chúng</w:t>
      </w:r>
      <w:proofErr w:type="spellEnd"/>
      <w:r>
        <w:t xml:space="preserve"> ta </w:t>
      </w:r>
      <w:proofErr w:type="spellStart"/>
      <w:r>
        <w:t>về</w:t>
      </w:r>
      <w:proofErr w:type="spellEnd"/>
      <w:r>
        <w:t xml:space="preserve"> </w:t>
      </w:r>
      <w:proofErr w:type="spellStart"/>
      <w:r>
        <w:t>các</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trừu</w:t>
      </w:r>
      <w:proofErr w:type="spellEnd"/>
      <w:r>
        <w:t xml:space="preserve"> </w:t>
      </w:r>
      <w:proofErr w:type="spellStart"/>
      <w:r>
        <w:t>tượng</w:t>
      </w:r>
      <w:proofErr w:type="spellEnd"/>
      <w:r>
        <w:t xml:space="preserve"> </w:t>
      </w:r>
      <w:proofErr w:type="spellStart"/>
      <w:r>
        <w:t>như</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bằng</w:t>
      </w:r>
      <w:proofErr w:type="spellEnd"/>
      <w:r>
        <w:t xml:space="preserve"> </w:t>
      </w:r>
      <w:proofErr w:type="spellStart"/>
      <w:r>
        <w:t>cách</w:t>
      </w:r>
      <w:proofErr w:type="spellEnd"/>
      <w:r>
        <w:t xml:space="preserve"> </w:t>
      </w:r>
      <w:proofErr w:type="spellStart"/>
      <w:r>
        <w:t>dựa</w:t>
      </w:r>
      <w:proofErr w:type="spellEnd"/>
      <w:r>
        <w:t xml:space="preserve"> </w:t>
      </w:r>
      <w:proofErr w:type="spellStart"/>
      <w:r>
        <w:t>trên</w:t>
      </w:r>
      <w:proofErr w:type="spellEnd"/>
      <w:r>
        <w:t xml:space="preserve"> </w:t>
      </w:r>
      <w:proofErr w:type="spellStart"/>
      <w:r>
        <w:t>các</w:t>
      </w:r>
      <w:proofErr w:type="spellEnd"/>
      <w:r>
        <w:t xml:space="preserve"> </w:t>
      </w:r>
      <w:proofErr w:type="spellStart"/>
      <w:r>
        <w:t>trải</w:t>
      </w:r>
      <w:proofErr w:type="spellEnd"/>
      <w:r>
        <w:t xml:space="preserve"> </w:t>
      </w:r>
      <w:proofErr w:type="spellStart"/>
      <w:r>
        <w:t>nghiệm</w:t>
      </w:r>
      <w:proofErr w:type="spellEnd"/>
      <w:r>
        <w:t xml:space="preserve"> </w:t>
      </w:r>
      <w:proofErr w:type="spellStart"/>
      <w:r>
        <w:t>vật</w:t>
      </w:r>
      <w:proofErr w:type="spellEnd"/>
      <w:r>
        <w:t xml:space="preserve"> </w:t>
      </w:r>
      <w:proofErr w:type="spellStart"/>
      <w:r>
        <w:t>lý</w:t>
      </w:r>
      <w:proofErr w:type="spellEnd"/>
      <w:r>
        <w:t xml:space="preserve"> </w:t>
      </w:r>
      <w:proofErr w:type="spellStart"/>
      <w:r>
        <w:t>và</w:t>
      </w:r>
      <w:proofErr w:type="spellEnd"/>
      <w:r>
        <w:t xml:space="preserve"> </w:t>
      </w:r>
      <w:proofErr w:type="spellStart"/>
      <w:r>
        <w:t>mở</w:t>
      </w:r>
      <w:proofErr w:type="spellEnd"/>
      <w:r>
        <w:t xml:space="preserve"> </w:t>
      </w:r>
      <w:proofErr w:type="spellStart"/>
      <w:r>
        <w:t>rộng</w:t>
      </w:r>
      <w:proofErr w:type="spellEnd"/>
      <w:r>
        <w:t xml:space="preserve"> </w:t>
      </w:r>
      <w:proofErr w:type="spellStart"/>
      <w:r>
        <w:t>chúng</w:t>
      </w:r>
      <w:proofErr w:type="spellEnd"/>
      <w:r>
        <w:t xml:space="preserve"> </w:t>
      </w:r>
      <w:proofErr w:type="spellStart"/>
      <w:r>
        <w:t>thành</w:t>
      </w:r>
      <w:proofErr w:type="spellEnd"/>
      <w:r>
        <w:t xml:space="preserve"> </w:t>
      </w:r>
      <w:proofErr w:type="spellStart"/>
      <w:r>
        <w:t>các</w:t>
      </w:r>
      <w:proofErr w:type="spellEnd"/>
      <w:r>
        <w:t xml:space="preserve"> </w:t>
      </w:r>
      <w:proofErr w:type="spellStart"/>
      <w:r w:rsidR="00501089">
        <w:t>biểu</w:t>
      </w:r>
      <w:proofErr w:type="spellEnd"/>
      <w:r w:rsidR="00501089">
        <w:t xml:space="preserve"> </w:t>
      </w:r>
      <w:proofErr w:type="spellStart"/>
      <w:r w:rsidR="00501089">
        <w:t>trưng</w:t>
      </w:r>
      <w:proofErr w:type="spellEnd"/>
      <w:r w:rsidR="00501089">
        <w:t xml:space="preserve"> ý </w:t>
      </w:r>
      <w:proofErr w:type="spellStart"/>
      <w:r w:rsidR="00501089">
        <w:t>niệm</w:t>
      </w:r>
      <w:proofErr w:type="spellEnd"/>
      <w:r w:rsidR="00501089">
        <w:t xml:space="preserve"> </w:t>
      </w:r>
      <w:proofErr w:type="spellStart"/>
      <w:r w:rsidR="00501089">
        <w:t>phức</w:t>
      </w:r>
      <w:proofErr w:type="spellEnd"/>
      <w:r w:rsidR="00501089">
        <w:t xml:space="preserve"> </w:t>
      </w:r>
      <w:proofErr w:type="spellStart"/>
      <w:r w:rsidR="00501089">
        <w:t>tạp</w:t>
      </w:r>
      <w:proofErr w:type="spellEnd"/>
      <w:r w:rsidR="00501089">
        <w:t xml:space="preserve"> </w:t>
      </w:r>
      <w:proofErr w:type="spellStart"/>
      <w:r w:rsidR="00501089">
        <w:t>hơn</w:t>
      </w:r>
      <w:proofErr w:type="spellEnd"/>
      <w:r>
        <w:t>.</w:t>
      </w:r>
    </w:p>
    <w:p w14:paraId="60F49DEB" w14:textId="0C8D020E" w:rsidR="00B709BC" w:rsidRPr="0036296F" w:rsidRDefault="00501089" w:rsidP="00040D97">
      <w:pPr>
        <w:spacing w:after="0"/>
        <w:rPr>
          <w:rFonts w:cs="Times New Roman"/>
          <w:bCs/>
          <w:i/>
          <w:szCs w:val="24"/>
        </w:rPr>
      </w:pPr>
      <w:proofErr w:type="spellStart"/>
      <w:r>
        <w:rPr>
          <w:rFonts w:cs="Times New Roman"/>
          <w:bCs/>
          <w:i/>
          <w:szCs w:val="24"/>
        </w:rPr>
        <w:t>Đóng</w:t>
      </w:r>
      <w:proofErr w:type="spellEnd"/>
      <w:r>
        <w:rPr>
          <w:rFonts w:cs="Times New Roman"/>
          <w:bCs/>
          <w:i/>
          <w:szCs w:val="24"/>
        </w:rPr>
        <w:t xml:space="preserve"> </w:t>
      </w:r>
      <w:proofErr w:type="spellStart"/>
      <w:r>
        <w:rPr>
          <w:rFonts w:cs="Times New Roman"/>
          <w:bCs/>
          <w:i/>
          <w:szCs w:val="24"/>
        </w:rPr>
        <w:t>góp</w:t>
      </w:r>
      <w:proofErr w:type="spellEnd"/>
      <w:r>
        <w:rPr>
          <w:rFonts w:cs="Times New Roman"/>
          <w:bCs/>
          <w:i/>
          <w:szCs w:val="24"/>
        </w:rPr>
        <w:t xml:space="preserve"> </w:t>
      </w:r>
      <w:proofErr w:type="spellStart"/>
      <w:r>
        <w:rPr>
          <w:rFonts w:cs="Times New Roman"/>
          <w:bCs/>
          <w:i/>
          <w:szCs w:val="24"/>
        </w:rPr>
        <w:t>cho</w:t>
      </w:r>
      <w:proofErr w:type="spellEnd"/>
      <w:r>
        <w:rPr>
          <w:rFonts w:cs="Times New Roman"/>
          <w:bCs/>
          <w:i/>
          <w:szCs w:val="24"/>
        </w:rPr>
        <w:t xml:space="preserve"> </w:t>
      </w:r>
      <w:proofErr w:type="spellStart"/>
      <w:r>
        <w:rPr>
          <w:rFonts w:cs="Times New Roman"/>
          <w:bCs/>
          <w:i/>
          <w:szCs w:val="24"/>
        </w:rPr>
        <w:t>lý</w:t>
      </w:r>
      <w:proofErr w:type="spellEnd"/>
      <w:r>
        <w:rPr>
          <w:rFonts w:cs="Times New Roman"/>
          <w:bCs/>
          <w:i/>
          <w:szCs w:val="24"/>
        </w:rPr>
        <w:t xml:space="preserve"> </w:t>
      </w:r>
      <w:proofErr w:type="spellStart"/>
      <w:r>
        <w:rPr>
          <w:rFonts w:cs="Times New Roman"/>
          <w:bCs/>
          <w:i/>
          <w:szCs w:val="24"/>
        </w:rPr>
        <w:t>thuyết</w:t>
      </w:r>
      <w:proofErr w:type="spellEnd"/>
    </w:p>
    <w:p w14:paraId="5FB07A49" w14:textId="77777777" w:rsidR="00501089" w:rsidRDefault="00501089" w:rsidP="00501089">
      <w:pPr>
        <w:spacing w:after="0"/>
        <w:rPr>
          <w:i/>
        </w:rPr>
      </w:pPr>
      <w:proofErr w:type="spellStart"/>
      <w:r w:rsidRPr="00501089">
        <w:t>Phân</w:t>
      </w:r>
      <w:proofErr w:type="spellEnd"/>
      <w:r w:rsidRPr="00501089">
        <w:t xml:space="preserve"> </w:t>
      </w:r>
      <w:proofErr w:type="spellStart"/>
      <w:r w:rsidRPr="00501089">
        <w:t>tích</w:t>
      </w:r>
      <w:proofErr w:type="spellEnd"/>
      <w:r w:rsidRPr="00501089">
        <w:t xml:space="preserve"> MLV </w:t>
      </w:r>
      <w:proofErr w:type="spellStart"/>
      <w:r w:rsidRPr="00501089">
        <w:t>làm</w:t>
      </w:r>
      <w:proofErr w:type="spellEnd"/>
      <w:r w:rsidRPr="00501089">
        <w:t xml:space="preserve"> </w:t>
      </w:r>
      <w:proofErr w:type="spellStart"/>
      <w:r w:rsidRPr="00501089">
        <w:t>phong</w:t>
      </w:r>
      <w:proofErr w:type="spellEnd"/>
      <w:r w:rsidRPr="00501089">
        <w:t xml:space="preserve"> </w:t>
      </w:r>
      <w:proofErr w:type="spellStart"/>
      <w:r w:rsidRPr="00501089">
        <w:t>phú</w:t>
      </w:r>
      <w:proofErr w:type="spellEnd"/>
      <w:r w:rsidRPr="00501089">
        <w:t xml:space="preserve"> </w:t>
      </w:r>
      <w:proofErr w:type="spellStart"/>
      <w:r w:rsidRPr="00501089">
        <w:t>sự</w:t>
      </w:r>
      <w:proofErr w:type="spellEnd"/>
      <w:r w:rsidRPr="00501089">
        <w:t xml:space="preserve"> </w:t>
      </w:r>
      <w:proofErr w:type="spellStart"/>
      <w:r w:rsidRPr="00501089">
        <w:t>hiểu</w:t>
      </w:r>
      <w:proofErr w:type="spellEnd"/>
      <w:r w:rsidRPr="00501089">
        <w:t xml:space="preserve"> </w:t>
      </w:r>
      <w:proofErr w:type="spellStart"/>
      <w:r w:rsidRPr="00501089">
        <w:t>biết</w:t>
      </w:r>
      <w:proofErr w:type="spellEnd"/>
      <w:r w:rsidRPr="00501089">
        <w:t xml:space="preserve"> </w:t>
      </w:r>
      <w:proofErr w:type="spellStart"/>
      <w:r w:rsidRPr="00501089">
        <w:t>về</w:t>
      </w:r>
      <w:proofErr w:type="spellEnd"/>
      <w:r w:rsidRPr="00501089">
        <w:t xml:space="preserve"> </w:t>
      </w:r>
      <w:proofErr w:type="spellStart"/>
      <w:r w:rsidRPr="00501089">
        <w:t>tư</w:t>
      </w:r>
      <w:proofErr w:type="spellEnd"/>
      <w:r w:rsidRPr="00501089">
        <w:t xml:space="preserve"> </w:t>
      </w:r>
      <w:proofErr w:type="spellStart"/>
      <w:r w:rsidRPr="00501089">
        <w:t>duy</w:t>
      </w:r>
      <w:proofErr w:type="spellEnd"/>
      <w:r w:rsidRPr="00501089">
        <w:t xml:space="preserve"> </w:t>
      </w:r>
      <w:proofErr w:type="spellStart"/>
      <w:r w:rsidRPr="00501089">
        <w:t>ẩn</w:t>
      </w:r>
      <w:proofErr w:type="spellEnd"/>
      <w:r w:rsidRPr="00501089">
        <w:t xml:space="preserve"> </w:t>
      </w:r>
      <w:proofErr w:type="spellStart"/>
      <w:r w:rsidRPr="00501089">
        <w:t>dụ</w:t>
      </w:r>
      <w:proofErr w:type="spellEnd"/>
      <w:r w:rsidRPr="00501089">
        <w:t xml:space="preserve">, </w:t>
      </w:r>
      <w:proofErr w:type="spellStart"/>
      <w:r w:rsidRPr="00501089">
        <w:t>nhấn</w:t>
      </w:r>
      <w:proofErr w:type="spellEnd"/>
      <w:r w:rsidRPr="00501089">
        <w:t xml:space="preserve"> </w:t>
      </w:r>
      <w:proofErr w:type="spellStart"/>
      <w:r w:rsidRPr="00501089">
        <w:t>mạnh</w:t>
      </w:r>
      <w:proofErr w:type="spellEnd"/>
      <w:r w:rsidRPr="00501089">
        <w:t xml:space="preserve"> </w:t>
      </w:r>
      <w:proofErr w:type="spellStart"/>
      <w:r w:rsidRPr="00501089">
        <w:t>chiều</w:t>
      </w:r>
      <w:proofErr w:type="spellEnd"/>
      <w:r w:rsidRPr="00501089">
        <w:t xml:space="preserve"> </w:t>
      </w:r>
      <w:proofErr w:type="spellStart"/>
      <w:r w:rsidRPr="00501089">
        <w:t>sâu</w:t>
      </w:r>
      <w:proofErr w:type="spellEnd"/>
      <w:r w:rsidRPr="00501089">
        <w:t xml:space="preserve"> </w:t>
      </w:r>
      <w:proofErr w:type="spellStart"/>
      <w:r w:rsidRPr="00501089">
        <w:t>và</w:t>
      </w:r>
      <w:proofErr w:type="spellEnd"/>
      <w:r w:rsidRPr="00501089">
        <w:t xml:space="preserve"> </w:t>
      </w:r>
      <w:proofErr w:type="spellStart"/>
      <w:r w:rsidRPr="00501089">
        <w:t>sự</w:t>
      </w:r>
      <w:proofErr w:type="spellEnd"/>
      <w:r w:rsidRPr="00501089">
        <w:t xml:space="preserve"> </w:t>
      </w:r>
      <w:proofErr w:type="spellStart"/>
      <w:r w:rsidRPr="00501089">
        <w:t>phức</w:t>
      </w:r>
      <w:proofErr w:type="spellEnd"/>
      <w:r w:rsidRPr="00501089">
        <w:t xml:space="preserve"> </w:t>
      </w:r>
      <w:proofErr w:type="spellStart"/>
      <w:r w:rsidRPr="00501089">
        <w:t>tạp</w:t>
      </w:r>
      <w:proofErr w:type="spellEnd"/>
      <w:r w:rsidRPr="00501089">
        <w:t xml:space="preserve"> </w:t>
      </w:r>
      <w:proofErr w:type="spellStart"/>
      <w:r w:rsidRPr="00501089">
        <w:t>của</w:t>
      </w:r>
      <w:proofErr w:type="spellEnd"/>
      <w:r w:rsidRPr="00501089">
        <w:t xml:space="preserve"> </w:t>
      </w:r>
      <w:proofErr w:type="spellStart"/>
      <w:r w:rsidRPr="00501089">
        <w:t>cách</w:t>
      </w:r>
      <w:proofErr w:type="spellEnd"/>
      <w:r w:rsidRPr="00501089">
        <w:t xml:space="preserve"> </w:t>
      </w:r>
      <w:proofErr w:type="spellStart"/>
      <w:r w:rsidRPr="00501089">
        <w:t>các</w:t>
      </w:r>
      <w:proofErr w:type="spellEnd"/>
      <w:r w:rsidRPr="00501089">
        <w:t xml:space="preserve"> </w:t>
      </w:r>
      <w:proofErr w:type="spellStart"/>
      <w:r w:rsidRPr="00501089">
        <w:t>ẩn</w:t>
      </w:r>
      <w:proofErr w:type="spellEnd"/>
      <w:r w:rsidRPr="00501089">
        <w:t xml:space="preserve"> </w:t>
      </w:r>
      <w:proofErr w:type="spellStart"/>
      <w:r w:rsidRPr="00501089">
        <w:t>dụ</w:t>
      </w:r>
      <w:proofErr w:type="spellEnd"/>
      <w:r w:rsidRPr="00501089">
        <w:t xml:space="preserve"> </w:t>
      </w:r>
      <w:proofErr w:type="spellStart"/>
      <w:r w:rsidRPr="00501089">
        <w:t>định</w:t>
      </w:r>
      <w:proofErr w:type="spellEnd"/>
      <w:r w:rsidRPr="00501089">
        <w:t xml:space="preserve"> </w:t>
      </w:r>
      <w:proofErr w:type="spellStart"/>
      <w:r w:rsidRPr="00501089">
        <w:t>hình</w:t>
      </w:r>
      <w:proofErr w:type="spellEnd"/>
      <w:r w:rsidRPr="00501089">
        <w:t xml:space="preserve"> </w:t>
      </w:r>
      <w:proofErr w:type="spellStart"/>
      <w:r w:rsidRPr="00501089">
        <w:t>nhận</w:t>
      </w:r>
      <w:proofErr w:type="spellEnd"/>
      <w:r w:rsidRPr="00501089">
        <w:t xml:space="preserve"> </w:t>
      </w:r>
      <w:proofErr w:type="spellStart"/>
      <w:r w:rsidRPr="00501089">
        <w:t>thức</w:t>
      </w:r>
      <w:proofErr w:type="spellEnd"/>
      <w:r w:rsidRPr="00501089">
        <w:t xml:space="preserve"> </w:t>
      </w:r>
      <w:proofErr w:type="spellStart"/>
      <w:r w:rsidRPr="00501089">
        <w:t>của</w:t>
      </w:r>
      <w:proofErr w:type="spellEnd"/>
      <w:r w:rsidRPr="00501089">
        <w:t xml:space="preserve"> </w:t>
      </w:r>
      <w:proofErr w:type="spellStart"/>
      <w:r w:rsidRPr="00501089">
        <w:t>chúng</w:t>
      </w:r>
      <w:proofErr w:type="spellEnd"/>
      <w:r w:rsidRPr="00501089">
        <w:t xml:space="preserve"> ta.</w:t>
      </w:r>
    </w:p>
    <w:p w14:paraId="7D4ACA45" w14:textId="0597FB62" w:rsidR="000369C9" w:rsidRPr="0036296F" w:rsidRDefault="000369C9" w:rsidP="00501089">
      <w:pPr>
        <w:pStyle w:val="A3"/>
      </w:pPr>
      <w:r w:rsidRPr="0036296F">
        <w:t xml:space="preserve">5.5.5.2 </w:t>
      </w:r>
      <w:r w:rsidR="00C90B1A">
        <w:t>Khung phân tích</w:t>
      </w:r>
    </w:p>
    <w:p w14:paraId="63C2AF95" w14:textId="6AF6AA2D" w:rsidR="00077105" w:rsidRDefault="00C90B1A" w:rsidP="00040D97">
      <w:pPr>
        <w:spacing w:after="0"/>
      </w:pPr>
      <w:r>
        <w:t xml:space="preserve">Phương </w:t>
      </w:r>
      <w:proofErr w:type="spellStart"/>
      <w:r>
        <w:t>pháp</w:t>
      </w:r>
      <w:proofErr w:type="spellEnd"/>
      <w:r>
        <w:t xml:space="preserve"> </w:t>
      </w:r>
      <w:proofErr w:type="spellStart"/>
      <w:r>
        <w:t>này</w:t>
      </w:r>
      <w:proofErr w:type="spellEnd"/>
      <w:r>
        <w:t xml:space="preserve"> </w:t>
      </w:r>
      <w:proofErr w:type="spellStart"/>
      <w:r>
        <w:t>xây</w:t>
      </w:r>
      <w:proofErr w:type="spellEnd"/>
      <w:r>
        <w:t xml:space="preserve"> </w:t>
      </w:r>
      <w:proofErr w:type="spellStart"/>
      <w:r>
        <w:t>dựng</w:t>
      </w:r>
      <w:proofErr w:type="spellEnd"/>
      <w:r>
        <w:t xml:space="preserve"> </w:t>
      </w:r>
      <w:proofErr w:type="spellStart"/>
      <w:r w:rsidR="00077105">
        <w:t>cấu</w:t>
      </w:r>
      <w:proofErr w:type="spellEnd"/>
      <w:r w:rsidR="00077105">
        <w:t xml:space="preserve"> </w:t>
      </w:r>
      <w:proofErr w:type="spellStart"/>
      <w:r w:rsidR="00077105">
        <w:t>trúc</w:t>
      </w:r>
      <w:proofErr w:type="spellEnd"/>
      <w:r w:rsidR="00077105">
        <w:t xml:space="preserve"> ý </w:t>
      </w:r>
      <w:proofErr w:type="spellStart"/>
      <w:r w:rsidR="00077105">
        <w:t>niệm</w:t>
      </w:r>
      <w:proofErr w:type="spellEnd"/>
      <w:r w:rsidR="00077105">
        <w:t xml:space="preserve"> </w:t>
      </w:r>
      <w:proofErr w:type="spellStart"/>
      <w:r w:rsidR="00077105">
        <w:t>từ</w:t>
      </w:r>
      <w:proofErr w:type="spellEnd"/>
      <w:r w:rsidR="00077105">
        <w:t xml:space="preserve"> </w:t>
      </w:r>
      <w:proofErr w:type="spellStart"/>
      <w:r w:rsidR="00077105">
        <w:t>mức</w:t>
      </w:r>
      <w:proofErr w:type="spellEnd"/>
      <w:r w:rsidR="00077105">
        <w:t xml:space="preserve"> </w:t>
      </w:r>
      <w:proofErr w:type="spellStart"/>
      <w:r w:rsidR="00077105">
        <w:t>cơ</w:t>
      </w:r>
      <w:proofErr w:type="spellEnd"/>
      <w:r w:rsidR="00077105">
        <w:t xml:space="preserve"> </w:t>
      </w:r>
      <w:proofErr w:type="spellStart"/>
      <w:r w:rsidR="00077105">
        <w:t>bản</w:t>
      </w:r>
      <w:proofErr w:type="spellEnd"/>
      <w:r>
        <w:t xml:space="preserve"> (</w:t>
      </w:r>
      <w:proofErr w:type="spellStart"/>
      <w:r>
        <w:t>lược</w:t>
      </w:r>
      <w:proofErr w:type="spellEnd"/>
      <w:r>
        <w:t xml:space="preserve"> </w:t>
      </w:r>
      <w:proofErr w:type="spellStart"/>
      <w:r>
        <w:t>đồ</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đến</w:t>
      </w:r>
      <w:proofErr w:type="spellEnd"/>
      <w:r>
        <w:t xml:space="preserve"> </w:t>
      </w:r>
      <w:proofErr w:type="spellStart"/>
      <w:r>
        <w:t>các</w:t>
      </w:r>
      <w:proofErr w:type="spellEnd"/>
      <w:r>
        <w:t xml:space="preserve"> </w:t>
      </w:r>
      <w:proofErr w:type="spellStart"/>
      <w:r w:rsidR="00077105">
        <w:t>tầng</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hơn</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tâm</w:t>
      </w:r>
      <w:proofErr w:type="spellEnd"/>
      <w:r>
        <w:t xml:space="preserve"> </w:t>
      </w:r>
      <w:proofErr w:type="spellStart"/>
      <w:r>
        <w:t>trí</w:t>
      </w:r>
      <w:proofErr w:type="spellEnd"/>
      <w:r>
        <w:t>),</w:t>
      </w:r>
      <w:r w:rsidR="00077105">
        <w:t xml:space="preserve"> qua </w:t>
      </w:r>
      <w:proofErr w:type="spellStart"/>
      <w:r w:rsidR="00077105">
        <w:t>đó</w:t>
      </w:r>
      <w:proofErr w:type="spellEnd"/>
      <w:r>
        <w:t xml:space="preserve"> </w:t>
      </w:r>
      <w:proofErr w:type="spellStart"/>
      <w:r>
        <w:t>đã</w:t>
      </w:r>
      <w:proofErr w:type="spellEnd"/>
      <w:r>
        <w:t xml:space="preserve"> </w:t>
      </w:r>
      <w:proofErr w:type="spellStart"/>
      <w:r w:rsidR="00077105">
        <w:t>mang</w:t>
      </w:r>
      <w:proofErr w:type="spellEnd"/>
      <w:r w:rsidR="00077105">
        <w:t xml:space="preserve"> </w:t>
      </w:r>
      <w:proofErr w:type="spellStart"/>
      <w:r w:rsidR="00077105">
        <w:t>lại</w:t>
      </w:r>
      <w:proofErr w:type="spellEnd"/>
      <w:r w:rsidR="00077105">
        <w:t xml:space="preserve"> </w:t>
      </w:r>
      <w:proofErr w:type="spellStart"/>
      <w:r w:rsidR="00CB5398">
        <w:t>sự</w:t>
      </w:r>
      <w:proofErr w:type="spellEnd"/>
      <w:r w:rsidR="00CB5398">
        <w:t xml:space="preserve"> </w:t>
      </w:r>
      <w:proofErr w:type="spellStart"/>
      <w:r w:rsidR="00CB5398">
        <w:t>kiểm</w:t>
      </w:r>
      <w:proofErr w:type="spellEnd"/>
      <w:r w:rsidR="00CB5398">
        <w:t xml:space="preserve"> </w:t>
      </w:r>
      <w:proofErr w:type="spellStart"/>
      <w:r w:rsidR="00CB5398">
        <w:t>chứng</w:t>
      </w:r>
      <w:proofErr w:type="spellEnd"/>
      <w:r w:rsidR="00CB5398">
        <w:t xml:space="preserve"> </w:t>
      </w:r>
      <w:proofErr w:type="spellStart"/>
      <w:r w:rsidR="00CB5398">
        <w:t>toàn</w:t>
      </w:r>
      <w:proofErr w:type="spellEnd"/>
      <w:r w:rsidR="00CB5398">
        <w:t xml:space="preserve"> </w:t>
      </w:r>
      <w:proofErr w:type="spellStart"/>
      <w:r w:rsidR="00CB5398">
        <w:t>diện</w:t>
      </w:r>
      <w:proofErr w:type="spellEnd"/>
      <w:r w:rsidR="00CB5398">
        <w:t xml:space="preserve"> </w:t>
      </w:r>
      <w:proofErr w:type="spellStart"/>
      <w:r w:rsidR="00CB5398">
        <w:t>với</w:t>
      </w:r>
      <w:proofErr w:type="spellEnd"/>
      <w:r w:rsidR="00CB5398">
        <w:t xml:space="preserve"> </w:t>
      </w:r>
      <w:proofErr w:type="spellStart"/>
      <w:r w:rsidR="00CB5398">
        <w:t>các</w:t>
      </w:r>
      <w:proofErr w:type="spellEnd"/>
      <w:r w:rsidR="00CB5398">
        <w:t xml:space="preserve"> </w:t>
      </w:r>
      <w:proofErr w:type="spellStart"/>
      <w:r w:rsidR="00CB5398">
        <w:t>cấp</w:t>
      </w:r>
      <w:proofErr w:type="spellEnd"/>
      <w:r w:rsidR="00CB5398">
        <w:t xml:space="preserve"> </w:t>
      </w:r>
    </w:p>
    <w:p w14:paraId="0FCFE34B" w14:textId="2C8B6B8C" w:rsidR="00C90B1A" w:rsidRPr="0036296F" w:rsidRDefault="00C90B1A" w:rsidP="00040D97">
      <w:pPr>
        <w:spacing w:after="0"/>
        <w:rPr>
          <w:rFonts w:cs="Times New Roman"/>
          <w:szCs w:val="24"/>
        </w:rPr>
      </w:pPr>
      <w:proofErr w:type="spellStart"/>
      <w:r>
        <w:t>độ</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khác</w:t>
      </w:r>
      <w:proofErr w:type="spellEnd"/>
      <w:r>
        <w:t xml:space="preserve"> </w:t>
      </w:r>
      <w:proofErr w:type="spellStart"/>
      <w:r>
        <w:t>nhau</w:t>
      </w:r>
      <w:proofErr w:type="spellEnd"/>
      <w:r w:rsidR="00CB5398">
        <w:t xml:space="preserve"> </w:t>
      </w:r>
      <w:proofErr w:type="spellStart"/>
      <w:r w:rsidR="00CB5398">
        <w:t>và</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tổng</w:t>
      </w:r>
      <w:proofErr w:type="spellEnd"/>
      <w:r>
        <w:t xml:space="preserve"> </w:t>
      </w:r>
      <w:proofErr w:type="spellStart"/>
      <w:r>
        <w:t>thể</w:t>
      </w:r>
      <w:proofErr w:type="spellEnd"/>
      <w:r>
        <w:t xml:space="preserve"> </w:t>
      </w:r>
      <w:proofErr w:type="spellStart"/>
      <w:r>
        <w:t>về</w:t>
      </w:r>
      <w:proofErr w:type="spellEnd"/>
      <w:r>
        <w:t xml:space="preserve"> </w:t>
      </w:r>
      <w:proofErr w:type="spellStart"/>
      <w:r>
        <w:t>ẩn</w:t>
      </w:r>
      <w:proofErr w:type="spellEnd"/>
      <w:r>
        <w:t xml:space="preserve"> </w:t>
      </w:r>
      <w:proofErr w:type="spellStart"/>
      <w:r>
        <w:t>dụ</w:t>
      </w:r>
      <w:proofErr w:type="spellEnd"/>
      <w:r>
        <w:t>.</w:t>
      </w:r>
    </w:p>
    <w:p w14:paraId="360BEE8A" w14:textId="6212354D" w:rsidR="000369C9" w:rsidRPr="0036296F" w:rsidRDefault="00D5510C" w:rsidP="00040D97">
      <w:pPr>
        <w:spacing w:after="0"/>
        <w:rPr>
          <w:rFonts w:cs="Times New Roman"/>
          <w:szCs w:val="24"/>
        </w:rPr>
      </w:pPr>
      <w:r>
        <w:t xml:space="preserve">Phương </w:t>
      </w:r>
      <w:proofErr w:type="spellStart"/>
      <w:r>
        <w:t>pháp</w:t>
      </w:r>
      <w:proofErr w:type="spellEnd"/>
      <w:r>
        <w:t xml:space="preserve"> </w:t>
      </w:r>
      <w:proofErr w:type="spellStart"/>
      <w:r>
        <w:t>này</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sự</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về</w:t>
      </w:r>
      <w:proofErr w:type="spellEnd"/>
      <w:r>
        <w:t xml:space="preserve"> </w:t>
      </w:r>
      <w:proofErr w:type="spellStart"/>
      <w:r>
        <w:t>ẩn</w:t>
      </w:r>
      <w:proofErr w:type="spellEnd"/>
      <w:r>
        <w:t xml:space="preserve"> </w:t>
      </w:r>
      <w:proofErr w:type="spellStart"/>
      <w:r>
        <w:t>dụ</w:t>
      </w:r>
      <w:proofErr w:type="spellEnd"/>
      <w:r>
        <w:t xml:space="preserve"> </w:t>
      </w:r>
      <w:proofErr w:type="spellStart"/>
      <w:r>
        <w:t>và</w:t>
      </w:r>
      <w:proofErr w:type="spellEnd"/>
      <w:r>
        <w:t xml:space="preserve"> </w:t>
      </w:r>
      <w:proofErr w:type="spellStart"/>
      <w:r>
        <w:t>nhấn</w:t>
      </w:r>
      <w:proofErr w:type="spellEnd"/>
      <w:r>
        <w:t xml:space="preserve"> </w:t>
      </w:r>
      <w:proofErr w:type="spellStart"/>
      <w:r>
        <w:t>mạnh</w:t>
      </w:r>
      <w:proofErr w:type="spellEnd"/>
      <w:r>
        <w:t xml:space="preserve"> </w:t>
      </w:r>
      <w:proofErr w:type="spellStart"/>
      <w:r>
        <w:t>tính</w:t>
      </w:r>
      <w:proofErr w:type="spellEnd"/>
      <w:r>
        <w:t xml:space="preserve"> </w:t>
      </w:r>
      <w:proofErr w:type="spellStart"/>
      <w:r>
        <w:t>mạnh</w:t>
      </w:r>
      <w:proofErr w:type="spellEnd"/>
      <w:r>
        <w:t xml:space="preserve"> </w:t>
      </w:r>
      <w:proofErr w:type="spellStart"/>
      <w:r>
        <w:t>mẽ</w:t>
      </w:r>
      <w:proofErr w:type="spellEnd"/>
      <w:r>
        <w:t xml:space="preserve"> </w:t>
      </w:r>
      <w:proofErr w:type="spellStart"/>
      <w:r>
        <w:t>của</w:t>
      </w:r>
      <w:proofErr w:type="spellEnd"/>
      <w:r>
        <w:t xml:space="preserve"> </w:t>
      </w:r>
      <w:proofErr w:type="spellStart"/>
      <w:r>
        <w:t>khung</w:t>
      </w:r>
      <w:proofErr w:type="spellEnd"/>
      <w:r>
        <w:t xml:space="preserve"> </w:t>
      </w:r>
      <w:proofErr w:type="spellStart"/>
      <w:r>
        <w:t>phân</w:t>
      </w:r>
      <w:proofErr w:type="spellEnd"/>
      <w:r>
        <w:t xml:space="preserve"> </w:t>
      </w:r>
      <w:proofErr w:type="spellStart"/>
      <w:r>
        <w:t>tích</w:t>
      </w:r>
      <w:proofErr w:type="spellEnd"/>
      <w:r>
        <w:t xml:space="preserve"> MLV.</w:t>
      </w:r>
    </w:p>
    <w:p w14:paraId="7D6DC94F" w14:textId="67908CEB" w:rsidR="00D5510C" w:rsidRPr="0036296F" w:rsidRDefault="00D5510C" w:rsidP="00040D97">
      <w:pPr>
        <w:spacing w:after="0"/>
        <w:rPr>
          <w:rFonts w:cs="Times New Roman"/>
          <w:szCs w:val="24"/>
        </w:rPr>
      </w:pPr>
      <w:proofErr w:type="spellStart"/>
      <w:r>
        <w:t>Việc</w:t>
      </w:r>
      <w:proofErr w:type="spellEnd"/>
      <w:r>
        <w:t xml:space="preserve"> </w:t>
      </w:r>
      <w:proofErr w:type="spellStart"/>
      <w:r>
        <w:t>áp</w:t>
      </w:r>
      <w:proofErr w:type="spellEnd"/>
      <w:r>
        <w:t xml:space="preserve"> </w:t>
      </w:r>
      <w:proofErr w:type="spellStart"/>
      <w:r>
        <w:t>dụng</w:t>
      </w:r>
      <w:proofErr w:type="spellEnd"/>
      <w:r w:rsidR="0055209E">
        <w:t xml:space="preserve"> </w:t>
      </w:r>
      <w:proofErr w:type="spellStart"/>
      <w:r w:rsidR="0055209E">
        <w:t>phân</w:t>
      </w:r>
      <w:proofErr w:type="spellEnd"/>
      <w:r w:rsidR="0055209E">
        <w:t xml:space="preserve"> </w:t>
      </w:r>
      <w:proofErr w:type="spellStart"/>
      <w:r w:rsidR="0055209E">
        <w:t>tích</w:t>
      </w:r>
      <w:proofErr w:type="spellEnd"/>
      <w:r w:rsidR="0055209E">
        <w:t xml:space="preserve"> ở</w:t>
      </w:r>
      <w:r>
        <w:t xml:space="preserve"> </w:t>
      </w:r>
      <w:proofErr w:type="spellStart"/>
      <w:r>
        <w:t>các</w:t>
      </w:r>
      <w:proofErr w:type="spellEnd"/>
      <w:r>
        <w:t xml:space="preserve"> </w:t>
      </w:r>
      <w:proofErr w:type="spellStart"/>
      <w:r>
        <w:t>tầng</w:t>
      </w:r>
      <w:proofErr w:type="spellEnd"/>
      <w:r>
        <w:t xml:space="preserve"> ý </w:t>
      </w:r>
      <w:proofErr w:type="spellStart"/>
      <w:r>
        <w:t>niệm</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rằng</w:t>
      </w:r>
      <w:proofErr w:type="spellEnd"/>
      <w:r>
        <w:t xml:space="preserve"> </w:t>
      </w:r>
      <w:proofErr w:type="spellStart"/>
      <w:r>
        <w:t>mỗi</w:t>
      </w:r>
      <w:proofErr w:type="spellEnd"/>
      <w:r>
        <w:t xml:space="preserve"> </w:t>
      </w:r>
      <w:proofErr w:type="spellStart"/>
      <w:r>
        <w:t>cấp</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được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kỹ</w:t>
      </w:r>
      <w:proofErr w:type="spellEnd"/>
      <w:r>
        <w:t xml:space="preserve"> </w:t>
      </w:r>
      <w:proofErr w:type="spellStart"/>
      <w:r>
        <w:t>lưỡng</w:t>
      </w:r>
      <w:proofErr w:type="spellEnd"/>
      <w:r>
        <w:t xml:space="preserve">, </w:t>
      </w:r>
      <w:proofErr w:type="spellStart"/>
      <w:r>
        <w:t>từ</w:t>
      </w:r>
      <w:proofErr w:type="spellEnd"/>
      <w:r>
        <w:t xml:space="preserve"> </w:t>
      </w:r>
      <w:proofErr w:type="spellStart"/>
      <w:r>
        <w:t>đó</w:t>
      </w:r>
      <w:proofErr w:type="spellEnd"/>
      <w:r>
        <w:t xml:space="preserve"> </w:t>
      </w:r>
      <w:proofErr w:type="spellStart"/>
      <w:r>
        <w:t>làm</w:t>
      </w:r>
      <w:proofErr w:type="spellEnd"/>
      <w:r>
        <w:t xml:space="preserve"> </w:t>
      </w:r>
      <w:proofErr w:type="spellStart"/>
      <w:r>
        <w:t>rõ</w:t>
      </w:r>
      <w:proofErr w:type="spellEnd"/>
      <w:r>
        <w:t xml:space="preserve"> </w:t>
      </w:r>
      <w:proofErr w:type="spellStart"/>
      <w:r>
        <w:t>chiều</w:t>
      </w:r>
      <w:proofErr w:type="spellEnd"/>
      <w:r>
        <w:t xml:space="preserve"> </w:t>
      </w:r>
      <w:proofErr w:type="spellStart"/>
      <w:r>
        <w:t>sâu</w:t>
      </w:r>
      <w:proofErr w:type="spellEnd"/>
      <w:r>
        <w:t xml:space="preserve">, </w:t>
      </w:r>
      <w:proofErr w:type="spellStart"/>
      <w:r>
        <w:t>sự</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của</w:t>
      </w:r>
      <w:proofErr w:type="spellEnd"/>
      <w:r>
        <w:t xml:space="preserve"> </w:t>
      </w:r>
      <w:proofErr w:type="spellStart"/>
      <w:r w:rsidR="0055209E">
        <w:t>cấu</w:t>
      </w:r>
      <w:proofErr w:type="spellEnd"/>
      <w:r w:rsidR="0055209E">
        <w:t xml:space="preserve"> </w:t>
      </w:r>
      <w:proofErr w:type="spellStart"/>
      <w:r w:rsidR="0055209E">
        <w:t>trúc</w:t>
      </w:r>
      <w:proofErr w:type="spellEnd"/>
      <w:r w:rsidR="0055209E">
        <w:t xml:space="preserve"> ý </w:t>
      </w:r>
      <w:proofErr w:type="spellStart"/>
      <w:r w:rsidR="0055209E">
        <w:t>niệm</w:t>
      </w:r>
      <w:proofErr w:type="spellEnd"/>
      <w:r>
        <w:t>.</w:t>
      </w:r>
    </w:p>
    <w:p w14:paraId="40C205C4" w14:textId="6F58276B" w:rsidR="00940F4B" w:rsidRPr="0036296F" w:rsidRDefault="00940F4B" w:rsidP="00040D97">
      <w:pPr>
        <w:spacing w:after="0"/>
        <w:rPr>
          <w:rFonts w:cs="Times New Roman"/>
          <w:bCs/>
          <w:i/>
          <w:szCs w:val="24"/>
        </w:rPr>
      </w:pPr>
      <w:r w:rsidRPr="0036296F">
        <w:rPr>
          <w:rFonts w:cs="Times New Roman"/>
          <w:bCs/>
          <w:i/>
          <w:szCs w:val="24"/>
        </w:rPr>
        <w:t xml:space="preserve">5.5.2.3 </w:t>
      </w:r>
      <w:proofErr w:type="spellStart"/>
      <w:r w:rsidR="0055209E">
        <w:rPr>
          <w:rFonts w:cs="Times New Roman"/>
          <w:bCs/>
          <w:i/>
          <w:szCs w:val="24"/>
        </w:rPr>
        <w:t>Hạn</w:t>
      </w:r>
      <w:proofErr w:type="spellEnd"/>
      <w:r w:rsidR="0055209E">
        <w:rPr>
          <w:rFonts w:cs="Times New Roman"/>
          <w:bCs/>
          <w:i/>
          <w:szCs w:val="24"/>
        </w:rPr>
        <w:t xml:space="preserve"> </w:t>
      </w:r>
      <w:proofErr w:type="spellStart"/>
      <w:r w:rsidR="0055209E">
        <w:rPr>
          <w:rFonts w:cs="Times New Roman"/>
          <w:bCs/>
          <w:i/>
          <w:szCs w:val="24"/>
        </w:rPr>
        <w:t>chế</w:t>
      </w:r>
      <w:proofErr w:type="spellEnd"/>
    </w:p>
    <w:p w14:paraId="6E640039" w14:textId="3703D8A0" w:rsidR="005F3AD3" w:rsidRPr="0036296F" w:rsidRDefault="0055209E" w:rsidP="00040D97">
      <w:pPr>
        <w:spacing w:after="0"/>
        <w:rPr>
          <w:rFonts w:cs="Times New Roman"/>
          <w:szCs w:val="24"/>
        </w:rPr>
      </w:pPr>
      <w:proofErr w:type="spellStart"/>
      <w:r>
        <w:t>Mặc</w:t>
      </w:r>
      <w:proofErr w:type="spellEnd"/>
      <w:r>
        <w:t xml:space="preserve"> </w:t>
      </w:r>
      <w:proofErr w:type="spellStart"/>
      <w:r>
        <w:t>dù</w:t>
      </w:r>
      <w:proofErr w:type="spellEnd"/>
      <w:r>
        <w:t xml:space="preserve"> </w:t>
      </w:r>
      <w:proofErr w:type="spellStart"/>
      <w:r>
        <w:t>phân</w:t>
      </w:r>
      <w:proofErr w:type="spellEnd"/>
      <w:r>
        <w:t xml:space="preserve"> </w:t>
      </w:r>
      <w:proofErr w:type="spellStart"/>
      <w:r>
        <w:t>tích</w:t>
      </w:r>
      <w:proofErr w:type="spellEnd"/>
      <w:r>
        <w:t xml:space="preserve"> MLV </w:t>
      </w:r>
      <w:proofErr w:type="spellStart"/>
      <w:r>
        <w:t>cần</w:t>
      </w:r>
      <w:proofErr w:type="spellEnd"/>
      <w:r>
        <w:t xml:space="preserve"> </w:t>
      </w:r>
      <w:proofErr w:type="spellStart"/>
      <w:r>
        <w:t>thiết</w:t>
      </w:r>
      <w:proofErr w:type="spellEnd"/>
      <w:r>
        <w:t xml:space="preserve"> </w:t>
      </w:r>
      <w:proofErr w:type="spellStart"/>
      <w:r>
        <w:t>phải</w:t>
      </w:r>
      <w:proofErr w:type="spellEnd"/>
      <w:r>
        <w:t xml:space="preserve"> </w:t>
      </w:r>
      <w:proofErr w:type="spellStart"/>
      <w:r>
        <w:t>có</w:t>
      </w:r>
      <w:proofErr w:type="spellEnd"/>
      <w:r>
        <w:t xml:space="preserve"> </w:t>
      </w:r>
      <w:proofErr w:type="spellStart"/>
      <w:r>
        <w:t>các</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rõ</w:t>
      </w:r>
      <w:proofErr w:type="spellEnd"/>
      <w:r>
        <w:t xml:space="preserve"> </w:t>
      </w:r>
      <w:proofErr w:type="spellStart"/>
      <w:r>
        <w:t>ràng</w:t>
      </w:r>
      <w:proofErr w:type="spellEnd"/>
      <w:r>
        <w:t xml:space="preserve"> </w:t>
      </w:r>
      <w:proofErr w:type="spellStart"/>
      <w:r>
        <w:t>hơn</w:t>
      </w:r>
      <w:proofErr w:type="spellEnd"/>
      <w:r>
        <w:t xml:space="preserve"> </w:t>
      </w:r>
      <w:proofErr w:type="spellStart"/>
      <w:r>
        <w:t>cho</w:t>
      </w:r>
      <w:proofErr w:type="spellEnd"/>
      <w:r>
        <w:t xml:space="preserve"> </w:t>
      </w:r>
      <w:proofErr w:type="spellStart"/>
      <w:r>
        <w:t>từng</w:t>
      </w:r>
      <w:proofErr w:type="spellEnd"/>
      <w:r>
        <w:t xml:space="preserve"> </w:t>
      </w:r>
      <w:proofErr w:type="spellStart"/>
      <w:r>
        <w:t>lớp</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Việc</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các</w:t>
      </w:r>
      <w:proofErr w:type="spellEnd"/>
      <w:r>
        <w:t xml:space="preserve"> </w:t>
      </w:r>
      <w:proofErr w:type="spellStart"/>
      <w:r>
        <w:t>bước</w:t>
      </w:r>
      <w:proofErr w:type="spellEnd"/>
      <w:r>
        <w:t xml:space="preserve"> </w:t>
      </w:r>
      <w:proofErr w:type="spellStart"/>
      <w:r w:rsidR="00D40FD6">
        <w:t>phân</w:t>
      </w:r>
      <w:proofErr w:type="spellEnd"/>
      <w:r w:rsidR="00D40FD6">
        <w:t xml:space="preserve"> </w:t>
      </w:r>
      <w:proofErr w:type="spellStart"/>
      <w:r w:rsidR="00D40FD6">
        <w:t>tích</w:t>
      </w:r>
      <w:proofErr w:type="spellEnd"/>
      <w:r>
        <w:t xml:space="preserve"> chi </w:t>
      </w:r>
      <w:proofErr w:type="spellStart"/>
      <w:r>
        <w:t>tiết</w:t>
      </w:r>
      <w:proofErr w:type="spellEnd"/>
      <w:r>
        <w:t xml:space="preserve"> </w:t>
      </w:r>
      <w:proofErr w:type="spellStart"/>
      <w:r>
        <w:t>hơn</w:t>
      </w:r>
      <w:proofErr w:type="spellEnd"/>
      <w:r>
        <w:t xml:space="preserve"> </w:t>
      </w:r>
      <w:proofErr w:type="spellStart"/>
      <w:r>
        <w:t>cho</w:t>
      </w:r>
      <w:proofErr w:type="spellEnd"/>
      <w:r>
        <w:t xml:space="preserve"> </w:t>
      </w:r>
      <w:proofErr w:type="spellStart"/>
      <w:r>
        <w:t>mỗi</w:t>
      </w:r>
      <w:proofErr w:type="spellEnd"/>
      <w:r>
        <w:t xml:space="preserve"> </w:t>
      </w:r>
      <w:proofErr w:type="spellStart"/>
      <w:r>
        <w:t>cấp</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thức</w:t>
      </w:r>
      <w:proofErr w:type="spellEnd"/>
      <w:r>
        <w:t xml:space="preserve"> - </w:t>
      </w:r>
      <w:proofErr w:type="spellStart"/>
      <w:r>
        <w:t>lược</w:t>
      </w:r>
      <w:proofErr w:type="spellEnd"/>
      <w:r>
        <w:t xml:space="preserve"> </w:t>
      </w:r>
      <w:proofErr w:type="spellStart"/>
      <w:r>
        <w:t>đồ</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miền</w:t>
      </w:r>
      <w:proofErr w:type="spellEnd"/>
      <w:r>
        <w:t xml:space="preserve">, </w:t>
      </w:r>
      <w:proofErr w:type="spellStart"/>
      <w:r>
        <w:t>khung</w:t>
      </w:r>
      <w:proofErr w:type="spellEnd"/>
      <w:r>
        <w:t xml:space="preserve">, </w:t>
      </w:r>
      <w:proofErr w:type="spellStart"/>
      <w:r>
        <w:t>và</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tâm</w:t>
      </w:r>
      <w:proofErr w:type="spellEnd"/>
      <w:r>
        <w:t xml:space="preserve"> </w:t>
      </w:r>
      <w:proofErr w:type="spellStart"/>
      <w:r>
        <w:t>trí</w:t>
      </w:r>
      <w:proofErr w:type="spellEnd"/>
      <w:r>
        <w:t xml:space="preserve"> - </w:t>
      </w:r>
      <w:proofErr w:type="spellStart"/>
      <w:r>
        <w:t>sẽ</w:t>
      </w:r>
      <w:proofErr w:type="spellEnd"/>
      <w:r>
        <w:t xml:space="preserve"> </w:t>
      </w:r>
      <w:proofErr w:type="spellStart"/>
      <w:r>
        <w:t>nâng</w:t>
      </w:r>
      <w:proofErr w:type="spellEnd"/>
      <w:r>
        <w:t xml:space="preserve"> </w:t>
      </w:r>
      <w:proofErr w:type="spellStart"/>
      <w:r>
        <w:t>cao</w:t>
      </w:r>
      <w:proofErr w:type="spellEnd"/>
      <w:r>
        <w:t xml:space="preserve"> </w:t>
      </w:r>
      <w:proofErr w:type="spellStart"/>
      <w:r>
        <w:t>độ</w:t>
      </w:r>
      <w:proofErr w:type="spellEnd"/>
      <w:r>
        <w:t xml:space="preserve"> </w:t>
      </w:r>
      <w:proofErr w:type="spellStart"/>
      <w:r>
        <w:t>chính</w:t>
      </w:r>
      <w:proofErr w:type="spellEnd"/>
      <w:r>
        <w:t xml:space="preserve"> </w:t>
      </w:r>
      <w:proofErr w:type="spellStart"/>
      <w:r>
        <w:t>xác</w:t>
      </w:r>
      <w:proofErr w:type="spellEnd"/>
      <w:r>
        <w:t xml:space="preserve"> </w:t>
      </w:r>
      <w:proofErr w:type="spellStart"/>
      <w:r w:rsidR="00162340">
        <w:t>cho</w:t>
      </w:r>
      <w:proofErr w:type="spellEnd"/>
      <w:r w:rsidR="00162340">
        <w:t xml:space="preserve"> </w:t>
      </w:r>
      <w:proofErr w:type="spellStart"/>
      <w:r w:rsidR="00162340">
        <w:t>nghiên</w:t>
      </w:r>
      <w:proofErr w:type="spellEnd"/>
      <w:r w:rsidR="00162340">
        <w:t xml:space="preserve"> </w:t>
      </w:r>
      <w:proofErr w:type="spellStart"/>
      <w:r w:rsidR="00162340">
        <w:t>cứu</w:t>
      </w:r>
      <w:proofErr w:type="spellEnd"/>
      <w:r>
        <w:t>.</w:t>
      </w:r>
    </w:p>
    <w:p w14:paraId="52DC85B3" w14:textId="77777777" w:rsidR="008B016A" w:rsidRDefault="00A22882" w:rsidP="008B016A">
      <w:pPr>
        <w:spacing w:after="0"/>
        <w:jc w:val="center"/>
        <w:rPr>
          <w:rFonts w:cs="Times New Roman"/>
          <w:b/>
          <w:szCs w:val="24"/>
        </w:rPr>
      </w:pPr>
      <w:bookmarkStart w:id="76" w:name="_Toc173449522"/>
      <w:r w:rsidRPr="0036296F">
        <w:rPr>
          <w:rFonts w:cs="Times New Roman"/>
          <w:b/>
          <w:szCs w:val="24"/>
        </w:rPr>
        <w:t xml:space="preserve">Chapter 6. </w:t>
      </w:r>
      <w:bookmarkEnd w:id="76"/>
      <w:r w:rsidR="008B016A">
        <w:rPr>
          <w:rFonts w:cs="Times New Roman"/>
          <w:b/>
          <w:szCs w:val="24"/>
        </w:rPr>
        <w:t xml:space="preserve">ĐỊNH KHUNG CÁC SỰ KIỆN CHÍNH TRỊ </w:t>
      </w:r>
    </w:p>
    <w:p w14:paraId="24F75EE9" w14:textId="5659ECC1" w:rsidR="00A22882" w:rsidRPr="0036296F" w:rsidRDefault="008B016A" w:rsidP="008B016A">
      <w:pPr>
        <w:spacing w:after="0"/>
        <w:jc w:val="center"/>
        <w:rPr>
          <w:rFonts w:cs="Times New Roman"/>
          <w:b/>
          <w:szCs w:val="24"/>
        </w:rPr>
      </w:pPr>
      <w:r>
        <w:rPr>
          <w:rFonts w:cs="Times New Roman"/>
          <w:b/>
          <w:szCs w:val="24"/>
        </w:rPr>
        <w:t>QUA LĂNG KÍNH Ý NIỆM VỀ CHIẾN TRANH</w:t>
      </w:r>
    </w:p>
    <w:p w14:paraId="4100DB20" w14:textId="63C0AD14" w:rsidR="001E2430" w:rsidRPr="0036296F" w:rsidRDefault="00A22882" w:rsidP="00104566">
      <w:pPr>
        <w:pStyle w:val="A1"/>
      </w:pPr>
      <w:bookmarkStart w:id="77" w:name="_Toc168037608"/>
      <w:bookmarkStart w:id="78" w:name="_Toc173449524"/>
      <w:r w:rsidRPr="0036296F">
        <w:t xml:space="preserve">6.1. </w:t>
      </w:r>
      <w:bookmarkEnd w:id="77"/>
      <w:bookmarkEnd w:id="78"/>
      <w:r w:rsidR="00AC5FB3">
        <w:t xml:space="preserve">Nền tảng ý thức hệ cho việc </w:t>
      </w:r>
      <w:proofErr w:type="spellStart"/>
      <w:r w:rsidR="00AC5FB3">
        <w:rPr>
          <w:lang w:val="en-US"/>
        </w:rPr>
        <w:t>định</w:t>
      </w:r>
      <w:proofErr w:type="spellEnd"/>
      <w:r w:rsidR="00AC5FB3">
        <w:rPr>
          <w:lang w:val="en-US"/>
        </w:rPr>
        <w:t xml:space="preserve"> </w:t>
      </w:r>
      <w:proofErr w:type="spellStart"/>
      <w:r w:rsidR="00AC5FB3">
        <w:rPr>
          <w:lang w:val="en-US"/>
        </w:rPr>
        <w:t>khung</w:t>
      </w:r>
      <w:proofErr w:type="spellEnd"/>
      <w:r w:rsidR="00AC5FB3">
        <w:t xml:space="preserve"> các ẩn dụ Chiến tranh trong diễn ngôn chính trị</w:t>
      </w:r>
    </w:p>
    <w:p w14:paraId="58E3233B" w14:textId="3614440F" w:rsidR="00A22882" w:rsidRPr="004105D3" w:rsidRDefault="00AC5FB3" w:rsidP="00040D97">
      <w:pPr>
        <w:spacing w:after="0"/>
        <w:rPr>
          <w:rFonts w:cs="Times New Roman"/>
          <w:szCs w:val="24"/>
          <w:lang w:val="vi-VN"/>
        </w:rPr>
      </w:pPr>
      <w:r w:rsidRPr="004105D3">
        <w:rPr>
          <w:lang w:val="vi-VN"/>
        </w:rPr>
        <w:t xml:space="preserve">Phần này tìm hiểu cách thức các ý thức hệ như bảo vệ dân chủ, trách nhiệm chính trị, và công bằng xã hội </w:t>
      </w:r>
      <w:r w:rsidR="00E12C5A" w:rsidRPr="004105D3">
        <w:rPr>
          <w:lang w:val="vi-VN"/>
        </w:rPr>
        <w:t>giữ vai trò</w:t>
      </w:r>
      <w:r w:rsidRPr="004105D3">
        <w:rPr>
          <w:lang w:val="vi-VN"/>
        </w:rPr>
        <w:t xml:space="preserve"> nền tảng cho việc sử dụng các ẩn dụ chiến tranh trong diễn ngôn chính trị, </w:t>
      </w:r>
      <w:r w:rsidR="00F523B4" w:rsidRPr="004105D3">
        <w:rPr>
          <w:lang w:val="vi-VN"/>
        </w:rPr>
        <w:t>qua đó định khung</w:t>
      </w:r>
      <w:r w:rsidRPr="004105D3">
        <w:rPr>
          <w:lang w:val="vi-VN"/>
        </w:rPr>
        <w:t xml:space="preserve"> các hoạt động chính trị như những trận chiến được tính toán và mang tính chiến lược.</w:t>
      </w:r>
    </w:p>
    <w:p w14:paraId="1CCB68A6" w14:textId="3592D9AE" w:rsidR="00A22882" w:rsidRPr="0036296F" w:rsidRDefault="00A22882" w:rsidP="00104566">
      <w:pPr>
        <w:pStyle w:val="A2"/>
      </w:pPr>
      <w:bookmarkStart w:id="79" w:name="_Toc168037609"/>
      <w:bookmarkStart w:id="80" w:name="_Toc173449525"/>
      <w:r w:rsidRPr="0036296F">
        <w:t xml:space="preserve">6.1.1. </w:t>
      </w:r>
      <w:bookmarkEnd w:id="79"/>
      <w:bookmarkEnd w:id="80"/>
      <w:r w:rsidR="00D94AB0">
        <w:t xml:space="preserve">Ẩn dụ Chiến tranh: Công cụ hữu ích để </w:t>
      </w:r>
      <w:r w:rsidR="003B1860" w:rsidRPr="004105D3">
        <w:t>định khung</w:t>
      </w:r>
      <w:r w:rsidR="00D94AB0">
        <w:t xml:space="preserve"> các ý thức hệ về việc bảo vệ dân chủ</w:t>
      </w:r>
    </w:p>
    <w:p w14:paraId="0B6D8EBD" w14:textId="41FA5AE4" w:rsidR="00996851" w:rsidRPr="004105D3" w:rsidRDefault="00996851" w:rsidP="00040D97">
      <w:pPr>
        <w:spacing w:after="0"/>
        <w:rPr>
          <w:rFonts w:cs="Times New Roman"/>
          <w:szCs w:val="24"/>
          <w:lang w:val="vi-VN"/>
        </w:rPr>
      </w:pPr>
      <w:r w:rsidRPr="004105D3">
        <w:rPr>
          <w:rFonts w:cs="Times New Roman"/>
          <w:szCs w:val="24"/>
          <w:lang w:val="vi-VN"/>
        </w:rPr>
        <w:t>Ẩn dụ về chiến tranh</w:t>
      </w:r>
      <w:r w:rsidR="00026F69" w:rsidRPr="004105D3">
        <w:rPr>
          <w:rFonts w:cs="Times New Roman"/>
          <w:szCs w:val="24"/>
          <w:lang w:val="vi-VN"/>
        </w:rPr>
        <w:t xml:space="preserve"> làm nổi bật </w:t>
      </w:r>
      <w:r w:rsidR="00E52E4D" w:rsidRPr="004105D3">
        <w:rPr>
          <w:rFonts w:cs="Times New Roman"/>
          <w:szCs w:val="24"/>
          <w:lang w:val="vi-VN"/>
        </w:rPr>
        <w:t>tính chất đối kháng trong xung đột về chính trị, vì vậy chúng</w:t>
      </w:r>
      <w:r w:rsidRPr="004105D3">
        <w:rPr>
          <w:rFonts w:cs="Times New Roman"/>
          <w:szCs w:val="24"/>
          <w:lang w:val="vi-VN"/>
        </w:rPr>
        <w:t xml:space="preserve"> là công cụ hữu hiệu để phản ánh các cuộc </w:t>
      </w:r>
      <w:r w:rsidR="00E52E4D" w:rsidRPr="004105D3">
        <w:rPr>
          <w:rFonts w:cs="Times New Roman"/>
          <w:szCs w:val="24"/>
          <w:lang w:val="vi-VN"/>
        </w:rPr>
        <w:t>đấu tranh</w:t>
      </w:r>
      <w:r w:rsidRPr="004105D3">
        <w:rPr>
          <w:rFonts w:cs="Times New Roman"/>
          <w:szCs w:val="24"/>
          <w:lang w:val="vi-VN"/>
        </w:rPr>
        <w:t xml:space="preserve"> </w:t>
      </w:r>
      <w:r w:rsidR="00E52E4D" w:rsidRPr="004105D3">
        <w:rPr>
          <w:rFonts w:cs="Times New Roman"/>
          <w:szCs w:val="24"/>
          <w:lang w:val="vi-VN"/>
        </w:rPr>
        <w:t xml:space="preserve">để bảo vệ </w:t>
      </w:r>
      <w:r w:rsidR="009456BB" w:rsidRPr="004105D3">
        <w:rPr>
          <w:rFonts w:cs="Times New Roman"/>
          <w:szCs w:val="24"/>
          <w:lang w:val="vi-VN"/>
        </w:rPr>
        <w:t xml:space="preserve">nền dân chủ. </w:t>
      </w:r>
      <w:r w:rsidR="009456BB" w:rsidRPr="004105D3">
        <w:rPr>
          <w:lang w:val="vi-VN"/>
        </w:rPr>
        <w:t xml:space="preserve">Trong phạm vi ẩn dụ này, </w:t>
      </w:r>
      <w:r w:rsidR="002F1399" w:rsidRPr="004105D3">
        <w:rPr>
          <w:lang w:val="vi-VN"/>
        </w:rPr>
        <w:t xml:space="preserve">tình trạng của </w:t>
      </w:r>
      <w:r w:rsidR="00957F6D" w:rsidRPr="004105D3">
        <w:rPr>
          <w:lang w:val="vi-VN"/>
        </w:rPr>
        <w:t xml:space="preserve">nền </w:t>
      </w:r>
      <w:r w:rsidR="009456BB" w:rsidRPr="004105D3">
        <w:rPr>
          <w:lang w:val="vi-VN"/>
        </w:rPr>
        <w:t xml:space="preserve">dân chủ </w:t>
      </w:r>
      <w:r w:rsidR="002F1399" w:rsidRPr="004105D3">
        <w:rPr>
          <w:lang w:val="vi-VN"/>
        </w:rPr>
        <w:t>được ánh xạ thông qua</w:t>
      </w:r>
      <w:r w:rsidR="0079602F" w:rsidRPr="004105D3">
        <w:rPr>
          <w:lang w:val="vi-VN"/>
        </w:rPr>
        <w:t xml:space="preserve"> ý niệm</w:t>
      </w:r>
      <w:r w:rsidR="009456BB" w:rsidRPr="004105D3">
        <w:rPr>
          <w:lang w:val="vi-VN"/>
        </w:rPr>
        <w:t xml:space="preserve"> </w:t>
      </w:r>
      <w:r w:rsidR="00AB5D0D" w:rsidRPr="004105D3">
        <w:rPr>
          <w:lang w:val="vi-VN"/>
        </w:rPr>
        <w:t>“</w:t>
      </w:r>
      <w:r w:rsidR="0079602F" w:rsidRPr="004105D3">
        <w:rPr>
          <w:lang w:val="vi-VN"/>
        </w:rPr>
        <w:t xml:space="preserve">bị </w:t>
      </w:r>
      <w:r w:rsidR="009456BB" w:rsidRPr="004105D3">
        <w:rPr>
          <w:lang w:val="vi-VN"/>
        </w:rPr>
        <w:t>tấn công,</w:t>
      </w:r>
      <w:r w:rsidR="00AB5D0D" w:rsidRPr="004105D3">
        <w:rPr>
          <w:lang w:val="vi-VN"/>
        </w:rPr>
        <w:t>”</w:t>
      </w:r>
      <w:r w:rsidR="009456BB" w:rsidRPr="004105D3">
        <w:rPr>
          <w:lang w:val="vi-VN"/>
        </w:rPr>
        <w:t xml:space="preserve"> </w:t>
      </w:r>
      <w:r w:rsidR="0079602F" w:rsidRPr="004105D3">
        <w:rPr>
          <w:lang w:val="vi-VN"/>
        </w:rPr>
        <w:t xml:space="preserve">hoặc trong </w:t>
      </w:r>
      <w:r w:rsidR="00AB5D0D" w:rsidRPr="004105D3">
        <w:rPr>
          <w:lang w:val="vi-VN"/>
        </w:rPr>
        <w:t>“</w:t>
      </w:r>
      <w:r w:rsidR="0079602F" w:rsidRPr="004105D3">
        <w:rPr>
          <w:lang w:val="vi-VN"/>
        </w:rPr>
        <w:t>trận chiến</w:t>
      </w:r>
      <w:r w:rsidR="00AB5D0D" w:rsidRPr="004105D3">
        <w:rPr>
          <w:lang w:val="vi-VN"/>
        </w:rPr>
        <w:t>”</w:t>
      </w:r>
      <w:r w:rsidR="0079602F" w:rsidRPr="004105D3">
        <w:rPr>
          <w:lang w:val="vi-VN"/>
        </w:rPr>
        <w:t xml:space="preserve"> hay </w:t>
      </w:r>
      <w:r w:rsidR="00AB5D0D" w:rsidRPr="004105D3">
        <w:rPr>
          <w:lang w:val="vi-VN"/>
        </w:rPr>
        <w:t>“</w:t>
      </w:r>
      <w:r w:rsidR="0079602F" w:rsidRPr="004105D3">
        <w:rPr>
          <w:lang w:val="vi-VN"/>
        </w:rPr>
        <w:t>chiến tranh</w:t>
      </w:r>
      <w:r w:rsidR="00AB5D0D" w:rsidRPr="004105D3">
        <w:rPr>
          <w:lang w:val="vi-VN"/>
        </w:rPr>
        <w:t>”</w:t>
      </w:r>
      <w:r w:rsidR="009456BB" w:rsidRPr="004105D3">
        <w:rPr>
          <w:lang w:val="vi-VN"/>
        </w:rPr>
        <w:t xml:space="preserve">. </w:t>
      </w:r>
      <w:r w:rsidR="0022547F" w:rsidRPr="004105D3">
        <w:rPr>
          <w:lang w:val="vi-VN"/>
        </w:rPr>
        <w:t>C</w:t>
      </w:r>
      <w:r w:rsidR="009456BB" w:rsidRPr="004105D3">
        <w:rPr>
          <w:lang w:val="vi-VN"/>
        </w:rPr>
        <w:t xml:space="preserve">ác chiến thuật đàn áp cử tri </w:t>
      </w:r>
      <w:r w:rsidR="00446D21" w:rsidRPr="004105D3">
        <w:rPr>
          <w:lang w:val="vi-VN"/>
        </w:rPr>
        <w:t>mô tả qua các ẩn dụ</w:t>
      </w:r>
      <w:r w:rsidR="009456BB" w:rsidRPr="004105D3">
        <w:rPr>
          <w:lang w:val="vi-VN"/>
        </w:rPr>
        <w:t xml:space="preserve"> </w:t>
      </w:r>
      <w:r w:rsidR="00AB5D0D" w:rsidRPr="004105D3">
        <w:rPr>
          <w:lang w:val="vi-VN"/>
        </w:rPr>
        <w:t>“</w:t>
      </w:r>
      <w:r w:rsidR="009456BB" w:rsidRPr="004105D3">
        <w:rPr>
          <w:lang w:val="vi-VN"/>
        </w:rPr>
        <w:t>mục tiêu</w:t>
      </w:r>
      <w:r w:rsidR="00AB5D0D" w:rsidRPr="004105D3">
        <w:rPr>
          <w:lang w:val="vi-VN"/>
        </w:rPr>
        <w:t>”</w:t>
      </w:r>
      <w:r w:rsidR="009456BB" w:rsidRPr="004105D3">
        <w:rPr>
          <w:lang w:val="vi-VN"/>
        </w:rPr>
        <w:t xml:space="preserve"> và </w:t>
      </w:r>
      <w:r w:rsidR="00AB5D0D" w:rsidRPr="004105D3">
        <w:rPr>
          <w:lang w:val="vi-VN"/>
        </w:rPr>
        <w:t>“</w:t>
      </w:r>
      <w:r w:rsidR="009456BB" w:rsidRPr="004105D3">
        <w:rPr>
          <w:lang w:val="vi-VN"/>
        </w:rPr>
        <w:t>vũ khí,</w:t>
      </w:r>
      <w:r w:rsidR="00AB5D0D" w:rsidRPr="004105D3">
        <w:rPr>
          <w:lang w:val="vi-VN"/>
        </w:rPr>
        <w:t>”</w:t>
      </w:r>
      <w:r w:rsidR="00446D21" w:rsidRPr="004105D3">
        <w:rPr>
          <w:lang w:val="vi-VN"/>
        </w:rPr>
        <w:t xml:space="preserve"> để</w:t>
      </w:r>
      <w:r w:rsidR="009456BB" w:rsidRPr="004105D3">
        <w:rPr>
          <w:lang w:val="vi-VN"/>
        </w:rPr>
        <w:t xml:space="preserve"> nhấn mạnh các </w:t>
      </w:r>
      <w:r w:rsidR="00446D21" w:rsidRPr="004105D3">
        <w:rPr>
          <w:lang w:val="vi-VN"/>
        </w:rPr>
        <w:t>toan tính có chủ đích</w:t>
      </w:r>
      <w:r w:rsidR="009456BB" w:rsidRPr="004105D3">
        <w:rPr>
          <w:lang w:val="vi-VN"/>
        </w:rPr>
        <w:t xml:space="preserve"> </w:t>
      </w:r>
      <w:r w:rsidR="00446D21" w:rsidRPr="004105D3">
        <w:rPr>
          <w:lang w:val="vi-VN"/>
        </w:rPr>
        <w:t>nhằm</w:t>
      </w:r>
      <w:r w:rsidR="009456BB" w:rsidRPr="004105D3">
        <w:rPr>
          <w:lang w:val="vi-VN"/>
        </w:rPr>
        <w:t xml:space="preserve"> kiểm soát cơ cấu nhân khẩu cử tri.</w:t>
      </w:r>
    </w:p>
    <w:p w14:paraId="6F1F2B49" w14:textId="721EE088" w:rsidR="006E668A" w:rsidRPr="004105D3" w:rsidRDefault="006E668A" w:rsidP="00104566">
      <w:pPr>
        <w:pStyle w:val="A2"/>
      </w:pPr>
      <w:bookmarkStart w:id="81" w:name="_Toc168037610"/>
      <w:bookmarkStart w:id="82" w:name="_Toc173449526"/>
      <w:r w:rsidRPr="0036296F">
        <w:lastRenderedPageBreak/>
        <w:t xml:space="preserve">6.1.2. </w:t>
      </w:r>
      <w:bookmarkEnd w:id="81"/>
      <w:bookmarkEnd w:id="82"/>
      <w:r w:rsidR="003B1860">
        <w:t xml:space="preserve">Ẩn dụ Chiến tranh: Công cụ hữu ích để </w:t>
      </w:r>
      <w:r w:rsidR="003B1860" w:rsidRPr="004105D3">
        <w:t>định khung</w:t>
      </w:r>
      <w:r w:rsidR="003B1860">
        <w:t xml:space="preserve"> các ý thức hệ về </w:t>
      </w:r>
      <w:r w:rsidR="003B1860" w:rsidRPr="004105D3">
        <w:t>trách nhiệm chính trị</w:t>
      </w:r>
    </w:p>
    <w:p w14:paraId="0C5AAE50" w14:textId="2128E20E" w:rsidR="003B1860" w:rsidRPr="004105D3" w:rsidRDefault="00235A65" w:rsidP="00040D97">
      <w:pPr>
        <w:spacing w:after="0"/>
        <w:rPr>
          <w:lang w:val="vi-VN"/>
        </w:rPr>
      </w:pPr>
      <w:r w:rsidRPr="004105D3">
        <w:rPr>
          <w:lang w:val="vi-VN"/>
        </w:rPr>
        <w:t xml:space="preserve">Nhờ vào ngôn từ mang tính đối kháng, ẩn dụ chiến tranh </w:t>
      </w:r>
      <w:r w:rsidR="0026572C" w:rsidRPr="004105D3">
        <w:rPr>
          <w:lang w:val="vi-VN"/>
        </w:rPr>
        <w:t xml:space="preserve">làm nổi bật trách nhiệm và công bằng chính trị. Ví dụ như </w:t>
      </w:r>
      <w:r w:rsidR="00720994" w:rsidRPr="004105D3">
        <w:rPr>
          <w:lang w:val="vi-VN"/>
        </w:rPr>
        <w:t xml:space="preserve">ẩn dụ </w:t>
      </w:r>
      <w:r w:rsidR="00AB5D0D" w:rsidRPr="004105D3">
        <w:rPr>
          <w:lang w:val="vi-VN"/>
        </w:rPr>
        <w:t>“</w:t>
      </w:r>
      <w:r w:rsidR="00720994" w:rsidRPr="004105D3">
        <w:rPr>
          <w:lang w:val="vi-VN"/>
        </w:rPr>
        <w:t>tấn công</w:t>
      </w:r>
      <w:r w:rsidR="00AB5D0D" w:rsidRPr="004105D3">
        <w:rPr>
          <w:lang w:val="vi-VN"/>
        </w:rPr>
        <w:t>”</w:t>
      </w:r>
      <w:r w:rsidR="0026572C" w:rsidRPr="004105D3">
        <w:rPr>
          <w:lang w:val="vi-VN"/>
        </w:rPr>
        <w:t xml:space="preserve"> </w:t>
      </w:r>
      <w:r w:rsidR="001E0D61" w:rsidRPr="004105D3">
        <w:rPr>
          <w:lang w:val="vi-VN"/>
        </w:rPr>
        <w:t>định khung nguy cơ sai l</w:t>
      </w:r>
      <w:r w:rsidR="00720994" w:rsidRPr="004105D3">
        <w:rPr>
          <w:lang w:val="vi-VN"/>
        </w:rPr>
        <w:t>ệ</w:t>
      </w:r>
      <w:r w:rsidR="001E0D61" w:rsidRPr="004105D3">
        <w:rPr>
          <w:lang w:val="vi-VN"/>
        </w:rPr>
        <w:t xml:space="preserve">ch thông tin trong bầu cử như những </w:t>
      </w:r>
      <w:r w:rsidR="00720994" w:rsidRPr="004105D3">
        <w:rPr>
          <w:lang w:val="vi-VN"/>
        </w:rPr>
        <w:t>mối đe dọa</w:t>
      </w:r>
      <w:r w:rsidR="001E0D61" w:rsidRPr="004105D3">
        <w:rPr>
          <w:lang w:val="vi-VN"/>
        </w:rPr>
        <w:t xml:space="preserve"> với tính liêm chính của bầu cử</w:t>
      </w:r>
      <w:r w:rsidR="0026572C" w:rsidRPr="004105D3">
        <w:rPr>
          <w:lang w:val="vi-VN"/>
        </w:rPr>
        <w:t>.</w:t>
      </w:r>
      <w:r w:rsidRPr="004105D3">
        <w:rPr>
          <w:lang w:val="vi-VN"/>
        </w:rPr>
        <w:t xml:space="preserve"> </w:t>
      </w:r>
      <w:r w:rsidR="00AA2A32" w:rsidRPr="004105D3">
        <w:rPr>
          <w:lang w:val="vi-VN"/>
        </w:rPr>
        <w:t xml:space="preserve">Hay thông qua sử dụng ẩn dụ </w:t>
      </w:r>
      <w:r w:rsidR="00AB5D0D" w:rsidRPr="004105D3">
        <w:rPr>
          <w:lang w:val="vi-VN"/>
        </w:rPr>
        <w:t>“</w:t>
      </w:r>
      <w:r w:rsidR="00AA2A32" w:rsidRPr="004105D3">
        <w:rPr>
          <w:lang w:val="vi-VN"/>
        </w:rPr>
        <w:t>đồng minh</w:t>
      </w:r>
      <w:r w:rsidR="00AB5D0D" w:rsidRPr="004105D3">
        <w:rPr>
          <w:lang w:val="vi-VN"/>
        </w:rPr>
        <w:t>”</w:t>
      </w:r>
      <w:r w:rsidR="00AA2A32" w:rsidRPr="004105D3">
        <w:rPr>
          <w:lang w:val="vi-VN"/>
        </w:rPr>
        <w:t xml:space="preserve"> để nhấn mạnh tầm quan trọng chiến lược của liên minh chính trị. Những liên minh này </w:t>
      </w:r>
      <w:r w:rsidR="007A61BB" w:rsidRPr="004105D3">
        <w:rPr>
          <w:lang w:val="vi-VN"/>
        </w:rPr>
        <w:t xml:space="preserve">có tính chất như nhưng liên minh quân sự. Ẩn dụ </w:t>
      </w:r>
      <w:r w:rsidR="00AB5D0D" w:rsidRPr="004105D3">
        <w:rPr>
          <w:lang w:val="vi-VN"/>
        </w:rPr>
        <w:t>“</w:t>
      </w:r>
      <w:r w:rsidR="007A61BB" w:rsidRPr="004105D3">
        <w:rPr>
          <w:lang w:val="vi-VN"/>
        </w:rPr>
        <w:t>đội quân</w:t>
      </w:r>
      <w:r w:rsidR="00AB5D0D" w:rsidRPr="004105D3">
        <w:rPr>
          <w:lang w:val="vi-VN"/>
        </w:rPr>
        <w:t>”</w:t>
      </w:r>
      <w:r w:rsidR="007A61BB" w:rsidRPr="004105D3">
        <w:rPr>
          <w:lang w:val="vi-VN"/>
        </w:rPr>
        <w:t xml:space="preserve"> hay </w:t>
      </w:r>
      <w:r w:rsidR="00AB5D0D" w:rsidRPr="004105D3">
        <w:rPr>
          <w:lang w:val="vi-VN"/>
        </w:rPr>
        <w:t>“</w:t>
      </w:r>
      <w:r w:rsidR="007A61BB" w:rsidRPr="004105D3">
        <w:rPr>
          <w:lang w:val="vi-VN"/>
        </w:rPr>
        <w:t>lực lượng</w:t>
      </w:r>
      <w:r w:rsidR="00AB5D0D" w:rsidRPr="004105D3">
        <w:rPr>
          <w:lang w:val="vi-VN"/>
        </w:rPr>
        <w:t>”</w:t>
      </w:r>
      <w:r w:rsidR="007A61BB" w:rsidRPr="004105D3">
        <w:rPr>
          <w:lang w:val="vi-VN"/>
        </w:rPr>
        <w:t xml:space="preserve"> làm nổi bật tính tổ chức và chiến lược hoạt động chính trị, tương tự như các hoạt động quân sự, </w:t>
      </w:r>
      <w:r w:rsidR="00CE4489" w:rsidRPr="004105D3">
        <w:rPr>
          <w:lang w:val="vi-VN"/>
        </w:rPr>
        <w:t>với</w:t>
      </w:r>
      <w:r w:rsidR="007A61BB" w:rsidRPr="004105D3">
        <w:rPr>
          <w:lang w:val="vi-VN"/>
        </w:rPr>
        <w:t xml:space="preserve"> thành công cuối cùng </w:t>
      </w:r>
      <w:r w:rsidR="00CE4489" w:rsidRPr="004105D3">
        <w:rPr>
          <w:lang w:val="vi-VN"/>
        </w:rPr>
        <w:t>được quyết định bởi</w:t>
      </w:r>
      <w:r w:rsidR="007A61BB" w:rsidRPr="004105D3">
        <w:rPr>
          <w:lang w:val="vi-VN"/>
        </w:rPr>
        <w:t xml:space="preserve"> sự lãnh đạo mạnh mẽ, liên minh hiệu quả, và thông tin rõ ràng.</w:t>
      </w:r>
    </w:p>
    <w:p w14:paraId="563CCEC4" w14:textId="4E645880" w:rsidR="009E1771" w:rsidRPr="004105D3" w:rsidRDefault="009E1771" w:rsidP="00E863C0">
      <w:pPr>
        <w:pStyle w:val="A2"/>
      </w:pPr>
      <w:bookmarkStart w:id="83" w:name="_Toc168037611"/>
      <w:bookmarkStart w:id="84" w:name="_Toc173449527"/>
      <w:r w:rsidRPr="0036296F">
        <w:t>6.</w:t>
      </w:r>
      <w:r w:rsidRPr="004105D3">
        <w:t>1</w:t>
      </w:r>
      <w:r w:rsidRPr="0036296F">
        <w:t xml:space="preserve">.3. </w:t>
      </w:r>
      <w:bookmarkEnd w:id="83"/>
      <w:bookmarkEnd w:id="84"/>
      <w:r w:rsidR="00E863C0">
        <w:t xml:space="preserve">Ẩn dụ Chiến tranh: Công cụ hữu ích để </w:t>
      </w:r>
      <w:r w:rsidR="00E863C0" w:rsidRPr="004105D3">
        <w:t>định khung</w:t>
      </w:r>
      <w:r w:rsidR="00E863C0">
        <w:t xml:space="preserve"> các ý thức hệ về</w:t>
      </w:r>
      <w:r w:rsidR="00E863C0" w:rsidRPr="004105D3">
        <w:t xml:space="preserve"> chiến lược chính trị</w:t>
      </w:r>
    </w:p>
    <w:p w14:paraId="61B39FE0" w14:textId="6D99B471" w:rsidR="00D45C3C" w:rsidRPr="0036296F" w:rsidRDefault="00D45C3C" w:rsidP="00040D97">
      <w:pPr>
        <w:spacing w:after="0"/>
        <w:rPr>
          <w:rFonts w:cs="Times New Roman"/>
          <w:szCs w:val="24"/>
          <w:lang w:val="vi-VN"/>
        </w:rPr>
      </w:pPr>
      <w:r w:rsidRPr="004105D3">
        <w:rPr>
          <w:lang w:val="vi-VN"/>
        </w:rPr>
        <w:t xml:space="preserve">Các ẩn dụ về chiến tranh làm nổi bật đặc tính đối kháng và chiến lược của chính trị thông qua lăng kính của các chiến dịch quân sự. Ví dụ, </w:t>
      </w:r>
      <w:r w:rsidR="00FF0F0E" w:rsidRPr="004105D3">
        <w:rPr>
          <w:lang w:val="vi-VN"/>
        </w:rPr>
        <w:t xml:space="preserve">ẩn dụ </w:t>
      </w:r>
      <w:r w:rsidR="00AB5D0D" w:rsidRPr="004105D3">
        <w:rPr>
          <w:lang w:val="vi-VN"/>
        </w:rPr>
        <w:t>“</w:t>
      </w:r>
      <w:r w:rsidR="00FF0F0E" w:rsidRPr="004105D3">
        <w:rPr>
          <w:lang w:val="vi-VN"/>
        </w:rPr>
        <w:t>giết</w:t>
      </w:r>
      <w:r w:rsidR="00AB5D0D" w:rsidRPr="004105D3">
        <w:rPr>
          <w:lang w:val="vi-VN"/>
        </w:rPr>
        <w:t>”</w:t>
      </w:r>
      <w:r w:rsidR="00FF0F0E" w:rsidRPr="004105D3">
        <w:rPr>
          <w:lang w:val="vi-VN"/>
        </w:rPr>
        <w:t xml:space="preserve"> phản ánh mức độ khốc liệt của các cuộc đấu tranh quyền lực nội bộ trong các đảng phái. Trong khi đó ẩn dụ </w:t>
      </w:r>
      <w:r w:rsidR="00AB5D0D" w:rsidRPr="004105D3">
        <w:rPr>
          <w:lang w:val="vi-VN"/>
        </w:rPr>
        <w:t>“</w:t>
      </w:r>
      <w:r w:rsidR="00FF0F0E" w:rsidRPr="004105D3">
        <w:rPr>
          <w:lang w:val="vi-VN"/>
        </w:rPr>
        <w:t>thắng lợi</w:t>
      </w:r>
      <w:r w:rsidR="00AB5D0D" w:rsidRPr="004105D3">
        <w:rPr>
          <w:lang w:val="vi-VN"/>
        </w:rPr>
        <w:t>”</w:t>
      </w:r>
      <w:r w:rsidR="00FF0F0E" w:rsidRPr="004105D3">
        <w:rPr>
          <w:lang w:val="vi-VN"/>
        </w:rPr>
        <w:t xml:space="preserve"> hay </w:t>
      </w:r>
      <w:r w:rsidR="00AB5D0D" w:rsidRPr="004105D3">
        <w:rPr>
          <w:lang w:val="vi-VN"/>
        </w:rPr>
        <w:t>“</w:t>
      </w:r>
      <w:r w:rsidR="00FF0F0E" w:rsidRPr="004105D3">
        <w:rPr>
          <w:lang w:val="vi-VN"/>
        </w:rPr>
        <w:t>chiến thắng</w:t>
      </w:r>
      <w:r w:rsidR="00AB5D0D" w:rsidRPr="004105D3">
        <w:rPr>
          <w:lang w:val="vi-VN"/>
        </w:rPr>
        <w:t>”</w:t>
      </w:r>
      <w:r w:rsidR="00FF0F0E" w:rsidRPr="004105D3">
        <w:rPr>
          <w:lang w:val="vi-VN"/>
        </w:rPr>
        <w:t xml:space="preserve"> nhấn mạnh tới sự đối kháng về hệ tư tưởng tồn tại trong một đảng chính trị</w:t>
      </w:r>
    </w:p>
    <w:p w14:paraId="0A7541C0" w14:textId="18E9CE04" w:rsidR="002C203E" w:rsidRPr="0036296F" w:rsidRDefault="002C203E" w:rsidP="00104566">
      <w:pPr>
        <w:pStyle w:val="A2"/>
      </w:pPr>
      <w:bookmarkStart w:id="85" w:name="_Toc168037612"/>
      <w:bookmarkStart w:id="86" w:name="_Toc173449528"/>
      <w:r w:rsidRPr="0036296F">
        <w:t xml:space="preserve">6.1.4. </w:t>
      </w:r>
      <w:r w:rsidR="006C546B">
        <w:t xml:space="preserve">Ẩn dụ Chiến tranh: Công cụ hữu ích để </w:t>
      </w:r>
      <w:r w:rsidR="006C546B" w:rsidRPr="004105D3">
        <w:t>định khung</w:t>
      </w:r>
      <w:r w:rsidR="006C546B">
        <w:t xml:space="preserve"> các ý thức hệ về</w:t>
      </w:r>
      <w:r w:rsidRPr="0036296F">
        <w:t xml:space="preserve"> </w:t>
      </w:r>
      <w:bookmarkEnd w:id="85"/>
      <w:bookmarkEnd w:id="86"/>
      <w:r w:rsidR="007432F5" w:rsidRPr="004105D3">
        <w:t>tính cạnh tranh và chia rẽ trong chính trị</w:t>
      </w:r>
      <w:r w:rsidRPr="0036296F">
        <w:t xml:space="preserve"> </w:t>
      </w:r>
    </w:p>
    <w:p w14:paraId="4F058CE1" w14:textId="02DB178B" w:rsidR="00D93C43" w:rsidRPr="004105D3" w:rsidRDefault="00D93C43" w:rsidP="00040D97">
      <w:pPr>
        <w:spacing w:after="0"/>
        <w:rPr>
          <w:rFonts w:cs="Times New Roman"/>
          <w:szCs w:val="24"/>
          <w:lang w:val="vi-VN"/>
        </w:rPr>
      </w:pPr>
      <w:r w:rsidRPr="004105D3">
        <w:rPr>
          <w:lang w:val="vi-VN"/>
        </w:rPr>
        <w:t xml:space="preserve">Bằng cách so sánh chính trị như một chiến trường, những ẩn dụ này nhấn mạnh sự tầm quan trọng của sự kiên trì, lập kế hoạch và tư duy chiến thuật để thành công. Ẩn dụ về </w:t>
      </w:r>
      <w:r w:rsidR="00AB5D0D" w:rsidRPr="004105D3">
        <w:rPr>
          <w:lang w:val="vi-VN"/>
        </w:rPr>
        <w:t>“</w:t>
      </w:r>
      <w:r w:rsidRPr="004105D3">
        <w:rPr>
          <w:lang w:val="vi-VN"/>
        </w:rPr>
        <w:t>sẵn sàng cho trận chiến</w:t>
      </w:r>
      <w:r w:rsidR="00AB5D0D" w:rsidRPr="004105D3">
        <w:rPr>
          <w:lang w:val="vi-VN"/>
        </w:rPr>
        <w:t>”</w:t>
      </w:r>
      <w:r w:rsidRPr="004105D3">
        <w:rPr>
          <w:lang w:val="vi-VN"/>
        </w:rPr>
        <w:t xml:space="preserve"> miêu tả những thách thức chính trị cả bên trong lẫn bên ngoài, nhấn mạnh cách mà các lực lượng đối đầu định hình các chương trình lập pháp và kết quả bầu cử. Tương tự, ẩn dụ </w:t>
      </w:r>
      <w:r w:rsidR="00AB5D0D" w:rsidRPr="004105D3">
        <w:rPr>
          <w:lang w:val="vi-VN"/>
        </w:rPr>
        <w:t>“</w:t>
      </w:r>
      <w:r w:rsidRPr="004105D3">
        <w:rPr>
          <w:lang w:val="vi-VN"/>
        </w:rPr>
        <w:t>thất bại</w:t>
      </w:r>
      <w:r w:rsidR="00AB5D0D" w:rsidRPr="004105D3">
        <w:rPr>
          <w:lang w:val="vi-VN"/>
        </w:rPr>
        <w:t>”</w:t>
      </w:r>
      <w:r w:rsidRPr="004105D3">
        <w:rPr>
          <w:lang w:val="vi-VN"/>
        </w:rPr>
        <w:t xml:space="preserve"> làm nổi bật tính chất thắng-thua trong các cuộc tranh giành quyền lực chính trị. Vai trò của các chiến lược gia và khái niệm </w:t>
      </w:r>
      <w:r w:rsidR="00AB5D0D" w:rsidRPr="004105D3">
        <w:rPr>
          <w:lang w:val="vi-VN"/>
        </w:rPr>
        <w:t>“</w:t>
      </w:r>
      <w:r w:rsidRPr="004105D3">
        <w:rPr>
          <w:lang w:val="vi-VN"/>
        </w:rPr>
        <w:t>chiến lược</w:t>
      </w:r>
      <w:r w:rsidR="00AB5D0D" w:rsidRPr="004105D3">
        <w:rPr>
          <w:lang w:val="vi-VN"/>
        </w:rPr>
        <w:t>”</w:t>
      </w:r>
      <w:r w:rsidRPr="004105D3">
        <w:rPr>
          <w:lang w:val="vi-VN"/>
        </w:rPr>
        <w:t xml:space="preserve"> càng nhấn mạnh tầm quan trọng của việc lập kế hoạch cẩn thận và chuyên môn chiến thuật trong việc điều hướng bối cảnh chính trị, tương tự như các chỉ huy quân sự.</w:t>
      </w:r>
    </w:p>
    <w:p w14:paraId="64BC9CAD" w14:textId="681706FF" w:rsidR="00CD3D89" w:rsidRPr="0036296F" w:rsidRDefault="00CD3D89" w:rsidP="00104566">
      <w:pPr>
        <w:pStyle w:val="A2"/>
      </w:pPr>
      <w:bookmarkStart w:id="87" w:name="_Toc168037613"/>
      <w:bookmarkStart w:id="88" w:name="_Toc173449529"/>
      <w:r w:rsidRPr="0036296F">
        <w:t xml:space="preserve">6.1.5. </w:t>
      </w:r>
      <w:bookmarkEnd w:id="87"/>
      <w:bookmarkEnd w:id="88"/>
      <w:r w:rsidR="00240BD5">
        <w:t xml:space="preserve">Ẩn dụ chiến tranh: Công cụ hữu ích để </w:t>
      </w:r>
      <w:r w:rsidR="00240BD5" w:rsidRPr="004105D3">
        <w:t>định</w:t>
      </w:r>
      <w:r w:rsidR="00240BD5">
        <w:t xml:space="preserve"> khung các hệ tư tưởng về bình đẳng chủng tộc và công bằng xã hội</w:t>
      </w:r>
    </w:p>
    <w:p w14:paraId="5C1AF88F" w14:textId="41A647C0" w:rsidR="00954515" w:rsidRPr="004105D3" w:rsidRDefault="00954515" w:rsidP="00040D97">
      <w:pPr>
        <w:spacing w:after="0"/>
        <w:rPr>
          <w:rFonts w:cs="Times New Roman"/>
          <w:szCs w:val="24"/>
          <w:lang w:val="vi-VN"/>
        </w:rPr>
      </w:pPr>
      <w:r w:rsidRPr="004105D3">
        <w:rPr>
          <w:lang w:val="vi-VN"/>
        </w:rPr>
        <w:t xml:space="preserve">Ẩn dụ chiến tranh hiệu quả trong việc định khung cuộc chiến vì bình đẳng chủng tộc và công bằng xã hội bằng cách nhấn mạnh sự kiên trì, quyết tâm và chiến thuật cần thiết để giải quyết các thách thức. Những cụm từ như </w:t>
      </w:r>
      <w:r w:rsidR="00AB5D0D" w:rsidRPr="004105D3">
        <w:rPr>
          <w:lang w:val="vi-VN"/>
        </w:rPr>
        <w:t>“</w:t>
      </w:r>
      <w:r w:rsidRPr="004105D3">
        <w:rPr>
          <w:lang w:val="vi-VN"/>
        </w:rPr>
        <w:t>sẵn sàng cho những cuộc chiến đó</w:t>
      </w:r>
      <w:r w:rsidR="00AB5D0D" w:rsidRPr="004105D3">
        <w:rPr>
          <w:lang w:val="vi-VN"/>
        </w:rPr>
        <w:t>”</w:t>
      </w:r>
      <w:r w:rsidRPr="004105D3">
        <w:rPr>
          <w:lang w:val="vi-VN"/>
        </w:rPr>
        <w:t xml:space="preserve"> làm nổi bật cuộc đấu tranh liên tục và quyết tâm cần thiết trong </w:t>
      </w:r>
      <w:r w:rsidR="00D85AE9" w:rsidRPr="004105D3">
        <w:rPr>
          <w:lang w:val="vi-VN"/>
        </w:rPr>
        <w:t>hoạt động chính trị</w:t>
      </w:r>
      <w:r w:rsidRPr="004105D3">
        <w:rPr>
          <w:lang w:val="vi-VN"/>
        </w:rPr>
        <w:t xml:space="preserve">. </w:t>
      </w:r>
      <w:r w:rsidR="00D85AE9" w:rsidRPr="004105D3">
        <w:rPr>
          <w:lang w:val="vi-VN"/>
        </w:rPr>
        <w:t>Sự n</w:t>
      </w:r>
      <w:r w:rsidRPr="004105D3">
        <w:rPr>
          <w:lang w:val="vi-VN"/>
        </w:rPr>
        <w:t xml:space="preserve">ỗ lực của các nhà hoạt động </w:t>
      </w:r>
      <w:r w:rsidR="00164F39" w:rsidRPr="004105D3">
        <w:rPr>
          <w:lang w:val="vi-VN"/>
        </w:rPr>
        <w:t>định khung</w:t>
      </w:r>
      <w:r w:rsidRPr="004105D3">
        <w:rPr>
          <w:lang w:val="vi-VN"/>
        </w:rPr>
        <w:t xml:space="preserve"> như </w:t>
      </w:r>
      <w:r w:rsidR="00AB5D0D" w:rsidRPr="004105D3">
        <w:rPr>
          <w:lang w:val="vi-VN"/>
        </w:rPr>
        <w:t>“</w:t>
      </w:r>
      <w:r w:rsidRPr="004105D3">
        <w:rPr>
          <w:lang w:val="vi-VN"/>
        </w:rPr>
        <w:t>tham gia vào các cuộc chiế</w:t>
      </w:r>
      <w:r w:rsidR="00164F39" w:rsidRPr="004105D3">
        <w:rPr>
          <w:lang w:val="vi-VN"/>
        </w:rPr>
        <w:t>n</w:t>
      </w:r>
      <w:r w:rsidR="00AB5D0D" w:rsidRPr="004105D3">
        <w:rPr>
          <w:lang w:val="vi-VN"/>
        </w:rPr>
        <w:t>”</w:t>
      </w:r>
      <w:r w:rsidRPr="004105D3">
        <w:rPr>
          <w:lang w:val="vi-VN"/>
        </w:rPr>
        <w:t xml:space="preserve">. Những ẩn dụ như </w:t>
      </w:r>
      <w:r w:rsidR="00AB5D0D" w:rsidRPr="004105D3">
        <w:rPr>
          <w:lang w:val="vi-VN"/>
        </w:rPr>
        <w:t>“</w:t>
      </w:r>
      <w:r w:rsidRPr="004105D3">
        <w:rPr>
          <w:lang w:val="vi-VN"/>
        </w:rPr>
        <w:t>mục tiêu</w:t>
      </w:r>
      <w:r w:rsidR="00AB5D0D" w:rsidRPr="004105D3">
        <w:rPr>
          <w:lang w:val="vi-VN"/>
        </w:rPr>
        <w:t>”</w:t>
      </w:r>
      <w:r w:rsidRPr="004105D3">
        <w:rPr>
          <w:lang w:val="vi-VN"/>
        </w:rPr>
        <w:t xml:space="preserve"> và </w:t>
      </w:r>
      <w:r w:rsidR="00AB5D0D" w:rsidRPr="004105D3">
        <w:rPr>
          <w:lang w:val="vi-VN"/>
        </w:rPr>
        <w:t>“</w:t>
      </w:r>
      <w:r w:rsidRPr="004105D3">
        <w:rPr>
          <w:lang w:val="vi-VN"/>
        </w:rPr>
        <w:t>vũ khí</w:t>
      </w:r>
      <w:r w:rsidR="00AB5D0D" w:rsidRPr="004105D3">
        <w:rPr>
          <w:lang w:val="vi-VN"/>
        </w:rPr>
        <w:t>”</w:t>
      </w:r>
      <w:r w:rsidRPr="004105D3">
        <w:rPr>
          <w:lang w:val="vi-VN"/>
        </w:rPr>
        <w:t xml:space="preserve"> </w:t>
      </w:r>
      <w:r w:rsidR="00164F39" w:rsidRPr="004105D3">
        <w:rPr>
          <w:lang w:val="vi-VN"/>
        </w:rPr>
        <w:t>định khung</w:t>
      </w:r>
      <w:r w:rsidRPr="004105D3">
        <w:rPr>
          <w:lang w:val="vi-VN"/>
        </w:rPr>
        <w:t xml:space="preserve"> các vấn đề về chủng tộc bị lợi dụng để khai thác các chia rẽ xã hội, tương tự như các chiến thuật chiến tranh được sử dụng để duy trì sự cân bằng quyền lực.</w:t>
      </w:r>
    </w:p>
    <w:p w14:paraId="75FD4EEF" w14:textId="3E78708D" w:rsidR="001F51C1" w:rsidRPr="004105D3" w:rsidRDefault="00C22481" w:rsidP="00104566">
      <w:pPr>
        <w:pStyle w:val="A2"/>
      </w:pPr>
      <w:r w:rsidRPr="0054558C">
        <w:t xml:space="preserve">6.1.6. War Metaphors: </w:t>
      </w:r>
      <w:r w:rsidR="0040162E">
        <w:t xml:space="preserve">Công cụ hữu ích để </w:t>
      </w:r>
      <w:r w:rsidR="0040162E" w:rsidRPr="004105D3">
        <w:t>định</w:t>
      </w:r>
      <w:r w:rsidR="0040162E">
        <w:t xml:space="preserve"> khung các hệ tư tưởng về</w:t>
      </w:r>
      <w:r w:rsidR="0040162E" w:rsidRPr="0054558C">
        <w:t xml:space="preserve"> </w:t>
      </w:r>
      <w:r w:rsidR="0040162E" w:rsidRPr="004105D3">
        <w:t>cộng đồng và xã hội</w:t>
      </w:r>
    </w:p>
    <w:p w14:paraId="2C350D67" w14:textId="2970AA3D" w:rsidR="00755EC7" w:rsidRPr="0036296F" w:rsidRDefault="00755EC7" w:rsidP="00040D97">
      <w:pPr>
        <w:spacing w:after="0"/>
        <w:rPr>
          <w:rFonts w:cs="Times New Roman"/>
          <w:szCs w:val="24"/>
        </w:rPr>
      </w:pPr>
      <w:proofErr w:type="spellStart"/>
      <w:r>
        <w:t>Ẩn</w:t>
      </w:r>
      <w:proofErr w:type="spellEnd"/>
      <w:r>
        <w:t xml:space="preserve"> </w:t>
      </w:r>
      <w:proofErr w:type="spellStart"/>
      <w:r>
        <w:t>dụ</w:t>
      </w:r>
      <w:proofErr w:type="spellEnd"/>
      <w:r>
        <w:t xml:space="preserve"> </w:t>
      </w:r>
      <w:proofErr w:type="spellStart"/>
      <w:r>
        <w:t>chiến</w:t>
      </w:r>
      <w:proofErr w:type="spellEnd"/>
      <w:r>
        <w:t xml:space="preserve"> </w:t>
      </w:r>
      <w:proofErr w:type="spellStart"/>
      <w:r>
        <w:t>tranh</w:t>
      </w:r>
      <w:proofErr w:type="spellEnd"/>
      <w:r>
        <w:t xml:space="preserve"> </w:t>
      </w:r>
      <w:proofErr w:type="spellStart"/>
      <w:r>
        <w:t>là</w:t>
      </w:r>
      <w:proofErr w:type="spellEnd"/>
      <w:r>
        <w:t xml:space="preserve"> </w:t>
      </w:r>
      <w:proofErr w:type="spellStart"/>
      <w:r>
        <w:t>công</w:t>
      </w:r>
      <w:proofErr w:type="spellEnd"/>
      <w:r>
        <w:t xml:space="preserve"> </w:t>
      </w:r>
      <w:proofErr w:type="spellStart"/>
      <w:r>
        <w:t>c</w:t>
      </w:r>
      <w:r w:rsidR="00AB0862">
        <w:t>ụ</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định</w:t>
      </w:r>
      <w:proofErr w:type="spellEnd"/>
      <w:r>
        <w:t xml:space="preserve"> </w:t>
      </w:r>
      <w:proofErr w:type="spellStart"/>
      <w:r>
        <w:t>khung</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về</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và</w:t>
      </w:r>
      <w:proofErr w:type="spellEnd"/>
      <w:r>
        <w:t xml:space="preserve"> </w:t>
      </w:r>
      <w:proofErr w:type="spellStart"/>
      <w:r>
        <w:t>xã</w:t>
      </w:r>
      <w:proofErr w:type="spellEnd"/>
      <w:r>
        <w:t xml:space="preserve"> </w:t>
      </w:r>
      <w:proofErr w:type="spellStart"/>
      <w:r>
        <w:t>hội</w:t>
      </w:r>
      <w:proofErr w:type="spellEnd"/>
      <w:r>
        <w:t xml:space="preserve"> </w:t>
      </w:r>
      <w:proofErr w:type="spellStart"/>
      <w:r>
        <w:t>bằng</w:t>
      </w:r>
      <w:proofErr w:type="spellEnd"/>
      <w:r>
        <w:t xml:space="preserve"> </w:t>
      </w:r>
      <w:proofErr w:type="spellStart"/>
      <w:r>
        <w:t>cách</w:t>
      </w:r>
      <w:proofErr w:type="spellEnd"/>
      <w:r>
        <w:t xml:space="preserve"> </w:t>
      </w:r>
      <w:proofErr w:type="spellStart"/>
      <w:r>
        <w:t>nhấn</w:t>
      </w:r>
      <w:proofErr w:type="spellEnd"/>
      <w:r>
        <w:t xml:space="preserve"> </w:t>
      </w:r>
      <w:proofErr w:type="spellStart"/>
      <w:r>
        <w:t>mạnh</w:t>
      </w:r>
      <w:proofErr w:type="spellEnd"/>
      <w:r>
        <w:t xml:space="preserve"> </w:t>
      </w:r>
      <w:proofErr w:type="spellStart"/>
      <w:r>
        <w:t>chiến</w:t>
      </w:r>
      <w:proofErr w:type="spellEnd"/>
      <w:r>
        <w:t xml:space="preserve"> </w:t>
      </w:r>
      <w:proofErr w:type="spellStart"/>
      <w:r>
        <w:t>lược</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chiến</w:t>
      </w:r>
      <w:proofErr w:type="spellEnd"/>
      <w:r>
        <w:t xml:space="preserve"> </w:t>
      </w:r>
      <w:proofErr w:type="spellStart"/>
      <w:r>
        <w:t>dịch</w:t>
      </w:r>
      <w:proofErr w:type="spellEnd"/>
      <w:r>
        <w:t xml:space="preserve"> </w:t>
      </w:r>
      <w:proofErr w:type="spellStart"/>
      <w:r>
        <w:t>chính</w:t>
      </w:r>
      <w:proofErr w:type="spellEnd"/>
      <w:r>
        <w:t xml:space="preserve"> </w:t>
      </w:r>
      <w:proofErr w:type="spellStart"/>
      <w:r>
        <w:t>trị</w:t>
      </w:r>
      <w:proofErr w:type="spellEnd"/>
      <w:r w:rsidR="008D1E04">
        <w:t xml:space="preserve"> </w:t>
      </w:r>
      <w:proofErr w:type="spellStart"/>
      <w:r w:rsidR="008D1E04">
        <w:t>nhắm</w:t>
      </w:r>
      <w:proofErr w:type="spellEnd"/>
      <w:r w:rsidR="008D1E04">
        <w:t xml:space="preserve"> </w:t>
      </w:r>
      <w:proofErr w:type="spellStart"/>
      <w:r w:rsidR="008D1E04">
        <w:t>tới</w:t>
      </w:r>
      <w:proofErr w:type="spellEnd"/>
      <w:r w:rsidR="008D1E04">
        <w:t xml:space="preserve"> </w:t>
      </w:r>
      <w:proofErr w:type="spellStart"/>
      <w:r w:rsidR="008D1E04">
        <w:t>các</w:t>
      </w:r>
      <w:proofErr w:type="spellEnd"/>
      <w:r w:rsidR="008D1E04">
        <w:t xml:space="preserve"> </w:t>
      </w:r>
      <w:proofErr w:type="spellStart"/>
      <w:r w:rsidR="008D1E04">
        <w:t>hoạt</w:t>
      </w:r>
      <w:proofErr w:type="spellEnd"/>
      <w:r w:rsidR="008D1E04">
        <w:t xml:space="preserve"> </w:t>
      </w:r>
      <w:proofErr w:type="spellStart"/>
      <w:r w:rsidR="008D1E04">
        <w:t>động</w:t>
      </w:r>
      <w:proofErr w:type="spellEnd"/>
      <w:r w:rsidR="008D1E04">
        <w:t xml:space="preserve"> </w:t>
      </w:r>
      <w:proofErr w:type="spellStart"/>
      <w:r w:rsidR="008D1E04">
        <w:t>cộng</w:t>
      </w:r>
      <w:proofErr w:type="spellEnd"/>
      <w:r w:rsidR="008D1E04">
        <w:t xml:space="preserve"> </w:t>
      </w:r>
      <w:proofErr w:type="spellStart"/>
      <w:r w:rsidR="008D1E04">
        <w:t>đồng</w:t>
      </w:r>
      <w:proofErr w:type="spellEnd"/>
      <w:r w:rsidR="008D1E04">
        <w:t xml:space="preserve"> </w:t>
      </w:r>
      <w:proofErr w:type="spellStart"/>
      <w:r w:rsidR="008D1E04">
        <w:t>và</w:t>
      </w:r>
      <w:proofErr w:type="spellEnd"/>
      <w:r w:rsidR="008D1E04">
        <w:t xml:space="preserve"> an </w:t>
      </w:r>
      <w:proofErr w:type="spellStart"/>
      <w:r w:rsidR="008D1E04">
        <w:t>sinh</w:t>
      </w:r>
      <w:proofErr w:type="spellEnd"/>
      <w:r w:rsidR="008D1E04">
        <w:t xml:space="preserve"> </w:t>
      </w:r>
      <w:proofErr w:type="spellStart"/>
      <w:r w:rsidR="008D1E04">
        <w:t>xã</w:t>
      </w:r>
      <w:proofErr w:type="spellEnd"/>
      <w:r w:rsidR="008D1E04">
        <w:t xml:space="preserve"> </w:t>
      </w:r>
      <w:proofErr w:type="spellStart"/>
      <w:r w:rsidR="008D1E04">
        <w:t>hội</w:t>
      </w:r>
      <w:proofErr w:type="spellEnd"/>
      <w:r>
        <w:t xml:space="preserve">. </w:t>
      </w:r>
      <w:proofErr w:type="spellStart"/>
      <w:r>
        <w:t>Những</w:t>
      </w:r>
      <w:proofErr w:type="spellEnd"/>
      <w:r>
        <w:t xml:space="preserve"> </w:t>
      </w:r>
      <w:proofErr w:type="spellStart"/>
      <w:r>
        <w:t>thuật</w:t>
      </w:r>
      <w:proofErr w:type="spellEnd"/>
      <w:r>
        <w:t xml:space="preserve"> </w:t>
      </w:r>
      <w:proofErr w:type="spellStart"/>
      <w:r>
        <w:t>ngữ</w:t>
      </w:r>
      <w:proofErr w:type="spellEnd"/>
      <w:r>
        <w:t xml:space="preserve"> </w:t>
      </w:r>
      <w:proofErr w:type="spellStart"/>
      <w:r>
        <w:t>như</w:t>
      </w:r>
      <w:proofErr w:type="spellEnd"/>
      <w:r>
        <w:t xml:space="preserve"> </w:t>
      </w:r>
      <w:r w:rsidR="00AB5D0D">
        <w:t>“</w:t>
      </w:r>
      <w:proofErr w:type="spellStart"/>
      <w:r>
        <w:t>cuộc</w:t>
      </w:r>
      <w:proofErr w:type="spellEnd"/>
      <w:r>
        <w:t xml:space="preserve"> </w:t>
      </w:r>
      <w:proofErr w:type="spellStart"/>
      <w:r>
        <w:t>chiến</w:t>
      </w:r>
      <w:proofErr w:type="spellEnd"/>
      <w:r w:rsidR="00AB5D0D">
        <w:t>”</w:t>
      </w:r>
      <w:r>
        <w:t xml:space="preserve"> </w:t>
      </w:r>
      <w:proofErr w:type="spellStart"/>
      <w:r w:rsidR="008D1E04">
        <w:t>cho</w:t>
      </w:r>
      <w:proofErr w:type="spellEnd"/>
      <w:r w:rsidR="008D1E04">
        <w:t xml:space="preserve"> </w:t>
      </w:r>
      <w:proofErr w:type="spellStart"/>
      <w:r w:rsidR="008D1E04">
        <w:t>thấy</w:t>
      </w:r>
      <w:proofErr w:type="spellEnd"/>
      <w:r w:rsidR="008D1E04">
        <w:t xml:space="preserve"> </w:t>
      </w:r>
      <w:proofErr w:type="spellStart"/>
      <w:r w:rsidR="008D1E04">
        <w:t>các</w:t>
      </w:r>
      <w:proofErr w:type="spellEnd"/>
      <w:r w:rsidR="008D1E04">
        <w:t xml:space="preserve"> </w:t>
      </w:r>
      <w:proofErr w:type="spellStart"/>
      <w:r w:rsidR="008D1E04">
        <w:t>đảng</w:t>
      </w:r>
      <w:proofErr w:type="spellEnd"/>
      <w:r w:rsidR="008D1E04">
        <w:t xml:space="preserve"> </w:t>
      </w:r>
      <w:proofErr w:type="spellStart"/>
      <w:r w:rsidR="008D1E04">
        <w:t>cạnh</w:t>
      </w:r>
      <w:proofErr w:type="spellEnd"/>
      <w:r w:rsidR="008D1E04">
        <w:t xml:space="preserve"> </w:t>
      </w:r>
      <w:proofErr w:type="spellStart"/>
      <w:r w:rsidR="008D1E04">
        <w:t>tranh</w:t>
      </w:r>
      <w:proofErr w:type="spellEnd"/>
      <w:r w:rsidR="008D1E04">
        <w:t xml:space="preserve"> </w:t>
      </w:r>
      <w:proofErr w:type="spellStart"/>
      <w:r w:rsidR="008D1E04">
        <w:t>khốc</w:t>
      </w:r>
      <w:proofErr w:type="spellEnd"/>
      <w:r w:rsidR="008D1E04">
        <w:t xml:space="preserve"> </w:t>
      </w:r>
      <w:proofErr w:type="spellStart"/>
      <w:r w:rsidR="008D1E04">
        <w:t>liệt</w:t>
      </w:r>
      <w:proofErr w:type="spellEnd"/>
      <w:r w:rsidR="008D1E04">
        <w:t xml:space="preserve"> </w:t>
      </w:r>
      <w:proofErr w:type="spellStart"/>
      <w:r w:rsidR="008D1E04">
        <w:t>để</w:t>
      </w:r>
      <w:proofErr w:type="spellEnd"/>
      <w:r w:rsidR="008D1E04">
        <w:t xml:space="preserve"> </w:t>
      </w:r>
      <w:proofErr w:type="spellStart"/>
      <w:r w:rsidR="008D1E04">
        <w:t>thu</w:t>
      </w:r>
      <w:proofErr w:type="spellEnd"/>
      <w:r w:rsidR="008D1E04">
        <w:t xml:space="preserve"> </w:t>
      </w:r>
      <w:proofErr w:type="spellStart"/>
      <w:r w:rsidR="008D1E04">
        <w:t>hút</w:t>
      </w:r>
      <w:proofErr w:type="spellEnd"/>
      <w:r w:rsidR="008D1E04">
        <w:t xml:space="preserve"> </w:t>
      </w:r>
      <w:proofErr w:type="spellStart"/>
      <w:r w:rsidR="008D1E04">
        <w:t>cử</w:t>
      </w:r>
      <w:proofErr w:type="spellEnd"/>
      <w:r w:rsidR="008D1E04">
        <w:t xml:space="preserve"> tri </w:t>
      </w:r>
      <w:proofErr w:type="spellStart"/>
      <w:r w:rsidR="008D1E04">
        <w:t>bằng</w:t>
      </w:r>
      <w:proofErr w:type="spellEnd"/>
      <w:r w:rsidR="008D1E04">
        <w:t xml:space="preserve"> </w:t>
      </w:r>
      <w:proofErr w:type="spellStart"/>
      <w:r w:rsidR="008D1E04">
        <w:t>các</w:t>
      </w:r>
      <w:proofErr w:type="spellEnd"/>
      <w:r w:rsidR="008D1E04">
        <w:t xml:space="preserve"> </w:t>
      </w:r>
      <w:proofErr w:type="spellStart"/>
      <w:r w:rsidR="008D1E04">
        <w:t>hoạt</w:t>
      </w:r>
      <w:proofErr w:type="spellEnd"/>
      <w:r w:rsidR="008D1E04">
        <w:t xml:space="preserve"> </w:t>
      </w:r>
      <w:proofErr w:type="spellStart"/>
      <w:r w:rsidR="008D1E04">
        <w:t>động</w:t>
      </w:r>
      <w:proofErr w:type="spellEnd"/>
      <w:r w:rsidR="008D1E04">
        <w:t xml:space="preserve"> </w:t>
      </w:r>
      <w:proofErr w:type="spellStart"/>
      <w:r w:rsidR="008D1E04">
        <w:t>cộng</w:t>
      </w:r>
      <w:proofErr w:type="spellEnd"/>
      <w:r w:rsidR="008D1E04">
        <w:t xml:space="preserve"> </w:t>
      </w:r>
      <w:proofErr w:type="spellStart"/>
      <w:r w:rsidR="008D1E04">
        <w:t>đồng</w:t>
      </w:r>
      <w:proofErr w:type="spellEnd"/>
      <w:r w:rsidR="008D1E04">
        <w:t xml:space="preserve"> </w:t>
      </w:r>
      <w:proofErr w:type="spellStart"/>
      <w:r w:rsidR="008D1E04">
        <w:t>và</w:t>
      </w:r>
      <w:proofErr w:type="spellEnd"/>
      <w:r w:rsidR="008D1E04">
        <w:t xml:space="preserve"> an </w:t>
      </w:r>
      <w:proofErr w:type="spellStart"/>
      <w:r w:rsidR="008D1E04">
        <w:t>sinh</w:t>
      </w:r>
      <w:proofErr w:type="spellEnd"/>
      <w:r w:rsidR="008D1E04">
        <w:t xml:space="preserve"> </w:t>
      </w:r>
      <w:proofErr w:type="spellStart"/>
      <w:r w:rsidR="008D1E04">
        <w:t>xã</w:t>
      </w:r>
      <w:proofErr w:type="spellEnd"/>
      <w:r w:rsidR="008D1E04">
        <w:t xml:space="preserve"> </w:t>
      </w:r>
      <w:proofErr w:type="spellStart"/>
      <w:proofErr w:type="gramStart"/>
      <w:r w:rsidR="008D1E04">
        <w:t>hội.T</w:t>
      </w:r>
      <w:r>
        <w:t>rong</w:t>
      </w:r>
      <w:proofErr w:type="spellEnd"/>
      <w:proofErr w:type="gramEnd"/>
      <w:r>
        <w:t xml:space="preserve"> </w:t>
      </w:r>
      <w:proofErr w:type="spellStart"/>
      <w:r>
        <w:t>khi</w:t>
      </w:r>
      <w:proofErr w:type="spellEnd"/>
      <w:r>
        <w:t xml:space="preserve"> </w:t>
      </w:r>
      <w:proofErr w:type="spellStart"/>
      <w:r>
        <w:t>những</w:t>
      </w:r>
      <w:proofErr w:type="spellEnd"/>
      <w:r>
        <w:t xml:space="preserve"> </w:t>
      </w:r>
      <w:proofErr w:type="spellStart"/>
      <w:r>
        <w:t>ẩn</w:t>
      </w:r>
      <w:proofErr w:type="spellEnd"/>
      <w:r>
        <w:t xml:space="preserve"> </w:t>
      </w:r>
      <w:proofErr w:type="spellStart"/>
      <w:r>
        <w:t>dụ</w:t>
      </w:r>
      <w:proofErr w:type="spellEnd"/>
      <w:r>
        <w:t xml:space="preserve"> </w:t>
      </w:r>
      <w:proofErr w:type="spellStart"/>
      <w:r>
        <w:t>như</w:t>
      </w:r>
      <w:proofErr w:type="spellEnd"/>
      <w:r>
        <w:t xml:space="preserve"> </w:t>
      </w:r>
      <w:r w:rsidR="00AB5D0D">
        <w:t>“</w:t>
      </w:r>
      <w:proofErr w:type="spellStart"/>
      <w:r>
        <w:t>đồng</w:t>
      </w:r>
      <w:proofErr w:type="spellEnd"/>
      <w:r>
        <w:t xml:space="preserve"> </w:t>
      </w:r>
      <w:proofErr w:type="spellStart"/>
      <w:r>
        <w:t>minh</w:t>
      </w:r>
      <w:proofErr w:type="spellEnd"/>
      <w:r>
        <w:t>,</w:t>
      </w:r>
      <w:r w:rsidR="00AB5D0D">
        <w:t>”</w:t>
      </w:r>
      <w:r>
        <w:t xml:space="preserve"> </w:t>
      </w:r>
      <w:r w:rsidR="00AB5D0D">
        <w:t>“</w:t>
      </w:r>
      <w:proofErr w:type="spellStart"/>
      <w:r>
        <w:t>vũ</w:t>
      </w:r>
      <w:proofErr w:type="spellEnd"/>
      <w:r>
        <w:t xml:space="preserve"> </w:t>
      </w:r>
      <w:proofErr w:type="spellStart"/>
      <w:r>
        <w:t>trang</w:t>
      </w:r>
      <w:proofErr w:type="spellEnd"/>
      <w:r>
        <w:t>,</w:t>
      </w:r>
      <w:r w:rsidR="00AB5D0D">
        <w:t>”</w:t>
      </w:r>
      <w:r>
        <w:t xml:space="preserve"> </w:t>
      </w:r>
      <w:proofErr w:type="spellStart"/>
      <w:r>
        <w:t>và</w:t>
      </w:r>
      <w:proofErr w:type="spellEnd"/>
      <w:r>
        <w:t xml:space="preserve"> </w:t>
      </w:r>
      <w:r w:rsidR="00AB5D0D">
        <w:t>“</w:t>
      </w:r>
      <w:proofErr w:type="spellStart"/>
      <w:r>
        <w:t>lực</w:t>
      </w:r>
      <w:proofErr w:type="spellEnd"/>
      <w:r>
        <w:t xml:space="preserve"> </w:t>
      </w:r>
      <w:proofErr w:type="spellStart"/>
      <w:r>
        <w:t>lượng</w:t>
      </w:r>
      <w:proofErr w:type="spellEnd"/>
      <w:r w:rsidR="00AB5D0D">
        <w:t>”</w:t>
      </w:r>
      <w:r>
        <w:t xml:space="preserve"> </w:t>
      </w:r>
      <w:proofErr w:type="spellStart"/>
      <w:r>
        <w:t>nhấn</w:t>
      </w:r>
      <w:proofErr w:type="spellEnd"/>
      <w:r>
        <w:t xml:space="preserve"> </w:t>
      </w:r>
      <w:proofErr w:type="spellStart"/>
      <w:r>
        <w:t>mạnh</w:t>
      </w:r>
      <w:proofErr w:type="spellEnd"/>
      <w:r>
        <w:t xml:space="preserve"> </w:t>
      </w:r>
      <w:proofErr w:type="spellStart"/>
      <w:r>
        <w:t>tầm</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liên</w:t>
      </w:r>
      <w:proofErr w:type="spellEnd"/>
      <w:r>
        <w:t xml:space="preserve"> </w:t>
      </w:r>
      <w:proofErr w:type="spellStart"/>
      <w:r>
        <w:t>minh</w:t>
      </w:r>
      <w:proofErr w:type="spellEnd"/>
      <w:r>
        <w:t xml:space="preserve"> </w:t>
      </w:r>
      <w:proofErr w:type="spellStart"/>
      <w:r>
        <w:t>và</w:t>
      </w:r>
      <w:proofErr w:type="spellEnd"/>
      <w:r>
        <w:t xml:space="preserve"> </w:t>
      </w:r>
      <w:proofErr w:type="spellStart"/>
      <w:r>
        <w:t>vận</w:t>
      </w:r>
      <w:proofErr w:type="spellEnd"/>
      <w:r>
        <w:t xml:space="preserve"> </w:t>
      </w:r>
      <w:proofErr w:type="spellStart"/>
      <w:r>
        <w:t>động</w:t>
      </w:r>
      <w:proofErr w:type="spellEnd"/>
      <w:r w:rsidR="008509A0">
        <w:t xml:space="preserve"> </w:t>
      </w:r>
      <w:proofErr w:type="spellStart"/>
      <w:r w:rsidR="008509A0">
        <w:t>tranh</w:t>
      </w:r>
      <w:proofErr w:type="spellEnd"/>
      <w:r w:rsidR="008509A0">
        <w:t xml:space="preserve"> </w:t>
      </w:r>
      <w:proofErr w:type="spellStart"/>
      <w:r w:rsidR="008509A0">
        <w:t>cử</w:t>
      </w:r>
      <w:proofErr w:type="spellEnd"/>
      <w:r>
        <w:t xml:space="preserve">. </w:t>
      </w:r>
    </w:p>
    <w:p w14:paraId="102EACFD" w14:textId="2F3C4A25" w:rsidR="00C22481" w:rsidRPr="0036296F" w:rsidRDefault="00C22481" w:rsidP="00104566">
      <w:pPr>
        <w:pStyle w:val="A1"/>
      </w:pPr>
      <w:bookmarkStart w:id="89" w:name="_Toc173449531"/>
      <w:r w:rsidRPr="0036296F">
        <w:t xml:space="preserve">6.2. </w:t>
      </w:r>
      <w:bookmarkEnd w:id="89"/>
      <w:proofErr w:type="spellStart"/>
      <w:r w:rsidR="00382CB8">
        <w:rPr>
          <w:lang w:val="en-US"/>
        </w:rPr>
        <w:t>Mối</w:t>
      </w:r>
      <w:proofErr w:type="spellEnd"/>
      <w:r w:rsidR="00382CB8">
        <w:rPr>
          <w:lang w:val="en-US"/>
        </w:rPr>
        <w:t xml:space="preserve"> </w:t>
      </w:r>
      <w:proofErr w:type="spellStart"/>
      <w:r w:rsidR="00382CB8">
        <w:rPr>
          <w:lang w:val="en-US"/>
        </w:rPr>
        <w:t>quan</w:t>
      </w:r>
      <w:proofErr w:type="spellEnd"/>
      <w:r w:rsidR="00382CB8">
        <w:rPr>
          <w:lang w:val="en-US"/>
        </w:rPr>
        <w:t xml:space="preserve"> </w:t>
      </w:r>
      <w:proofErr w:type="spellStart"/>
      <w:r w:rsidR="00382CB8">
        <w:rPr>
          <w:lang w:val="en-US"/>
        </w:rPr>
        <w:t>hệ</w:t>
      </w:r>
      <w:proofErr w:type="spellEnd"/>
      <w:r w:rsidR="00382CB8">
        <w:rPr>
          <w:lang w:val="en-US"/>
        </w:rPr>
        <w:t xml:space="preserve"> </w:t>
      </w:r>
      <w:proofErr w:type="spellStart"/>
      <w:r w:rsidR="00382CB8">
        <w:rPr>
          <w:lang w:val="en-US"/>
        </w:rPr>
        <w:t>quyền</w:t>
      </w:r>
      <w:proofErr w:type="spellEnd"/>
      <w:r w:rsidR="00382CB8">
        <w:rPr>
          <w:lang w:val="en-US"/>
        </w:rPr>
        <w:t xml:space="preserve"> </w:t>
      </w:r>
      <w:proofErr w:type="spellStart"/>
      <w:r w:rsidR="00382CB8">
        <w:rPr>
          <w:lang w:val="en-US"/>
        </w:rPr>
        <w:t>thế</w:t>
      </w:r>
      <w:proofErr w:type="spellEnd"/>
      <w:r w:rsidR="00382CB8">
        <w:rPr>
          <w:lang w:val="en-US"/>
        </w:rPr>
        <w:t xml:space="preserve"> </w:t>
      </w:r>
      <w:proofErr w:type="spellStart"/>
      <w:r w:rsidR="00382CB8">
        <w:rPr>
          <w:lang w:val="en-US"/>
        </w:rPr>
        <w:t>trong</w:t>
      </w:r>
      <w:proofErr w:type="spellEnd"/>
      <w:r w:rsidR="00382CB8">
        <w:rPr>
          <w:lang w:val="en-US"/>
        </w:rPr>
        <w:t xml:space="preserve"> </w:t>
      </w:r>
      <w:proofErr w:type="spellStart"/>
      <w:r w:rsidR="00382CB8">
        <w:rPr>
          <w:lang w:val="en-US"/>
        </w:rPr>
        <w:t>ẩn</w:t>
      </w:r>
      <w:proofErr w:type="spellEnd"/>
      <w:r w:rsidR="00382CB8">
        <w:rPr>
          <w:lang w:val="en-US"/>
        </w:rPr>
        <w:t xml:space="preserve"> </w:t>
      </w:r>
      <w:proofErr w:type="spellStart"/>
      <w:r w:rsidR="00382CB8">
        <w:rPr>
          <w:lang w:val="en-US"/>
        </w:rPr>
        <w:t>dụ</w:t>
      </w:r>
      <w:proofErr w:type="spellEnd"/>
      <w:r w:rsidR="00382CB8">
        <w:rPr>
          <w:lang w:val="en-US"/>
        </w:rPr>
        <w:t xml:space="preserve"> </w:t>
      </w:r>
      <w:r w:rsidR="00AB5D0D">
        <w:rPr>
          <w:lang w:val="en-US"/>
        </w:rPr>
        <w:t>“</w:t>
      </w:r>
      <w:r w:rsidR="00382CB8">
        <w:rPr>
          <w:lang w:val="en-US"/>
        </w:rPr>
        <w:t>CHÍNH TRỊ LÀ CHIẾN TRANH</w:t>
      </w:r>
      <w:r w:rsidR="00AB5D0D">
        <w:rPr>
          <w:lang w:val="en-US"/>
        </w:rPr>
        <w:t>”</w:t>
      </w:r>
      <w:r w:rsidR="00382CB8">
        <w:rPr>
          <w:lang w:val="en-US"/>
        </w:rPr>
        <w:t xml:space="preserve">: </w:t>
      </w:r>
      <w:proofErr w:type="spellStart"/>
      <w:r w:rsidR="00EA3536">
        <w:rPr>
          <w:lang w:val="en-US"/>
        </w:rPr>
        <w:t>Cơ</w:t>
      </w:r>
      <w:proofErr w:type="spellEnd"/>
      <w:r w:rsidR="00EA3536">
        <w:rPr>
          <w:lang w:val="en-US"/>
        </w:rPr>
        <w:t xml:space="preserve"> </w:t>
      </w:r>
      <w:proofErr w:type="spellStart"/>
      <w:r w:rsidR="00EA3536">
        <w:rPr>
          <w:lang w:val="en-US"/>
        </w:rPr>
        <w:t>sở</w:t>
      </w:r>
      <w:proofErr w:type="spellEnd"/>
      <w:r w:rsidR="00EA3536">
        <w:rPr>
          <w:lang w:val="en-US"/>
        </w:rPr>
        <w:t xml:space="preserve"> </w:t>
      </w:r>
      <w:proofErr w:type="spellStart"/>
      <w:r w:rsidR="00EA3536">
        <w:rPr>
          <w:lang w:val="en-US"/>
        </w:rPr>
        <w:t>để</w:t>
      </w:r>
      <w:proofErr w:type="spellEnd"/>
      <w:r w:rsidR="00EA3536">
        <w:rPr>
          <w:lang w:val="en-US"/>
        </w:rPr>
        <w:t xml:space="preserve"> </w:t>
      </w:r>
      <w:r w:rsidR="00EA3536">
        <w:t xml:space="preserve">giải thích việc </w:t>
      </w:r>
      <w:proofErr w:type="spellStart"/>
      <w:r w:rsidR="00EA3536">
        <w:rPr>
          <w:lang w:val="en-US"/>
        </w:rPr>
        <w:t>định</w:t>
      </w:r>
      <w:proofErr w:type="spellEnd"/>
      <w:r w:rsidR="00EA3536">
        <w:rPr>
          <w:lang w:val="en-US"/>
        </w:rPr>
        <w:t xml:space="preserve"> </w:t>
      </w:r>
      <w:proofErr w:type="spellStart"/>
      <w:r w:rsidR="00EA3536">
        <w:rPr>
          <w:lang w:val="en-US"/>
        </w:rPr>
        <w:t>khung</w:t>
      </w:r>
      <w:proofErr w:type="spellEnd"/>
      <w:r w:rsidR="00EA3536">
        <w:t xml:space="preserve"> ẩn dụ chiến tranh trong diễn ngôn chính trị</w:t>
      </w:r>
      <w:r w:rsidRPr="0036296F">
        <w:t xml:space="preserve"> </w:t>
      </w:r>
    </w:p>
    <w:p w14:paraId="5DFD699A" w14:textId="34507918" w:rsidR="00C92214" w:rsidRPr="004105D3" w:rsidRDefault="00C92214" w:rsidP="00040D97">
      <w:pPr>
        <w:spacing w:after="0"/>
        <w:rPr>
          <w:rFonts w:cs="Times New Roman"/>
          <w:szCs w:val="24"/>
          <w:lang w:val="vi-VN"/>
        </w:rPr>
      </w:pPr>
      <w:r w:rsidRPr="004105D3">
        <w:rPr>
          <w:rFonts w:cs="Times New Roman"/>
          <w:szCs w:val="24"/>
          <w:lang w:val="vi-VN"/>
        </w:rPr>
        <w:t xml:space="preserve">Phần này của nghiên cứu chỉ ra các mối quan hệ quyền thế thể hiện trong ẩn dụ </w:t>
      </w:r>
      <w:r w:rsidR="00AB5D0D" w:rsidRPr="004105D3">
        <w:rPr>
          <w:rFonts w:cs="Times New Roman"/>
          <w:szCs w:val="24"/>
          <w:lang w:val="vi-VN"/>
        </w:rPr>
        <w:t>“</w:t>
      </w:r>
      <w:r w:rsidRPr="004105D3">
        <w:rPr>
          <w:rFonts w:cs="Times New Roman"/>
          <w:szCs w:val="24"/>
          <w:lang w:val="vi-VN"/>
        </w:rPr>
        <w:t>CHÍNH TRỊ LÀ CHIẾN TRANH</w:t>
      </w:r>
      <w:r w:rsidR="00AB5D0D" w:rsidRPr="004105D3">
        <w:rPr>
          <w:rFonts w:cs="Times New Roman"/>
          <w:szCs w:val="24"/>
          <w:lang w:val="vi-VN"/>
        </w:rPr>
        <w:t>”</w:t>
      </w:r>
      <w:r w:rsidRPr="004105D3">
        <w:rPr>
          <w:rFonts w:cs="Times New Roman"/>
          <w:szCs w:val="24"/>
          <w:lang w:val="vi-VN"/>
        </w:rPr>
        <w:t>, từ đó làm sáng tỏ cách sử dụng ẩn dụ chiến tranh để định khung các sự kiện chính trị.</w:t>
      </w:r>
    </w:p>
    <w:p w14:paraId="3F627095" w14:textId="26EB438C" w:rsidR="00BD57ED" w:rsidRPr="004105D3" w:rsidRDefault="009530BC" w:rsidP="00104566">
      <w:pPr>
        <w:pStyle w:val="A2"/>
      </w:pPr>
      <w:bookmarkStart w:id="90" w:name="_Toc173449532"/>
      <w:r w:rsidRPr="0036296F">
        <w:t xml:space="preserve">6.2.1. </w:t>
      </w:r>
      <w:bookmarkEnd w:id="90"/>
      <w:r w:rsidR="00BD57ED" w:rsidRPr="004105D3">
        <w:t xml:space="preserve">Những điểm tương đồng giữa bản chất đối kháng của kiểm soát thông tin và </w:t>
      </w:r>
      <w:r w:rsidR="008C11C8" w:rsidRPr="004105D3">
        <w:t>truyền thông</w:t>
      </w:r>
      <w:r w:rsidR="00BD57ED" w:rsidRPr="004105D3">
        <w:t xml:space="preserve"> trong chính trị và ý niệm về</w:t>
      </w:r>
      <w:r w:rsidR="009A7EA5" w:rsidRPr="004105D3">
        <w:t xml:space="preserve"> chiến tranh</w:t>
      </w:r>
    </w:p>
    <w:p w14:paraId="5EA7E6CF" w14:textId="2018EBFB" w:rsidR="002B0CCD" w:rsidRPr="0036296F" w:rsidRDefault="00B3457D" w:rsidP="00104566">
      <w:pPr>
        <w:pStyle w:val="A3"/>
      </w:pPr>
      <w:r w:rsidRPr="0036296F">
        <w:lastRenderedPageBreak/>
        <w:t xml:space="preserve">6.2.1.1. </w:t>
      </w:r>
      <w:r w:rsidR="002B0CCD">
        <w:t xml:space="preserve">Bối cảnh lịch sử của việc </w:t>
      </w:r>
      <w:r w:rsidR="002B0CCD" w:rsidRPr="004105D3">
        <w:t>định</w:t>
      </w:r>
      <w:r w:rsidR="002B0CCD">
        <w:t xml:space="preserve"> khung bản chất đối kháng của </w:t>
      </w:r>
      <w:r w:rsidR="00C46D48" w:rsidRPr="004105D3">
        <w:t>kiểm soát</w:t>
      </w:r>
      <w:r w:rsidR="008C11C8" w:rsidRPr="004105D3">
        <w:t xml:space="preserve"> </w:t>
      </w:r>
      <w:r w:rsidR="002B0CCD">
        <w:t>thông tin và kiểm soát truyền thông</w:t>
      </w:r>
      <w:r w:rsidR="00C46D48" w:rsidRPr="004105D3">
        <w:t xml:space="preserve"> chính trị</w:t>
      </w:r>
      <w:r w:rsidR="002B0CCD">
        <w:t xml:space="preserve"> thành các khái niệm chiến tranh</w:t>
      </w:r>
    </w:p>
    <w:p w14:paraId="2B6737AF" w14:textId="271F4800" w:rsidR="00B57F13" w:rsidRPr="004105D3" w:rsidRDefault="00B57F13" w:rsidP="00040D97">
      <w:pPr>
        <w:spacing w:after="0"/>
        <w:rPr>
          <w:rFonts w:cs="Times New Roman"/>
          <w:szCs w:val="24"/>
          <w:lang w:val="vi-VN"/>
        </w:rPr>
      </w:pPr>
      <w:r w:rsidRPr="004105D3">
        <w:rPr>
          <w:lang w:val="vi-VN"/>
        </w:rPr>
        <w:t xml:space="preserve">Những </w:t>
      </w:r>
      <w:r w:rsidR="00097580" w:rsidRPr="004105D3">
        <w:rPr>
          <w:lang w:val="vi-VN"/>
        </w:rPr>
        <w:t>sự kiện chính trị và truyền thông trong lịch sử</w:t>
      </w:r>
      <w:r w:rsidRPr="004105D3">
        <w:rPr>
          <w:lang w:val="vi-VN"/>
        </w:rPr>
        <w:t xml:space="preserve"> đã hình thành việc sử dụng ẩn dụ chiến tranh trong diễn ngôn chính trị hiện đại. Các cuộc đấu tranh quyền lực</w:t>
      </w:r>
      <w:r w:rsidR="00B34620" w:rsidRPr="004105D3">
        <w:rPr>
          <w:lang w:val="vi-VN"/>
        </w:rPr>
        <w:t xml:space="preserve"> </w:t>
      </w:r>
      <w:r w:rsidR="00D57EDE" w:rsidRPr="004105D3">
        <w:rPr>
          <w:lang w:val="vi-VN"/>
        </w:rPr>
        <w:t>giữa</w:t>
      </w:r>
      <w:r w:rsidR="00B34620" w:rsidRPr="004105D3">
        <w:rPr>
          <w:lang w:val="vi-VN"/>
        </w:rPr>
        <w:t xml:space="preserve"> các liên minh </w:t>
      </w:r>
      <w:r w:rsidR="00D57EDE" w:rsidRPr="004105D3">
        <w:rPr>
          <w:lang w:val="vi-VN"/>
        </w:rPr>
        <w:t>từ thời</w:t>
      </w:r>
      <w:r w:rsidR="00B34620" w:rsidRPr="004105D3">
        <w:rPr>
          <w:lang w:val="vi-VN"/>
        </w:rPr>
        <w:t xml:space="preserve"> Cộng hòa La Mã (Taylor, 2023; Pfeijffer &amp; Enenkel, 2004) cho đến xung đột truyền thông ngày nay (Mazzoleni, 2000; Jameson &amp; Entman, 2004)</w:t>
      </w:r>
      <w:r w:rsidRPr="004105D3">
        <w:rPr>
          <w:lang w:val="vi-VN"/>
        </w:rPr>
        <w:t xml:space="preserve"> từ lâu đã được miêu tả như những trận chiế</w:t>
      </w:r>
      <w:r w:rsidR="00B34620" w:rsidRPr="004105D3">
        <w:rPr>
          <w:lang w:val="vi-VN"/>
        </w:rPr>
        <w:t>n</w:t>
      </w:r>
      <w:r w:rsidRPr="004105D3">
        <w:rPr>
          <w:lang w:val="vi-VN"/>
        </w:rPr>
        <w:t>. Sự chia rẽ chủng tộc và xã hội cũng từ thời</w:t>
      </w:r>
      <w:r w:rsidR="001D7947" w:rsidRPr="004105D3">
        <w:rPr>
          <w:lang w:val="vi-VN"/>
        </w:rPr>
        <w:t xml:space="preserve"> đạo luật</w:t>
      </w:r>
      <w:r w:rsidRPr="004105D3">
        <w:rPr>
          <w:lang w:val="vi-VN"/>
        </w:rPr>
        <w:t xml:space="preserve"> Jim Crow cho đến ngày nay (Domke, 2001; Smith, 2023; Messanga &amp; Nzekaih, 2021), </w:t>
      </w:r>
      <w:r w:rsidR="001D7947" w:rsidRPr="004105D3">
        <w:rPr>
          <w:lang w:val="vi-VN"/>
        </w:rPr>
        <w:t xml:space="preserve">vẫn được sử dụng như một công cụ để đạt được mục đích chính trị. Những điều này </w:t>
      </w:r>
      <w:r w:rsidRPr="004105D3">
        <w:rPr>
          <w:lang w:val="vi-VN"/>
        </w:rPr>
        <w:t xml:space="preserve">giải thích cho </w:t>
      </w:r>
      <w:r w:rsidR="001D7947" w:rsidRPr="004105D3">
        <w:rPr>
          <w:lang w:val="vi-VN"/>
        </w:rPr>
        <w:t xml:space="preserve">việc </w:t>
      </w:r>
      <w:r w:rsidRPr="004105D3">
        <w:rPr>
          <w:lang w:val="vi-VN"/>
        </w:rPr>
        <w:t>ẩn dụ chiến tranh</w:t>
      </w:r>
      <w:r w:rsidR="001D7947" w:rsidRPr="004105D3">
        <w:rPr>
          <w:lang w:val="vi-VN"/>
        </w:rPr>
        <w:t xml:space="preserve"> tiếp tục được sử dụng</w:t>
      </w:r>
      <w:r w:rsidRPr="004105D3">
        <w:rPr>
          <w:lang w:val="vi-VN"/>
        </w:rPr>
        <w:t xml:space="preserve"> </w:t>
      </w:r>
      <w:r w:rsidR="001D7947" w:rsidRPr="004105D3">
        <w:rPr>
          <w:lang w:val="vi-VN"/>
        </w:rPr>
        <w:t>để định khung</w:t>
      </w:r>
      <w:r w:rsidRPr="004105D3">
        <w:rPr>
          <w:lang w:val="vi-VN"/>
        </w:rPr>
        <w:t xml:space="preserve"> khung các cuộc chiến chính trị.</w:t>
      </w:r>
    </w:p>
    <w:p w14:paraId="18F0A035" w14:textId="377FEA8E" w:rsidR="00166583" w:rsidRPr="0036296F" w:rsidRDefault="00166583" w:rsidP="00104566">
      <w:pPr>
        <w:pStyle w:val="A3"/>
      </w:pPr>
      <w:r w:rsidRPr="0036296F">
        <w:t xml:space="preserve">6.2.1.2. </w:t>
      </w:r>
      <w:r w:rsidR="00D259F5" w:rsidRPr="004105D3">
        <w:t xml:space="preserve">Những điểm tương đồng giữa bản chất đối kháng của kiểm soát thông tin và </w:t>
      </w:r>
      <w:r w:rsidR="008C11C8" w:rsidRPr="004105D3">
        <w:t>truyền thông</w:t>
      </w:r>
      <w:r w:rsidR="00D259F5" w:rsidRPr="004105D3">
        <w:t xml:space="preserve"> trong chính trị và ý niệm về chiến tranh</w:t>
      </w:r>
    </w:p>
    <w:p w14:paraId="3F708812" w14:textId="5E1680D4" w:rsidR="00D259F5" w:rsidRPr="004105D3" w:rsidRDefault="00D259F5" w:rsidP="00040D97">
      <w:pPr>
        <w:spacing w:after="0"/>
        <w:rPr>
          <w:rFonts w:cs="Times New Roman"/>
          <w:bCs/>
          <w:szCs w:val="24"/>
          <w:lang w:val="vi-VN"/>
        </w:rPr>
      </w:pPr>
      <w:r w:rsidRPr="004105D3">
        <w:rPr>
          <w:lang w:val="vi-VN"/>
        </w:rPr>
        <w:t xml:space="preserve">Ẩn dụ chiến tranh mang lại hiệu quả trong việc định khung các sự kiện chính trị bằng cách nhấn mạnh bản chất đối kháng </w:t>
      </w:r>
      <w:r w:rsidR="00FE319C" w:rsidRPr="004105D3">
        <w:rPr>
          <w:lang w:val="vi-VN"/>
        </w:rPr>
        <w:t>trong hoạt động</w:t>
      </w:r>
      <w:r w:rsidRPr="004105D3">
        <w:rPr>
          <w:lang w:val="vi-VN"/>
        </w:rPr>
        <w:t xml:space="preserve"> kiểm soát truyền thông và thông tin. Các chiến lược</w:t>
      </w:r>
      <w:r w:rsidR="00FE319C" w:rsidRPr="004105D3">
        <w:rPr>
          <w:lang w:val="vi-VN"/>
        </w:rPr>
        <w:t xml:space="preserve"> này</w:t>
      </w:r>
      <w:r w:rsidRPr="004105D3">
        <w:rPr>
          <w:lang w:val="vi-VN"/>
        </w:rPr>
        <w:t xml:space="preserve"> bao gồm</w:t>
      </w:r>
      <w:r w:rsidR="00FE319C" w:rsidRPr="004105D3">
        <w:rPr>
          <w:lang w:val="vi-VN"/>
        </w:rPr>
        <w:t xml:space="preserve"> việc</w:t>
      </w:r>
      <w:r w:rsidRPr="004105D3">
        <w:rPr>
          <w:lang w:val="vi-VN"/>
        </w:rPr>
        <w:t xml:space="preserve"> </w:t>
      </w:r>
      <w:r w:rsidR="00FE319C" w:rsidRPr="004105D3">
        <w:rPr>
          <w:lang w:val="vi-VN"/>
        </w:rPr>
        <w:t>lợi</w:t>
      </w:r>
      <w:r w:rsidRPr="004105D3">
        <w:rPr>
          <w:lang w:val="vi-VN"/>
        </w:rPr>
        <w:t xml:space="preserve"> sự chia rẽ chủng tộc và xã hội, </w:t>
      </w:r>
      <w:r w:rsidR="00FE319C" w:rsidRPr="004105D3">
        <w:rPr>
          <w:lang w:val="vi-VN"/>
        </w:rPr>
        <w:t xml:space="preserve">sử dụng ngôn ngữ như </w:t>
      </w:r>
      <w:r w:rsidR="00F7775D" w:rsidRPr="004105D3">
        <w:rPr>
          <w:lang w:val="vi-VN"/>
        </w:rPr>
        <w:t>vũ khí chính trị</w:t>
      </w:r>
      <w:r w:rsidRPr="004105D3">
        <w:rPr>
          <w:lang w:val="vi-VN"/>
        </w:rPr>
        <w:t>. Internet và mạng xã hội đã làm những trận chiến này</w:t>
      </w:r>
      <w:r w:rsidR="00D11590" w:rsidRPr="004105D3">
        <w:rPr>
          <w:lang w:val="vi-VN"/>
        </w:rPr>
        <w:t xml:space="preserve"> </w:t>
      </w:r>
      <w:r w:rsidRPr="004105D3">
        <w:rPr>
          <w:lang w:val="vi-VN"/>
        </w:rPr>
        <w:t xml:space="preserve">thêm phức tạp. Việc </w:t>
      </w:r>
      <w:r w:rsidR="00464350" w:rsidRPr="004105D3">
        <w:rPr>
          <w:lang w:val="vi-VN"/>
        </w:rPr>
        <w:t xml:space="preserve">tổng thống </w:t>
      </w:r>
      <w:r w:rsidRPr="004105D3">
        <w:rPr>
          <w:lang w:val="vi-VN"/>
        </w:rPr>
        <w:t xml:space="preserve">Biden </w:t>
      </w:r>
      <w:r w:rsidR="008C11C8" w:rsidRPr="004105D3">
        <w:rPr>
          <w:lang w:val="vi-VN"/>
        </w:rPr>
        <w:t>so sánh</w:t>
      </w:r>
      <w:r w:rsidRPr="004105D3">
        <w:rPr>
          <w:lang w:val="vi-VN"/>
        </w:rPr>
        <w:t xml:space="preserve"> sự đàn áp quyền bỏ phiếu như một </w:t>
      </w:r>
      <w:r w:rsidR="00AB5D0D" w:rsidRPr="004105D3">
        <w:rPr>
          <w:lang w:val="vi-VN"/>
        </w:rPr>
        <w:t>“</w:t>
      </w:r>
      <w:r w:rsidRPr="004105D3">
        <w:rPr>
          <w:lang w:val="vi-VN"/>
        </w:rPr>
        <w:t>cuộc tấn công</w:t>
      </w:r>
      <w:r w:rsidR="00AB5D0D" w:rsidRPr="004105D3">
        <w:rPr>
          <w:lang w:val="vi-VN"/>
        </w:rPr>
        <w:t>”</w:t>
      </w:r>
      <w:r w:rsidRPr="004105D3">
        <w:rPr>
          <w:lang w:val="vi-VN"/>
        </w:rPr>
        <w:t xml:space="preserve"> vào nền dân chủ và chiến thuật </w:t>
      </w:r>
      <w:r w:rsidR="00AB5D0D" w:rsidRPr="004105D3">
        <w:rPr>
          <w:lang w:val="vi-VN"/>
        </w:rPr>
        <w:t>“</w:t>
      </w:r>
      <w:r w:rsidRPr="004105D3">
        <w:rPr>
          <w:lang w:val="vi-VN"/>
        </w:rPr>
        <w:t>đ</w:t>
      </w:r>
      <w:r w:rsidR="00E62451" w:rsidRPr="004105D3">
        <w:rPr>
          <w:lang w:val="vi-VN"/>
        </w:rPr>
        <w:t>ố</w:t>
      </w:r>
      <w:r w:rsidRPr="004105D3">
        <w:rPr>
          <w:lang w:val="vi-VN"/>
        </w:rPr>
        <w:t>t cháy</w:t>
      </w:r>
      <w:r w:rsidR="00AB5D0D" w:rsidRPr="004105D3">
        <w:rPr>
          <w:lang w:val="vi-VN"/>
        </w:rPr>
        <w:t>”</w:t>
      </w:r>
      <w:r w:rsidRPr="004105D3">
        <w:rPr>
          <w:lang w:val="vi-VN"/>
        </w:rPr>
        <w:t xml:space="preserve"> của Trump làm nổi bật việc sử dụng ẩn dụ chiến tranh để nhấn mạnh các hành động chính trị chiến lược. </w:t>
      </w:r>
    </w:p>
    <w:p w14:paraId="37CCA130" w14:textId="20D04788" w:rsidR="00654BE6" w:rsidRPr="004105D3" w:rsidRDefault="00DB21FD" w:rsidP="00104566">
      <w:pPr>
        <w:pStyle w:val="A2"/>
      </w:pPr>
      <w:bookmarkStart w:id="91" w:name="_Toc173449533"/>
      <w:r w:rsidRPr="0036296F">
        <w:t xml:space="preserve">6.2.2. </w:t>
      </w:r>
      <w:bookmarkEnd w:id="91"/>
      <w:r w:rsidR="00654BE6" w:rsidRPr="004105D3">
        <w:t>Những nét tương đồng giữa bản chất đối kháng của các lực lượng xã hội và chủng tộc với ý niệm về chiến tranh</w:t>
      </w:r>
    </w:p>
    <w:p w14:paraId="55F0FDAD" w14:textId="51A601E5" w:rsidR="004C3D03" w:rsidRPr="0036296F" w:rsidRDefault="004C3D03" w:rsidP="00104566">
      <w:pPr>
        <w:pStyle w:val="A3"/>
      </w:pPr>
      <w:r w:rsidRPr="0036296F">
        <w:t xml:space="preserve">6.2.2.1. </w:t>
      </w:r>
      <w:r w:rsidR="00B256FE">
        <w:t xml:space="preserve">Bối cảnh lịch sử của việc </w:t>
      </w:r>
      <w:r w:rsidR="00B256FE" w:rsidRPr="004105D3">
        <w:t>định</w:t>
      </w:r>
      <w:r w:rsidR="00B256FE">
        <w:t xml:space="preserve"> khung các </w:t>
      </w:r>
      <w:r w:rsidR="00B256FE" w:rsidRPr="004105D3">
        <w:t>lực lượng</w:t>
      </w:r>
      <w:r w:rsidR="00B256FE">
        <w:t xml:space="preserve"> xã hội và chủng tộc thành các khái niệm chiến tranh</w:t>
      </w:r>
    </w:p>
    <w:p w14:paraId="2837AF95" w14:textId="7FCBBDDA" w:rsidR="00B256FE" w:rsidRPr="004105D3" w:rsidRDefault="00B256FE" w:rsidP="00040D97">
      <w:pPr>
        <w:spacing w:after="0"/>
        <w:rPr>
          <w:rFonts w:cs="Times New Roman"/>
          <w:bCs/>
          <w:szCs w:val="24"/>
          <w:lang w:val="vi-VN"/>
        </w:rPr>
      </w:pPr>
      <w:r w:rsidRPr="004105D3">
        <w:rPr>
          <w:lang w:val="vi-VN"/>
        </w:rPr>
        <w:t xml:space="preserve">Các sự kiện lịch sử về phong trào </w:t>
      </w:r>
      <w:r w:rsidR="003F5CE2" w:rsidRPr="004105D3">
        <w:rPr>
          <w:lang w:val="vi-VN"/>
        </w:rPr>
        <w:t xml:space="preserve">bình đẳng xã hội và chủng tộc thường được định khung thông qua ẩn dụ chiến tranh. Trong phong trào Dân quyền (những năm 1950-1960) một số thuật ngữ chiến thuật quân sự như </w:t>
      </w:r>
      <w:r w:rsidR="00AB5D0D" w:rsidRPr="004105D3">
        <w:rPr>
          <w:lang w:val="vi-VN"/>
        </w:rPr>
        <w:t>“</w:t>
      </w:r>
      <w:r w:rsidR="003F5CE2" w:rsidRPr="004105D3">
        <w:rPr>
          <w:lang w:val="vi-VN"/>
        </w:rPr>
        <w:t>cuộc chiến giành quyền bình đẳng</w:t>
      </w:r>
      <w:r w:rsidR="00AB5D0D" w:rsidRPr="004105D3">
        <w:rPr>
          <w:lang w:val="vi-VN"/>
        </w:rPr>
        <w:t>”</w:t>
      </w:r>
      <w:r w:rsidR="003F5CE2" w:rsidRPr="004105D3">
        <w:rPr>
          <w:lang w:val="vi-VN"/>
        </w:rPr>
        <w:t xml:space="preserve"> </w:t>
      </w:r>
      <w:r w:rsidR="00672288" w:rsidRPr="004105D3">
        <w:rPr>
          <w:lang w:val="vi-VN"/>
        </w:rPr>
        <w:t xml:space="preserve">đã được sử dụng </w:t>
      </w:r>
      <w:r w:rsidR="003F5CE2" w:rsidRPr="004105D3">
        <w:rPr>
          <w:lang w:val="vi-VN"/>
        </w:rPr>
        <w:t>để nhấn mạnh cuộc đấu tranh vì công lý (Tofiño, 2024; McAdam, 1996).</w:t>
      </w:r>
      <w:r w:rsidR="00672288" w:rsidRPr="004105D3">
        <w:rPr>
          <w:lang w:val="vi-VN"/>
        </w:rPr>
        <w:t xml:space="preserve"> Các hành động áp bức, như luật Jim Crow</w:t>
      </w:r>
      <w:r w:rsidR="002E1118" w:rsidRPr="004105D3">
        <w:rPr>
          <w:lang w:val="vi-VN"/>
        </w:rPr>
        <w:t xml:space="preserve"> nhằm tước bỏ quyền bỏ phiếu của người da màu</w:t>
      </w:r>
      <w:r w:rsidR="00672288" w:rsidRPr="004105D3">
        <w:rPr>
          <w:lang w:val="vi-VN"/>
        </w:rPr>
        <w:t xml:space="preserve">, đã được định khung như một </w:t>
      </w:r>
      <w:r w:rsidR="00AB5D0D" w:rsidRPr="004105D3">
        <w:rPr>
          <w:lang w:val="vi-VN"/>
        </w:rPr>
        <w:t>“</w:t>
      </w:r>
      <w:r w:rsidR="00672288" w:rsidRPr="004105D3">
        <w:rPr>
          <w:lang w:val="vi-VN"/>
        </w:rPr>
        <w:t>cuộc tấn công</w:t>
      </w:r>
      <w:r w:rsidR="00AB5D0D" w:rsidRPr="004105D3">
        <w:rPr>
          <w:lang w:val="vi-VN"/>
        </w:rPr>
        <w:t>”</w:t>
      </w:r>
      <w:r w:rsidR="00672288" w:rsidRPr="004105D3">
        <w:rPr>
          <w:lang w:val="vi-VN"/>
        </w:rPr>
        <w:t xml:space="preserve"> vào nền dân chủ</w:t>
      </w:r>
      <w:r w:rsidR="002E1118" w:rsidRPr="004105D3">
        <w:rPr>
          <w:lang w:val="vi-VN"/>
        </w:rPr>
        <w:t xml:space="preserve"> </w:t>
      </w:r>
      <w:r w:rsidR="00672288" w:rsidRPr="004105D3">
        <w:rPr>
          <w:lang w:val="vi-VN"/>
        </w:rPr>
        <w:t>(Daniels, 2020; Kohler-Hausmann, 2021).</w:t>
      </w:r>
      <w:r w:rsidR="002E1118" w:rsidRPr="004105D3">
        <w:rPr>
          <w:lang w:val="vi-VN"/>
        </w:rPr>
        <w:t xml:space="preserve"> Ẩn dụ </w:t>
      </w:r>
      <w:r w:rsidR="00AB5D0D" w:rsidRPr="004105D3">
        <w:rPr>
          <w:lang w:val="vi-VN"/>
        </w:rPr>
        <w:t>“</w:t>
      </w:r>
      <w:r w:rsidR="002E1118" w:rsidRPr="004105D3">
        <w:rPr>
          <w:lang w:val="vi-VN"/>
        </w:rPr>
        <w:t>đánh bại</w:t>
      </w:r>
      <w:r w:rsidR="00AB5D0D" w:rsidRPr="004105D3">
        <w:rPr>
          <w:lang w:val="vi-VN"/>
        </w:rPr>
        <w:t>”</w:t>
      </w:r>
      <w:r w:rsidR="002E1118" w:rsidRPr="004105D3">
        <w:rPr>
          <w:lang w:val="vi-VN"/>
        </w:rPr>
        <w:t xml:space="preserve"> được sử dụng để chỉ thành tựu </w:t>
      </w:r>
      <w:r w:rsidR="00C24BAA" w:rsidRPr="004105D3">
        <w:rPr>
          <w:lang w:val="vi-VN"/>
        </w:rPr>
        <w:t xml:space="preserve">trong việc </w:t>
      </w:r>
      <w:r w:rsidR="003B4F76" w:rsidRPr="004105D3">
        <w:rPr>
          <w:lang w:val="vi-VN"/>
        </w:rPr>
        <w:t>tă</w:t>
      </w:r>
      <w:r w:rsidR="00C24BAA" w:rsidRPr="004105D3">
        <w:rPr>
          <w:lang w:val="vi-VN"/>
        </w:rPr>
        <w:t>ng tỷ lệ tham gia bỏ phiếu của người da màu</w:t>
      </w:r>
      <w:r w:rsidR="003B4F76" w:rsidRPr="004105D3">
        <w:rPr>
          <w:lang w:val="vi-VN"/>
        </w:rPr>
        <w:t xml:space="preserve"> với đạo luật Quyền Bầu cử năm 1965. Tương tự, các nhà hoạt động trong</w:t>
      </w:r>
      <w:r w:rsidR="008C11C8" w:rsidRPr="004105D3">
        <w:rPr>
          <w:lang w:val="vi-VN"/>
        </w:rPr>
        <w:t xml:space="preserve"> </w:t>
      </w:r>
      <w:r w:rsidR="003B4F76" w:rsidRPr="004105D3">
        <w:rPr>
          <w:lang w:val="vi-VN"/>
        </w:rPr>
        <w:t>phong trào Chống Phân biệt chủng tộc (1948-1994) cũng sử dụng ẩn dụ chiến tranh, các liên minh chiến lược và các biện pháp trừng phạt kinh tế để chống lại các chính sách phân biệt chủng tộc của Nam Phi (Bolsmann, 2007; Lubotzky &amp; Arieli, 2021).</w:t>
      </w:r>
    </w:p>
    <w:p w14:paraId="655839CD" w14:textId="2F364A08" w:rsidR="004F3B65" w:rsidRPr="0036296F" w:rsidRDefault="004F3B65" w:rsidP="00104566">
      <w:pPr>
        <w:pStyle w:val="A3"/>
      </w:pPr>
      <w:r w:rsidRPr="0036296F">
        <w:t xml:space="preserve">6.2.2.2. </w:t>
      </w:r>
      <w:r w:rsidR="00BE57D7" w:rsidRPr="004105D3">
        <w:t>Những nét tương đồng giữa bản chất đối kháng của các lực lượng xã hội và chủng tộc với ý niệm về chiến tranh</w:t>
      </w:r>
    </w:p>
    <w:p w14:paraId="215B09F6" w14:textId="54F0BDF5" w:rsidR="00AF2492" w:rsidRPr="004105D3" w:rsidRDefault="00AF2492" w:rsidP="00040D97">
      <w:pPr>
        <w:spacing w:after="0"/>
        <w:rPr>
          <w:rFonts w:cs="Times New Roman"/>
          <w:szCs w:val="24"/>
          <w:lang w:val="vi-VN"/>
        </w:rPr>
      </w:pPr>
      <w:r w:rsidRPr="004105D3">
        <w:rPr>
          <w:lang w:val="vi-VN"/>
        </w:rPr>
        <w:t>Các lực lượng xã hội và chủng tộc thường được định khung qua ẩn dụ ý niệm do sự tương đồng về</w:t>
      </w:r>
      <w:r w:rsidR="00171A84" w:rsidRPr="004105D3">
        <w:rPr>
          <w:lang w:val="vi-VN"/>
        </w:rPr>
        <w:t xml:space="preserve"> bản chất đối kháng giữa các nhóm. Các chiến dịch tranh cử với mục đích thu hút cử chi từ các nhóm thiểu số trong xã hội được định khung như những </w:t>
      </w:r>
      <w:r w:rsidR="00AB5D0D" w:rsidRPr="004105D3">
        <w:rPr>
          <w:lang w:val="vi-VN"/>
        </w:rPr>
        <w:t>“</w:t>
      </w:r>
      <w:r w:rsidR="00171A84" w:rsidRPr="004105D3">
        <w:rPr>
          <w:lang w:val="vi-VN"/>
        </w:rPr>
        <w:t>trận chiến</w:t>
      </w:r>
      <w:r w:rsidR="00AB5D0D" w:rsidRPr="004105D3">
        <w:rPr>
          <w:lang w:val="vi-VN"/>
        </w:rPr>
        <w:t>”</w:t>
      </w:r>
      <w:r w:rsidR="009478CA" w:rsidRPr="004105D3">
        <w:rPr>
          <w:lang w:val="vi-VN"/>
        </w:rPr>
        <w:t xml:space="preserve">. </w:t>
      </w:r>
      <w:r w:rsidR="00485FBD" w:rsidRPr="004105D3">
        <w:rPr>
          <w:lang w:val="vi-VN"/>
        </w:rPr>
        <w:t xml:space="preserve">Việc sử dụng ẩn dụ </w:t>
      </w:r>
      <w:r w:rsidR="00AB5D0D" w:rsidRPr="004105D3">
        <w:rPr>
          <w:lang w:val="vi-VN"/>
        </w:rPr>
        <w:t>“</w:t>
      </w:r>
      <w:r w:rsidR="00485FBD" w:rsidRPr="004105D3">
        <w:rPr>
          <w:lang w:val="vi-VN"/>
        </w:rPr>
        <w:t>tấn công vào nền dân chủ</w:t>
      </w:r>
      <w:r w:rsidR="00AB5D0D" w:rsidRPr="004105D3">
        <w:rPr>
          <w:lang w:val="vi-VN"/>
        </w:rPr>
        <w:t>”</w:t>
      </w:r>
      <w:r w:rsidR="00485FBD" w:rsidRPr="004105D3">
        <w:rPr>
          <w:lang w:val="vi-VN"/>
        </w:rPr>
        <w:t xml:space="preserve"> cho thấy s</w:t>
      </w:r>
      <w:r w:rsidR="009478CA" w:rsidRPr="004105D3">
        <w:rPr>
          <w:lang w:val="vi-VN"/>
        </w:rPr>
        <w:t>ự áp bứ</w:t>
      </w:r>
      <w:r w:rsidR="00485FBD" w:rsidRPr="004105D3">
        <w:rPr>
          <w:lang w:val="vi-VN"/>
        </w:rPr>
        <w:t xml:space="preserve">c trong xã hội được nhìn nhận như những kẻ thù đã ăn sâu cắm rễ trong xã hội. </w:t>
      </w:r>
      <w:r w:rsidR="00701A19" w:rsidRPr="004105D3">
        <w:rPr>
          <w:lang w:val="vi-VN"/>
        </w:rPr>
        <w:t xml:space="preserve">Các xung đột trong xã hội được các chính trị gia sử dụng như một chiến thuật chính trị, điều này thể hiện qua cách Nixon sử dụng ẩn dụ </w:t>
      </w:r>
      <w:r w:rsidR="00AB5D0D" w:rsidRPr="004105D3">
        <w:rPr>
          <w:lang w:val="vi-VN"/>
        </w:rPr>
        <w:t>“</w:t>
      </w:r>
      <w:r w:rsidR="00701A19" w:rsidRPr="004105D3">
        <w:rPr>
          <w:lang w:val="vi-VN"/>
        </w:rPr>
        <w:t>cuộc chiến chống lại ma túy</w:t>
      </w:r>
      <w:r w:rsidR="00AB5D0D" w:rsidRPr="004105D3">
        <w:rPr>
          <w:lang w:val="vi-VN"/>
        </w:rPr>
        <w:t>”</w:t>
      </w:r>
      <w:r w:rsidR="00701A19" w:rsidRPr="004105D3">
        <w:rPr>
          <w:lang w:val="vi-VN"/>
        </w:rPr>
        <w:t xml:space="preserve"> để nhắm tới cộng đồng người gia màu</w:t>
      </w:r>
      <w:r w:rsidR="00485FBD" w:rsidRPr="004105D3">
        <w:rPr>
          <w:lang w:val="vi-VN"/>
        </w:rPr>
        <w:t xml:space="preserve">. </w:t>
      </w:r>
    </w:p>
    <w:p w14:paraId="691FF578" w14:textId="6BF04A1C" w:rsidR="00DD4E0D" w:rsidRPr="004105D3" w:rsidRDefault="004D05A9" w:rsidP="00104566">
      <w:pPr>
        <w:pStyle w:val="A2"/>
      </w:pPr>
      <w:r w:rsidRPr="0036296F">
        <w:t xml:space="preserve">6.2.3. </w:t>
      </w:r>
      <w:r w:rsidR="00DD4E0D" w:rsidRPr="004105D3">
        <w:t>Những nét tương đồng về bản chất đối kh</w:t>
      </w:r>
      <w:r w:rsidR="00DE543F" w:rsidRPr="004105D3">
        <w:t>á</w:t>
      </w:r>
      <w:r w:rsidR="00DD4E0D" w:rsidRPr="004105D3">
        <w:t xml:space="preserve">ng của </w:t>
      </w:r>
      <w:r w:rsidR="003D38BB" w:rsidRPr="004105D3">
        <w:t>cạnh tranh chính trị</w:t>
      </w:r>
      <w:r w:rsidR="00DE543F" w:rsidRPr="004105D3">
        <w:t xml:space="preserve"> vì quyền lực và ý niệm về chiến tranh</w:t>
      </w:r>
    </w:p>
    <w:p w14:paraId="24CA0486" w14:textId="71FC1733" w:rsidR="00C85F08" w:rsidRPr="004105D3" w:rsidRDefault="00C85F08" w:rsidP="00104566">
      <w:pPr>
        <w:pStyle w:val="A3"/>
      </w:pPr>
      <w:r w:rsidRPr="0036296F">
        <w:t xml:space="preserve">6.2.3.1. </w:t>
      </w:r>
      <w:r w:rsidR="003D38BB">
        <w:t xml:space="preserve">Bối cảnh lịch sử của việc </w:t>
      </w:r>
      <w:r w:rsidR="003D38BB" w:rsidRPr="004105D3">
        <w:t>định</w:t>
      </w:r>
      <w:r w:rsidR="003D38BB">
        <w:t xml:space="preserve"> khung</w:t>
      </w:r>
      <w:r w:rsidRPr="0036296F">
        <w:t xml:space="preserve"> </w:t>
      </w:r>
      <w:r w:rsidR="003D38BB" w:rsidRPr="004105D3">
        <w:t>cạnh tranh chính trị vì quyền lực thành ý niệm chiến tranh</w:t>
      </w:r>
    </w:p>
    <w:p w14:paraId="03FF947F" w14:textId="1804F0C3" w:rsidR="00D94CCD" w:rsidRPr="004105D3" w:rsidRDefault="00D94CCD" w:rsidP="00040D97">
      <w:pPr>
        <w:spacing w:after="0"/>
        <w:rPr>
          <w:rFonts w:cs="Times New Roman"/>
          <w:szCs w:val="24"/>
          <w:lang w:val="vi-VN"/>
        </w:rPr>
      </w:pPr>
      <w:r w:rsidRPr="004105D3">
        <w:rPr>
          <w:rFonts w:cs="Times New Roman"/>
          <w:szCs w:val="24"/>
          <w:lang w:val="vi-VN"/>
        </w:rPr>
        <w:t xml:space="preserve">Các ẩn dụ về chiến tranh từ lâu đã định hình các cuộc đấu tranh quyền lực chính trị, đặc biệt là trong xung đột đảng phái. Trong Phong trào Dân quyền, </w:t>
      </w:r>
      <w:r w:rsidR="00EA4838" w:rsidRPr="004105D3">
        <w:rPr>
          <w:rFonts w:cs="Times New Roman"/>
          <w:szCs w:val="24"/>
          <w:lang w:val="vi-VN"/>
        </w:rPr>
        <w:t xml:space="preserve">các </w:t>
      </w:r>
      <w:r w:rsidRPr="004105D3">
        <w:rPr>
          <w:rFonts w:cs="Times New Roman"/>
          <w:szCs w:val="24"/>
          <w:lang w:val="vi-VN"/>
        </w:rPr>
        <w:t xml:space="preserve">cuộc đấu tranh cho bình đẳng chủng tộc và </w:t>
      </w:r>
      <w:r w:rsidR="00EA4838" w:rsidRPr="004105D3">
        <w:rPr>
          <w:rFonts w:cs="Times New Roman"/>
          <w:szCs w:val="24"/>
          <w:lang w:val="vi-VN"/>
        </w:rPr>
        <w:t xml:space="preserve">đấu tranh </w:t>
      </w:r>
      <w:r w:rsidRPr="004105D3">
        <w:rPr>
          <w:rFonts w:cs="Times New Roman"/>
          <w:szCs w:val="24"/>
          <w:lang w:val="vi-VN"/>
        </w:rPr>
        <w:t xml:space="preserve">phản </w:t>
      </w:r>
      <w:r w:rsidR="00EA4838" w:rsidRPr="004105D3">
        <w:rPr>
          <w:rFonts w:cs="Times New Roman"/>
          <w:szCs w:val="24"/>
          <w:lang w:val="vi-VN"/>
        </w:rPr>
        <w:t>kháng</w:t>
      </w:r>
      <w:r w:rsidRPr="004105D3">
        <w:rPr>
          <w:rFonts w:cs="Times New Roman"/>
          <w:szCs w:val="24"/>
          <w:lang w:val="vi-VN"/>
        </w:rPr>
        <w:t xml:space="preserve"> chủ nghĩa phân biệt chủng tộc </w:t>
      </w:r>
      <w:r w:rsidR="00EA4838" w:rsidRPr="004105D3">
        <w:rPr>
          <w:rFonts w:cs="Times New Roman"/>
          <w:szCs w:val="24"/>
          <w:lang w:val="vi-VN"/>
        </w:rPr>
        <w:t>định khung như</w:t>
      </w:r>
      <w:r w:rsidRPr="004105D3">
        <w:rPr>
          <w:rFonts w:cs="Times New Roman"/>
          <w:szCs w:val="24"/>
          <w:lang w:val="vi-VN"/>
        </w:rPr>
        <w:t xml:space="preserve"> là các </w:t>
      </w:r>
      <w:r w:rsidRPr="004105D3">
        <w:rPr>
          <w:rFonts w:cs="Times New Roman"/>
          <w:szCs w:val="24"/>
          <w:lang w:val="vi-VN"/>
        </w:rPr>
        <w:lastRenderedPageBreak/>
        <w:t xml:space="preserve">cuộc đấu tranh quân sự, đẩy đảng Dân chủ sang cánh tả và đảng Cộng hòa </w:t>
      </w:r>
      <w:r w:rsidR="00EA4838" w:rsidRPr="004105D3">
        <w:rPr>
          <w:rFonts w:cs="Times New Roman"/>
          <w:szCs w:val="24"/>
          <w:lang w:val="vi-VN"/>
        </w:rPr>
        <w:t>sang cánh hữu</w:t>
      </w:r>
      <w:r w:rsidRPr="004105D3">
        <w:rPr>
          <w:rFonts w:cs="Times New Roman"/>
          <w:szCs w:val="24"/>
          <w:lang w:val="vi-VN"/>
        </w:rPr>
        <w:t xml:space="preserve"> (McAdam, 2015; Tofiño, 2024). </w:t>
      </w:r>
      <w:r w:rsidR="00AB5D0D" w:rsidRPr="004105D3">
        <w:rPr>
          <w:rFonts w:cs="Times New Roman"/>
          <w:szCs w:val="24"/>
          <w:lang w:val="vi-VN"/>
        </w:rPr>
        <w:t>“</w:t>
      </w:r>
      <w:r w:rsidRPr="004105D3">
        <w:rPr>
          <w:rFonts w:cs="Times New Roman"/>
          <w:szCs w:val="24"/>
          <w:lang w:val="vi-VN"/>
        </w:rPr>
        <w:t>Chiến lược miền Nam</w:t>
      </w:r>
      <w:r w:rsidR="00AB5D0D" w:rsidRPr="004105D3">
        <w:rPr>
          <w:rFonts w:cs="Times New Roman"/>
          <w:szCs w:val="24"/>
          <w:lang w:val="vi-VN"/>
        </w:rPr>
        <w:t>”</w:t>
      </w:r>
      <w:r w:rsidRPr="004105D3">
        <w:rPr>
          <w:rFonts w:cs="Times New Roman"/>
          <w:szCs w:val="24"/>
          <w:lang w:val="vi-VN"/>
        </w:rPr>
        <w:t xml:space="preserve"> của Đảng Cộng hòa đã sử dụng căng thẳng chủng tộc như một </w:t>
      </w:r>
      <w:r w:rsidR="00AB5D0D" w:rsidRPr="004105D3">
        <w:rPr>
          <w:rFonts w:cs="Times New Roman"/>
          <w:szCs w:val="24"/>
          <w:lang w:val="vi-VN"/>
        </w:rPr>
        <w:t>“</w:t>
      </w:r>
      <w:r w:rsidRPr="004105D3">
        <w:rPr>
          <w:rFonts w:cs="Times New Roman"/>
          <w:szCs w:val="24"/>
          <w:lang w:val="vi-VN"/>
        </w:rPr>
        <w:t>cuộc tấn công</w:t>
      </w:r>
      <w:r w:rsidR="00AB5D0D" w:rsidRPr="004105D3">
        <w:rPr>
          <w:rFonts w:cs="Times New Roman"/>
          <w:szCs w:val="24"/>
          <w:lang w:val="vi-VN"/>
        </w:rPr>
        <w:t>”</w:t>
      </w:r>
      <w:r w:rsidRPr="004105D3">
        <w:rPr>
          <w:rFonts w:cs="Times New Roman"/>
          <w:szCs w:val="24"/>
          <w:lang w:val="vi-VN"/>
        </w:rPr>
        <w:t xml:space="preserve"> vào quyền công dân (Maxwell &amp; Shields, 2019; Black, 2021). Vụ bê bối Watergate được coi là một </w:t>
      </w:r>
      <w:r w:rsidR="00AB5D0D" w:rsidRPr="004105D3">
        <w:rPr>
          <w:rFonts w:cs="Times New Roman"/>
          <w:szCs w:val="24"/>
          <w:lang w:val="vi-VN"/>
        </w:rPr>
        <w:t>“</w:t>
      </w:r>
      <w:r w:rsidRPr="004105D3">
        <w:rPr>
          <w:rFonts w:cs="Times New Roman"/>
          <w:szCs w:val="24"/>
          <w:lang w:val="vi-VN"/>
        </w:rPr>
        <w:t>trận chiến</w:t>
      </w:r>
      <w:r w:rsidR="00AB5D0D" w:rsidRPr="004105D3">
        <w:rPr>
          <w:rFonts w:cs="Times New Roman"/>
          <w:szCs w:val="24"/>
          <w:lang w:val="vi-VN"/>
        </w:rPr>
        <w:t>”</w:t>
      </w:r>
      <w:r w:rsidRPr="004105D3">
        <w:rPr>
          <w:rFonts w:cs="Times New Roman"/>
          <w:szCs w:val="24"/>
          <w:lang w:val="vi-VN"/>
        </w:rPr>
        <w:t xml:space="preserve"> nhằm khôi phục nền dân chủ, trong đó Nixon sử dụng biện pháp gây hấn để duy trì quyền lực (Liebovich, 2003; Arnold &amp; Roos, 1974). Tương tự, </w:t>
      </w:r>
      <w:r w:rsidR="00260B81" w:rsidRPr="004105D3">
        <w:rPr>
          <w:rFonts w:cs="Times New Roman"/>
          <w:szCs w:val="24"/>
          <w:lang w:val="vi-VN"/>
        </w:rPr>
        <w:t xml:space="preserve">cuộc </w:t>
      </w:r>
      <w:r w:rsidRPr="004105D3">
        <w:rPr>
          <w:rFonts w:cs="Times New Roman"/>
          <w:szCs w:val="24"/>
          <w:lang w:val="vi-VN"/>
        </w:rPr>
        <w:t>Chiến tranh Việt Nam đã bộc lộ sự chia rẽ sâu sắc trong Đảng Dân chủ, sự chia rẽ</w:t>
      </w:r>
      <w:r w:rsidR="00260B81" w:rsidRPr="004105D3">
        <w:rPr>
          <w:rFonts w:cs="Times New Roman"/>
          <w:szCs w:val="24"/>
          <w:lang w:val="vi-VN"/>
        </w:rPr>
        <w:t xml:space="preserve"> này</w:t>
      </w:r>
      <w:r w:rsidRPr="004105D3">
        <w:rPr>
          <w:rFonts w:cs="Times New Roman"/>
          <w:szCs w:val="24"/>
          <w:lang w:val="vi-VN"/>
        </w:rPr>
        <w:t xml:space="preserve"> vẫn còn rõ ràng cho đến ngày nay (Wells &amp; Gitlin, 1994; Noel, 2016).</w:t>
      </w:r>
    </w:p>
    <w:p w14:paraId="5C27A38F" w14:textId="626E672D" w:rsidR="00EF76CB" w:rsidRPr="0036296F" w:rsidRDefault="00EF76CB" w:rsidP="00104566">
      <w:pPr>
        <w:pStyle w:val="A3"/>
      </w:pPr>
      <w:r w:rsidRPr="0036296F">
        <w:t xml:space="preserve">6.2.3.2. </w:t>
      </w:r>
      <w:r w:rsidR="005D7865" w:rsidRPr="004105D3">
        <w:t>Những nét tương đồng về bản chất đối kháng của cạnh tranh chính trị vì quyền lực và ý niệm về chiến tranh</w:t>
      </w:r>
    </w:p>
    <w:p w14:paraId="43A83371" w14:textId="63CF612F" w:rsidR="00260B81" w:rsidRPr="004105D3" w:rsidRDefault="00260B81" w:rsidP="00040D97">
      <w:pPr>
        <w:spacing w:after="0"/>
        <w:rPr>
          <w:lang w:val="vi-VN"/>
        </w:rPr>
      </w:pPr>
      <w:r w:rsidRPr="004105D3">
        <w:rPr>
          <w:lang w:val="vi-VN"/>
        </w:rPr>
        <w:t>Các ẩn dụ chiến tranh ghi lại một cách sinh động cuộc đấu tranh quyết liệt để giành kiểm soát và ảnh hưởng trong chính trị. Ví dụ</w:t>
      </w:r>
      <w:r w:rsidR="00796A14" w:rsidRPr="004105D3">
        <w:rPr>
          <w:lang w:val="vi-VN"/>
        </w:rPr>
        <w:t xml:space="preserve"> như ẩn dụ</w:t>
      </w:r>
      <w:r w:rsidRPr="004105D3">
        <w:rPr>
          <w:lang w:val="vi-VN"/>
        </w:rPr>
        <w:t xml:space="preserve"> </w:t>
      </w:r>
      <w:r w:rsidR="00AB5D0D" w:rsidRPr="004105D3">
        <w:rPr>
          <w:lang w:val="vi-VN"/>
        </w:rPr>
        <w:t>“</w:t>
      </w:r>
      <w:r w:rsidRPr="004105D3">
        <w:rPr>
          <w:lang w:val="vi-VN"/>
        </w:rPr>
        <w:t>cuộc tấn công thận trọng</w:t>
      </w:r>
      <w:r w:rsidR="00AB5D0D" w:rsidRPr="004105D3">
        <w:rPr>
          <w:lang w:val="vi-VN"/>
        </w:rPr>
        <w:t>”</w:t>
      </w:r>
      <w:r w:rsidRPr="004105D3">
        <w:rPr>
          <w:lang w:val="vi-VN"/>
        </w:rPr>
        <w:t xml:space="preserve"> </w:t>
      </w:r>
      <w:r w:rsidR="00796A14" w:rsidRPr="004105D3">
        <w:rPr>
          <w:lang w:val="vi-VN"/>
        </w:rPr>
        <w:t>phác họa</w:t>
      </w:r>
      <w:r w:rsidRPr="004105D3">
        <w:rPr>
          <w:lang w:val="vi-VN"/>
        </w:rPr>
        <w:t xml:space="preserve"> </w:t>
      </w:r>
      <w:r w:rsidR="00796A14" w:rsidRPr="004105D3">
        <w:rPr>
          <w:lang w:val="vi-VN"/>
        </w:rPr>
        <w:t>tính khốc liệt</w:t>
      </w:r>
      <w:r w:rsidRPr="004105D3">
        <w:rPr>
          <w:lang w:val="vi-VN"/>
        </w:rPr>
        <w:t xml:space="preserve"> khi các bên sử dụng chiến thuật hung hãn để giành lợi thế</w:t>
      </w:r>
      <w:r w:rsidR="00796A14" w:rsidRPr="004105D3">
        <w:rPr>
          <w:lang w:val="vi-VN"/>
        </w:rPr>
        <w:t xml:space="preserve"> chính trị</w:t>
      </w:r>
      <w:r w:rsidRPr="004105D3">
        <w:rPr>
          <w:lang w:val="vi-VN"/>
        </w:rPr>
        <w:t xml:space="preserve">. </w:t>
      </w:r>
      <w:r w:rsidR="00796A14" w:rsidRPr="004105D3">
        <w:rPr>
          <w:lang w:val="vi-VN"/>
        </w:rPr>
        <w:t>Ẩ</w:t>
      </w:r>
      <w:r w:rsidRPr="004105D3">
        <w:rPr>
          <w:lang w:val="vi-VN"/>
        </w:rPr>
        <w:t xml:space="preserve">n dụ </w:t>
      </w:r>
      <w:r w:rsidR="00AB5D0D" w:rsidRPr="004105D3">
        <w:rPr>
          <w:lang w:val="vi-VN"/>
        </w:rPr>
        <w:t>“</w:t>
      </w:r>
      <w:r w:rsidRPr="004105D3">
        <w:rPr>
          <w:lang w:val="vi-VN"/>
        </w:rPr>
        <w:t>tấn công</w:t>
      </w:r>
      <w:r w:rsidR="00AB5D0D" w:rsidRPr="004105D3">
        <w:rPr>
          <w:lang w:val="vi-VN"/>
        </w:rPr>
        <w:t>”</w:t>
      </w:r>
      <w:r w:rsidRPr="004105D3">
        <w:rPr>
          <w:lang w:val="vi-VN"/>
        </w:rPr>
        <w:t xml:space="preserve"> phản ánh nỗ lực của Đảng Cộng hòa nhằm giành lại ảnh hưởng trong Quốc hội, trong khi</w:t>
      </w:r>
      <w:r w:rsidR="000C318B" w:rsidRPr="004105D3">
        <w:rPr>
          <w:lang w:val="vi-VN"/>
        </w:rPr>
        <w:t xml:space="preserve"> ẩn dụ</w:t>
      </w:r>
      <w:r w:rsidRPr="004105D3">
        <w:rPr>
          <w:lang w:val="vi-VN"/>
        </w:rPr>
        <w:t xml:space="preserve"> </w:t>
      </w:r>
      <w:r w:rsidR="00AB5D0D" w:rsidRPr="004105D3">
        <w:rPr>
          <w:lang w:val="vi-VN"/>
        </w:rPr>
        <w:t>“</w:t>
      </w:r>
      <w:r w:rsidRPr="004105D3">
        <w:rPr>
          <w:lang w:val="vi-VN"/>
        </w:rPr>
        <w:t>mục tiêu</w:t>
      </w:r>
      <w:r w:rsidR="00AB5D0D" w:rsidRPr="004105D3">
        <w:rPr>
          <w:lang w:val="vi-VN"/>
        </w:rPr>
        <w:t>”</w:t>
      </w:r>
      <w:r w:rsidRPr="004105D3">
        <w:rPr>
          <w:lang w:val="vi-VN"/>
        </w:rPr>
        <w:t xml:space="preserve"> cho thấy </w:t>
      </w:r>
      <w:r w:rsidR="000C318B" w:rsidRPr="004105D3">
        <w:rPr>
          <w:lang w:val="vi-VN"/>
        </w:rPr>
        <w:t>các nhóm cử tri thiểu số luông là mục tiêu nhắm tới của các đảng để gia tăng lợi thế chính trị. A</w:t>
      </w:r>
      <w:r w:rsidRPr="004105D3">
        <w:rPr>
          <w:lang w:val="vi-VN"/>
        </w:rPr>
        <w:t xml:space="preserve">n dụ về </w:t>
      </w:r>
      <w:r w:rsidR="00AB5D0D" w:rsidRPr="004105D3">
        <w:rPr>
          <w:lang w:val="vi-VN"/>
        </w:rPr>
        <w:t>“</w:t>
      </w:r>
      <w:r w:rsidRPr="004105D3">
        <w:rPr>
          <w:lang w:val="vi-VN"/>
        </w:rPr>
        <w:t>vũ khí</w:t>
      </w:r>
      <w:r w:rsidR="00AB5D0D" w:rsidRPr="004105D3">
        <w:rPr>
          <w:lang w:val="vi-VN"/>
        </w:rPr>
        <w:t>”</w:t>
      </w:r>
      <w:r w:rsidRPr="004105D3">
        <w:rPr>
          <w:lang w:val="vi-VN"/>
        </w:rPr>
        <w:t xml:space="preserve"> nhấn mạnh cách dư luận bị thao túng. Xung đột nội bộ đảng cũng được </w:t>
      </w:r>
      <w:r w:rsidR="001C14EE" w:rsidRPr="004105D3">
        <w:rPr>
          <w:lang w:val="vi-VN"/>
        </w:rPr>
        <w:t>định khung dưới góc nhìn về</w:t>
      </w:r>
      <w:r w:rsidRPr="004105D3">
        <w:rPr>
          <w:lang w:val="vi-VN"/>
        </w:rPr>
        <w:t xml:space="preserve"> chiến tranh, với các ẩn dụ như </w:t>
      </w:r>
      <w:r w:rsidR="00AB5D0D" w:rsidRPr="004105D3">
        <w:rPr>
          <w:lang w:val="vi-VN"/>
        </w:rPr>
        <w:t>“</w:t>
      </w:r>
      <w:r w:rsidRPr="004105D3">
        <w:rPr>
          <w:lang w:val="vi-VN"/>
        </w:rPr>
        <w:t>chiến thắng</w:t>
      </w:r>
      <w:r w:rsidR="00AB5D0D" w:rsidRPr="004105D3">
        <w:rPr>
          <w:lang w:val="vi-VN"/>
        </w:rPr>
        <w:t>”</w:t>
      </w:r>
      <w:r w:rsidRPr="004105D3">
        <w:rPr>
          <w:lang w:val="vi-VN"/>
        </w:rPr>
        <w:t xml:space="preserve"> và </w:t>
      </w:r>
      <w:r w:rsidR="00AB5D0D" w:rsidRPr="004105D3">
        <w:rPr>
          <w:lang w:val="vi-VN"/>
        </w:rPr>
        <w:t>“</w:t>
      </w:r>
      <w:r w:rsidR="001C14EE" w:rsidRPr="004105D3">
        <w:rPr>
          <w:lang w:val="vi-VN"/>
        </w:rPr>
        <w:t>thắng lợi</w:t>
      </w:r>
      <w:r w:rsidR="00AB5D0D" w:rsidRPr="004105D3">
        <w:rPr>
          <w:lang w:val="vi-VN"/>
        </w:rPr>
        <w:t>”</w:t>
      </w:r>
      <w:r w:rsidRPr="004105D3">
        <w:rPr>
          <w:lang w:val="vi-VN"/>
        </w:rPr>
        <w:t xml:space="preserve"> phản ánh các cuộc đấu tranh quyền lực trong Đảng Dân chủ. (Maxwell &amp; Shields, 2019; Liebovich, 2003).</w:t>
      </w:r>
    </w:p>
    <w:p w14:paraId="2533557C" w14:textId="68D36E78" w:rsidR="00B17333" w:rsidRPr="004105D3" w:rsidRDefault="00A5324D" w:rsidP="00104566">
      <w:pPr>
        <w:pStyle w:val="A2"/>
      </w:pPr>
      <w:bookmarkStart w:id="92" w:name="_Toc173449535"/>
      <w:r w:rsidRPr="0036296F">
        <w:t xml:space="preserve">6.2.4. </w:t>
      </w:r>
      <w:bookmarkEnd w:id="92"/>
      <w:r w:rsidR="00B17333" w:rsidRPr="004105D3">
        <w:t>Những nét tương đồng giữa bản chất đối kháng của hoạt động lập kế hoạch trong c</w:t>
      </w:r>
      <w:r w:rsidR="006679BD" w:rsidRPr="004105D3">
        <w:t>h</w:t>
      </w:r>
      <w:r w:rsidR="00B17333" w:rsidRPr="004105D3">
        <w:t>ính trị và ý niệm chiến tranh</w:t>
      </w:r>
    </w:p>
    <w:p w14:paraId="48C5FF20" w14:textId="48FBAB3A" w:rsidR="00A5324D" w:rsidRPr="004105D3" w:rsidRDefault="00A5324D" w:rsidP="00104566">
      <w:pPr>
        <w:pStyle w:val="A3"/>
      </w:pPr>
      <w:r w:rsidRPr="0036296F">
        <w:t xml:space="preserve">6.2.4.1. </w:t>
      </w:r>
      <w:r w:rsidR="004368B8" w:rsidRPr="004105D3">
        <w:t>Bối cảnh lịch sử cho việc định khung lập kế hoạch chiến thuật và chiến dịch qua lăng kính chiến tranh</w:t>
      </w:r>
    </w:p>
    <w:p w14:paraId="1AC647AF" w14:textId="000D3B00" w:rsidR="00AE539F" w:rsidRPr="004105D3" w:rsidRDefault="00AE539F" w:rsidP="00040D97">
      <w:pPr>
        <w:spacing w:after="0"/>
        <w:rPr>
          <w:lang w:val="vi-VN"/>
        </w:rPr>
      </w:pPr>
      <w:r w:rsidRPr="004105D3">
        <w:rPr>
          <w:lang w:val="vi-VN"/>
        </w:rPr>
        <w:t xml:space="preserve">Đạo luật Dân quyền năm 1964 là minh chứng cho những </w:t>
      </w:r>
      <w:r w:rsidR="00AB5D0D" w:rsidRPr="004105D3">
        <w:rPr>
          <w:lang w:val="vi-VN"/>
        </w:rPr>
        <w:t>“</w:t>
      </w:r>
      <w:r w:rsidRPr="004105D3">
        <w:rPr>
          <w:lang w:val="vi-VN"/>
        </w:rPr>
        <w:t>trận chiến</w:t>
      </w:r>
      <w:r w:rsidR="00AB5D0D" w:rsidRPr="004105D3">
        <w:rPr>
          <w:lang w:val="vi-VN"/>
        </w:rPr>
        <w:t>”</w:t>
      </w:r>
      <w:r w:rsidRPr="004105D3">
        <w:rPr>
          <w:lang w:val="vi-VN"/>
        </w:rPr>
        <w:t xml:space="preserve"> lập pháp căng thẳng trong đó hoạch định chiến lược và xây dựng liên minh là chìa khóa để vượt qua sự </w:t>
      </w:r>
      <w:r w:rsidR="00DC787B" w:rsidRPr="004105D3">
        <w:rPr>
          <w:lang w:val="vi-VN"/>
        </w:rPr>
        <w:t>đối kháng</w:t>
      </w:r>
      <w:r w:rsidRPr="004105D3">
        <w:rPr>
          <w:lang w:val="vi-VN"/>
        </w:rPr>
        <w:t xml:space="preserve"> (Purdum, 2014; Loevy, 1990). </w:t>
      </w:r>
      <w:r w:rsidR="00DC787B" w:rsidRPr="004105D3">
        <w:rPr>
          <w:lang w:val="vi-VN"/>
        </w:rPr>
        <w:t>Để thông qua đạo luật này, t</w:t>
      </w:r>
      <w:r w:rsidRPr="004105D3">
        <w:rPr>
          <w:lang w:val="vi-VN"/>
        </w:rPr>
        <w:t>ổng thống Johnson đã</w:t>
      </w:r>
      <w:r w:rsidR="00DC787B" w:rsidRPr="004105D3">
        <w:rPr>
          <w:lang w:val="vi-VN"/>
        </w:rPr>
        <w:t xml:space="preserve"> sử dụng nhiều chiến lược phức tạp nhằm</w:t>
      </w:r>
      <w:r w:rsidRPr="004105D3">
        <w:rPr>
          <w:lang w:val="vi-VN"/>
        </w:rPr>
        <w:t xml:space="preserve"> </w:t>
      </w:r>
      <w:r w:rsidR="00DA4FFF" w:rsidRPr="004105D3">
        <w:rPr>
          <w:lang w:val="vi-VN"/>
        </w:rPr>
        <w:t>định hướng</w:t>
      </w:r>
      <w:r w:rsidRPr="004105D3">
        <w:rPr>
          <w:lang w:val="vi-VN"/>
        </w:rPr>
        <w:t xml:space="preserve"> Quốc hội</w:t>
      </w:r>
      <w:r w:rsidR="00DA4FFF" w:rsidRPr="004105D3">
        <w:rPr>
          <w:lang w:val="vi-VN"/>
        </w:rPr>
        <w:t xml:space="preserve"> thông qua các đạo luật này</w:t>
      </w:r>
      <w:r w:rsidRPr="004105D3">
        <w:rPr>
          <w:lang w:val="vi-VN"/>
        </w:rPr>
        <w:t xml:space="preserve"> (Rodriguez &amp; Weingast, 2003). Các ẩn dụ quân sự, như </w:t>
      </w:r>
      <w:r w:rsidR="00AB5D0D" w:rsidRPr="004105D3">
        <w:rPr>
          <w:lang w:val="vi-VN"/>
        </w:rPr>
        <w:t>“</w:t>
      </w:r>
      <w:r w:rsidRPr="004105D3">
        <w:rPr>
          <w:lang w:val="vi-VN"/>
        </w:rPr>
        <w:t>chiến đấu</w:t>
      </w:r>
      <w:r w:rsidR="00AB5D0D" w:rsidRPr="004105D3">
        <w:rPr>
          <w:lang w:val="vi-VN"/>
        </w:rPr>
        <w:t>”</w:t>
      </w:r>
      <w:r w:rsidRPr="004105D3">
        <w:rPr>
          <w:lang w:val="vi-VN"/>
        </w:rPr>
        <w:t xml:space="preserve">, nêu bật bản chất đối </w:t>
      </w:r>
      <w:r w:rsidR="001E631F" w:rsidRPr="004105D3">
        <w:rPr>
          <w:lang w:val="vi-VN"/>
        </w:rPr>
        <w:t>kháng</w:t>
      </w:r>
      <w:r w:rsidRPr="004105D3">
        <w:rPr>
          <w:lang w:val="vi-VN"/>
        </w:rPr>
        <w:t xml:space="preserve"> </w:t>
      </w:r>
      <w:r w:rsidR="00CD1EBA" w:rsidRPr="004105D3">
        <w:rPr>
          <w:lang w:val="vi-VN"/>
        </w:rPr>
        <w:t>trong việc thông qua các đạo luật và chính sách</w:t>
      </w:r>
      <w:r w:rsidRPr="004105D3">
        <w:rPr>
          <w:lang w:val="vi-VN"/>
        </w:rPr>
        <w:t xml:space="preserve">. </w:t>
      </w:r>
      <w:r w:rsidR="00CD1EBA" w:rsidRPr="004105D3">
        <w:rPr>
          <w:lang w:val="vi-VN"/>
        </w:rPr>
        <w:t>Cho tới những năm gần đây, Obama đã sử dụng một loạt các</w:t>
      </w:r>
      <w:r w:rsidRPr="004105D3">
        <w:rPr>
          <w:lang w:val="vi-VN"/>
        </w:rPr>
        <w:t xml:space="preserve"> chiến lược dựa trên dữ liệu năm 2008 nhắm vào các nhóm nhân khẩu học quan trọng</w:t>
      </w:r>
      <w:r w:rsidR="00525043" w:rsidRPr="004105D3">
        <w:rPr>
          <w:lang w:val="vi-VN"/>
        </w:rPr>
        <w:t xml:space="preserve"> để giành tối đa số phiếu bầu</w:t>
      </w:r>
      <w:r w:rsidRPr="004105D3">
        <w:rPr>
          <w:lang w:val="vi-VN"/>
        </w:rPr>
        <w:t xml:space="preserve"> (Smith, 2018).</w:t>
      </w:r>
    </w:p>
    <w:p w14:paraId="1F4AFF96" w14:textId="2752E322" w:rsidR="005273A6" w:rsidRPr="0036296F" w:rsidRDefault="005273A6" w:rsidP="00104566">
      <w:pPr>
        <w:pStyle w:val="A3"/>
      </w:pPr>
      <w:r w:rsidRPr="0036296F">
        <w:t xml:space="preserve">6.2.4.2. </w:t>
      </w:r>
      <w:r w:rsidR="00525043" w:rsidRPr="004105D3">
        <w:t>Những nét tương đồng giữa bản chất đối kháng của hoạt động lập kế hoạch trong c</w:t>
      </w:r>
      <w:r w:rsidR="006679BD" w:rsidRPr="004105D3">
        <w:t>h</w:t>
      </w:r>
      <w:r w:rsidR="00525043" w:rsidRPr="004105D3">
        <w:t>ính trị và ý niệm chiến tranh</w:t>
      </w:r>
    </w:p>
    <w:p w14:paraId="276A2A2B" w14:textId="62ECE3BB" w:rsidR="00525043" w:rsidRPr="004105D3" w:rsidRDefault="00525043" w:rsidP="00040D97">
      <w:pPr>
        <w:spacing w:after="0"/>
        <w:rPr>
          <w:lang w:val="vi-VN"/>
        </w:rPr>
      </w:pPr>
      <w:r w:rsidRPr="004105D3">
        <w:rPr>
          <w:lang w:val="vi-VN"/>
        </w:rPr>
        <w:t xml:space="preserve">Ẩn dụ chiến tranh trong chính trị làm nổi </w:t>
      </w:r>
      <w:r w:rsidR="00720031" w:rsidRPr="004105D3">
        <w:rPr>
          <w:lang w:val="vi-VN"/>
        </w:rPr>
        <w:t>mối quan hệ quyền thế</w:t>
      </w:r>
      <w:r w:rsidRPr="004105D3">
        <w:rPr>
          <w:lang w:val="vi-VN"/>
        </w:rPr>
        <w:t xml:space="preserve"> trong hoạch định chiến lược, đặc biệt là trong các chiến dịch lập pháp. Ví dụ, việc Tổng thống Biden thúc đẩy dự luật cơ sở hạ tầng </w:t>
      </w:r>
      <w:r w:rsidR="00720031" w:rsidRPr="004105D3">
        <w:rPr>
          <w:lang w:val="vi-VN"/>
        </w:rPr>
        <w:t xml:space="preserve">định khung như </w:t>
      </w:r>
      <w:r w:rsidRPr="004105D3">
        <w:rPr>
          <w:lang w:val="vi-VN"/>
        </w:rPr>
        <w:t xml:space="preserve">là một trận chiến, phản ánh </w:t>
      </w:r>
      <w:r w:rsidR="00720031" w:rsidRPr="004105D3">
        <w:rPr>
          <w:lang w:val="vi-VN"/>
        </w:rPr>
        <w:t>sự căng thẳng trong đàm phán chính trị</w:t>
      </w:r>
      <w:r w:rsidRPr="004105D3">
        <w:rPr>
          <w:lang w:val="vi-VN"/>
        </w:rPr>
        <w:t xml:space="preserve">. Tương tự, các chiến dịch sử dụng các chiến lược giống như chiến tranh, </w:t>
      </w:r>
      <w:r w:rsidR="00720031" w:rsidRPr="004105D3">
        <w:rPr>
          <w:lang w:val="vi-VN"/>
        </w:rPr>
        <w:t>nhắm</w:t>
      </w:r>
      <w:r w:rsidRPr="004105D3">
        <w:rPr>
          <w:lang w:val="vi-VN"/>
        </w:rPr>
        <w:t xml:space="preserve"> vào các nhóm cử tri </w:t>
      </w:r>
      <w:r w:rsidR="00A377A5" w:rsidRPr="004105D3">
        <w:rPr>
          <w:lang w:val="vi-VN"/>
        </w:rPr>
        <w:t>thiểu số</w:t>
      </w:r>
      <w:r w:rsidRPr="004105D3">
        <w:rPr>
          <w:lang w:val="vi-VN"/>
        </w:rPr>
        <w:t xml:space="preserve"> để giành lợi thế. Các liên minh chính trị được ví như quan hệ đối tác thời chiến, chẳng hạn như giữa bà Essaibi George và cựu Thị trưởng Walsh. Những ẩn dụ này cũng tiết lộ những cuộc đấu tranh nội bộ trong đảng, với các phe phái tranh giành quyền lự</w:t>
      </w:r>
      <w:r w:rsidR="00A377A5" w:rsidRPr="004105D3">
        <w:rPr>
          <w:lang w:val="vi-VN"/>
        </w:rPr>
        <w:t>c</w:t>
      </w:r>
      <w:r w:rsidRPr="004105D3">
        <w:rPr>
          <w:lang w:val="vi-VN"/>
        </w:rPr>
        <w:t xml:space="preserve">. Các thuật ngữ như </w:t>
      </w:r>
      <w:r w:rsidR="00AB5D0D" w:rsidRPr="004105D3">
        <w:rPr>
          <w:lang w:val="vi-VN"/>
        </w:rPr>
        <w:t>“</w:t>
      </w:r>
      <w:r w:rsidRPr="004105D3">
        <w:rPr>
          <w:lang w:val="vi-VN"/>
        </w:rPr>
        <w:t>tác dụng ngược</w:t>
      </w:r>
      <w:r w:rsidR="00AB5D0D" w:rsidRPr="004105D3">
        <w:rPr>
          <w:lang w:val="vi-VN"/>
        </w:rPr>
        <w:t>”</w:t>
      </w:r>
      <w:r w:rsidRPr="004105D3">
        <w:rPr>
          <w:lang w:val="vi-VN"/>
        </w:rPr>
        <w:t xml:space="preserve"> nhấn mạnh rủi ro của các chiến lược </w:t>
      </w:r>
      <w:r w:rsidR="00A377A5" w:rsidRPr="004105D3">
        <w:rPr>
          <w:lang w:val="vi-VN"/>
        </w:rPr>
        <w:t>kém hiệu quả</w:t>
      </w:r>
      <w:r w:rsidRPr="004105D3">
        <w:rPr>
          <w:lang w:val="vi-VN"/>
        </w:rPr>
        <w:t>.</w:t>
      </w:r>
    </w:p>
    <w:p w14:paraId="0D620873" w14:textId="03946E88" w:rsidR="00B667C6" w:rsidRPr="0036296F" w:rsidRDefault="00B667C6" w:rsidP="00104566">
      <w:pPr>
        <w:pStyle w:val="A1"/>
      </w:pPr>
      <w:bookmarkStart w:id="93" w:name="_Toc173449536"/>
      <w:r w:rsidRPr="0036296F">
        <w:t xml:space="preserve">6.3. </w:t>
      </w:r>
      <w:bookmarkEnd w:id="93"/>
      <w:r w:rsidR="001F514B" w:rsidRPr="001F514B">
        <w:t xml:space="preserve">Thảo luận về các phát hiện cho câu hỏi nghiên cứu: </w:t>
      </w:r>
      <w:r w:rsidR="00AB5D0D">
        <w:t>“</w:t>
      </w:r>
      <w:r w:rsidR="001F514B" w:rsidRPr="001F514B">
        <w:t xml:space="preserve">Tại sao các khái niệm ẩn dụ của </w:t>
      </w:r>
      <w:r w:rsidR="00AB5D0D">
        <w:t>“</w:t>
      </w:r>
      <w:r w:rsidR="001F514B" w:rsidRPr="001F514B">
        <w:t>WAR</w:t>
      </w:r>
      <w:r w:rsidR="00AB5D0D">
        <w:t>”</w:t>
      </w:r>
      <w:r w:rsidR="001F514B" w:rsidRPr="001F514B">
        <w:t xml:space="preserve"> lại được sử dụng để </w:t>
      </w:r>
      <w:r w:rsidR="001F514B" w:rsidRPr="004105D3">
        <w:t>định</w:t>
      </w:r>
      <w:r w:rsidR="001F514B" w:rsidRPr="001F514B">
        <w:t xml:space="preserve"> các sự kiện và vấn đề chính trị?</w:t>
      </w:r>
      <w:r w:rsidR="00AB5D0D">
        <w:t>”</w:t>
      </w:r>
    </w:p>
    <w:p w14:paraId="04EACF51" w14:textId="01695F8E" w:rsidR="00B667C6" w:rsidRPr="004105D3" w:rsidRDefault="00B667C6" w:rsidP="00104566">
      <w:pPr>
        <w:pStyle w:val="A2"/>
      </w:pPr>
      <w:bookmarkStart w:id="94" w:name="_Toc173449537"/>
      <w:r w:rsidRPr="0036296F">
        <w:t xml:space="preserve">6.3.1. </w:t>
      </w:r>
      <w:bookmarkEnd w:id="94"/>
      <w:r w:rsidR="001F514B" w:rsidRPr="004105D3">
        <w:t>Đối chiếu kết quả với câu hỏi nghiên cứu</w:t>
      </w:r>
    </w:p>
    <w:p w14:paraId="1657517C" w14:textId="7ADAA918" w:rsidR="001F514B" w:rsidRPr="004105D3" w:rsidRDefault="001F514B" w:rsidP="00040D97">
      <w:pPr>
        <w:spacing w:after="0"/>
        <w:rPr>
          <w:lang w:val="vi-VN"/>
        </w:rPr>
      </w:pPr>
      <w:r w:rsidRPr="004105D3">
        <w:rPr>
          <w:lang w:val="vi-VN"/>
        </w:rPr>
        <w:t>Nghiên cứu này cho thấy việc sử dụng ẩn dụ chiến tranh</w:t>
      </w:r>
      <w:r w:rsidR="00773E33" w:rsidRPr="004105D3">
        <w:rPr>
          <w:lang w:val="vi-VN"/>
        </w:rPr>
        <w:t xml:space="preserve"> góp phần thể hiện</w:t>
      </w:r>
      <w:r w:rsidRPr="004105D3">
        <w:rPr>
          <w:lang w:val="vi-VN"/>
        </w:rPr>
        <w:t xml:space="preserve"> các hệ tư tưởng </w:t>
      </w:r>
      <w:r w:rsidR="00773E33" w:rsidRPr="004105D3">
        <w:rPr>
          <w:lang w:val="vi-VN"/>
        </w:rPr>
        <w:t>về quyền thế và chính trị. Chính trị được định khung như một trận chiế</w:t>
      </w:r>
      <w:r w:rsidR="006679BD" w:rsidRPr="004105D3">
        <w:rPr>
          <w:lang w:val="vi-VN"/>
        </w:rPr>
        <w:t>n</w:t>
      </w:r>
      <w:r w:rsidR="00773E33" w:rsidRPr="004105D3">
        <w:rPr>
          <w:lang w:val="vi-VN"/>
        </w:rPr>
        <w:t>, nơi mà việc kiểm soát thông tin và truyền thông là rất quan trọng. Các phong trào bình đẳng xã hội được định khung như nh</w:t>
      </w:r>
      <w:r w:rsidR="006679BD" w:rsidRPr="004105D3">
        <w:rPr>
          <w:lang w:val="vi-VN"/>
        </w:rPr>
        <w:t>ữ</w:t>
      </w:r>
      <w:r w:rsidR="00773E33" w:rsidRPr="004105D3">
        <w:rPr>
          <w:lang w:val="vi-VN"/>
        </w:rPr>
        <w:t xml:space="preserve">ng trận chiến, nơi mà đòi hỏi nỗ lực liên tục để chống lại sự đàn áp. Ẩn dụ ý niệm chiến tranh cũng làm nổi bật các cuộc xung đột về chính trị, phản ánh tính cạnh tranh </w:t>
      </w:r>
      <w:r w:rsidR="00773E33" w:rsidRPr="004105D3">
        <w:rPr>
          <w:lang w:val="vi-VN"/>
        </w:rPr>
        <w:lastRenderedPageBreak/>
        <w:t xml:space="preserve">và khốc liệt, mà ở đỏ thắng lợi bên này đồng nghĩa thất bại bên còn lại. </w:t>
      </w:r>
      <w:r w:rsidR="004B74AD" w:rsidRPr="004105D3">
        <w:rPr>
          <w:lang w:val="vi-VN"/>
        </w:rPr>
        <w:t>Về mặt ý thức hệ, những ẩn dụ này nhấn mạnh đến việc bảo vệ nền dân chủ, bình đẳng chủng tộc và tính liêm chính trong bầu cử, phản ánh tính nghiêm túc và chiến lược liên quan đến các mối quan hệ và chiến dịch chính trị.</w:t>
      </w:r>
    </w:p>
    <w:p w14:paraId="7FE8025F" w14:textId="30AC8AFB" w:rsidR="00E049B5" w:rsidRPr="004105D3" w:rsidRDefault="00E049B5" w:rsidP="00104566">
      <w:pPr>
        <w:pStyle w:val="A2"/>
      </w:pPr>
      <w:bookmarkStart w:id="95" w:name="_Toc173449538"/>
      <w:r w:rsidRPr="0036296F">
        <w:t xml:space="preserve">6.3.2. </w:t>
      </w:r>
      <w:bookmarkEnd w:id="95"/>
      <w:r w:rsidR="005805E8" w:rsidRPr="004105D3">
        <w:t>Đối chiếu kết quả nghiên cứu với khung lý thuyết và khung phân tích</w:t>
      </w:r>
    </w:p>
    <w:p w14:paraId="02B004A8" w14:textId="194ADEAA" w:rsidR="00543101" w:rsidRPr="004105D3" w:rsidRDefault="00E049B5" w:rsidP="00104566">
      <w:pPr>
        <w:pStyle w:val="A3"/>
      </w:pPr>
      <w:r w:rsidRPr="0036296F">
        <w:t xml:space="preserve">6.3.2.1. </w:t>
      </w:r>
      <w:r w:rsidR="005805E8" w:rsidRPr="004105D3">
        <w:t>Đ</w:t>
      </w:r>
      <w:r w:rsidR="006679BD" w:rsidRPr="004105D3">
        <w:t>ố</w:t>
      </w:r>
      <w:r w:rsidR="005805E8" w:rsidRPr="004105D3">
        <w:t>i chiếu với khung lý thuyết</w:t>
      </w:r>
    </w:p>
    <w:p w14:paraId="7C6A648A" w14:textId="029E2B9A" w:rsidR="00A202B0" w:rsidRDefault="00A202B0" w:rsidP="00040D97">
      <w:pPr>
        <w:spacing w:after="0"/>
      </w:pPr>
      <w:proofErr w:type="spellStart"/>
      <w:r w:rsidRPr="00A202B0">
        <w:t>Nghiên</w:t>
      </w:r>
      <w:proofErr w:type="spellEnd"/>
      <w:r w:rsidRPr="00A202B0">
        <w:t xml:space="preserve"> </w:t>
      </w:r>
      <w:proofErr w:type="spellStart"/>
      <w:r w:rsidRPr="00A202B0">
        <w:t>cứu</w:t>
      </w:r>
      <w:proofErr w:type="spellEnd"/>
      <w:r w:rsidRPr="00A202B0">
        <w:t xml:space="preserve"> </w:t>
      </w:r>
      <w:proofErr w:type="spellStart"/>
      <w:r w:rsidRPr="00A202B0">
        <w:t>này</w:t>
      </w:r>
      <w:proofErr w:type="spellEnd"/>
      <w:r w:rsidRPr="00A202B0">
        <w:t xml:space="preserve"> </w:t>
      </w:r>
      <w:proofErr w:type="spellStart"/>
      <w:r>
        <w:t>tìm</w:t>
      </w:r>
      <w:proofErr w:type="spellEnd"/>
      <w:r>
        <w:t xml:space="preserve"> </w:t>
      </w:r>
      <w:proofErr w:type="spellStart"/>
      <w:r>
        <w:t>hiểu</w:t>
      </w:r>
      <w:proofErr w:type="spellEnd"/>
      <w:r w:rsidRPr="00A202B0">
        <w:t xml:space="preserve"> </w:t>
      </w:r>
      <w:proofErr w:type="spellStart"/>
      <w:r w:rsidRPr="00A202B0">
        <w:t>ẩn</w:t>
      </w:r>
      <w:proofErr w:type="spellEnd"/>
      <w:r w:rsidRPr="00A202B0">
        <w:t xml:space="preserve"> </w:t>
      </w:r>
      <w:proofErr w:type="spellStart"/>
      <w:r w:rsidRPr="00A202B0">
        <w:t>dụ</w:t>
      </w:r>
      <w:proofErr w:type="spellEnd"/>
      <w:r w:rsidRPr="00A202B0">
        <w:t xml:space="preserve"> </w:t>
      </w:r>
      <w:r w:rsidR="00AB5D0D">
        <w:t>“</w:t>
      </w:r>
      <w:r w:rsidRPr="00A202B0">
        <w:t>CHÍNH TRỊ LÀ CHIẾN TRANH</w:t>
      </w:r>
      <w:r w:rsidR="00AB5D0D">
        <w:t>”</w:t>
      </w:r>
      <w:r w:rsidRPr="00A202B0">
        <w:t xml:space="preserve"> </w:t>
      </w:r>
      <w:proofErr w:type="spellStart"/>
      <w:r w:rsidRPr="00A202B0">
        <w:t>nhằm</w:t>
      </w:r>
      <w:proofErr w:type="spellEnd"/>
      <w:r w:rsidRPr="00A202B0">
        <w:t xml:space="preserve"> </w:t>
      </w:r>
      <w:proofErr w:type="spellStart"/>
      <w:r w:rsidRPr="00A202B0">
        <w:t>khám</w:t>
      </w:r>
      <w:proofErr w:type="spellEnd"/>
      <w:r w:rsidRPr="00A202B0">
        <w:t xml:space="preserve"> </w:t>
      </w:r>
      <w:proofErr w:type="spellStart"/>
      <w:r w:rsidRPr="00A202B0">
        <w:t>phá</w:t>
      </w:r>
      <w:proofErr w:type="spellEnd"/>
      <w:r w:rsidRPr="00A202B0">
        <w:t xml:space="preserve"> </w:t>
      </w:r>
      <w:proofErr w:type="spellStart"/>
      <w:r w:rsidRPr="00A202B0">
        <w:t>các</w:t>
      </w:r>
      <w:proofErr w:type="spellEnd"/>
      <w:r w:rsidRPr="00A202B0">
        <w:t xml:space="preserve"> </w:t>
      </w:r>
      <w:proofErr w:type="spellStart"/>
      <w:r w:rsidRPr="00A202B0">
        <w:t>mối</w:t>
      </w:r>
      <w:proofErr w:type="spellEnd"/>
      <w:r w:rsidRPr="00A202B0">
        <w:t xml:space="preserve"> </w:t>
      </w:r>
      <w:proofErr w:type="spellStart"/>
      <w:r w:rsidRPr="00A202B0">
        <w:t>quan</w:t>
      </w:r>
      <w:proofErr w:type="spellEnd"/>
      <w:r w:rsidRPr="00A202B0">
        <w:t xml:space="preserve"> </w:t>
      </w:r>
      <w:proofErr w:type="spellStart"/>
      <w:r w:rsidRPr="00A202B0">
        <w:t>hệ</w:t>
      </w:r>
      <w:proofErr w:type="spellEnd"/>
      <w:r w:rsidRPr="00A202B0">
        <w:t xml:space="preserve"> </w:t>
      </w:r>
      <w:proofErr w:type="spellStart"/>
      <w:r w:rsidRPr="00A202B0">
        <w:t>quyền</w:t>
      </w:r>
      <w:proofErr w:type="spellEnd"/>
      <w:r w:rsidRPr="00A202B0">
        <w:t xml:space="preserve"> </w:t>
      </w:r>
      <w:proofErr w:type="spellStart"/>
      <w:r w:rsidRPr="00A202B0">
        <w:t>lực</w:t>
      </w:r>
      <w:proofErr w:type="spellEnd"/>
      <w:r w:rsidRPr="00A202B0">
        <w:t xml:space="preserve"> </w:t>
      </w:r>
      <w:proofErr w:type="spellStart"/>
      <w:r w:rsidRPr="00A202B0">
        <w:t>và</w:t>
      </w:r>
      <w:proofErr w:type="spellEnd"/>
      <w:r w:rsidRPr="00A202B0">
        <w:t xml:space="preserve"> </w:t>
      </w:r>
      <w:proofErr w:type="spellStart"/>
      <w:r w:rsidRPr="00A202B0">
        <w:t>hệ</w:t>
      </w:r>
      <w:proofErr w:type="spellEnd"/>
      <w:r w:rsidRPr="00A202B0">
        <w:t xml:space="preserve"> </w:t>
      </w:r>
      <w:proofErr w:type="spellStart"/>
      <w:r w:rsidRPr="00A202B0">
        <w:t>tư</w:t>
      </w:r>
      <w:proofErr w:type="spellEnd"/>
      <w:r w:rsidRPr="00A202B0">
        <w:t xml:space="preserve"> </w:t>
      </w:r>
      <w:proofErr w:type="spellStart"/>
      <w:r w:rsidRPr="00A202B0">
        <w:t>tưởng</w:t>
      </w:r>
      <w:proofErr w:type="spellEnd"/>
      <w:r w:rsidRPr="00A202B0">
        <w:t xml:space="preserve"> </w:t>
      </w:r>
      <w:proofErr w:type="spellStart"/>
      <w:r w:rsidRPr="00A202B0">
        <w:t>trong</w:t>
      </w:r>
      <w:proofErr w:type="spellEnd"/>
      <w:r w:rsidRPr="00A202B0">
        <w:t xml:space="preserve"> </w:t>
      </w:r>
      <w:proofErr w:type="spellStart"/>
      <w:r w:rsidRPr="00A202B0">
        <w:t>diễn</w:t>
      </w:r>
      <w:proofErr w:type="spellEnd"/>
      <w:r w:rsidRPr="00A202B0">
        <w:t xml:space="preserve"> </w:t>
      </w:r>
      <w:proofErr w:type="spellStart"/>
      <w:r w:rsidRPr="00A202B0">
        <w:t>ngôn</w:t>
      </w:r>
      <w:proofErr w:type="spellEnd"/>
      <w:r w:rsidRPr="00A202B0">
        <w:t xml:space="preserve"> </w:t>
      </w:r>
      <w:proofErr w:type="spellStart"/>
      <w:r w:rsidRPr="00A202B0">
        <w:t>chính</w:t>
      </w:r>
      <w:proofErr w:type="spellEnd"/>
      <w:r w:rsidRPr="00A202B0">
        <w:t xml:space="preserve"> </w:t>
      </w:r>
      <w:proofErr w:type="spellStart"/>
      <w:r w:rsidRPr="00A202B0">
        <w:t>trị</w:t>
      </w:r>
      <w:proofErr w:type="spellEnd"/>
      <w:r w:rsidRPr="00A202B0">
        <w:t xml:space="preserve">. </w:t>
      </w:r>
      <w:proofErr w:type="spellStart"/>
      <w:r>
        <w:t>Nghiên</w:t>
      </w:r>
      <w:proofErr w:type="spellEnd"/>
      <w:r>
        <w:t xml:space="preserve"> </w:t>
      </w:r>
      <w:proofErr w:type="spellStart"/>
      <w:r>
        <w:t>cứu</w:t>
      </w:r>
      <w:proofErr w:type="spellEnd"/>
      <w:r w:rsidRPr="00A202B0">
        <w:t xml:space="preserve"> </w:t>
      </w:r>
      <w:proofErr w:type="spellStart"/>
      <w:r w:rsidRPr="00A202B0">
        <w:t>nêu</w:t>
      </w:r>
      <w:proofErr w:type="spellEnd"/>
      <w:r w:rsidRPr="00A202B0">
        <w:t xml:space="preserve"> </w:t>
      </w:r>
      <w:proofErr w:type="spellStart"/>
      <w:r w:rsidRPr="00A202B0">
        <w:t>bật</w:t>
      </w:r>
      <w:proofErr w:type="spellEnd"/>
      <w:r w:rsidRPr="00A202B0">
        <w:t xml:space="preserve"> </w:t>
      </w:r>
      <w:proofErr w:type="spellStart"/>
      <w:r w:rsidRPr="00A202B0">
        <w:t>bản</w:t>
      </w:r>
      <w:proofErr w:type="spellEnd"/>
      <w:r w:rsidRPr="00A202B0">
        <w:t xml:space="preserve"> </w:t>
      </w:r>
      <w:proofErr w:type="spellStart"/>
      <w:r w:rsidRPr="00A202B0">
        <w:t>chất</w:t>
      </w:r>
      <w:proofErr w:type="spellEnd"/>
      <w:r w:rsidRPr="00A202B0">
        <w:t xml:space="preserve"> </w:t>
      </w:r>
      <w:proofErr w:type="spellStart"/>
      <w:r w:rsidRPr="00A202B0">
        <w:t>đối</w:t>
      </w:r>
      <w:proofErr w:type="spellEnd"/>
      <w:r w:rsidRPr="00A202B0">
        <w:t xml:space="preserve"> </w:t>
      </w:r>
      <w:proofErr w:type="spellStart"/>
      <w:r w:rsidRPr="00A202B0">
        <w:t>nghịch</w:t>
      </w:r>
      <w:proofErr w:type="spellEnd"/>
      <w:r w:rsidRPr="00A202B0">
        <w:t xml:space="preserve"> </w:t>
      </w:r>
      <w:proofErr w:type="spellStart"/>
      <w:r w:rsidRPr="00A202B0">
        <w:t>và</w:t>
      </w:r>
      <w:proofErr w:type="spellEnd"/>
      <w:r w:rsidRPr="00A202B0">
        <w:t xml:space="preserve"> </w:t>
      </w:r>
      <w:proofErr w:type="spellStart"/>
      <w:r w:rsidRPr="00A202B0">
        <w:t>chiến</w:t>
      </w:r>
      <w:proofErr w:type="spellEnd"/>
      <w:r w:rsidRPr="00A202B0">
        <w:t xml:space="preserve"> </w:t>
      </w:r>
      <w:proofErr w:type="spellStart"/>
      <w:r w:rsidRPr="00A202B0">
        <w:t>lược</w:t>
      </w:r>
      <w:proofErr w:type="spellEnd"/>
      <w:r w:rsidRPr="00A202B0">
        <w:t xml:space="preserve"> </w:t>
      </w:r>
      <w:proofErr w:type="spellStart"/>
      <w:r w:rsidRPr="00A202B0">
        <w:t>của</w:t>
      </w:r>
      <w:proofErr w:type="spellEnd"/>
      <w:r w:rsidRPr="00A202B0">
        <w:t xml:space="preserve"> </w:t>
      </w:r>
      <w:proofErr w:type="spellStart"/>
      <w:r w:rsidRPr="00A202B0">
        <w:t>chính</w:t>
      </w:r>
      <w:proofErr w:type="spellEnd"/>
      <w:r w:rsidRPr="00A202B0">
        <w:t xml:space="preserve"> </w:t>
      </w:r>
      <w:proofErr w:type="spellStart"/>
      <w:r w:rsidRPr="00A202B0">
        <w:t>trị</w:t>
      </w:r>
      <w:proofErr w:type="spellEnd"/>
      <w:r w:rsidRPr="00A202B0">
        <w:t xml:space="preserve">, </w:t>
      </w:r>
      <w:proofErr w:type="spellStart"/>
      <w:r w:rsidRPr="00A202B0">
        <w:t>cho</w:t>
      </w:r>
      <w:proofErr w:type="spellEnd"/>
      <w:r w:rsidRPr="00A202B0">
        <w:t xml:space="preserve"> </w:t>
      </w:r>
      <w:proofErr w:type="spellStart"/>
      <w:r w:rsidRPr="00A202B0">
        <w:t>thấy</w:t>
      </w:r>
      <w:proofErr w:type="spellEnd"/>
      <w:r w:rsidRPr="00A202B0">
        <w:t xml:space="preserve"> </w:t>
      </w:r>
      <w:proofErr w:type="spellStart"/>
      <w:r w:rsidRPr="00A202B0">
        <w:t>ẩn</w:t>
      </w:r>
      <w:proofErr w:type="spellEnd"/>
      <w:r w:rsidRPr="00A202B0">
        <w:t xml:space="preserve"> </w:t>
      </w:r>
      <w:proofErr w:type="spellStart"/>
      <w:r w:rsidRPr="00A202B0">
        <w:t>dụ</w:t>
      </w:r>
      <w:proofErr w:type="spellEnd"/>
      <w:r w:rsidRPr="00A202B0">
        <w:t xml:space="preserve"> </w:t>
      </w:r>
      <w:proofErr w:type="spellStart"/>
      <w:r w:rsidRPr="00A202B0">
        <w:t>đóng</w:t>
      </w:r>
      <w:proofErr w:type="spellEnd"/>
      <w:r w:rsidRPr="00A202B0">
        <w:t xml:space="preserve"> </w:t>
      </w:r>
      <w:proofErr w:type="spellStart"/>
      <w:r w:rsidRPr="00A202B0">
        <w:t>vai</w:t>
      </w:r>
      <w:proofErr w:type="spellEnd"/>
      <w:r w:rsidRPr="00A202B0">
        <w:t xml:space="preserve"> </w:t>
      </w:r>
      <w:proofErr w:type="spellStart"/>
      <w:r w:rsidRPr="00A202B0">
        <w:t>trò</w:t>
      </w:r>
      <w:proofErr w:type="spellEnd"/>
      <w:r w:rsidRPr="00A202B0">
        <w:t xml:space="preserve"> </w:t>
      </w:r>
      <w:proofErr w:type="spellStart"/>
      <w:r w:rsidRPr="00A202B0">
        <w:t>như</w:t>
      </w:r>
      <w:proofErr w:type="spellEnd"/>
      <w:r w:rsidRPr="00A202B0">
        <w:t xml:space="preserve"> </w:t>
      </w:r>
      <w:proofErr w:type="spellStart"/>
      <w:r w:rsidRPr="00A202B0">
        <w:t>công</w:t>
      </w:r>
      <w:proofErr w:type="spellEnd"/>
      <w:r w:rsidRPr="00A202B0">
        <w:t xml:space="preserve"> </w:t>
      </w:r>
      <w:proofErr w:type="spellStart"/>
      <w:r w:rsidRPr="00A202B0">
        <w:t>cụ</w:t>
      </w:r>
      <w:proofErr w:type="spellEnd"/>
      <w:r w:rsidRPr="00A202B0">
        <w:t xml:space="preserve"> </w:t>
      </w:r>
      <w:proofErr w:type="spellStart"/>
      <w:r w:rsidR="00B26FFB">
        <w:t>để</w:t>
      </w:r>
      <w:proofErr w:type="spellEnd"/>
      <w:r w:rsidR="00B26FFB">
        <w:t xml:space="preserve"> </w:t>
      </w:r>
      <w:proofErr w:type="spellStart"/>
      <w:r w:rsidR="00B26FFB">
        <w:t>củng</w:t>
      </w:r>
      <w:proofErr w:type="spellEnd"/>
      <w:r w:rsidR="00B26FFB">
        <w:t xml:space="preserve"> </w:t>
      </w:r>
      <w:proofErr w:type="spellStart"/>
      <w:r w:rsidR="00B26FFB">
        <w:t>cố</w:t>
      </w:r>
      <w:proofErr w:type="spellEnd"/>
      <w:r w:rsidR="00B26FFB">
        <w:t xml:space="preserve"> </w:t>
      </w:r>
      <w:proofErr w:type="spellStart"/>
      <w:r w:rsidR="00B26FFB">
        <w:t>quyền</w:t>
      </w:r>
      <w:proofErr w:type="spellEnd"/>
      <w:r w:rsidR="00B26FFB">
        <w:t xml:space="preserve"> </w:t>
      </w:r>
      <w:proofErr w:type="spellStart"/>
      <w:r w:rsidR="00B26FFB">
        <w:t>lực</w:t>
      </w:r>
      <w:proofErr w:type="spellEnd"/>
      <w:r w:rsidR="00B26FFB">
        <w:t xml:space="preserve"> </w:t>
      </w:r>
      <w:proofErr w:type="spellStart"/>
      <w:r w:rsidR="00B26FFB">
        <w:t>và</w:t>
      </w:r>
      <w:proofErr w:type="spellEnd"/>
      <w:r w:rsidR="00B26FFB">
        <w:t xml:space="preserve"> </w:t>
      </w:r>
      <w:proofErr w:type="spellStart"/>
      <w:r w:rsidR="00B26FFB">
        <w:t>tranh</w:t>
      </w:r>
      <w:proofErr w:type="spellEnd"/>
      <w:r w:rsidR="00B26FFB">
        <w:t xml:space="preserve"> </w:t>
      </w:r>
      <w:proofErr w:type="spellStart"/>
      <w:r w:rsidR="00B26FFB">
        <w:t>đấu</w:t>
      </w:r>
      <w:proofErr w:type="spellEnd"/>
      <w:r w:rsidRPr="00A202B0">
        <w:t xml:space="preserve">. </w:t>
      </w:r>
      <w:proofErr w:type="spellStart"/>
      <w:r w:rsidRPr="00A202B0">
        <w:t>Không</w:t>
      </w:r>
      <w:proofErr w:type="spellEnd"/>
      <w:r w:rsidRPr="00A202B0">
        <w:t xml:space="preserve"> </w:t>
      </w:r>
      <w:proofErr w:type="spellStart"/>
      <w:r w:rsidRPr="00A202B0">
        <w:t>giống</w:t>
      </w:r>
      <w:proofErr w:type="spellEnd"/>
      <w:r w:rsidRPr="00A202B0">
        <w:t xml:space="preserve"> </w:t>
      </w:r>
      <w:proofErr w:type="spellStart"/>
      <w:r w:rsidRPr="00A202B0">
        <w:t>như</w:t>
      </w:r>
      <w:proofErr w:type="spellEnd"/>
      <w:r w:rsidRPr="00A202B0">
        <w:t xml:space="preserve"> </w:t>
      </w:r>
      <w:proofErr w:type="spellStart"/>
      <w:r w:rsidRPr="00A202B0">
        <w:t>các</w:t>
      </w:r>
      <w:proofErr w:type="spellEnd"/>
      <w:r w:rsidRPr="00A202B0">
        <w:t xml:space="preserve"> </w:t>
      </w:r>
      <w:proofErr w:type="spellStart"/>
      <w:r w:rsidRPr="00A202B0">
        <w:t>nghiên</w:t>
      </w:r>
      <w:proofErr w:type="spellEnd"/>
      <w:r w:rsidRPr="00A202B0">
        <w:t xml:space="preserve"> </w:t>
      </w:r>
      <w:proofErr w:type="spellStart"/>
      <w:r w:rsidRPr="00A202B0">
        <w:t>cứu</w:t>
      </w:r>
      <w:proofErr w:type="spellEnd"/>
      <w:r w:rsidRPr="00A202B0">
        <w:t xml:space="preserve"> </w:t>
      </w:r>
      <w:proofErr w:type="spellStart"/>
      <w:r w:rsidRPr="00A202B0">
        <w:t>của</w:t>
      </w:r>
      <w:proofErr w:type="spellEnd"/>
      <w:r w:rsidRPr="00A202B0">
        <w:t xml:space="preserve"> Lakoff </w:t>
      </w:r>
      <w:proofErr w:type="spellStart"/>
      <w:r w:rsidRPr="00A202B0">
        <w:t>và</w:t>
      </w:r>
      <w:proofErr w:type="spellEnd"/>
      <w:r w:rsidRPr="00A202B0">
        <w:t xml:space="preserve"> </w:t>
      </w:r>
      <w:proofErr w:type="spellStart"/>
      <w:r w:rsidRPr="00A202B0">
        <w:t>cộng</w:t>
      </w:r>
      <w:proofErr w:type="spellEnd"/>
      <w:r w:rsidRPr="00A202B0">
        <w:t xml:space="preserve"> </w:t>
      </w:r>
      <w:proofErr w:type="spellStart"/>
      <w:r w:rsidRPr="00A202B0">
        <w:t>sự</w:t>
      </w:r>
      <w:proofErr w:type="spellEnd"/>
      <w:r w:rsidRPr="00A202B0">
        <w:t xml:space="preserve"> </w:t>
      </w:r>
      <w:proofErr w:type="spellStart"/>
      <w:r w:rsidRPr="00A202B0">
        <w:t>coi</w:t>
      </w:r>
      <w:proofErr w:type="spellEnd"/>
      <w:r w:rsidRPr="00A202B0">
        <w:t xml:space="preserve"> </w:t>
      </w:r>
      <w:proofErr w:type="spellStart"/>
      <w:r w:rsidRPr="00A202B0">
        <w:t>ẩn</w:t>
      </w:r>
      <w:proofErr w:type="spellEnd"/>
      <w:r w:rsidRPr="00A202B0">
        <w:t xml:space="preserve"> </w:t>
      </w:r>
      <w:proofErr w:type="spellStart"/>
      <w:r w:rsidRPr="00A202B0">
        <w:t>dụ</w:t>
      </w:r>
      <w:proofErr w:type="spellEnd"/>
      <w:r w:rsidRPr="00A202B0">
        <w:t xml:space="preserve"> </w:t>
      </w:r>
      <w:proofErr w:type="spellStart"/>
      <w:r w:rsidRPr="00A202B0">
        <w:t>là</w:t>
      </w:r>
      <w:proofErr w:type="spellEnd"/>
      <w:r w:rsidRPr="00A202B0">
        <w:t xml:space="preserve"> </w:t>
      </w:r>
      <w:proofErr w:type="spellStart"/>
      <w:r w:rsidRPr="00A202B0">
        <w:t>công</w:t>
      </w:r>
      <w:proofErr w:type="spellEnd"/>
      <w:r w:rsidRPr="00A202B0">
        <w:t xml:space="preserve"> </w:t>
      </w:r>
      <w:proofErr w:type="spellStart"/>
      <w:r w:rsidRPr="00A202B0">
        <w:t>cụ</w:t>
      </w:r>
      <w:proofErr w:type="spellEnd"/>
      <w:r w:rsidRPr="00A202B0">
        <w:t xml:space="preserve"> </w:t>
      </w:r>
      <w:proofErr w:type="spellStart"/>
      <w:r w:rsidRPr="00A202B0">
        <w:t>nhận</w:t>
      </w:r>
      <w:proofErr w:type="spellEnd"/>
      <w:r w:rsidRPr="00A202B0">
        <w:t xml:space="preserve"> </w:t>
      </w:r>
      <w:proofErr w:type="spellStart"/>
      <w:r w:rsidRPr="00A202B0">
        <w:t>thức</w:t>
      </w:r>
      <w:proofErr w:type="spellEnd"/>
      <w:r w:rsidRPr="00A202B0">
        <w:t xml:space="preserve">, </w:t>
      </w:r>
      <w:proofErr w:type="spellStart"/>
      <w:r w:rsidRPr="00A202B0">
        <w:t>nghiên</w:t>
      </w:r>
      <w:proofErr w:type="spellEnd"/>
      <w:r w:rsidRPr="00A202B0">
        <w:t xml:space="preserve"> </w:t>
      </w:r>
      <w:proofErr w:type="spellStart"/>
      <w:r w:rsidRPr="00A202B0">
        <w:t>cứu</w:t>
      </w:r>
      <w:proofErr w:type="spellEnd"/>
      <w:r w:rsidRPr="00A202B0">
        <w:t xml:space="preserve"> </w:t>
      </w:r>
      <w:proofErr w:type="spellStart"/>
      <w:r w:rsidRPr="00A202B0">
        <w:t>này</w:t>
      </w:r>
      <w:proofErr w:type="spellEnd"/>
      <w:r w:rsidR="00B26FFB">
        <w:t xml:space="preserve"> </w:t>
      </w:r>
      <w:proofErr w:type="spellStart"/>
      <w:r w:rsidR="00B26FFB">
        <w:t>phân</w:t>
      </w:r>
      <w:proofErr w:type="spellEnd"/>
      <w:r w:rsidRPr="00A202B0">
        <w:t xml:space="preserve"> </w:t>
      </w:r>
      <w:proofErr w:type="spellStart"/>
      <w:r w:rsidRPr="00A202B0">
        <w:t>tích</w:t>
      </w:r>
      <w:proofErr w:type="spellEnd"/>
      <w:r w:rsidRPr="00A202B0">
        <w:t xml:space="preserve"> </w:t>
      </w:r>
      <w:proofErr w:type="spellStart"/>
      <w:r w:rsidR="00B26FFB">
        <w:t>mối</w:t>
      </w:r>
      <w:proofErr w:type="spellEnd"/>
      <w:r w:rsidR="00B26FFB">
        <w:t xml:space="preserve"> </w:t>
      </w:r>
      <w:proofErr w:type="spellStart"/>
      <w:r w:rsidR="00B26FFB">
        <w:t>quan</w:t>
      </w:r>
      <w:proofErr w:type="spellEnd"/>
      <w:r w:rsidR="00B26FFB">
        <w:t xml:space="preserve"> </w:t>
      </w:r>
      <w:proofErr w:type="spellStart"/>
      <w:r w:rsidR="00B26FFB">
        <w:t>hệ</w:t>
      </w:r>
      <w:proofErr w:type="spellEnd"/>
      <w:r w:rsidR="00B26FFB">
        <w:t xml:space="preserve"> </w:t>
      </w:r>
      <w:proofErr w:type="spellStart"/>
      <w:r w:rsidR="00B26FFB">
        <w:t>quyền</w:t>
      </w:r>
      <w:proofErr w:type="spellEnd"/>
      <w:r w:rsidR="00B26FFB">
        <w:t xml:space="preserve"> </w:t>
      </w:r>
      <w:proofErr w:type="spellStart"/>
      <w:r w:rsidR="00B26FFB">
        <w:t>thế</w:t>
      </w:r>
      <w:proofErr w:type="spellEnd"/>
      <w:r w:rsidR="00B26FFB">
        <w:t xml:space="preserve">, </w:t>
      </w:r>
      <w:proofErr w:type="spellStart"/>
      <w:r w:rsidR="00B26FFB">
        <w:t>hệ</w:t>
      </w:r>
      <w:proofErr w:type="spellEnd"/>
      <w:r w:rsidR="00B26FFB">
        <w:t xml:space="preserve"> </w:t>
      </w:r>
      <w:proofErr w:type="spellStart"/>
      <w:r w:rsidR="00B26FFB">
        <w:t>tư</w:t>
      </w:r>
      <w:proofErr w:type="spellEnd"/>
      <w:r w:rsidR="00B26FFB">
        <w:t xml:space="preserve"> </w:t>
      </w:r>
      <w:proofErr w:type="spellStart"/>
      <w:r w:rsidR="00B26FFB">
        <w:t>tưởng</w:t>
      </w:r>
      <w:proofErr w:type="spellEnd"/>
      <w:r w:rsidR="007C27E0">
        <w:t xml:space="preserve">. </w:t>
      </w:r>
      <w:proofErr w:type="spellStart"/>
      <w:r w:rsidR="007C27E0">
        <w:t>Từ</w:t>
      </w:r>
      <w:proofErr w:type="spellEnd"/>
      <w:r w:rsidR="007C27E0">
        <w:t xml:space="preserve"> </w:t>
      </w:r>
      <w:proofErr w:type="spellStart"/>
      <w:r w:rsidR="007C27E0">
        <w:t>đó</w:t>
      </w:r>
      <w:proofErr w:type="spellEnd"/>
      <w:r w:rsidR="007C27E0">
        <w:t xml:space="preserve"> </w:t>
      </w:r>
      <w:proofErr w:type="spellStart"/>
      <w:r w:rsidR="007C27E0">
        <w:t>thấy</w:t>
      </w:r>
      <w:proofErr w:type="spellEnd"/>
      <w:r w:rsidR="007C27E0">
        <w:t xml:space="preserve"> </w:t>
      </w:r>
      <w:proofErr w:type="spellStart"/>
      <w:r w:rsidR="007C27E0">
        <w:t>được</w:t>
      </w:r>
      <w:proofErr w:type="spellEnd"/>
      <w:r w:rsidR="007C27E0">
        <w:t xml:space="preserve"> </w:t>
      </w:r>
      <w:proofErr w:type="spellStart"/>
      <w:r w:rsidR="007C27E0">
        <w:t>cơ</w:t>
      </w:r>
      <w:proofErr w:type="spellEnd"/>
      <w:r w:rsidR="007C27E0">
        <w:t xml:space="preserve"> </w:t>
      </w:r>
      <w:proofErr w:type="spellStart"/>
      <w:r w:rsidR="007C27E0">
        <w:t>sở</w:t>
      </w:r>
      <w:proofErr w:type="spellEnd"/>
      <w:r w:rsidR="007C27E0">
        <w:t xml:space="preserve"> </w:t>
      </w:r>
      <w:proofErr w:type="spellStart"/>
      <w:r w:rsidR="007C27E0">
        <w:t>để</w:t>
      </w:r>
      <w:proofErr w:type="spellEnd"/>
      <w:r w:rsidRPr="00A202B0">
        <w:t xml:space="preserve"> </w:t>
      </w:r>
      <w:proofErr w:type="spellStart"/>
      <w:r w:rsidRPr="00A202B0">
        <w:t>ẩn</w:t>
      </w:r>
      <w:proofErr w:type="spellEnd"/>
      <w:r w:rsidRPr="00A202B0">
        <w:t xml:space="preserve"> </w:t>
      </w:r>
      <w:proofErr w:type="spellStart"/>
      <w:r w:rsidRPr="00A202B0">
        <w:t>dụ</w:t>
      </w:r>
      <w:proofErr w:type="spellEnd"/>
      <w:r w:rsidRPr="00A202B0">
        <w:t xml:space="preserve"> </w:t>
      </w:r>
      <w:proofErr w:type="spellStart"/>
      <w:r w:rsidRPr="00A202B0">
        <w:t>định</w:t>
      </w:r>
      <w:proofErr w:type="spellEnd"/>
      <w:r w:rsidRPr="00A202B0">
        <w:t xml:space="preserve"> </w:t>
      </w:r>
      <w:proofErr w:type="spellStart"/>
      <w:r w:rsidR="00B26FFB">
        <w:t>khung</w:t>
      </w:r>
      <w:proofErr w:type="spellEnd"/>
      <w:r w:rsidRPr="00A202B0">
        <w:t xml:space="preserve"> </w:t>
      </w:r>
      <w:proofErr w:type="spellStart"/>
      <w:r w:rsidRPr="00A202B0">
        <w:t>chính</w:t>
      </w:r>
      <w:proofErr w:type="spellEnd"/>
      <w:r w:rsidRPr="00A202B0">
        <w:t xml:space="preserve"> </w:t>
      </w:r>
      <w:proofErr w:type="spellStart"/>
      <w:proofErr w:type="gramStart"/>
      <w:r w:rsidRPr="00A202B0">
        <w:t>trị</w:t>
      </w:r>
      <w:proofErr w:type="spellEnd"/>
      <w:r w:rsidRPr="00A202B0">
        <w:t>..</w:t>
      </w:r>
      <w:proofErr w:type="gramEnd"/>
      <w:r w:rsidRPr="00A202B0">
        <w:t xml:space="preserve"> </w:t>
      </w:r>
      <w:proofErr w:type="spellStart"/>
      <w:r w:rsidRPr="00A202B0">
        <w:t>Nghiên</w:t>
      </w:r>
      <w:proofErr w:type="spellEnd"/>
      <w:r w:rsidRPr="00A202B0">
        <w:t xml:space="preserve"> </w:t>
      </w:r>
      <w:proofErr w:type="spellStart"/>
      <w:r w:rsidRPr="00A202B0">
        <w:t>cứu</w:t>
      </w:r>
      <w:proofErr w:type="spellEnd"/>
      <w:r w:rsidRPr="00A202B0">
        <w:t xml:space="preserve"> </w:t>
      </w:r>
      <w:proofErr w:type="spellStart"/>
      <w:r w:rsidRPr="00A202B0">
        <w:t>này</w:t>
      </w:r>
      <w:proofErr w:type="spellEnd"/>
      <w:r w:rsidRPr="00A202B0">
        <w:t xml:space="preserve"> </w:t>
      </w:r>
      <w:proofErr w:type="spellStart"/>
      <w:r w:rsidRPr="00A202B0">
        <w:t>liên</w:t>
      </w:r>
      <w:proofErr w:type="spellEnd"/>
      <w:r w:rsidRPr="00A202B0">
        <w:t xml:space="preserve"> </w:t>
      </w:r>
      <w:proofErr w:type="spellStart"/>
      <w:r w:rsidRPr="00A202B0">
        <w:t>kết</w:t>
      </w:r>
      <w:proofErr w:type="spellEnd"/>
      <w:r w:rsidRPr="00A202B0">
        <w:t xml:space="preserve"> </w:t>
      </w:r>
      <w:proofErr w:type="spellStart"/>
      <w:r w:rsidRPr="00A202B0">
        <w:t>các</w:t>
      </w:r>
      <w:proofErr w:type="spellEnd"/>
      <w:r w:rsidRPr="00A202B0">
        <w:t xml:space="preserve"> </w:t>
      </w:r>
      <w:proofErr w:type="spellStart"/>
      <w:r w:rsidRPr="00A202B0">
        <w:t>ẩn</w:t>
      </w:r>
      <w:proofErr w:type="spellEnd"/>
      <w:r w:rsidRPr="00A202B0">
        <w:t xml:space="preserve"> </w:t>
      </w:r>
      <w:proofErr w:type="spellStart"/>
      <w:r w:rsidRPr="00A202B0">
        <w:t>dụ</w:t>
      </w:r>
      <w:proofErr w:type="spellEnd"/>
      <w:r w:rsidRPr="00A202B0">
        <w:t xml:space="preserve"> </w:t>
      </w:r>
      <w:proofErr w:type="spellStart"/>
      <w:r w:rsidRPr="00A202B0">
        <w:t>chiến</w:t>
      </w:r>
      <w:proofErr w:type="spellEnd"/>
      <w:r w:rsidRPr="00A202B0">
        <w:t xml:space="preserve"> </w:t>
      </w:r>
      <w:proofErr w:type="spellStart"/>
      <w:r w:rsidRPr="00A202B0">
        <w:t>tranh</w:t>
      </w:r>
      <w:proofErr w:type="spellEnd"/>
      <w:r w:rsidRPr="00A202B0">
        <w:t xml:space="preserve"> </w:t>
      </w:r>
      <w:proofErr w:type="spellStart"/>
      <w:r w:rsidRPr="00A202B0">
        <w:t>với</w:t>
      </w:r>
      <w:proofErr w:type="spellEnd"/>
      <w:r w:rsidRPr="00A202B0">
        <w:t xml:space="preserve"> </w:t>
      </w:r>
      <w:proofErr w:type="spellStart"/>
      <w:r w:rsidRPr="00A202B0">
        <w:t>các</w:t>
      </w:r>
      <w:proofErr w:type="spellEnd"/>
      <w:r w:rsidRPr="00A202B0">
        <w:t xml:space="preserve"> </w:t>
      </w:r>
      <w:proofErr w:type="spellStart"/>
      <w:r w:rsidRPr="00A202B0">
        <w:t>chủ</w:t>
      </w:r>
      <w:proofErr w:type="spellEnd"/>
      <w:r w:rsidRPr="00A202B0">
        <w:t xml:space="preserve"> </w:t>
      </w:r>
      <w:proofErr w:type="spellStart"/>
      <w:r w:rsidRPr="00A202B0">
        <w:t>đề</w:t>
      </w:r>
      <w:proofErr w:type="spellEnd"/>
      <w:r w:rsidRPr="00A202B0">
        <w:t xml:space="preserve"> </w:t>
      </w:r>
      <w:proofErr w:type="spellStart"/>
      <w:r w:rsidRPr="00A202B0">
        <w:t>như</w:t>
      </w:r>
      <w:proofErr w:type="spellEnd"/>
      <w:r w:rsidRPr="00A202B0">
        <w:t xml:space="preserve"> </w:t>
      </w:r>
      <w:proofErr w:type="spellStart"/>
      <w:r w:rsidRPr="00A202B0">
        <w:t>dân</w:t>
      </w:r>
      <w:proofErr w:type="spellEnd"/>
      <w:r w:rsidRPr="00A202B0">
        <w:t xml:space="preserve"> </w:t>
      </w:r>
      <w:proofErr w:type="spellStart"/>
      <w:r w:rsidRPr="00A202B0">
        <w:t>chủ</w:t>
      </w:r>
      <w:proofErr w:type="spellEnd"/>
      <w:r w:rsidRPr="00A202B0">
        <w:t xml:space="preserve">, </w:t>
      </w:r>
      <w:proofErr w:type="spellStart"/>
      <w:r w:rsidRPr="00A202B0">
        <w:t>trách</w:t>
      </w:r>
      <w:proofErr w:type="spellEnd"/>
      <w:r w:rsidRPr="00A202B0">
        <w:t xml:space="preserve"> </w:t>
      </w:r>
      <w:proofErr w:type="spellStart"/>
      <w:r w:rsidRPr="00A202B0">
        <w:t>nhiệm</w:t>
      </w:r>
      <w:proofErr w:type="spellEnd"/>
      <w:r w:rsidRPr="00A202B0">
        <w:t xml:space="preserve"> </w:t>
      </w:r>
      <w:proofErr w:type="spellStart"/>
      <w:r w:rsidRPr="00A202B0">
        <w:t>chính</w:t>
      </w:r>
      <w:proofErr w:type="spellEnd"/>
      <w:r w:rsidRPr="00A202B0">
        <w:t xml:space="preserve"> </w:t>
      </w:r>
      <w:proofErr w:type="spellStart"/>
      <w:r w:rsidRPr="00A202B0">
        <w:t>trị</w:t>
      </w:r>
      <w:proofErr w:type="spellEnd"/>
      <w:r w:rsidRPr="00A202B0">
        <w:t xml:space="preserve"> </w:t>
      </w:r>
      <w:proofErr w:type="spellStart"/>
      <w:r w:rsidRPr="00A202B0">
        <w:t>và</w:t>
      </w:r>
      <w:proofErr w:type="spellEnd"/>
      <w:r w:rsidRPr="00A202B0">
        <w:t xml:space="preserve"> </w:t>
      </w:r>
      <w:proofErr w:type="spellStart"/>
      <w:r w:rsidRPr="00A202B0">
        <w:t>công</w:t>
      </w:r>
      <w:proofErr w:type="spellEnd"/>
      <w:r w:rsidRPr="00A202B0">
        <w:t xml:space="preserve"> </w:t>
      </w:r>
      <w:proofErr w:type="spellStart"/>
      <w:r w:rsidRPr="00A202B0">
        <w:t>bằng</w:t>
      </w:r>
      <w:proofErr w:type="spellEnd"/>
      <w:r w:rsidRPr="00A202B0">
        <w:t xml:space="preserve"> </w:t>
      </w:r>
      <w:proofErr w:type="spellStart"/>
      <w:r w:rsidRPr="00A202B0">
        <w:t>xã</w:t>
      </w:r>
      <w:proofErr w:type="spellEnd"/>
      <w:r w:rsidRPr="00A202B0">
        <w:t xml:space="preserve"> </w:t>
      </w:r>
      <w:proofErr w:type="spellStart"/>
      <w:r w:rsidRPr="00A202B0">
        <w:t>hội</w:t>
      </w:r>
      <w:proofErr w:type="spellEnd"/>
      <w:r w:rsidRPr="00A202B0">
        <w:t xml:space="preserve">, </w:t>
      </w:r>
      <w:proofErr w:type="spellStart"/>
      <w:r w:rsidRPr="00A202B0">
        <w:t>coi</w:t>
      </w:r>
      <w:proofErr w:type="spellEnd"/>
      <w:r w:rsidRPr="00A202B0">
        <w:t xml:space="preserve"> </w:t>
      </w:r>
      <w:proofErr w:type="spellStart"/>
      <w:r w:rsidRPr="00A202B0">
        <w:t>chúng</w:t>
      </w:r>
      <w:proofErr w:type="spellEnd"/>
      <w:r w:rsidRPr="00A202B0">
        <w:t xml:space="preserve"> </w:t>
      </w:r>
      <w:proofErr w:type="spellStart"/>
      <w:r w:rsidRPr="00A202B0">
        <w:t>là</w:t>
      </w:r>
      <w:proofErr w:type="spellEnd"/>
      <w:r w:rsidRPr="00A202B0">
        <w:t xml:space="preserve"> </w:t>
      </w:r>
      <w:proofErr w:type="spellStart"/>
      <w:r w:rsidRPr="00A202B0">
        <w:t>những</w:t>
      </w:r>
      <w:proofErr w:type="spellEnd"/>
      <w:r w:rsidRPr="00A202B0">
        <w:t xml:space="preserve"> </w:t>
      </w:r>
      <w:proofErr w:type="spellStart"/>
      <w:r w:rsidRPr="00A202B0">
        <w:t>nỗ</w:t>
      </w:r>
      <w:proofErr w:type="spellEnd"/>
      <w:r w:rsidRPr="00A202B0">
        <w:t xml:space="preserve"> </w:t>
      </w:r>
      <w:proofErr w:type="spellStart"/>
      <w:r w:rsidRPr="00A202B0">
        <w:t>lực</w:t>
      </w:r>
      <w:proofErr w:type="spellEnd"/>
      <w:r w:rsidRPr="00A202B0">
        <w:t xml:space="preserve"> </w:t>
      </w:r>
      <w:proofErr w:type="spellStart"/>
      <w:r w:rsidRPr="00A202B0">
        <w:t>chiến</w:t>
      </w:r>
      <w:proofErr w:type="spellEnd"/>
      <w:r w:rsidRPr="00A202B0">
        <w:t xml:space="preserve"> </w:t>
      </w:r>
      <w:proofErr w:type="spellStart"/>
      <w:r w:rsidRPr="00A202B0">
        <w:t>lược</w:t>
      </w:r>
      <w:proofErr w:type="spellEnd"/>
      <w:r w:rsidRPr="00A202B0">
        <w:t xml:space="preserve"> </w:t>
      </w:r>
      <w:proofErr w:type="spellStart"/>
      <w:r w:rsidRPr="00A202B0">
        <w:t>để</w:t>
      </w:r>
      <w:proofErr w:type="spellEnd"/>
      <w:r w:rsidRPr="00A202B0">
        <w:t xml:space="preserve"> </w:t>
      </w:r>
      <w:proofErr w:type="spellStart"/>
      <w:r w:rsidRPr="00A202B0">
        <w:t>bảo</w:t>
      </w:r>
      <w:proofErr w:type="spellEnd"/>
      <w:r w:rsidRPr="00A202B0">
        <w:t xml:space="preserve"> </w:t>
      </w:r>
      <w:proofErr w:type="spellStart"/>
      <w:r w:rsidRPr="00A202B0">
        <w:t>vệ</w:t>
      </w:r>
      <w:proofErr w:type="spellEnd"/>
      <w:r w:rsidRPr="00A202B0">
        <w:t xml:space="preserve"> </w:t>
      </w:r>
      <w:proofErr w:type="spellStart"/>
      <w:r w:rsidRPr="00A202B0">
        <w:t>những</w:t>
      </w:r>
      <w:proofErr w:type="spellEnd"/>
      <w:r w:rsidRPr="00A202B0">
        <w:t xml:space="preserve"> </w:t>
      </w:r>
      <w:proofErr w:type="spellStart"/>
      <w:r w:rsidRPr="00A202B0">
        <w:t>giá</w:t>
      </w:r>
      <w:proofErr w:type="spellEnd"/>
      <w:r w:rsidRPr="00A202B0">
        <w:t xml:space="preserve"> </w:t>
      </w:r>
      <w:proofErr w:type="spellStart"/>
      <w:r w:rsidRPr="00A202B0">
        <w:t>trị</w:t>
      </w:r>
      <w:proofErr w:type="spellEnd"/>
      <w:r w:rsidRPr="00A202B0">
        <w:t xml:space="preserve"> </w:t>
      </w:r>
      <w:proofErr w:type="spellStart"/>
      <w:r w:rsidRPr="00A202B0">
        <w:t>này</w:t>
      </w:r>
      <w:proofErr w:type="spellEnd"/>
      <w:r w:rsidRPr="00A202B0">
        <w:t>.</w:t>
      </w:r>
    </w:p>
    <w:p w14:paraId="3A6C718A" w14:textId="7690C064" w:rsidR="005805E8" w:rsidRPr="005805E8" w:rsidRDefault="005805E8" w:rsidP="005805E8">
      <w:pPr>
        <w:pStyle w:val="A3"/>
        <w:rPr>
          <w:lang w:val="en-US"/>
        </w:rPr>
      </w:pPr>
      <w:r w:rsidRPr="0036296F">
        <w:t>6.3.2.</w:t>
      </w:r>
      <w:r>
        <w:rPr>
          <w:lang w:val="en-US"/>
        </w:rPr>
        <w:t>2</w:t>
      </w:r>
      <w:r w:rsidRPr="0036296F">
        <w:t xml:space="preserve">. </w:t>
      </w:r>
      <w:proofErr w:type="spellStart"/>
      <w:r>
        <w:rPr>
          <w:lang w:val="en-US"/>
        </w:rPr>
        <w:t>Đối</w:t>
      </w:r>
      <w:proofErr w:type="spellEnd"/>
      <w:r>
        <w:rPr>
          <w:lang w:val="en-US"/>
        </w:rPr>
        <w:t xml:space="preserve"> </w:t>
      </w:r>
      <w:proofErr w:type="spellStart"/>
      <w:r>
        <w:rPr>
          <w:lang w:val="en-US"/>
        </w:rPr>
        <w:t>chiếu</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khung</w:t>
      </w:r>
      <w:proofErr w:type="spellEnd"/>
      <w:r>
        <w:rPr>
          <w:lang w:val="en-US"/>
        </w:rPr>
        <w:t xml:space="preserve"> </w:t>
      </w:r>
      <w:proofErr w:type="spellStart"/>
      <w:r>
        <w:rPr>
          <w:lang w:val="en-US"/>
        </w:rPr>
        <w:t>phân</w:t>
      </w:r>
      <w:proofErr w:type="spellEnd"/>
      <w:r>
        <w:rPr>
          <w:lang w:val="en-US"/>
        </w:rPr>
        <w:t xml:space="preserve"> </w:t>
      </w:r>
      <w:proofErr w:type="spellStart"/>
      <w:r>
        <w:rPr>
          <w:lang w:val="en-US"/>
        </w:rPr>
        <w:t>tích</w:t>
      </w:r>
      <w:proofErr w:type="spellEnd"/>
    </w:p>
    <w:p w14:paraId="2FA8C157" w14:textId="5C343E8E" w:rsidR="005805E8" w:rsidRDefault="005805E8" w:rsidP="00040D97">
      <w:pPr>
        <w:spacing w:after="0"/>
      </w:pPr>
      <w:proofErr w:type="spellStart"/>
      <w:r w:rsidRPr="005805E8">
        <w:t>Nghiên</w:t>
      </w:r>
      <w:proofErr w:type="spellEnd"/>
      <w:r w:rsidRPr="005805E8">
        <w:t xml:space="preserve"> </w:t>
      </w:r>
      <w:proofErr w:type="spellStart"/>
      <w:r w:rsidRPr="005805E8">
        <w:t>cứu</w:t>
      </w:r>
      <w:proofErr w:type="spellEnd"/>
      <w:r w:rsidRPr="005805E8">
        <w:t xml:space="preserve"> </w:t>
      </w:r>
      <w:proofErr w:type="spellStart"/>
      <w:r w:rsidRPr="005805E8">
        <w:t>nhấn</w:t>
      </w:r>
      <w:proofErr w:type="spellEnd"/>
      <w:r w:rsidRPr="005805E8">
        <w:t xml:space="preserve"> </w:t>
      </w:r>
      <w:proofErr w:type="spellStart"/>
      <w:r w:rsidRPr="005805E8">
        <w:t>mạnh</w:t>
      </w:r>
      <w:proofErr w:type="spellEnd"/>
      <w:r w:rsidRPr="005805E8">
        <w:t xml:space="preserve"> </w:t>
      </w:r>
      <w:proofErr w:type="spellStart"/>
      <w:r w:rsidRPr="005805E8">
        <w:t>sự</w:t>
      </w:r>
      <w:proofErr w:type="spellEnd"/>
      <w:r w:rsidRPr="005805E8">
        <w:t xml:space="preserve"> </w:t>
      </w:r>
      <w:proofErr w:type="spellStart"/>
      <w:r w:rsidRPr="005805E8">
        <w:t>kết</w:t>
      </w:r>
      <w:proofErr w:type="spellEnd"/>
      <w:r w:rsidRPr="005805E8">
        <w:t xml:space="preserve"> </w:t>
      </w:r>
      <w:proofErr w:type="spellStart"/>
      <w:r w:rsidRPr="005805E8">
        <w:t>hợp</w:t>
      </w:r>
      <w:proofErr w:type="spellEnd"/>
      <w:r w:rsidRPr="005805E8">
        <w:t xml:space="preserve"> </w:t>
      </w:r>
      <w:proofErr w:type="spellStart"/>
      <w:r w:rsidRPr="005805E8">
        <w:t>mạnh</w:t>
      </w:r>
      <w:proofErr w:type="spellEnd"/>
      <w:r w:rsidRPr="005805E8">
        <w:t xml:space="preserve"> </w:t>
      </w:r>
      <w:proofErr w:type="spellStart"/>
      <w:r w:rsidRPr="005805E8">
        <w:t>mẽ</w:t>
      </w:r>
      <w:proofErr w:type="spellEnd"/>
      <w:r w:rsidRPr="005805E8">
        <w:t xml:space="preserve"> </w:t>
      </w:r>
      <w:proofErr w:type="spellStart"/>
      <w:r w:rsidRPr="005805E8">
        <w:t>giữa</w:t>
      </w:r>
      <w:proofErr w:type="spellEnd"/>
      <w:r w:rsidRPr="005805E8">
        <w:t xml:space="preserve"> </w:t>
      </w:r>
      <w:proofErr w:type="spellStart"/>
      <w:r w:rsidRPr="005805E8">
        <w:t>Chế</w:t>
      </w:r>
      <w:proofErr w:type="spellEnd"/>
      <w:r w:rsidRPr="005805E8">
        <w:t xml:space="preserve"> </w:t>
      </w:r>
      <w:proofErr w:type="spellStart"/>
      <w:r w:rsidRPr="005805E8">
        <w:t>độ</w:t>
      </w:r>
      <w:proofErr w:type="spellEnd"/>
      <w:r w:rsidRPr="005805E8">
        <w:t xml:space="preserve"> </w:t>
      </w:r>
      <w:proofErr w:type="spellStart"/>
      <w:r w:rsidRPr="005805E8">
        <w:t>xem</w:t>
      </w:r>
      <w:proofErr w:type="spellEnd"/>
      <w:r w:rsidRPr="005805E8">
        <w:t xml:space="preserve"> </w:t>
      </w:r>
      <w:proofErr w:type="spellStart"/>
      <w:r w:rsidRPr="005805E8">
        <w:t>đa</w:t>
      </w:r>
      <w:proofErr w:type="spellEnd"/>
      <w:r w:rsidRPr="005805E8">
        <w:t xml:space="preserve"> </w:t>
      </w:r>
      <w:proofErr w:type="spellStart"/>
      <w:r w:rsidRPr="005805E8">
        <w:t>cấp</w:t>
      </w:r>
      <w:proofErr w:type="spellEnd"/>
      <w:r w:rsidRPr="005805E8">
        <w:t xml:space="preserve"> </w:t>
      </w:r>
      <w:proofErr w:type="spellStart"/>
      <w:r w:rsidRPr="005805E8">
        <w:t>độ</w:t>
      </w:r>
      <w:proofErr w:type="spellEnd"/>
      <w:r w:rsidRPr="005805E8">
        <w:t xml:space="preserve"> (MLV) </w:t>
      </w:r>
      <w:proofErr w:type="spellStart"/>
      <w:r w:rsidRPr="005805E8">
        <w:t>và</w:t>
      </w:r>
      <w:proofErr w:type="spellEnd"/>
      <w:r w:rsidRPr="005805E8">
        <w:t xml:space="preserve"> </w:t>
      </w:r>
      <w:proofErr w:type="spellStart"/>
      <w:r w:rsidRPr="005805E8">
        <w:t>Phân</w:t>
      </w:r>
      <w:proofErr w:type="spellEnd"/>
      <w:r w:rsidRPr="005805E8">
        <w:t xml:space="preserve"> </w:t>
      </w:r>
      <w:proofErr w:type="spellStart"/>
      <w:r w:rsidRPr="005805E8">
        <w:t>tích</w:t>
      </w:r>
      <w:proofErr w:type="spellEnd"/>
      <w:r w:rsidRPr="005805E8">
        <w:t xml:space="preserve"> </w:t>
      </w:r>
      <w:proofErr w:type="spellStart"/>
      <w:r w:rsidRPr="005805E8">
        <w:t>ẩn</w:t>
      </w:r>
      <w:proofErr w:type="spellEnd"/>
      <w:r w:rsidRPr="005805E8">
        <w:t xml:space="preserve"> </w:t>
      </w:r>
      <w:proofErr w:type="spellStart"/>
      <w:r w:rsidRPr="005805E8">
        <w:t>dụ</w:t>
      </w:r>
      <w:proofErr w:type="spellEnd"/>
      <w:r w:rsidRPr="005805E8">
        <w:t xml:space="preserve"> </w:t>
      </w:r>
      <w:proofErr w:type="spellStart"/>
      <w:r w:rsidRPr="005805E8">
        <w:t>phê</w:t>
      </w:r>
      <w:proofErr w:type="spellEnd"/>
      <w:r w:rsidRPr="005805E8">
        <w:t xml:space="preserve"> </w:t>
      </w:r>
      <w:proofErr w:type="spellStart"/>
      <w:r w:rsidRPr="005805E8">
        <w:t>bình</w:t>
      </w:r>
      <w:proofErr w:type="spellEnd"/>
      <w:r w:rsidRPr="005805E8">
        <w:t xml:space="preserve"> (CMA) </w:t>
      </w:r>
      <w:proofErr w:type="spellStart"/>
      <w:r w:rsidRPr="005805E8">
        <w:t>để</w:t>
      </w:r>
      <w:proofErr w:type="spellEnd"/>
      <w:r w:rsidRPr="005805E8">
        <w:t xml:space="preserve"> </w:t>
      </w:r>
      <w:proofErr w:type="spellStart"/>
      <w:r w:rsidRPr="005805E8">
        <w:t>kiểm</w:t>
      </w:r>
      <w:proofErr w:type="spellEnd"/>
      <w:r w:rsidRPr="005805E8">
        <w:t xml:space="preserve"> </w:t>
      </w:r>
      <w:proofErr w:type="spellStart"/>
      <w:r w:rsidRPr="005805E8">
        <w:t>tra</w:t>
      </w:r>
      <w:proofErr w:type="spellEnd"/>
      <w:r w:rsidRPr="005805E8">
        <w:t xml:space="preserve"> </w:t>
      </w:r>
      <w:proofErr w:type="spellStart"/>
      <w:r w:rsidRPr="005805E8">
        <w:t>phép</w:t>
      </w:r>
      <w:proofErr w:type="spellEnd"/>
      <w:r w:rsidRPr="005805E8">
        <w:t xml:space="preserve"> </w:t>
      </w:r>
      <w:proofErr w:type="spellStart"/>
      <w:r w:rsidRPr="005805E8">
        <w:t>ẩn</w:t>
      </w:r>
      <w:proofErr w:type="spellEnd"/>
      <w:r w:rsidRPr="005805E8">
        <w:t xml:space="preserve"> </w:t>
      </w:r>
      <w:proofErr w:type="spellStart"/>
      <w:r w:rsidRPr="005805E8">
        <w:t>dụ</w:t>
      </w:r>
      <w:proofErr w:type="spellEnd"/>
      <w:r w:rsidRPr="005805E8">
        <w:t xml:space="preserve"> </w:t>
      </w:r>
      <w:r w:rsidR="00AB5D0D">
        <w:t>“</w:t>
      </w:r>
      <w:r w:rsidRPr="005805E8">
        <w:t>CHÍNH TRỰC LÀ CHIẾN TRANH</w:t>
      </w:r>
      <w:r w:rsidR="00AB5D0D">
        <w:t>”</w:t>
      </w:r>
      <w:r w:rsidRPr="005805E8">
        <w:t xml:space="preserve">. Khung </w:t>
      </w:r>
      <w:proofErr w:type="spellStart"/>
      <w:r w:rsidRPr="005805E8">
        <w:t>phân</w:t>
      </w:r>
      <w:proofErr w:type="spellEnd"/>
      <w:r w:rsidRPr="005805E8">
        <w:t xml:space="preserve"> </w:t>
      </w:r>
      <w:proofErr w:type="spellStart"/>
      <w:r w:rsidRPr="005805E8">
        <w:t>tích</w:t>
      </w:r>
      <w:proofErr w:type="spellEnd"/>
      <w:r w:rsidRPr="005805E8">
        <w:t xml:space="preserve"> </w:t>
      </w:r>
      <w:proofErr w:type="spellStart"/>
      <w:r w:rsidRPr="005805E8">
        <w:t>này</w:t>
      </w:r>
      <w:proofErr w:type="spellEnd"/>
      <w:r w:rsidRPr="005805E8">
        <w:t xml:space="preserve"> </w:t>
      </w:r>
      <w:proofErr w:type="spellStart"/>
      <w:r w:rsidRPr="005805E8">
        <w:t>cung</w:t>
      </w:r>
      <w:proofErr w:type="spellEnd"/>
      <w:r w:rsidRPr="005805E8">
        <w:t xml:space="preserve"> </w:t>
      </w:r>
      <w:proofErr w:type="spellStart"/>
      <w:r w:rsidRPr="005805E8">
        <w:t>cấp</w:t>
      </w:r>
      <w:proofErr w:type="spellEnd"/>
      <w:r w:rsidRPr="005805E8">
        <w:t xml:space="preserve"> </w:t>
      </w:r>
      <w:proofErr w:type="spellStart"/>
      <w:r w:rsidRPr="005805E8">
        <w:t>một</w:t>
      </w:r>
      <w:proofErr w:type="spellEnd"/>
      <w:r w:rsidRPr="005805E8">
        <w:t xml:space="preserve"> </w:t>
      </w:r>
      <w:proofErr w:type="spellStart"/>
      <w:r w:rsidRPr="005805E8">
        <w:t>phương</w:t>
      </w:r>
      <w:proofErr w:type="spellEnd"/>
      <w:r w:rsidRPr="005805E8">
        <w:t xml:space="preserve"> </w:t>
      </w:r>
      <w:proofErr w:type="spellStart"/>
      <w:r w:rsidRPr="005805E8">
        <w:t>pháp</w:t>
      </w:r>
      <w:proofErr w:type="spellEnd"/>
      <w:r w:rsidRPr="005805E8">
        <w:t xml:space="preserve"> </w:t>
      </w:r>
      <w:proofErr w:type="spellStart"/>
      <w:r w:rsidRPr="005805E8">
        <w:t>luận</w:t>
      </w:r>
      <w:proofErr w:type="spellEnd"/>
      <w:r w:rsidRPr="005805E8">
        <w:t xml:space="preserve"> </w:t>
      </w:r>
      <w:proofErr w:type="spellStart"/>
      <w:r w:rsidRPr="005805E8">
        <w:t>rõ</w:t>
      </w:r>
      <w:proofErr w:type="spellEnd"/>
      <w:r w:rsidRPr="005805E8">
        <w:t xml:space="preserve"> </w:t>
      </w:r>
      <w:proofErr w:type="spellStart"/>
      <w:r w:rsidRPr="005805E8">
        <w:t>ràng</w:t>
      </w:r>
      <w:proofErr w:type="spellEnd"/>
      <w:r w:rsidRPr="005805E8">
        <w:t xml:space="preserve"> </w:t>
      </w:r>
      <w:proofErr w:type="spellStart"/>
      <w:r w:rsidRPr="005805E8">
        <w:t>để</w:t>
      </w:r>
      <w:proofErr w:type="spellEnd"/>
      <w:r w:rsidRPr="005805E8">
        <w:t xml:space="preserve"> </w:t>
      </w:r>
      <w:proofErr w:type="spellStart"/>
      <w:r w:rsidRPr="005805E8">
        <w:t>xác</w:t>
      </w:r>
      <w:proofErr w:type="spellEnd"/>
      <w:r w:rsidRPr="005805E8">
        <w:t xml:space="preserve"> </w:t>
      </w:r>
      <w:proofErr w:type="spellStart"/>
      <w:r w:rsidRPr="005805E8">
        <w:t>định</w:t>
      </w:r>
      <w:proofErr w:type="spellEnd"/>
      <w:r w:rsidRPr="005805E8">
        <w:t xml:space="preserve"> </w:t>
      </w:r>
      <w:proofErr w:type="spellStart"/>
      <w:r w:rsidRPr="005805E8">
        <w:t>và</w:t>
      </w:r>
      <w:proofErr w:type="spellEnd"/>
      <w:r w:rsidRPr="005805E8">
        <w:t xml:space="preserve"> </w:t>
      </w:r>
      <w:proofErr w:type="spellStart"/>
      <w:r w:rsidRPr="005805E8">
        <w:t>giải</w:t>
      </w:r>
      <w:proofErr w:type="spellEnd"/>
      <w:r w:rsidRPr="005805E8">
        <w:t xml:space="preserve"> </w:t>
      </w:r>
      <w:proofErr w:type="spellStart"/>
      <w:r w:rsidRPr="005805E8">
        <w:t>thích</w:t>
      </w:r>
      <w:proofErr w:type="spellEnd"/>
      <w:r w:rsidRPr="005805E8">
        <w:t xml:space="preserve"> </w:t>
      </w:r>
      <w:proofErr w:type="spellStart"/>
      <w:r w:rsidRPr="005805E8">
        <w:t>các</w:t>
      </w:r>
      <w:proofErr w:type="spellEnd"/>
      <w:r w:rsidRPr="005805E8">
        <w:t xml:space="preserve"> </w:t>
      </w:r>
      <w:proofErr w:type="spellStart"/>
      <w:r w:rsidRPr="005805E8">
        <w:t>ẩn</w:t>
      </w:r>
      <w:proofErr w:type="spellEnd"/>
      <w:r w:rsidRPr="005805E8">
        <w:t xml:space="preserve"> </w:t>
      </w:r>
      <w:proofErr w:type="spellStart"/>
      <w:r w:rsidRPr="005805E8">
        <w:t>dụ</w:t>
      </w:r>
      <w:proofErr w:type="spellEnd"/>
      <w:r w:rsidRPr="005805E8">
        <w:t xml:space="preserve">, </w:t>
      </w:r>
      <w:proofErr w:type="spellStart"/>
      <w:r w:rsidRPr="005805E8">
        <w:t>có</w:t>
      </w:r>
      <w:proofErr w:type="spellEnd"/>
      <w:r w:rsidRPr="005805E8">
        <w:t xml:space="preserve"> </w:t>
      </w:r>
      <w:proofErr w:type="spellStart"/>
      <w:r w:rsidRPr="005805E8">
        <w:t>thể</w:t>
      </w:r>
      <w:proofErr w:type="spellEnd"/>
      <w:r w:rsidRPr="005805E8">
        <w:t xml:space="preserve"> </w:t>
      </w:r>
      <w:proofErr w:type="spellStart"/>
      <w:r w:rsidRPr="005805E8">
        <w:t>áp</w:t>
      </w:r>
      <w:proofErr w:type="spellEnd"/>
      <w:r w:rsidRPr="005805E8">
        <w:t xml:space="preserve"> </w:t>
      </w:r>
      <w:proofErr w:type="spellStart"/>
      <w:r w:rsidRPr="005805E8">
        <w:t>dụng</w:t>
      </w:r>
      <w:proofErr w:type="spellEnd"/>
      <w:r w:rsidRPr="005805E8">
        <w:t xml:space="preserve"> </w:t>
      </w:r>
      <w:proofErr w:type="spellStart"/>
      <w:r w:rsidRPr="005805E8">
        <w:t>cho</w:t>
      </w:r>
      <w:proofErr w:type="spellEnd"/>
      <w:r w:rsidRPr="005805E8">
        <w:t xml:space="preserve"> </w:t>
      </w:r>
      <w:proofErr w:type="spellStart"/>
      <w:r w:rsidRPr="005805E8">
        <w:t>các</w:t>
      </w:r>
      <w:proofErr w:type="spellEnd"/>
      <w:r w:rsidRPr="005805E8">
        <w:t xml:space="preserve"> </w:t>
      </w:r>
      <w:proofErr w:type="spellStart"/>
      <w:r w:rsidRPr="005805E8">
        <w:t>bối</w:t>
      </w:r>
      <w:proofErr w:type="spellEnd"/>
      <w:r w:rsidRPr="005805E8">
        <w:t xml:space="preserve"> </w:t>
      </w:r>
      <w:proofErr w:type="spellStart"/>
      <w:r w:rsidRPr="005805E8">
        <w:t>cảnh</w:t>
      </w:r>
      <w:proofErr w:type="spellEnd"/>
      <w:r w:rsidRPr="005805E8">
        <w:t xml:space="preserve"> </w:t>
      </w:r>
      <w:proofErr w:type="spellStart"/>
      <w:r w:rsidRPr="005805E8">
        <w:t>chính</w:t>
      </w:r>
      <w:proofErr w:type="spellEnd"/>
      <w:r w:rsidRPr="005805E8">
        <w:t xml:space="preserve"> </w:t>
      </w:r>
      <w:proofErr w:type="spellStart"/>
      <w:r w:rsidRPr="005805E8">
        <w:t>trị</w:t>
      </w:r>
      <w:proofErr w:type="spellEnd"/>
      <w:r w:rsidRPr="005805E8">
        <w:t xml:space="preserve"> </w:t>
      </w:r>
      <w:proofErr w:type="spellStart"/>
      <w:r w:rsidRPr="005805E8">
        <w:t>khác</w:t>
      </w:r>
      <w:proofErr w:type="spellEnd"/>
      <w:r w:rsidRPr="005805E8">
        <w:t xml:space="preserve"> </w:t>
      </w:r>
      <w:proofErr w:type="spellStart"/>
      <w:r w:rsidRPr="005805E8">
        <w:t>nhau</w:t>
      </w:r>
      <w:proofErr w:type="spellEnd"/>
      <w:r w:rsidRPr="005805E8">
        <w:t xml:space="preserve">. </w:t>
      </w:r>
      <w:proofErr w:type="spellStart"/>
      <w:r w:rsidRPr="005805E8">
        <w:t>Ngoài</w:t>
      </w:r>
      <w:proofErr w:type="spellEnd"/>
      <w:r w:rsidRPr="005805E8">
        <w:t xml:space="preserve"> </w:t>
      </w:r>
      <w:proofErr w:type="spellStart"/>
      <w:r w:rsidRPr="005805E8">
        <w:t>ra</w:t>
      </w:r>
      <w:proofErr w:type="spellEnd"/>
      <w:r w:rsidRPr="005805E8">
        <w:t xml:space="preserve">, </w:t>
      </w:r>
      <w:proofErr w:type="spellStart"/>
      <w:r w:rsidRPr="005805E8">
        <w:t>việc</w:t>
      </w:r>
      <w:proofErr w:type="spellEnd"/>
      <w:r w:rsidRPr="005805E8">
        <w:t xml:space="preserve"> </w:t>
      </w:r>
      <w:proofErr w:type="spellStart"/>
      <w:r w:rsidRPr="005805E8">
        <w:t>tập</w:t>
      </w:r>
      <w:proofErr w:type="spellEnd"/>
      <w:r w:rsidRPr="005805E8">
        <w:t xml:space="preserve"> </w:t>
      </w:r>
      <w:proofErr w:type="spellStart"/>
      <w:r w:rsidRPr="005805E8">
        <w:t>trung</w:t>
      </w:r>
      <w:proofErr w:type="spellEnd"/>
      <w:r w:rsidRPr="005805E8">
        <w:t xml:space="preserve"> </w:t>
      </w:r>
      <w:proofErr w:type="spellStart"/>
      <w:r w:rsidRPr="005805E8">
        <w:t>vào</w:t>
      </w:r>
      <w:proofErr w:type="spellEnd"/>
      <w:r w:rsidRPr="005805E8">
        <w:t xml:space="preserve"> </w:t>
      </w:r>
      <w:proofErr w:type="spellStart"/>
      <w:r w:rsidRPr="005805E8">
        <w:t>các</w:t>
      </w:r>
      <w:proofErr w:type="spellEnd"/>
      <w:r w:rsidRPr="005805E8">
        <w:t xml:space="preserve"> </w:t>
      </w:r>
      <w:proofErr w:type="spellStart"/>
      <w:r w:rsidRPr="005805E8">
        <w:t>mối</w:t>
      </w:r>
      <w:proofErr w:type="spellEnd"/>
      <w:r w:rsidRPr="005805E8">
        <w:t xml:space="preserve"> </w:t>
      </w:r>
      <w:proofErr w:type="spellStart"/>
      <w:r w:rsidRPr="005805E8">
        <w:t>quan</w:t>
      </w:r>
      <w:proofErr w:type="spellEnd"/>
      <w:r w:rsidRPr="005805E8">
        <w:t xml:space="preserve"> </w:t>
      </w:r>
      <w:proofErr w:type="spellStart"/>
      <w:r w:rsidRPr="005805E8">
        <w:t>hệ</w:t>
      </w:r>
      <w:proofErr w:type="spellEnd"/>
      <w:r w:rsidRPr="005805E8">
        <w:t xml:space="preserve"> </w:t>
      </w:r>
      <w:proofErr w:type="spellStart"/>
      <w:r w:rsidRPr="005805E8">
        <w:t>quyền</w:t>
      </w:r>
      <w:proofErr w:type="spellEnd"/>
      <w:r w:rsidRPr="005805E8">
        <w:t xml:space="preserve"> </w:t>
      </w:r>
      <w:proofErr w:type="spellStart"/>
      <w:r w:rsidRPr="005805E8">
        <w:t>lực</w:t>
      </w:r>
      <w:proofErr w:type="spellEnd"/>
      <w:r w:rsidRPr="005805E8">
        <w:t xml:space="preserve"> </w:t>
      </w:r>
      <w:proofErr w:type="spellStart"/>
      <w:r w:rsidRPr="005805E8">
        <w:t>và</w:t>
      </w:r>
      <w:proofErr w:type="spellEnd"/>
      <w:r w:rsidRPr="005805E8">
        <w:t xml:space="preserve"> </w:t>
      </w:r>
      <w:proofErr w:type="spellStart"/>
      <w:r w:rsidRPr="005805E8">
        <w:t>hệ</w:t>
      </w:r>
      <w:proofErr w:type="spellEnd"/>
      <w:r w:rsidRPr="005805E8">
        <w:t xml:space="preserve"> </w:t>
      </w:r>
      <w:proofErr w:type="spellStart"/>
      <w:r w:rsidRPr="005805E8">
        <w:t>tư</w:t>
      </w:r>
      <w:proofErr w:type="spellEnd"/>
      <w:r w:rsidRPr="005805E8">
        <w:t xml:space="preserve"> </w:t>
      </w:r>
      <w:proofErr w:type="spellStart"/>
      <w:r w:rsidRPr="005805E8">
        <w:t>tưởng</w:t>
      </w:r>
      <w:proofErr w:type="spellEnd"/>
      <w:r w:rsidRPr="005805E8">
        <w:t xml:space="preserve"> </w:t>
      </w:r>
      <w:proofErr w:type="spellStart"/>
      <w:r w:rsidRPr="005805E8">
        <w:t>của</w:t>
      </w:r>
      <w:proofErr w:type="spellEnd"/>
      <w:r w:rsidRPr="005805E8">
        <w:t xml:space="preserve"> </w:t>
      </w:r>
      <w:proofErr w:type="spellStart"/>
      <w:r w:rsidRPr="005805E8">
        <w:t>khuôn</w:t>
      </w:r>
      <w:proofErr w:type="spellEnd"/>
      <w:r w:rsidRPr="005805E8">
        <w:t xml:space="preserve"> </w:t>
      </w:r>
      <w:proofErr w:type="spellStart"/>
      <w:r w:rsidRPr="005805E8">
        <w:t>khổ</w:t>
      </w:r>
      <w:proofErr w:type="spellEnd"/>
      <w:r w:rsidRPr="005805E8">
        <w:t xml:space="preserve"> </w:t>
      </w:r>
      <w:proofErr w:type="spellStart"/>
      <w:r w:rsidRPr="005805E8">
        <w:t>này</w:t>
      </w:r>
      <w:proofErr w:type="spellEnd"/>
      <w:r w:rsidRPr="005805E8">
        <w:t xml:space="preserve"> </w:t>
      </w:r>
      <w:proofErr w:type="spellStart"/>
      <w:r w:rsidRPr="005805E8">
        <w:t>giúp</w:t>
      </w:r>
      <w:proofErr w:type="spellEnd"/>
      <w:r w:rsidRPr="005805E8">
        <w:t xml:space="preserve"> </w:t>
      </w:r>
      <w:proofErr w:type="spellStart"/>
      <w:r w:rsidRPr="005805E8">
        <w:t>hiểu</w:t>
      </w:r>
      <w:proofErr w:type="spellEnd"/>
      <w:r w:rsidRPr="005805E8">
        <w:t xml:space="preserve"> chi </w:t>
      </w:r>
      <w:proofErr w:type="spellStart"/>
      <w:r w:rsidRPr="005805E8">
        <w:t>tiết</w:t>
      </w:r>
      <w:proofErr w:type="spellEnd"/>
      <w:r w:rsidRPr="005805E8">
        <w:t xml:space="preserve"> </w:t>
      </w:r>
      <w:proofErr w:type="spellStart"/>
      <w:r w:rsidRPr="005805E8">
        <w:t>về</w:t>
      </w:r>
      <w:proofErr w:type="spellEnd"/>
      <w:r w:rsidRPr="005805E8">
        <w:t xml:space="preserve"> </w:t>
      </w:r>
      <w:proofErr w:type="spellStart"/>
      <w:r w:rsidRPr="005805E8">
        <w:t>cách</w:t>
      </w:r>
      <w:proofErr w:type="spellEnd"/>
      <w:r w:rsidRPr="005805E8">
        <w:t xml:space="preserve"> </w:t>
      </w:r>
      <w:proofErr w:type="spellStart"/>
      <w:r w:rsidRPr="005805E8">
        <w:t>các</w:t>
      </w:r>
      <w:proofErr w:type="spellEnd"/>
      <w:r w:rsidRPr="005805E8">
        <w:t xml:space="preserve"> </w:t>
      </w:r>
      <w:proofErr w:type="spellStart"/>
      <w:r w:rsidRPr="005805E8">
        <w:t>chủ</w:t>
      </w:r>
      <w:proofErr w:type="spellEnd"/>
      <w:r w:rsidRPr="005805E8">
        <w:t xml:space="preserve"> </w:t>
      </w:r>
      <w:proofErr w:type="spellStart"/>
      <w:r w:rsidRPr="005805E8">
        <w:t>thể</w:t>
      </w:r>
      <w:proofErr w:type="spellEnd"/>
      <w:r w:rsidRPr="005805E8">
        <w:t xml:space="preserve"> </w:t>
      </w:r>
      <w:proofErr w:type="spellStart"/>
      <w:r w:rsidRPr="005805E8">
        <w:t>chính</w:t>
      </w:r>
      <w:proofErr w:type="spellEnd"/>
      <w:r w:rsidRPr="005805E8">
        <w:t xml:space="preserve"> </w:t>
      </w:r>
      <w:proofErr w:type="spellStart"/>
      <w:r w:rsidRPr="005805E8">
        <w:t>trị</w:t>
      </w:r>
      <w:proofErr w:type="spellEnd"/>
      <w:r w:rsidRPr="005805E8">
        <w:t xml:space="preserve"> </w:t>
      </w:r>
      <w:proofErr w:type="spellStart"/>
      <w:r w:rsidRPr="005805E8">
        <w:t>sử</w:t>
      </w:r>
      <w:proofErr w:type="spellEnd"/>
      <w:r w:rsidRPr="005805E8">
        <w:t xml:space="preserve"> </w:t>
      </w:r>
      <w:proofErr w:type="spellStart"/>
      <w:r w:rsidRPr="005805E8">
        <w:t>dụng</w:t>
      </w:r>
      <w:proofErr w:type="spellEnd"/>
      <w:r w:rsidRPr="005805E8">
        <w:t xml:space="preserve"> </w:t>
      </w:r>
      <w:proofErr w:type="spellStart"/>
      <w:r w:rsidRPr="005805E8">
        <w:t>phép</w:t>
      </w:r>
      <w:proofErr w:type="spellEnd"/>
      <w:r w:rsidRPr="005805E8">
        <w:t xml:space="preserve"> </w:t>
      </w:r>
      <w:proofErr w:type="spellStart"/>
      <w:r w:rsidRPr="005805E8">
        <w:t>ẩn</w:t>
      </w:r>
      <w:proofErr w:type="spellEnd"/>
      <w:r w:rsidRPr="005805E8">
        <w:t xml:space="preserve"> </w:t>
      </w:r>
      <w:proofErr w:type="spellStart"/>
      <w:r w:rsidRPr="005805E8">
        <w:t>dụ</w:t>
      </w:r>
      <w:proofErr w:type="spellEnd"/>
      <w:r w:rsidRPr="005805E8">
        <w:t xml:space="preserve"> </w:t>
      </w:r>
      <w:proofErr w:type="spellStart"/>
      <w:r w:rsidRPr="005805E8">
        <w:t>để</w:t>
      </w:r>
      <w:proofErr w:type="spellEnd"/>
      <w:r w:rsidRPr="005805E8">
        <w:t xml:space="preserve"> </w:t>
      </w:r>
      <w:proofErr w:type="spellStart"/>
      <w:r w:rsidRPr="005805E8">
        <w:t>điều</w:t>
      </w:r>
      <w:proofErr w:type="spellEnd"/>
      <w:r w:rsidRPr="005805E8">
        <w:t xml:space="preserve"> </w:t>
      </w:r>
      <w:proofErr w:type="spellStart"/>
      <w:r w:rsidRPr="005805E8">
        <w:t>hướng</w:t>
      </w:r>
      <w:proofErr w:type="spellEnd"/>
      <w:r w:rsidRPr="005805E8">
        <w:t xml:space="preserve"> </w:t>
      </w:r>
      <w:proofErr w:type="spellStart"/>
      <w:r w:rsidRPr="005805E8">
        <w:t>một</w:t>
      </w:r>
      <w:proofErr w:type="spellEnd"/>
      <w:r w:rsidRPr="005805E8">
        <w:t xml:space="preserve"> </w:t>
      </w:r>
      <w:proofErr w:type="spellStart"/>
      <w:r w:rsidRPr="005805E8">
        <w:t>cách</w:t>
      </w:r>
      <w:proofErr w:type="spellEnd"/>
      <w:r w:rsidRPr="005805E8">
        <w:t xml:space="preserve"> </w:t>
      </w:r>
      <w:proofErr w:type="spellStart"/>
      <w:r w:rsidRPr="005805E8">
        <w:t>chiến</w:t>
      </w:r>
      <w:proofErr w:type="spellEnd"/>
      <w:r w:rsidRPr="005805E8">
        <w:t xml:space="preserve"> </w:t>
      </w:r>
      <w:proofErr w:type="spellStart"/>
      <w:r w:rsidRPr="005805E8">
        <w:t>lược</w:t>
      </w:r>
      <w:proofErr w:type="spellEnd"/>
      <w:r w:rsidRPr="005805E8">
        <w:t xml:space="preserve"> </w:t>
      </w:r>
      <w:proofErr w:type="spellStart"/>
      <w:r w:rsidRPr="005805E8">
        <w:t>các</w:t>
      </w:r>
      <w:proofErr w:type="spellEnd"/>
      <w:r w:rsidRPr="005805E8">
        <w:t xml:space="preserve"> </w:t>
      </w:r>
      <w:proofErr w:type="spellStart"/>
      <w:r w:rsidRPr="005805E8">
        <w:t>động</w:t>
      </w:r>
      <w:proofErr w:type="spellEnd"/>
      <w:r w:rsidRPr="005805E8">
        <w:t xml:space="preserve"> </w:t>
      </w:r>
      <w:proofErr w:type="spellStart"/>
      <w:r w:rsidRPr="005805E8">
        <w:t>lực</w:t>
      </w:r>
      <w:proofErr w:type="spellEnd"/>
      <w:r w:rsidRPr="005805E8">
        <w:t xml:space="preserve"> </w:t>
      </w:r>
      <w:proofErr w:type="spellStart"/>
      <w:r w:rsidRPr="005805E8">
        <w:t>quyền</w:t>
      </w:r>
      <w:proofErr w:type="spellEnd"/>
      <w:r w:rsidRPr="005805E8">
        <w:t xml:space="preserve"> </w:t>
      </w:r>
      <w:proofErr w:type="spellStart"/>
      <w:r w:rsidRPr="005805E8">
        <w:t>lực</w:t>
      </w:r>
      <w:proofErr w:type="spellEnd"/>
      <w:r w:rsidRPr="005805E8">
        <w:t xml:space="preserve"> </w:t>
      </w:r>
      <w:proofErr w:type="spellStart"/>
      <w:r w:rsidRPr="005805E8">
        <w:t>và</w:t>
      </w:r>
      <w:proofErr w:type="spellEnd"/>
      <w:r w:rsidRPr="005805E8">
        <w:t xml:space="preserve"> </w:t>
      </w:r>
      <w:proofErr w:type="spellStart"/>
      <w:r w:rsidRPr="005805E8">
        <w:t>đạt</w:t>
      </w:r>
      <w:proofErr w:type="spellEnd"/>
      <w:r w:rsidRPr="005805E8">
        <w:t xml:space="preserve"> </w:t>
      </w:r>
      <w:proofErr w:type="spellStart"/>
      <w:r w:rsidRPr="005805E8">
        <w:t>được</w:t>
      </w:r>
      <w:proofErr w:type="spellEnd"/>
      <w:r w:rsidRPr="005805E8">
        <w:t xml:space="preserve"> </w:t>
      </w:r>
      <w:proofErr w:type="spellStart"/>
      <w:r w:rsidRPr="005805E8">
        <w:t>mục</w:t>
      </w:r>
      <w:proofErr w:type="spellEnd"/>
      <w:r w:rsidRPr="005805E8">
        <w:t xml:space="preserve"> </w:t>
      </w:r>
      <w:proofErr w:type="spellStart"/>
      <w:r w:rsidRPr="005805E8">
        <w:t>tiêu</w:t>
      </w:r>
      <w:proofErr w:type="spellEnd"/>
      <w:r w:rsidRPr="005805E8">
        <w:t xml:space="preserve"> </w:t>
      </w:r>
      <w:proofErr w:type="spellStart"/>
      <w:r w:rsidRPr="005805E8">
        <w:t>của</w:t>
      </w:r>
      <w:proofErr w:type="spellEnd"/>
      <w:r w:rsidRPr="005805E8">
        <w:t xml:space="preserve"> </w:t>
      </w:r>
      <w:proofErr w:type="spellStart"/>
      <w:r w:rsidRPr="005805E8">
        <w:t>họ</w:t>
      </w:r>
      <w:proofErr w:type="spellEnd"/>
      <w:r w:rsidRPr="005805E8">
        <w:t>.</w:t>
      </w:r>
    </w:p>
    <w:p w14:paraId="503B9E3B" w14:textId="784EF710" w:rsidR="005273A6" w:rsidRPr="00FE51C0" w:rsidRDefault="007D5177" w:rsidP="00752791">
      <w:pPr>
        <w:pStyle w:val="A1"/>
        <w:jc w:val="center"/>
        <w:rPr>
          <w:lang w:val="en-US"/>
        </w:rPr>
      </w:pPr>
      <w:r w:rsidRPr="0036296F">
        <w:t xml:space="preserve">Chapter 7. </w:t>
      </w:r>
      <w:r w:rsidR="00FE51C0">
        <w:rPr>
          <w:lang w:val="en-US"/>
        </w:rPr>
        <w:t>KẾT LUẬN</w:t>
      </w:r>
    </w:p>
    <w:p w14:paraId="1A3230D3" w14:textId="7A550DDE" w:rsidR="00904754" w:rsidRPr="0036296F" w:rsidRDefault="00904754" w:rsidP="00040D97">
      <w:pPr>
        <w:spacing w:after="0"/>
        <w:rPr>
          <w:rFonts w:cs="Times New Roman"/>
          <w:b/>
          <w:szCs w:val="24"/>
        </w:rPr>
      </w:pPr>
      <w:bookmarkStart w:id="96" w:name="_Toc173449540"/>
      <w:r w:rsidRPr="0036296F">
        <w:rPr>
          <w:rFonts w:cs="Times New Roman"/>
          <w:b/>
          <w:szCs w:val="24"/>
        </w:rPr>
        <w:t xml:space="preserve">7.1. </w:t>
      </w:r>
      <w:bookmarkEnd w:id="96"/>
      <w:proofErr w:type="spellStart"/>
      <w:r w:rsidR="00FE51C0">
        <w:rPr>
          <w:rFonts w:cs="Times New Roman"/>
          <w:b/>
          <w:szCs w:val="24"/>
        </w:rPr>
        <w:t>Tóm</w:t>
      </w:r>
      <w:proofErr w:type="spellEnd"/>
      <w:r w:rsidR="00FE51C0">
        <w:rPr>
          <w:rFonts w:cs="Times New Roman"/>
          <w:b/>
          <w:szCs w:val="24"/>
        </w:rPr>
        <w:t xml:space="preserve"> </w:t>
      </w:r>
      <w:proofErr w:type="spellStart"/>
      <w:r w:rsidR="00FE51C0">
        <w:rPr>
          <w:rFonts w:cs="Times New Roman"/>
          <w:b/>
          <w:szCs w:val="24"/>
        </w:rPr>
        <w:t>tắt</w:t>
      </w:r>
      <w:proofErr w:type="spellEnd"/>
    </w:p>
    <w:p w14:paraId="32BD1ED4" w14:textId="2B90A664" w:rsidR="00FE51C0" w:rsidRDefault="00FE51C0" w:rsidP="00040D97">
      <w:pPr>
        <w:spacing w:after="0"/>
      </w:pPr>
      <w:proofErr w:type="spellStart"/>
      <w:r w:rsidRPr="00FE51C0">
        <w:t>Nghiên</w:t>
      </w:r>
      <w:proofErr w:type="spellEnd"/>
      <w:r w:rsidRPr="00FE51C0">
        <w:t xml:space="preserve"> </w:t>
      </w:r>
      <w:proofErr w:type="spellStart"/>
      <w:r w:rsidRPr="00FE51C0">
        <w:t>cứu</w:t>
      </w:r>
      <w:proofErr w:type="spellEnd"/>
      <w:r w:rsidRPr="00FE51C0">
        <w:t xml:space="preserve"> </w:t>
      </w:r>
      <w:proofErr w:type="spellStart"/>
      <w:r w:rsidRPr="00FE51C0">
        <w:t>này</w:t>
      </w:r>
      <w:proofErr w:type="spellEnd"/>
      <w:r w:rsidRPr="00FE51C0">
        <w:t xml:space="preserve"> </w:t>
      </w:r>
      <w:proofErr w:type="spellStart"/>
      <w:r w:rsidRPr="00FE51C0">
        <w:t>khám</w:t>
      </w:r>
      <w:proofErr w:type="spellEnd"/>
      <w:r w:rsidRPr="00FE51C0">
        <w:t xml:space="preserve"> </w:t>
      </w:r>
      <w:proofErr w:type="spellStart"/>
      <w:r w:rsidRPr="00FE51C0">
        <w:t>phá</w:t>
      </w:r>
      <w:proofErr w:type="spellEnd"/>
      <w:r w:rsidRPr="00FE51C0">
        <w:t xml:space="preserve"> </w:t>
      </w:r>
      <w:proofErr w:type="spellStart"/>
      <w:r w:rsidRPr="00FE51C0">
        <w:t>ẩn</w:t>
      </w:r>
      <w:proofErr w:type="spellEnd"/>
      <w:r w:rsidRPr="00FE51C0">
        <w:t xml:space="preserve"> </w:t>
      </w:r>
      <w:proofErr w:type="spellStart"/>
      <w:r w:rsidRPr="00FE51C0">
        <w:t>dụ</w:t>
      </w:r>
      <w:proofErr w:type="spellEnd"/>
      <w:r w:rsidRPr="00FE51C0">
        <w:t xml:space="preserve"> </w:t>
      </w:r>
      <w:r w:rsidR="00AB5D0D">
        <w:rPr>
          <w:i/>
        </w:rPr>
        <w:t>“</w:t>
      </w:r>
      <w:r w:rsidRPr="00FE51C0">
        <w:rPr>
          <w:i/>
        </w:rPr>
        <w:t xml:space="preserve">CHÍNH </w:t>
      </w:r>
      <w:proofErr w:type="spellStart"/>
      <w:r w:rsidRPr="00FE51C0">
        <w:rPr>
          <w:i/>
        </w:rPr>
        <w:t>CHÍNH</w:t>
      </w:r>
      <w:proofErr w:type="spellEnd"/>
      <w:r w:rsidRPr="00FE51C0">
        <w:rPr>
          <w:i/>
        </w:rPr>
        <w:t xml:space="preserve"> LÀ CHIẾN TRANH</w:t>
      </w:r>
      <w:r w:rsidR="00AB5D0D">
        <w:rPr>
          <w:i/>
        </w:rPr>
        <w:t>”</w:t>
      </w:r>
      <w:r w:rsidRPr="00FE51C0">
        <w:t xml:space="preserve"> </w:t>
      </w:r>
      <w:proofErr w:type="spellStart"/>
      <w:r w:rsidRPr="00FE51C0">
        <w:t>trong</w:t>
      </w:r>
      <w:proofErr w:type="spellEnd"/>
      <w:r w:rsidRPr="00FE51C0">
        <w:t xml:space="preserve"> </w:t>
      </w:r>
      <w:proofErr w:type="spellStart"/>
      <w:r w:rsidRPr="00FE51C0">
        <w:t>diễn</w:t>
      </w:r>
      <w:proofErr w:type="spellEnd"/>
      <w:r w:rsidRPr="00FE51C0">
        <w:t xml:space="preserve"> </w:t>
      </w:r>
      <w:proofErr w:type="spellStart"/>
      <w:r w:rsidRPr="00FE51C0">
        <w:t>ngôn</w:t>
      </w:r>
      <w:proofErr w:type="spellEnd"/>
      <w:r w:rsidRPr="00FE51C0">
        <w:t xml:space="preserve"> </w:t>
      </w:r>
      <w:proofErr w:type="spellStart"/>
      <w:r w:rsidRPr="00FE51C0">
        <w:t>chính</w:t>
      </w:r>
      <w:proofErr w:type="spellEnd"/>
      <w:r w:rsidRPr="00FE51C0">
        <w:t xml:space="preserve"> </w:t>
      </w:r>
      <w:proofErr w:type="spellStart"/>
      <w:r w:rsidRPr="00FE51C0">
        <w:t>trị</w:t>
      </w:r>
      <w:proofErr w:type="spellEnd"/>
      <w:r w:rsidRPr="00FE51C0">
        <w:t xml:space="preserve"> </w:t>
      </w:r>
      <w:r>
        <w:t xml:space="preserve">tin </w:t>
      </w:r>
      <w:proofErr w:type="spellStart"/>
      <w:r>
        <w:t>tức</w:t>
      </w:r>
      <w:proofErr w:type="spellEnd"/>
      <w:r>
        <w:t xml:space="preserve"> </w:t>
      </w:r>
      <w:proofErr w:type="spellStart"/>
      <w:r>
        <w:t>của</w:t>
      </w:r>
      <w:proofErr w:type="spellEnd"/>
      <w:r w:rsidRPr="00FE51C0">
        <w:t xml:space="preserve"> </w:t>
      </w:r>
      <w:proofErr w:type="spellStart"/>
      <w:r w:rsidRPr="00FE51C0">
        <w:t>của</w:t>
      </w:r>
      <w:proofErr w:type="spellEnd"/>
      <w:r w:rsidRPr="00FE51C0">
        <w:t xml:space="preserve"> </w:t>
      </w:r>
      <w:proofErr w:type="spellStart"/>
      <w:r w:rsidRPr="00FE51C0">
        <w:t>Mỹ</w:t>
      </w:r>
      <w:proofErr w:type="spellEnd"/>
      <w:r>
        <w:t xml:space="preserve">, </w:t>
      </w:r>
      <w:proofErr w:type="spellStart"/>
      <w:r>
        <w:t>t</w:t>
      </w:r>
      <w:r w:rsidRPr="00FE51C0">
        <w:t>ập</w:t>
      </w:r>
      <w:proofErr w:type="spellEnd"/>
      <w:r w:rsidRPr="00FE51C0">
        <w:t xml:space="preserve"> </w:t>
      </w:r>
      <w:proofErr w:type="spellStart"/>
      <w:r w:rsidRPr="00FE51C0">
        <w:t>trung</w:t>
      </w:r>
      <w:proofErr w:type="spellEnd"/>
      <w:r w:rsidRPr="00FE51C0">
        <w:t xml:space="preserve"> </w:t>
      </w:r>
      <w:proofErr w:type="spellStart"/>
      <w:r w:rsidRPr="00FE51C0">
        <w:t>vào</w:t>
      </w:r>
      <w:proofErr w:type="spellEnd"/>
      <w:r w:rsidRPr="00FE51C0">
        <w:t xml:space="preserve"> </w:t>
      </w:r>
      <w:proofErr w:type="spellStart"/>
      <w:r w:rsidR="00CB761C">
        <w:t>tìm</w:t>
      </w:r>
      <w:proofErr w:type="spellEnd"/>
      <w:r w:rsidR="00CB761C">
        <w:t xml:space="preserve"> </w:t>
      </w:r>
      <w:proofErr w:type="spellStart"/>
      <w:r w:rsidR="00CB761C">
        <w:t>hiểu</w:t>
      </w:r>
      <w:proofErr w:type="spellEnd"/>
      <w:r w:rsidR="00CB761C">
        <w:t xml:space="preserve"> </w:t>
      </w:r>
      <w:proofErr w:type="spellStart"/>
      <w:r w:rsidR="00CB761C">
        <w:t>cách</w:t>
      </w:r>
      <w:proofErr w:type="spellEnd"/>
      <w:r w:rsidRPr="00FE51C0">
        <w:t xml:space="preserve"> </w:t>
      </w:r>
      <w:proofErr w:type="spellStart"/>
      <w:r w:rsidRPr="00FE51C0">
        <w:t>các</w:t>
      </w:r>
      <w:proofErr w:type="spellEnd"/>
      <w:r w:rsidRPr="00FE51C0">
        <w:t xml:space="preserve"> </w:t>
      </w:r>
      <w:proofErr w:type="spellStart"/>
      <w:r w:rsidRPr="00FE51C0">
        <w:t>nhà</w:t>
      </w:r>
      <w:proofErr w:type="spellEnd"/>
      <w:r w:rsidRPr="00FE51C0">
        <w:t xml:space="preserve"> </w:t>
      </w:r>
      <w:proofErr w:type="spellStart"/>
      <w:r w:rsidRPr="00FE51C0">
        <w:t>báo</w:t>
      </w:r>
      <w:proofErr w:type="spellEnd"/>
      <w:r w:rsidRPr="00FE51C0">
        <w:t xml:space="preserve"> </w:t>
      </w:r>
      <w:proofErr w:type="spellStart"/>
      <w:r w:rsidRPr="00FE51C0">
        <w:t>sử</w:t>
      </w:r>
      <w:proofErr w:type="spellEnd"/>
      <w:r w:rsidRPr="00FE51C0">
        <w:t xml:space="preserve"> </w:t>
      </w:r>
      <w:proofErr w:type="spellStart"/>
      <w:r w:rsidRPr="00FE51C0">
        <w:t>dụng</w:t>
      </w:r>
      <w:proofErr w:type="spellEnd"/>
      <w:r w:rsidRPr="00FE51C0">
        <w:t xml:space="preserve"> </w:t>
      </w:r>
      <w:proofErr w:type="spellStart"/>
      <w:r w:rsidRPr="00FE51C0">
        <w:t>ẩn</w:t>
      </w:r>
      <w:proofErr w:type="spellEnd"/>
      <w:r w:rsidRPr="00FE51C0">
        <w:t xml:space="preserve"> </w:t>
      </w:r>
      <w:proofErr w:type="spellStart"/>
      <w:r w:rsidRPr="00FE51C0">
        <w:t>dụ</w:t>
      </w:r>
      <w:proofErr w:type="spellEnd"/>
      <w:r w:rsidRPr="00FE51C0">
        <w:t xml:space="preserve"> </w:t>
      </w:r>
      <w:proofErr w:type="spellStart"/>
      <w:r w:rsidRPr="00FE51C0">
        <w:t>chiến</w:t>
      </w:r>
      <w:proofErr w:type="spellEnd"/>
      <w:r w:rsidRPr="00FE51C0">
        <w:t xml:space="preserve"> </w:t>
      </w:r>
      <w:proofErr w:type="spellStart"/>
      <w:r w:rsidRPr="00FE51C0">
        <w:t>tranh</w:t>
      </w:r>
      <w:proofErr w:type="spellEnd"/>
      <w:r w:rsidRPr="00FE51C0">
        <w:t xml:space="preserve"> </w:t>
      </w:r>
      <w:proofErr w:type="spellStart"/>
      <w:r w:rsidRPr="00FE51C0">
        <w:t>để</w:t>
      </w:r>
      <w:proofErr w:type="spellEnd"/>
      <w:r w:rsidRPr="00FE51C0">
        <w:t xml:space="preserve"> </w:t>
      </w:r>
      <w:proofErr w:type="spellStart"/>
      <w:r w:rsidR="00CB761C">
        <w:t>định</w:t>
      </w:r>
      <w:proofErr w:type="spellEnd"/>
      <w:r w:rsidRPr="00FE51C0">
        <w:t xml:space="preserve"> </w:t>
      </w:r>
      <w:proofErr w:type="spellStart"/>
      <w:r w:rsidRPr="00FE51C0">
        <w:t>khung</w:t>
      </w:r>
      <w:proofErr w:type="spellEnd"/>
      <w:r w:rsidRPr="00FE51C0">
        <w:t xml:space="preserve"> </w:t>
      </w:r>
      <w:proofErr w:type="spellStart"/>
      <w:r w:rsidRPr="00FE51C0">
        <w:t>các</w:t>
      </w:r>
      <w:proofErr w:type="spellEnd"/>
      <w:r w:rsidRPr="00FE51C0">
        <w:t xml:space="preserve"> </w:t>
      </w:r>
      <w:proofErr w:type="spellStart"/>
      <w:r w:rsidRPr="00FE51C0">
        <w:t>sự</w:t>
      </w:r>
      <w:proofErr w:type="spellEnd"/>
      <w:r w:rsidRPr="00FE51C0">
        <w:t xml:space="preserve"> </w:t>
      </w:r>
      <w:proofErr w:type="spellStart"/>
      <w:r w:rsidRPr="00FE51C0">
        <w:t>kiện</w:t>
      </w:r>
      <w:proofErr w:type="spellEnd"/>
      <w:r w:rsidR="00CB761C">
        <w:t xml:space="preserve">. </w:t>
      </w:r>
      <w:proofErr w:type="spellStart"/>
      <w:r w:rsidR="00CB761C">
        <w:t>N</w:t>
      </w:r>
      <w:r w:rsidRPr="00FE51C0">
        <w:t>ghiên</w:t>
      </w:r>
      <w:proofErr w:type="spellEnd"/>
      <w:r w:rsidRPr="00FE51C0">
        <w:t xml:space="preserve"> </w:t>
      </w:r>
      <w:proofErr w:type="spellStart"/>
      <w:r w:rsidRPr="00FE51C0">
        <w:t>cứu</w:t>
      </w:r>
      <w:proofErr w:type="spellEnd"/>
      <w:r w:rsidRPr="00FE51C0">
        <w:t xml:space="preserve"> </w:t>
      </w:r>
      <w:proofErr w:type="spellStart"/>
      <w:r w:rsidRPr="00FE51C0">
        <w:t>này</w:t>
      </w:r>
      <w:proofErr w:type="spellEnd"/>
      <w:r w:rsidRPr="00FE51C0">
        <w:t xml:space="preserve"> </w:t>
      </w:r>
      <w:proofErr w:type="spellStart"/>
      <w:r w:rsidRPr="00FE51C0">
        <w:t>xem</w:t>
      </w:r>
      <w:proofErr w:type="spellEnd"/>
      <w:r w:rsidRPr="00FE51C0">
        <w:t xml:space="preserve"> </w:t>
      </w:r>
      <w:proofErr w:type="spellStart"/>
      <w:r w:rsidRPr="00FE51C0">
        <w:t>xét</w:t>
      </w:r>
      <w:proofErr w:type="spellEnd"/>
      <w:r w:rsidRPr="00FE51C0">
        <w:t xml:space="preserve"> </w:t>
      </w:r>
      <w:proofErr w:type="spellStart"/>
      <w:r w:rsidRPr="00FE51C0">
        <w:t>các</w:t>
      </w:r>
      <w:proofErr w:type="spellEnd"/>
      <w:r w:rsidRPr="00FE51C0">
        <w:t xml:space="preserve"> </w:t>
      </w:r>
      <w:proofErr w:type="spellStart"/>
      <w:r w:rsidR="00CB761C">
        <w:t>tiểu</w:t>
      </w:r>
      <w:proofErr w:type="spellEnd"/>
      <w:r w:rsidR="00CB761C">
        <w:t xml:space="preserve"> </w:t>
      </w:r>
      <w:proofErr w:type="spellStart"/>
      <w:r w:rsidR="00CB761C">
        <w:t>miền</w:t>
      </w:r>
      <w:proofErr w:type="spellEnd"/>
      <w:r w:rsidRPr="00FE51C0">
        <w:t xml:space="preserve"> </w:t>
      </w:r>
      <w:proofErr w:type="spellStart"/>
      <w:r w:rsidRPr="00FE51C0">
        <w:t>phổ</w:t>
      </w:r>
      <w:proofErr w:type="spellEnd"/>
      <w:r w:rsidRPr="00FE51C0">
        <w:t xml:space="preserve"> </w:t>
      </w:r>
      <w:proofErr w:type="spellStart"/>
      <w:r w:rsidRPr="00FE51C0">
        <w:t>biến</w:t>
      </w:r>
      <w:proofErr w:type="spellEnd"/>
      <w:r w:rsidRPr="00FE51C0">
        <w:t xml:space="preserve">, </w:t>
      </w:r>
      <w:proofErr w:type="spellStart"/>
      <w:r w:rsidRPr="00FE51C0">
        <w:t>cấu</w:t>
      </w:r>
      <w:proofErr w:type="spellEnd"/>
      <w:r w:rsidRPr="00FE51C0">
        <w:t xml:space="preserve"> </w:t>
      </w:r>
      <w:proofErr w:type="spellStart"/>
      <w:r w:rsidRPr="00FE51C0">
        <w:t>trúc</w:t>
      </w:r>
      <w:proofErr w:type="spellEnd"/>
      <w:r w:rsidRPr="00FE51C0">
        <w:t xml:space="preserve"> </w:t>
      </w:r>
      <w:r w:rsidR="00CB761C">
        <w:t>ý</w:t>
      </w:r>
      <w:r w:rsidRPr="00FE51C0">
        <w:t xml:space="preserve"> </w:t>
      </w:r>
      <w:proofErr w:type="spellStart"/>
      <w:r w:rsidRPr="00FE51C0">
        <w:t>niệm</w:t>
      </w:r>
      <w:proofErr w:type="spellEnd"/>
      <w:r w:rsidRPr="00FE51C0">
        <w:t xml:space="preserve"> </w:t>
      </w:r>
      <w:proofErr w:type="spellStart"/>
      <w:r w:rsidRPr="00FE51C0">
        <w:t>và</w:t>
      </w:r>
      <w:proofErr w:type="spellEnd"/>
      <w:r w:rsidRPr="00FE51C0">
        <w:t xml:space="preserve"> </w:t>
      </w:r>
      <w:proofErr w:type="spellStart"/>
      <w:r w:rsidRPr="00FE51C0">
        <w:t>lý</w:t>
      </w:r>
      <w:proofErr w:type="spellEnd"/>
      <w:r w:rsidRPr="00FE51C0">
        <w:t xml:space="preserve"> do </w:t>
      </w:r>
      <w:proofErr w:type="spellStart"/>
      <w:r w:rsidRPr="00FE51C0">
        <w:t>ẩn</w:t>
      </w:r>
      <w:proofErr w:type="spellEnd"/>
      <w:r w:rsidRPr="00FE51C0">
        <w:t xml:space="preserve"> </w:t>
      </w:r>
      <w:proofErr w:type="spellStart"/>
      <w:r w:rsidRPr="00FE51C0">
        <w:t>dụ</w:t>
      </w:r>
      <w:proofErr w:type="spellEnd"/>
      <w:r w:rsidRPr="00FE51C0">
        <w:t xml:space="preserve"> </w:t>
      </w:r>
      <w:proofErr w:type="spellStart"/>
      <w:r w:rsidRPr="00FE51C0">
        <w:t>chiến</w:t>
      </w:r>
      <w:proofErr w:type="spellEnd"/>
      <w:r w:rsidRPr="00FE51C0">
        <w:t xml:space="preserve"> </w:t>
      </w:r>
      <w:proofErr w:type="spellStart"/>
      <w:r w:rsidRPr="00FE51C0">
        <w:t>tranh</w:t>
      </w:r>
      <w:proofErr w:type="spellEnd"/>
      <w:r w:rsidRPr="00FE51C0">
        <w:t xml:space="preserve"> </w:t>
      </w:r>
      <w:proofErr w:type="spellStart"/>
      <w:r w:rsidR="00CB761C">
        <w:t>được</w:t>
      </w:r>
      <w:proofErr w:type="spellEnd"/>
      <w:r w:rsidR="00CB761C">
        <w:t xml:space="preserve"> </w:t>
      </w:r>
      <w:proofErr w:type="spellStart"/>
      <w:r w:rsidR="00CB761C">
        <w:t>sử</w:t>
      </w:r>
      <w:proofErr w:type="spellEnd"/>
      <w:r w:rsidR="00CB761C">
        <w:t xml:space="preserve"> </w:t>
      </w:r>
      <w:proofErr w:type="spellStart"/>
      <w:r w:rsidR="00CB761C">
        <w:t>dụng</w:t>
      </w:r>
      <w:proofErr w:type="spellEnd"/>
      <w:r w:rsidR="00CB761C">
        <w:t xml:space="preserve"> </w:t>
      </w:r>
      <w:proofErr w:type="spellStart"/>
      <w:r w:rsidR="00CB761C">
        <w:t>để</w:t>
      </w:r>
      <w:proofErr w:type="spellEnd"/>
      <w:r w:rsidR="00CB761C">
        <w:t xml:space="preserve"> </w:t>
      </w:r>
      <w:proofErr w:type="spellStart"/>
      <w:r w:rsidR="00CB761C">
        <w:t>định</w:t>
      </w:r>
      <w:proofErr w:type="spellEnd"/>
      <w:r w:rsidR="00CB761C">
        <w:t xml:space="preserve"> </w:t>
      </w:r>
      <w:proofErr w:type="spellStart"/>
      <w:r w:rsidR="00CB761C">
        <w:t>khung</w:t>
      </w:r>
      <w:proofErr w:type="spellEnd"/>
      <w:r w:rsidR="00CB761C">
        <w:t xml:space="preserve"> </w:t>
      </w:r>
      <w:proofErr w:type="spellStart"/>
      <w:r w:rsidRPr="00FE51C0">
        <w:t>trong</w:t>
      </w:r>
      <w:proofErr w:type="spellEnd"/>
      <w:r w:rsidRPr="00FE51C0">
        <w:t xml:space="preserve"> </w:t>
      </w:r>
      <w:proofErr w:type="spellStart"/>
      <w:r w:rsidRPr="00FE51C0">
        <w:t>chính</w:t>
      </w:r>
      <w:proofErr w:type="spellEnd"/>
      <w:r w:rsidRPr="00FE51C0">
        <w:t xml:space="preserve"> </w:t>
      </w:r>
      <w:proofErr w:type="spellStart"/>
      <w:r w:rsidRPr="00FE51C0">
        <w:t>trị</w:t>
      </w:r>
      <w:proofErr w:type="spellEnd"/>
      <w:r w:rsidRPr="00FE51C0">
        <w:t xml:space="preserve">. </w:t>
      </w:r>
      <w:proofErr w:type="spellStart"/>
      <w:r w:rsidR="00BE6257">
        <w:t>Nghiên</w:t>
      </w:r>
      <w:proofErr w:type="spellEnd"/>
      <w:r w:rsidR="00BE6257">
        <w:t xml:space="preserve"> </w:t>
      </w:r>
      <w:proofErr w:type="spellStart"/>
      <w:r w:rsidR="00BE6257">
        <w:t>cứu</w:t>
      </w:r>
      <w:proofErr w:type="spellEnd"/>
      <w:r w:rsidR="00BE6257">
        <w:t xml:space="preserve"> </w:t>
      </w:r>
      <w:proofErr w:type="spellStart"/>
      <w:r w:rsidR="00BE6257">
        <w:t>áp</w:t>
      </w:r>
      <w:proofErr w:type="spellEnd"/>
      <w:r w:rsidR="00BE6257">
        <w:t xml:space="preserve"> </w:t>
      </w:r>
      <w:proofErr w:type="spellStart"/>
      <w:r w:rsidR="00BE6257">
        <w:t>dụng</w:t>
      </w:r>
      <w:proofErr w:type="spellEnd"/>
      <w:r w:rsidR="00BE6257">
        <w:t xml:space="preserve"> </w:t>
      </w:r>
      <w:proofErr w:type="spellStart"/>
      <w:r w:rsidR="00BE6257">
        <w:t>khung</w:t>
      </w:r>
      <w:proofErr w:type="spellEnd"/>
      <w:r w:rsidR="00BE6257">
        <w:t xml:space="preserve"> </w:t>
      </w:r>
      <w:proofErr w:type="spellStart"/>
      <w:r w:rsidR="00BE6257">
        <w:t>lý</w:t>
      </w:r>
      <w:proofErr w:type="spellEnd"/>
      <w:r w:rsidR="00BE6257">
        <w:t xml:space="preserve"> </w:t>
      </w:r>
      <w:proofErr w:type="spellStart"/>
      <w:r w:rsidR="00BE6257">
        <w:t>thuyết</w:t>
      </w:r>
      <w:proofErr w:type="spellEnd"/>
      <w:r w:rsidR="00BE6257">
        <w:t xml:space="preserve"> </w:t>
      </w:r>
      <w:proofErr w:type="spellStart"/>
      <w:r w:rsidRPr="00FE51C0">
        <w:t>ngôn</w:t>
      </w:r>
      <w:proofErr w:type="spellEnd"/>
      <w:r w:rsidRPr="00FE51C0">
        <w:t xml:space="preserve"> </w:t>
      </w:r>
      <w:proofErr w:type="spellStart"/>
      <w:r w:rsidRPr="00FE51C0">
        <w:t>ngữ</w:t>
      </w:r>
      <w:proofErr w:type="spellEnd"/>
      <w:r w:rsidRPr="00FE51C0">
        <w:t xml:space="preserve"> </w:t>
      </w:r>
      <w:proofErr w:type="spellStart"/>
      <w:r w:rsidRPr="00FE51C0">
        <w:t>học</w:t>
      </w:r>
      <w:proofErr w:type="spellEnd"/>
      <w:r w:rsidRPr="00FE51C0">
        <w:t xml:space="preserve"> </w:t>
      </w:r>
      <w:r w:rsidR="00BE6257">
        <w:t xml:space="preserve">tri </w:t>
      </w:r>
      <w:proofErr w:type="spellStart"/>
      <w:r w:rsidR="00BE6257">
        <w:t>nhận</w:t>
      </w:r>
      <w:proofErr w:type="spellEnd"/>
      <w:r w:rsidRPr="00FE51C0">
        <w:t xml:space="preserve"> </w:t>
      </w:r>
      <w:proofErr w:type="spellStart"/>
      <w:r w:rsidRPr="00FE51C0">
        <w:t>thức</w:t>
      </w:r>
      <w:proofErr w:type="spellEnd"/>
      <w:r w:rsidRPr="00FE51C0">
        <w:t xml:space="preserve">, </w:t>
      </w:r>
      <w:proofErr w:type="spellStart"/>
      <w:r w:rsidRPr="00FE51C0">
        <w:t>phân</w:t>
      </w:r>
      <w:proofErr w:type="spellEnd"/>
      <w:r w:rsidRPr="00FE51C0">
        <w:t xml:space="preserve"> </w:t>
      </w:r>
      <w:proofErr w:type="spellStart"/>
      <w:r w:rsidRPr="00FE51C0">
        <w:t>tích</w:t>
      </w:r>
      <w:proofErr w:type="spellEnd"/>
      <w:r w:rsidRPr="00FE51C0">
        <w:t xml:space="preserve"> </w:t>
      </w:r>
      <w:proofErr w:type="spellStart"/>
      <w:r w:rsidR="00BE6257">
        <w:t>ẩn</w:t>
      </w:r>
      <w:proofErr w:type="spellEnd"/>
      <w:r w:rsidR="00BE6257">
        <w:t xml:space="preserve"> dung </w:t>
      </w:r>
      <w:proofErr w:type="spellStart"/>
      <w:r w:rsidR="00BE6257">
        <w:t>đa</w:t>
      </w:r>
      <w:proofErr w:type="spellEnd"/>
      <w:r w:rsidR="00BE6257">
        <w:t xml:space="preserve"> </w:t>
      </w:r>
      <w:proofErr w:type="spellStart"/>
      <w:r w:rsidR="00BE6257">
        <w:t>tầng</w:t>
      </w:r>
      <w:proofErr w:type="spellEnd"/>
      <w:r w:rsidRPr="00FE51C0">
        <w:t xml:space="preserve"> </w:t>
      </w:r>
      <w:proofErr w:type="spellStart"/>
      <w:r w:rsidRPr="00FE51C0">
        <w:t>và</w:t>
      </w:r>
      <w:proofErr w:type="spellEnd"/>
      <w:r w:rsidRPr="00FE51C0">
        <w:t xml:space="preserve"> </w:t>
      </w:r>
      <w:proofErr w:type="spellStart"/>
      <w:r w:rsidR="00BE6257">
        <w:t>p</w:t>
      </w:r>
      <w:r w:rsidRPr="00FE51C0">
        <w:t>hân</w:t>
      </w:r>
      <w:proofErr w:type="spellEnd"/>
      <w:r w:rsidRPr="00FE51C0">
        <w:t xml:space="preserve"> </w:t>
      </w:r>
      <w:proofErr w:type="spellStart"/>
      <w:r w:rsidRPr="00FE51C0">
        <w:t>tích</w:t>
      </w:r>
      <w:proofErr w:type="spellEnd"/>
      <w:r w:rsidRPr="00FE51C0">
        <w:t xml:space="preserve"> </w:t>
      </w:r>
      <w:proofErr w:type="spellStart"/>
      <w:r w:rsidRPr="00FE51C0">
        <w:t>ẩn</w:t>
      </w:r>
      <w:proofErr w:type="spellEnd"/>
      <w:r w:rsidRPr="00FE51C0">
        <w:t xml:space="preserve"> </w:t>
      </w:r>
      <w:proofErr w:type="spellStart"/>
      <w:r w:rsidRPr="00FE51C0">
        <w:t>dụ</w:t>
      </w:r>
      <w:proofErr w:type="spellEnd"/>
      <w:r w:rsidRPr="00FE51C0">
        <w:t xml:space="preserve"> </w:t>
      </w:r>
      <w:proofErr w:type="spellStart"/>
      <w:r w:rsidRPr="00FE51C0">
        <w:t>phê</w:t>
      </w:r>
      <w:proofErr w:type="spellEnd"/>
      <w:r w:rsidRPr="00FE51C0">
        <w:t xml:space="preserve"> </w:t>
      </w:r>
      <w:proofErr w:type="spellStart"/>
      <w:r w:rsidR="00BE6257">
        <w:t>phán</w:t>
      </w:r>
      <w:proofErr w:type="spellEnd"/>
      <w:r w:rsidRPr="00FE51C0">
        <w:t xml:space="preserve">, </w:t>
      </w:r>
      <w:proofErr w:type="spellStart"/>
      <w:r w:rsidR="00BE6257">
        <w:t>đối</w:t>
      </w:r>
      <w:proofErr w:type="spellEnd"/>
      <w:r w:rsidR="00BE6257">
        <w:t xml:space="preserve"> </w:t>
      </w:r>
      <w:proofErr w:type="spellStart"/>
      <w:r w:rsidR="00BE6257">
        <w:t>với</w:t>
      </w:r>
      <w:proofErr w:type="spellEnd"/>
      <w:r w:rsidRPr="00FE51C0">
        <w:t xml:space="preserve"> </w:t>
      </w:r>
      <w:proofErr w:type="spellStart"/>
      <w:r w:rsidRPr="00FE51C0">
        <w:t>các</w:t>
      </w:r>
      <w:proofErr w:type="spellEnd"/>
      <w:r w:rsidRPr="00FE51C0">
        <w:t xml:space="preserve"> </w:t>
      </w:r>
      <w:proofErr w:type="spellStart"/>
      <w:r w:rsidRPr="00FE51C0">
        <w:t>ẩn</w:t>
      </w:r>
      <w:proofErr w:type="spellEnd"/>
      <w:r w:rsidRPr="00FE51C0">
        <w:t xml:space="preserve"> </w:t>
      </w:r>
      <w:proofErr w:type="spellStart"/>
      <w:r w:rsidRPr="00FE51C0">
        <w:t>dụ</w:t>
      </w:r>
      <w:proofErr w:type="spellEnd"/>
      <w:r w:rsidR="00BE6257">
        <w:t xml:space="preserve"> </w:t>
      </w:r>
      <w:proofErr w:type="spellStart"/>
      <w:r w:rsidR="00BE6257">
        <w:t>nhận</w:t>
      </w:r>
      <w:proofErr w:type="spellEnd"/>
      <w:r w:rsidR="00BE6257">
        <w:t xml:space="preserve"> </w:t>
      </w:r>
      <w:proofErr w:type="spellStart"/>
      <w:r w:rsidR="00BE6257">
        <w:t>diện</w:t>
      </w:r>
      <w:proofErr w:type="spellEnd"/>
      <w:r w:rsidR="00BE6257">
        <w:t xml:space="preserve"> </w:t>
      </w:r>
      <w:proofErr w:type="spellStart"/>
      <w:r w:rsidR="00BE6257">
        <w:t>được</w:t>
      </w:r>
      <w:proofErr w:type="spellEnd"/>
      <w:r w:rsidRPr="00FE51C0">
        <w:t xml:space="preserve"> </w:t>
      </w:r>
      <w:proofErr w:type="spellStart"/>
      <w:r w:rsidRPr="00FE51C0">
        <w:t>từ</w:t>
      </w:r>
      <w:proofErr w:type="spellEnd"/>
      <w:r w:rsidR="00BE6257">
        <w:t xml:space="preserve"> </w:t>
      </w:r>
      <w:proofErr w:type="spellStart"/>
      <w:r w:rsidR="00BE6257">
        <w:t>các</w:t>
      </w:r>
      <w:proofErr w:type="spellEnd"/>
      <w:r w:rsidR="00BE6257">
        <w:t xml:space="preserve"> </w:t>
      </w:r>
      <w:proofErr w:type="spellStart"/>
      <w:r w:rsidR="00BE6257">
        <w:t>bài</w:t>
      </w:r>
      <w:proofErr w:type="spellEnd"/>
      <w:r w:rsidR="00BE6257">
        <w:t xml:space="preserve"> </w:t>
      </w:r>
      <w:proofErr w:type="spellStart"/>
      <w:r w:rsidR="00BE6257">
        <w:t>báo</w:t>
      </w:r>
      <w:proofErr w:type="spellEnd"/>
      <w:r w:rsidR="00BE6257">
        <w:t xml:space="preserve"> </w:t>
      </w:r>
      <w:proofErr w:type="spellStart"/>
      <w:r w:rsidR="00BE6257">
        <w:t>đăng</w:t>
      </w:r>
      <w:proofErr w:type="spellEnd"/>
      <w:r w:rsidR="00BE6257">
        <w:t xml:space="preserve"> </w:t>
      </w:r>
      <w:proofErr w:type="spellStart"/>
      <w:r w:rsidR="00BE6257">
        <w:t>trên</w:t>
      </w:r>
      <w:proofErr w:type="spellEnd"/>
      <w:r w:rsidR="00BE6257">
        <w:t xml:space="preserve"> </w:t>
      </w:r>
      <w:proofErr w:type="spellStart"/>
      <w:r w:rsidR="00BE6257">
        <w:t>tờ</w:t>
      </w:r>
      <w:proofErr w:type="spellEnd"/>
      <w:r w:rsidR="00BE6257">
        <w:t xml:space="preserve"> The New York Times (2021-2023). Sau </w:t>
      </w:r>
      <w:proofErr w:type="spellStart"/>
      <w:r w:rsidR="00BE6257">
        <w:t>đó</w:t>
      </w:r>
      <w:proofErr w:type="spellEnd"/>
      <w:r w:rsidR="00BE6257">
        <w:t xml:space="preserve"> </w:t>
      </w:r>
      <w:proofErr w:type="spellStart"/>
      <w:r w:rsidR="00BE6257">
        <w:t>nghiên</w:t>
      </w:r>
      <w:proofErr w:type="spellEnd"/>
      <w:r w:rsidR="00BE6257">
        <w:t xml:space="preserve"> </w:t>
      </w:r>
      <w:proofErr w:type="spellStart"/>
      <w:r w:rsidR="00BE6257">
        <w:t>cứu</w:t>
      </w:r>
      <w:proofErr w:type="spellEnd"/>
      <w:r w:rsidRPr="00FE51C0">
        <w:t xml:space="preserve"> </w:t>
      </w:r>
      <w:proofErr w:type="spellStart"/>
      <w:r w:rsidRPr="00FE51C0">
        <w:t>khám</w:t>
      </w:r>
      <w:proofErr w:type="spellEnd"/>
      <w:r w:rsidRPr="00FE51C0">
        <w:t xml:space="preserve"> </w:t>
      </w:r>
      <w:proofErr w:type="spellStart"/>
      <w:r w:rsidRPr="00FE51C0">
        <w:t>phá</w:t>
      </w:r>
      <w:proofErr w:type="spellEnd"/>
      <w:r w:rsidRPr="00FE51C0">
        <w:t xml:space="preserve"> </w:t>
      </w:r>
      <w:proofErr w:type="spellStart"/>
      <w:r w:rsidRPr="00FE51C0">
        <w:t>cách</w:t>
      </w:r>
      <w:proofErr w:type="spellEnd"/>
      <w:r w:rsidRPr="00FE51C0">
        <w:t xml:space="preserve"> </w:t>
      </w:r>
      <w:proofErr w:type="spellStart"/>
      <w:r w:rsidRPr="00FE51C0">
        <w:t>những</w:t>
      </w:r>
      <w:proofErr w:type="spellEnd"/>
      <w:r w:rsidRPr="00FE51C0">
        <w:t xml:space="preserve"> </w:t>
      </w:r>
      <w:proofErr w:type="spellStart"/>
      <w:r w:rsidRPr="00FE51C0">
        <w:t>ẩn</w:t>
      </w:r>
      <w:proofErr w:type="spellEnd"/>
      <w:r w:rsidRPr="00FE51C0">
        <w:t xml:space="preserve"> </w:t>
      </w:r>
      <w:proofErr w:type="spellStart"/>
      <w:r w:rsidRPr="00FE51C0">
        <w:t>dụ</w:t>
      </w:r>
      <w:proofErr w:type="spellEnd"/>
      <w:r w:rsidRPr="00FE51C0">
        <w:t xml:space="preserve"> </w:t>
      </w:r>
      <w:proofErr w:type="spellStart"/>
      <w:r w:rsidRPr="00FE51C0">
        <w:t>này</w:t>
      </w:r>
      <w:proofErr w:type="spellEnd"/>
      <w:r w:rsidRPr="00FE51C0">
        <w:t xml:space="preserve"> </w:t>
      </w:r>
      <w:proofErr w:type="spellStart"/>
      <w:r w:rsidRPr="00FE51C0">
        <w:t>phản</w:t>
      </w:r>
      <w:proofErr w:type="spellEnd"/>
      <w:r w:rsidRPr="00FE51C0">
        <w:t xml:space="preserve"> </w:t>
      </w:r>
      <w:proofErr w:type="spellStart"/>
      <w:r w:rsidRPr="00FE51C0">
        <w:t>ánh</w:t>
      </w:r>
      <w:proofErr w:type="spellEnd"/>
      <w:r w:rsidRPr="00FE51C0">
        <w:t xml:space="preserve"> </w:t>
      </w:r>
      <w:proofErr w:type="spellStart"/>
      <w:r w:rsidRPr="00FE51C0">
        <w:t>các</w:t>
      </w:r>
      <w:proofErr w:type="spellEnd"/>
      <w:r w:rsidRPr="00FE51C0">
        <w:t xml:space="preserve"> </w:t>
      </w:r>
      <w:proofErr w:type="spellStart"/>
      <w:r w:rsidRPr="00FE51C0">
        <w:t>mối</w:t>
      </w:r>
      <w:proofErr w:type="spellEnd"/>
      <w:r w:rsidRPr="00FE51C0">
        <w:t xml:space="preserve"> </w:t>
      </w:r>
      <w:proofErr w:type="spellStart"/>
      <w:r w:rsidRPr="00FE51C0">
        <w:t>quan</w:t>
      </w:r>
      <w:proofErr w:type="spellEnd"/>
      <w:r w:rsidRPr="00FE51C0">
        <w:t xml:space="preserve"> </w:t>
      </w:r>
      <w:proofErr w:type="spellStart"/>
      <w:r w:rsidRPr="00FE51C0">
        <w:t>hệ</w:t>
      </w:r>
      <w:proofErr w:type="spellEnd"/>
      <w:r w:rsidRPr="00FE51C0">
        <w:t xml:space="preserve"> </w:t>
      </w:r>
      <w:proofErr w:type="spellStart"/>
      <w:r w:rsidRPr="00FE51C0">
        <w:t>xã</w:t>
      </w:r>
      <w:proofErr w:type="spellEnd"/>
      <w:r w:rsidRPr="00FE51C0">
        <w:t xml:space="preserve"> </w:t>
      </w:r>
      <w:proofErr w:type="spellStart"/>
      <w:r w:rsidRPr="00FE51C0">
        <w:t>hội</w:t>
      </w:r>
      <w:proofErr w:type="spellEnd"/>
      <w:r w:rsidRPr="00FE51C0">
        <w:t xml:space="preserve">, </w:t>
      </w:r>
      <w:proofErr w:type="spellStart"/>
      <w:r w:rsidRPr="00FE51C0">
        <w:t>lịch</w:t>
      </w:r>
      <w:proofErr w:type="spellEnd"/>
      <w:r w:rsidRPr="00FE51C0">
        <w:t xml:space="preserve"> </w:t>
      </w:r>
      <w:proofErr w:type="spellStart"/>
      <w:r w:rsidRPr="00FE51C0">
        <w:t>sử</w:t>
      </w:r>
      <w:proofErr w:type="spellEnd"/>
      <w:r w:rsidRPr="00FE51C0">
        <w:t xml:space="preserve"> </w:t>
      </w:r>
      <w:proofErr w:type="spellStart"/>
      <w:r w:rsidRPr="00FE51C0">
        <w:t>và</w:t>
      </w:r>
      <w:proofErr w:type="spellEnd"/>
      <w:r w:rsidRPr="00FE51C0">
        <w:t xml:space="preserve"> </w:t>
      </w:r>
      <w:proofErr w:type="spellStart"/>
      <w:r w:rsidRPr="00FE51C0">
        <w:t>quyền</w:t>
      </w:r>
      <w:proofErr w:type="spellEnd"/>
      <w:r w:rsidRPr="00FE51C0">
        <w:t xml:space="preserve"> </w:t>
      </w:r>
      <w:proofErr w:type="spellStart"/>
      <w:r w:rsidRPr="00FE51C0">
        <w:t>lực</w:t>
      </w:r>
      <w:proofErr w:type="spellEnd"/>
      <w:r w:rsidRPr="00FE51C0">
        <w:t>.</w:t>
      </w:r>
    </w:p>
    <w:p w14:paraId="015C8D8E" w14:textId="3628F2FD" w:rsidR="00CB1E76" w:rsidRPr="002D2C24" w:rsidRDefault="00CB1E76" w:rsidP="00104566">
      <w:pPr>
        <w:pStyle w:val="A1"/>
        <w:rPr>
          <w:lang w:val="en-US"/>
        </w:rPr>
      </w:pPr>
      <w:bookmarkStart w:id="97" w:name="_Toc173449541"/>
      <w:r w:rsidRPr="0036296F">
        <w:t xml:space="preserve">7.2. </w:t>
      </w:r>
      <w:bookmarkEnd w:id="97"/>
      <w:r w:rsidR="002D2C24">
        <w:rPr>
          <w:lang w:val="en-US"/>
        </w:rPr>
        <w:t xml:space="preserve">Các </w:t>
      </w:r>
      <w:proofErr w:type="spellStart"/>
      <w:r w:rsidR="002D2C24">
        <w:rPr>
          <w:lang w:val="en-US"/>
        </w:rPr>
        <w:t>kết</w:t>
      </w:r>
      <w:proofErr w:type="spellEnd"/>
      <w:r w:rsidR="002D2C24">
        <w:rPr>
          <w:lang w:val="en-US"/>
        </w:rPr>
        <w:t xml:space="preserve"> </w:t>
      </w:r>
      <w:proofErr w:type="spellStart"/>
      <w:r w:rsidR="002D2C24">
        <w:rPr>
          <w:lang w:val="en-US"/>
        </w:rPr>
        <w:t>quả</w:t>
      </w:r>
      <w:proofErr w:type="spellEnd"/>
      <w:r w:rsidR="002D2C24">
        <w:rPr>
          <w:lang w:val="en-US"/>
        </w:rPr>
        <w:t xml:space="preserve"> </w:t>
      </w:r>
      <w:proofErr w:type="spellStart"/>
      <w:r w:rsidR="002D2C24">
        <w:rPr>
          <w:lang w:val="en-US"/>
        </w:rPr>
        <w:t>nghiên</w:t>
      </w:r>
      <w:proofErr w:type="spellEnd"/>
      <w:r w:rsidR="002D2C24">
        <w:rPr>
          <w:lang w:val="en-US"/>
        </w:rPr>
        <w:t xml:space="preserve"> </w:t>
      </w:r>
      <w:proofErr w:type="spellStart"/>
      <w:r w:rsidR="002D2C24">
        <w:rPr>
          <w:lang w:val="en-US"/>
        </w:rPr>
        <w:t>cứu</w:t>
      </w:r>
      <w:proofErr w:type="spellEnd"/>
    </w:p>
    <w:p w14:paraId="5C785F72" w14:textId="15BCBD24" w:rsidR="00573A94" w:rsidRPr="004105D3" w:rsidRDefault="00CB1E76" w:rsidP="00573A94">
      <w:pPr>
        <w:pStyle w:val="A2"/>
      </w:pPr>
      <w:bookmarkStart w:id="98" w:name="_Toc173449542"/>
      <w:r w:rsidRPr="0036296F">
        <w:t xml:space="preserve">7.2.1. </w:t>
      </w:r>
      <w:bookmarkEnd w:id="98"/>
      <w:r w:rsidR="00573A94" w:rsidRPr="004105D3">
        <w:t>Ẩn dụ phổ biến nhất</w:t>
      </w:r>
    </w:p>
    <w:p w14:paraId="545C98B4" w14:textId="748831E9" w:rsidR="00573A94" w:rsidRPr="004105D3" w:rsidRDefault="00573A94" w:rsidP="00040D97">
      <w:pPr>
        <w:spacing w:after="0"/>
        <w:rPr>
          <w:szCs w:val="24"/>
          <w:lang w:val="vi-VN"/>
        </w:rPr>
      </w:pPr>
      <w:r w:rsidRPr="004105D3">
        <w:rPr>
          <w:szCs w:val="24"/>
          <w:lang w:val="vi-VN"/>
        </w:rPr>
        <w:t xml:space="preserve">Phân tích xác định 438 ẩn dụ ý niệm riêng lẻ, được nhóm thành 24 ẩn dụ trung gian như TẤN CÔNG VỀ VẬT LÝ và CHIẾN THẮNG QUÂN SỰ, sau đó được cô đọng thành 8 nhóm lớn hơn, chẳng hạn như THAM GIA CHÍNH TRỊ LÀ MỘT CUỘC ĐỐI ĐẦU </w:t>
      </w:r>
      <w:r w:rsidR="00174010" w:rsidRPr="004105D3">
        <w:rPr>
          <w:szCs w:val="24"/>
          <w:lang w:val="vi-VN"/>
        </w:rPr>
        <w:t>VẬT LÝ</w:t>
      </w:r>
      <w:r w:rsidRPr="004105D3">
        <w:rPr>
          <w:szCs w:val="24"/>
          <w:lang w:val="vi-VN"/>
        </w:rPr>
        <w:t xml:space="preserve"> và THÀNH CÔNG CHÍNH TRỊ LÀ CHIẾN THẮNG QUÂN SỰ. Nghiên cứu này phân loại tất cả 438 ẩn dụ, tiết lộ cả những ẩn dụ mới lẫn những ẩn dụ đã được công nhận phổ biến.</w:t>
      </w:r>
    </w:p>
    <w:p w14:paraId="6E9E135E" w14:textId="3ED92E72" w:rsidR="00EF5817" w:rsidRPr="00BB2D94" w:rsidRDefault="00EF5817" w:rsidP="00040D97">
      <w:pPr>
        <w:spacing w:after="0"/>
        <w:rPr>
          <w:b/>
          <w:i/>
          <w:szCs w:val="24"/>
          <w:lang w:val="vi-VN"/>
        </w:rPr>
      </w:pPr>
      <w:bookmarkStart w:id="99" w:name="_Toc173449543"/>
      <w:r w:rsidRPr="0036296F">
        <w:rPr>
          <w:b/>
          <w:i/>
          <w:szCs w:val="24"/>
          <w:lang w:val="vi-VN"/>
        </w:rPr>
        <w:t xml:space="preserve">7.2.2. </w:t>
      </w:r>
      <w:bookmarkEnd w:id="99"/>
      <w:r w:rsidR="00174010" w:rsidRPr="004105D3">
        <w:rPr>
          <w:rStyle w:val="Strong"/>
          <w:i/>
          <w:lang w:val="vi-VN"/>
        </w:rPr>
        <w:t xml:space="preserve">Cấu trúc ý niệm trong phân tích MLV </w:t>
      </w:r>
    </w:p>
    <w:p w14:paraId="4159EEF7" w14:textId="606B9146" w:rsidR="00EF5817" w:rsidRPr="004105D3" w:rsidRDefault="00BB2D94" w:rsidP="00040D97">
      <w:pPr>
        <w:spacing w:after="0"/>
        <w:rPr>
          <w:szCs w:val="24"/>
          <w:lang w:val="vi-VN"/>
        </w:rPr>
      </w:pPr>
      <w:r w:rsidRPr="004105D3">
        <w:rPr>
          <w:lang w:val="vi-VN"/>
        </w:rPr>
        <w:t xml:space="preserve">Trong nghiên cứu này, bốn ẩn dụ chiếm đa số là các ẩn dụ tổng quát 1, 3, 5 và 8 - được chọn để phân tích sâu hơn bằng khung Phân tích ẩn dụ đa tầng (MLV). Bắt đầu từ các lược đồ hình ảnh, làm nền tảng cho ánh xạ những trải nghiệm vật lý cơ bản như lực và sự cân bằng vào </w:t>
      </w:r>
      <w:r w:rsidR="0070223A" w:rsidRPr="004105D3">
        <w:rPr>
          <w:lang w:val="vi-VN"/>
        </w:rPr>
        <w:t>hoạt động</w:t>
      </w:r>
      <w:r w:rsidRPr="004105D3">
        <w:rPr>
          <w:lang w:val="vi-VN"/>
        </w:rPr>
        <w:t xml:space="preserve"> chính trị, sau đó phân tích tiến tới các miền, nơi cấu trúc hóa tri thức về động lực chính trị thông qua ma trận và hệ thống phân cấp.</w:t>
      </w:r>
      <w:r w:rsidR="00EF5817" w:rsidRPr="004105D3">
        <w:rPr>
          <w:szCs w:val="24"/>
          <w:lang w:val="vi-VN"/>
        </w:rPr>
        <w:t xml:space="preserve"> </w:t>
      </w:r>
      <w:r w:rsidR="0070223A" w:rsidRPr="004105D3">
        <w:rPr>
          <w:szCs w:val="24"/>
          <w:lang w:val="vi-VN"/>
        </w:rPr>
        <w:t>Trong khi đó, miền ý niệm và không gian tinh thần giúp làm rõ ràng hơn các ánh xạ cụ thể và các ánh xạ mới hình thành.</w:t>
      </w:r>
    </w:p>
    <w:p w14:paraId="32315046" w14:textId="0105E763" w:rsidR="00EF5817" w:rsidRPr="004105D3" w:rsidRDefault="00EF5817" w:rsidP="00104566">
      <w:pPr>
        <w:pStyle w:val="A2"/>
      </w:pPr>
      <w:bookmarkStart w:id="100" w:name="_Toc173449544"/>
      <w:r w:rsidRPr="0036296F">
        <w:t xml:space="preserve">7.2.3. </w:t>
      </w:r>
      <w:bookmarkEnd w:id="100"/>
      <w:r w:rsidR="00F51F17" w:rsidRPr="004105D3">
        <w:t>Vai trò của hệ tư tưởng và mối quan hệ quyền thế</w:t>
      </w:r>
    </w:p>
    <w:p w14:paraId="28E15F67" w14:textId="332C41E6" w:rsidR="001743E1" w:rsidRPr="004105D3" w:rsidRDefault="00F51F17" w:rsidP="00040D97">
      <w:pPr>
        <w:spacing w:after="0"/>
        <w:rPr>
          <w:szCs w:val="24"/>
          <w:lang w:val="vi-VN"/>
        </w:rPr>
      </w:pPr>
      <w:r w:rsidRPr="004105D3">
        <w:rPr>
          <w:lang w:val="vi-VN"/>
        </w:rPr>
        <w:t xml:space="preserve">An dụ </w:t>
      </w:r>
      <w:r w:rsidR="00AB5D0D" w:rsidRPr="004105D3">
        <w:rPr>
          <w:lang w:val="vi-VN"/>
        </w:rPr>
        <w:t>“</w:t>
      </w:r>
      <w:r w:rsidRPr="004105D3">
        <w:rPr>
          <w:lang w:val="vi-VN"/>
        </w:rPr>
        <w:t>CHIẾN TRANH</w:t>
      </w:r>
      <w:r w:rsidR="00AB5D0D" w:rsidRPr="004105D3">
        <w:rPr>
          <w:lang w:val="vi-VN"/>
        </w:rPr>
        <w:t>”</w:t>
      </w:r>
      <w:r w:rsidRPr="004105D3">
        <w:rPr>
          <w:lang w:val="vi-VN"/>
        </w:rPr>
        <w:t xml:space="preserve"> thường được sử dụng để định khung các sự kiện và vấn đề chính trị vì nó mô tả một cách hiệu quả bản chất đối đầu, chiến lược và căng thẳng cao của chính </w:t>
      </w:r>
      <w:r w:rsidRPr="004105D3">
        <w:rPr>
          <w:lang w:val="vi-VN"/>
        </w:rPr>
        <w:lastRenderedPageBreak/>
        <w:t>trị. Ẩn dụ này nhấn mạnh các ý thức hệ như chính trị là một chiến trường, nơi mà việc kiểm soát truyền thông, các cuộc đấu tranh vì công bằng xã hội và các xung đột giữa các đảng và trong nội bộ đảng được miêu tả như những cuộc cạnh tranh khốc liệt.</w:t>
      </w:r>
      <w:r w:rsidR="001743E1" w:rsidRPr="004105D3">
        <w:rPr>
          <w:szCs w:val="24"/>
          <w:lang w:val="vi-VN"/>
        </w:rPr>
        <w:t xml:space="preserve"> </w:t>
      </w:r>
    </w:p>
    <w:p w14:paraId="6915C151" w14:textId="05896F69" w:rsidR="001743E1" w:rsidRPr="004105D3" w:rsidRDefault="001743E1" w:rsidP="00104566">
      <w:pPr>
        <w:pStyle w:val="A1"/>
      </w:pPr>
      <w:bookmarkStart w:id="101" w:name="_Toc173449545"/>
      <w:r w:rsidRPr="0036296F">
        <w:t xml:space="preserve">7.3. </w:t>
      </w:r>
      <w:bookmarkEnd w:id="101"/>
      <w:r w:rsidR="003C2A4D" w:rsidRPr="004105D3">
        <w:t>Ý nghĩa</w:t>
      </w:r>
    </w:p>
    <w:p w14:paraId="02A62489" w14:textId="0755C872" w:rsidR="001743E1" w:rsidRPr="004105D3" w:rsidRDefault="001743E1" w:rsidP="00104566">
      <w:pPr>
        <w:pStyle w:val="A2"/>
      </w:pPr>
      <w:bookmarkStart w:id="102" w:name="_Toc173449546"/>
      <w:r w:rsidRPr="0036296F">
        <w:t xml:space="preserve">7.3.1. </w:t>
      </w:r>
      <w:bookmarkEnd w:id="102"/>
      <w:r w:rsidR="003C2A4D" w:rsidRPr="004105D3">
        <w:t>Ý nghĩa về lý thuyết</w:t>
      </w:r>
    </w:p>
    <w:p w14:paraId="3AD442A8" w14:textId="6B5FB59E" w:rsidR="00930D3B" w:rsidRPr="004105D3" w:rsidRDefault="003C2A4D" w:rsidP="00040D97">
      <w:pPr>
        <w:spacing w:after="0"/>
        <w:rPr>
          <w:szCs w:val="24"/>
          <w:lang w:val="vi-VN"/>
        </w:rPr>
      </w:pPr>
      <w:r w:rsidRPr="004105D3">
        <w:rPr>
          <w:lang w:val="vi-VN"/>
        </w:rPr>
        <w:t xml:space="preserve">Nghiên cứu về ẩn dụ </w:t>
      </w:r>
      <w:r w:rsidR="00AB5D0D" w:rsidRPr="004105D3">
        <w:rPr>
          <w:lang w:val="vi-VN"/>
        </w:rPr>
        <w:t>“</w:t>
      </w:r>
      <w:r w:rsidRPr="004105D3">
        <w:rPr>
          <w:lang w:val="vi-VN"/>
        </w:rPr>
        <w:t>CHÍNH TRỊ LÀ CHIẾN TRANH</w:t>
      </w:r>
      <w:r w:rsidR="00AB5D0D" w:rsidRPr="004105D3">
        <w:rPr>
          <w:lang w:val="vi-VN"/>
        </w:rPr>
        <w:t>”</w:t>
      </w:r>
      <w:r w:rsidRPr="004105D3">
        <w:rPr>
          <w:lang w:val="vi-VN"/>
        </w:rPr>
        <w:t xml:space="preserve"> trong diễn ngôn chính trị Mỹ mở rộng Lý thuyết Ẩn dụ Ý niệm (CMT) của Lakoff và Johnson. Thông qua Phân tích ẩn dụ đa tầng (MLV), nghiên cứu cho thấy cách các trải nghiệm thể chất được chuyển thành các biểu </w:t>
      </w:r>
      <w:r w:rsidR="00FE3FB6" w:rsidRPr="004105D3">
        <w:rPr>
          <w:lang w:val="vi-VN"/>
        </w:rPr>
        <w:t>trưng</w:t>
      </w:r>
      <w:r w:rsidRPr="004105D3">
        <w:rPr>
          <w:lang w:val="vi-VN"/>
        </w:rPr>
        <w:t xml:space="preserve"> tinh thần phức tạp, củng cố quan điểm rằng ẩn dụ ăn sâu vào tư duy. Ngoài ra, nghiên cứu nhấn mạnh vai trò của quan hệ quyền lực và ý thức hệ trong tư duy ẩn dụ, tiết lộ cách ẩn dụ hoạt động như công cụ để thực thi quyền lực.</w:t>
      </w:r>
      <w:r w:rsidR="00930D3B" w:rsidRPr="004105D3">
        <w:rPr>
          <w:szCs w:val="24"/>
          <w:lang w:val="vi-VN"/>
        </w:rPr>
        <w:t xml:space="preserve"> </w:t>
      </w:r>
    </w:p>
    <w:p w14:paraId="7C0E0B49" w14:textId="75CB59A2" w:rsidR="00930D3B" w:rsidRPr="004105D3" w:rsidRDefault="00930D3B" w:rsidP="00104566">
      <w:pPr>
        <w:pStyle w:val="A2"/>
      </w:pPr>
      <w:bookmarkStart w:id="103" w:name="_Toc173449547"/>
      <w:r w:rsidRPr="0036296F">
        <w:t xml:space="preserve">7.3.2. </w:t>
      </w:r>
      <w:bookmarkEnd w:id="103"/>
      <w:r w:rsidR="00FE3FB6" w:rsidRPr="004105D3">
        <w:t>Ý nghĩa về phương pháp</w:t>
      </w:r>
    </w:p>
    <w:p w14:paraId="41D3E1B6" w14:textId="6189B000" w:rsidR="00930D3B" w:rsidRPr="004105D3" w:rsidRDefault="00FE3FB6" w:rsidP="00040D97">
      <w:pPr>
        <w:spacing w:after="0"/>
        <w:rPr>
          <w:szCs w:val="24"/>
          <w:lang w:val="vi-VN"/>
        </w:rPr>
      </w:pPr>
      <w:r w:rsidRPr="004105D3">
        <w:rPr>
          <w:lang w:val="vi-VN"/>
        </w:rPr>
        <w:t xml:space="preserve">Nghiên cứu về </w:t>
      </w:r>
      <w:r w:rsidR="00AB5D0D" w:rsidRPr="004105D3">
        <w:rPr>
          <w:lang w:val="vi-VN"/>
        </w:rPr>
        <w:t>“</w:t>
      </w:r>
      <w:r w:rsidRPr="004105D3">
        <w:rPr>
          <w:lang w:val="vi-VN"/>
        </w:rPr>
        <w:t>CHÍNH TRỊ LÀ CHIẾN TRANH</w:t>
      </w:r>
      <w:r w:rsidR="00AB5D0D" w:rsidRPr="004105D3">
        <w:rPr>
          <w:lang w:val="vi-VN"/>
        </w:rPr>
        <w:t>”</w:t>
      </w:r>
      <w:r w:rsidRPr="004105D3">
        <w:rPr>
          <w:lang w:val="vi-VN"/>
        </w:rPr>
        <w:t xml:space="preserve"> trong diễn ngôn chính trị Mỹ đưa ra nhiều </w:t>
      </w:r>
      <w:r w:rsidR="008F7F54" w:rsidRPr="004105D3">
        <w:rPr>
          <w:lang w:val="vi-VN"/>
        </w:rPr>
        <w:t>ý nghĩa về</w:t>
      </w:r>
      <w:r w:rsidRPr="004105D3">
        <w:rPr>
          <w:lang w:val="vi-VN"/>
        </w:rPr>
        <w:t xml:space="preserve"> phương pháp luận cho các nghiên cứu tương lai. Nghiên cứu nhấn mạnh tầm quan trọng của việc tích hợp ngôn ngữ học tri nhận và phân tích ẩn dụ đa tầng (MLV) để xem xét ẩn dụ qua các cấp độ nhận thức khác nhau, như lược đồ hình ảnh, miền, khung, và không gian tinh thần. Ngoài ra, sự kết hợp Phân tích Ẩn dụ Phê phán (CMA) còn mang lại nhiều lớp hiểu biết sâu sắc bằng cách kết nối ẩn dụ với bối cảnh lịch sử, quan hệ quyền lực và ý thức hệ.</w:t>
      </w:r>
      <w:r w:rsidR="00E3422B" w:rsidRPr="004105D3">
        <w:rPr>
          <w:szCs w:val="24"/>
          <w:lang w:val="vi-VN"/>
        </w:rPr>
        <w:t xml:space="preserve"> </w:t>
      </w:r>
    </w:p>
    <w:p w14:paraId="7886D60F" w14:textId="7D128CBB" w:rsidR="002755A1" w:rsidRPr="0036296F" w:rsidRDefault="002755A1" w:rsidP="00040D97">
      <w:pPr>
        <w:spacing w:after="0"/>
        <w:rPr>
          <w:b/>
          <w:i/>
          <w:szCs w:val="24"/>
          <w:lang w:val="vi-VN"/>
        </w:rPr>
      </w:pPr>
      <w:bookmarkStart w:id="104" w:name="_Toc173449548"/>
      <w:r w:rsidRPr="0036296F">
        <w:rPr>
          <w:b/>
          <w:i/>
          <w:szCs w:val="24"/>
          <w:lang w:val="vi-VN"/>
        </w:rPr>
        <w:t>7.3.3</w:t>
      </w:r>
      <w:r w:rsidR="008F7F54" w:rsidRPr="004105D3">
        <w:rPr>
          <w:b/>
          <w:i/>
          <w:szCs w:val="24"/>
          <w:lang w:val="vi-VN"/>
        </w:rPr>
        <w:t xml:space="preserve">. </w:t>
      </w:r>
      <w:r w:rsidR="00FE3FB6" w:rsidRPr="004105D3">
        <w:rPr>
          <w:b/>
          <w:i/>
          <w:szCs w:val="24"/>
          <w:lang w:val="vi-VN"/>
        </w:rPr>
        <w:t xml:space="preserve">Ý nghĩa thực tiễn </w:t>
      </w:r>
      <w:bookmarkEnd w:id="104"/>
    </w:p>
    <w:p w14:paraId="71C609A7" w14:textId="5ABE00AB" w:rsidR="008F7F54" w:rsidRPr="004105D3" w:rsidRDefault="008F7F54" w:rsidP="00104566">
      <w:pPr>
        <w:pStyle w:val="A1"/>
        <w:rPr>
          <w:rFonts w:eastAsiaTheme="minorHAnsi" w:cstheme="minorBidi"/>
          <w:b w:val="0"/>
          <w:color w:val="auto"/>
          <w:szCs w:val="24"/>
          <w:lang w:eastAsia="en-US"/>
        </w:rPr>
      </w:pPr>
      <w:bookmarkStart w:id="105" w:name="_Toc173449549"/>
      <w:r w:rsidRPr="004105D3">
        <w:rPr>
          <w:rFonts w:eastAsiaTheme="minorHAnsi" w:cstheme="minorBidi"/>
          <w:b w:val="0"/>
          <w:color w:val="auto"/>
          <w:szCs w:val="24"/>
          <w:lang w:eastAsia="en-US"/>
        </w:rPr>
        <w:t xml:space="preserve">Nghiên cứu về ẩn dụ </w:t>
      </w:r>
      <w:r w:rsidR="00AB5D0D" w:rsidRPr="004105D3">
        <w:rPr>
          <w:rFonts w:eastAsiaTheme="minorHAnsi" w:cstheme="minorBidi"/>
          <w:b w:val="0"/>
          <w:color w:val="auto"/>
          <w:szCs w:val="24"/>
          <w:lang w:eastAsia="en-US"/>
        </w:rPr>
        <w:t>“</w:t>
      </w:r>
      <w:r w:rsidRPr="004105D3">
        <w:rPr>
          <w:rFonts w:eastAsiaTheme="minorHAnsi" w:cstheme="minorBidi"/>
          <w:b w:val="0"/>
          <w:color w:val="auto"/>
          <w:szCs w:val="24"/>
          <w:lang w:eastAsia="en-US"/>
        </w:rPr>
        <w:t>CHÍNH TRỊ LÀ CHIẾN TRANH</w:t>
      </w:r>
      <w:r w:rsidR="00AB5D0D" w:rsidRPr="004105D3">
        <w:rPr>
          <w:rFonts w:eastAsiaTheme="minorHAnsi" w:cstheme="minorBidi"/>
          <w:b w:val="0"/>
          <w:color w:val="auto"/>
          <w:szCs w:val="24"/>
          <w:lang w:eastAsia="en-US"/>
        </w:rPr>
        <w:t>”</w:t>
      </w:r>
      <w:r w:rsidRPr="004105D3">
        <w:rPr>
          <w:rFonts w:eastAsiaTheme="minorHAnsi" w:cstheme="minorBidi"/>
          <w:b w:val="0"/>
          <w:color w:val="auto"/>
          <w:szCs w:val="24"/>
          <w:lang w:eastAsia="en-US"/>
        </w:rPr>
        <w:t xml:space="preserve"> cung cấp một phương pháp luận đột phá kết hợp Phân tích Ẩn dụ Phê phán và Phân tích Ẩn dụ Đa Tầng để nghiên cứu ẩn dụ trong ngôn ngữ chính trị, trở thành nguồn tài liệu quan trọng cho các nhà nghiên cứu và sinh viên trong lĩnh vực ngôn ngữ học tri nhận.</w:t>
      </w:r>
    </w:p>
    <w:p w14:paraId="0B55DC73" w14:textId="24FF1ED7" w:rsidR="00E43C45" w:rsidRPr="004105D3" w:rsidRDefault="00E43C45" w:rsidP="00104566">
      <w:pPr>
        <w:pStyle w:val="A1"/>
      </w:pPr>
      <w:r w:rsidRPr="0036296F">
        <w:t xml:space="preserve">7.4. </w:t>
      </w:r>
      <w:bookmarkEnd w:id="105"/>
      <w:r w:rsidR="008F7F54" w:rsidRPr="004105D3">
        <w:t>Hạn chế và đề xuất khắc phục</w:t>
      </w:r>
    </w:p>
    <w:p w14:paraId="77F6E178" w14:textId="7C854FEA" w:rsidR="00E43C45" w:rsidRPr="004105D3" w:rsidRDefault="00E43C45" w:rsidP="00104566">
      <w:pPr>
        <w:pStyle w:val="A2"/>
      </w:pPr>
      <w:bookmarkStart w:id="106" w:name="_Toc173449550"/>
      <w:r w:rsidRPr="0036296F">
        <w:t xml:space="preserve">7.4.1. </w:t>
      </w:r>
      <w:bookmarkEnd w:id="106"/>
      <w:r w:rsidR="008F7F54" w:rsidRPr="004105D3">
        <w:t>Hạn chế</w:t>
      </w:r>
    </w:p>
    <w:p w14:paraId="5C430DEE" w14:textId="77777777" w:rsidR="008F7F54" w:rsidRPr="004105D3" w:rsidRDefault="008F7F54" w:rsidP="008F7F54">
      <w:pPr>
        <w:spacing w:after="0"/>
        <w:rPr>
          <w:lang w:val="vi-VN"/>
        </w:rPr>
      </w:pPr>
      <w:bookmarkStart w:id="107" w:name="_Toc173449551"/>
      <w:r w:rsidRPr="004105D3">
        <w:rPr>
          <w:lang w:val="vi-VN"/>
        </w:rPr>
        <w:t>Những hạn chế chính của nghiên cứu bao gồm:</w:t>
      </w:r>
    </w:p>
    <w:p w14:paraId="54F8B459" w14:textId="74A3E919" w:rsidR="008F7F54" w:rsidRPr="004105D3" w:rsidRDefault="008F7F54" w:rsidP="008F7F54">
      <w:pPr>
        <w:spacing w:after="0"/>
        <w:rPr>
          <w:lang w:val="vi-VN"/>
        </w:rPr>
      </w:pPr>
      <w:r w:rsidRPr="004105D3">
        <w:rPr>
          <w:lang w:val="vi-VN"/>
        </w:rPr>
        <w:t>- Nghiên cứu chỉ giới hạn trong các bài viết của tờ New York Times, có thể bỏ qua các góc nhìn đa dạng từ các phương tiện truyền thông khác.</w:t>
      </w:r>
    </w:p>
    <w:p w14:paraId="642BA58D" w14:textId="59293F77" w:rsidR="008F7F54" w:rsidRPr="004105D3" w:rsidRDefault="0023178C" w:rsidP="008F7F54">
      <w:pPr>
        <w:spacing w:after="0"/>
        <w:rPr>
          <w:lang w:val="vi-VN"/>
        </w:rPr>
      </w:pPr>
      <w:r w:rsidRPr="004105D3">
        <w:rPr>
          <w:lang w:val="vi-VN"/>
        </w:rPr>
        <w:t xml:space="preserve">- </w:t>
      </w:r>
      <w:r w:rsidR="008F7F54" w:rsidRPr="004105D3">
        <w:rPr>
          <w:lang w:val="vi-VN"/>
        </w:rPr>
        <w:t>Nghiên cứu chủ yếu tập trung vào diễn ngôn chính trị Mỹ, bỏ qua những biến thể tiềm năng trong cách sử dụng ẩn dụ ở các nền văn hóa khác nhau.</w:t>
      </w:r>
    </w:p>
    <w:p w14:paraId="797B0FA6" w14:textId="0FD24933" w:rsidR="008F7F54" w:rsidRPr="004105D3" w:rsidRDefault="0023178C" w:rsidP="008F7F54">
      <w:pPr>
        <w:spacing w:after="0"/>
        <w:rPr>
          <w:lang w:val="vi-VN"/>
        </w:rPr>
      </w:pPr>
      <w:r w:rsidRPr="004105D3">
        <w:rPr>
          <w:lang w:val="vi-VN"/>
        </w:rPr>
        <w:t xml:space="preserve">- </w:t>
      </w:r>
      <w:r w:rsidR="008F7F54" w:rsidRPr="004105D3">
        <w:rPr>
          <w:lang w:val="vi-VN"/>
        </w:rPr>
        <w:t>Mặc dù nghiên cứu liên kết các ẩn dụ chiến tranh với các ý thức hệ, nhưng vẫn chưa xem xét một cách toàn diện mối quan hệ phức tạp giữa các ý thức hệ khác nhau và sự ảnh hưởng của các xu hướng chính trị mới nổi.</w:t>
      </w:r>
    </w:p>
    <w:p w14:paraId="398AAD9E" w14:textId="1EAC0B89" w:rsidR="001743E1" w:rsidRPr="004105D3" w:rsidRDefault="00C22672" w:rsidP="00104566">
      <w:pPr>
        <w:pStyle w:val="A2"/>
      </w:pPr>
      <w:r w:rsidRPr="0036296F">
        <w:t xml:space="preserve">7.4.2. </w:t>
      </w:r>
      <w:bookmarkEnd w:id="107"/>
      <w:r w:rsidR="0023178C" w:rsidRPr="004105D3">
        <w:t xml:space="preserve">Đề xuất </w:t>
      </w:r>
    </w:p>
    <w:p w14:paraId="4472D9EB" w14:textId="1CEDBAE6" w:rsidR="0023178C" w:rsidRPr="004105D3" w:rsidRDefault="0023178C" w:rsidP="0023178C">
      <w:pPr>
        <w:spacing w:after="0"/>
        <w:rPr>
          <w:szCs w:val="24"/>
          <w:lang w:val="vi-VN"/>
        </w:rPr>
      </w:pPr>
      <w:r w:rsidRPr="004105D3">
        <w:rPr>
          <w:szCs w:val="24"/>
          <w:lang w:val="vi-VN"/>
        </w:rPr>
        <w:t xml:space="preserve">Để khắc phục những hạn chế của nghiên cứu hiện tại về ẩn dụ </w:t>
      </w:r>
      <w:r w:rsidR="00AB5D0D" w:rsidRPr="004105D3">
        <w:rPr>
          <w:szCs w:val="24"/>
          <w:lang w:val="vi-VN"/>
        </w:rPr>
        <w:t>“</w:t>
      </w:r>
      <w:r w:rsidRPr="004105D3">
        <w:rPr>
          <w:szCs w:val="24"/>
          <w:lang w:val="vi-VN"/>
        </w:rPr>
        <w:t>CHÍNH TRỊ LÀ CHIẾN TRANH,</w:t>
      </w:r>
      <w:r w:rsidR="00AB5D0D" w:rsidRPr="004105D3">
        <w:rPr>
          <w:szCs w:val="24"/>
          <w:lang w:val="vi-VN"/>
        </w:rPr>
        <w:t>”</w:t>
      </w:r>
      <w:r w:rsidRPr="004105D3">
        <w:rPr>
          <w:szCs w:val="24"/>
          <w:lang w:val="vi-VN"/>
        </w:rPr>
        <w:t xml:space="preserve"> các nghiên cứu trong tương lai nên:</w:t>
      </w:r>
    </w:p>
    <w:p w14:paraId="051ED4D5" w14:textId="77A28D10" w:rsidR="0023178C" w:rsidRPr="004105D3" w:rsidRDefault="0023178C" w:rsidP="0023178C">
      <w:pPr>
        <w:spacing w:after="0"/>
        <w:rPr>
          <w:szCs w:val="24"/>
          <w:lang w:val="vi-VN"/>
        </w:rPr>
      </w:pPr>
      <w:r w:rsidRPr="004105D3">
        <w:rPr>
          <w:szCs w:val="24"/>
          <w:lang w:val="vi-VN"/>
        </w:rPr>
        <w:t xml:space="preserve">- Mở rộng phạm vi </w:t>
      </w:r>
      <w:r w:rsidR="00A12CEB" w:rsidRPr="004105D3">
        <w:rPr>
          <w:szCs w:val="24"/>
          <w:lang w:val="vi-VN"/>
        </w:rPr>
        <w:t>nghiên cứu</w:t>
      </w:r>
      <w:r w:rsidRPr="004105D3">
        <w:rPr>
          <w:szCs w:val="24"/>
          <w:lang w:val="vi-VN"/>
        </w:rPr>
        <w:t xml:space="preserve"> và thời gian: Bao gồm nhiều phương tiện truyền thông và giai đoạn thời gian khác nhau để nắm bắt bức tranh toàn diện hơn về cách sử dụng ẩn dụ trong diễn ngôn chính trị.</w:t>
      </w:r>
    </w:p>
    <w:p w14:paraId="14B3F3CD" w14:textId="5846D0CB" w:rsidR="00C22672" w:rsidRPr="004105D3" w:rsidRDefault="00A12CEB" w:rsidP="0023178C">
      <w:pPr>
        <w:spacing w:after="0"/>
        <w:rPr>
          <w:szCs w:val="24"/>
          <w:lang w:val="vi-VN"/>
        </w:rPr>
      </w:pPr>
      <w:r w:rsidRPr="004105D3">
        <w:rPr>
          <w:szCs w:val="24"/>
          <w:lang w:val="vi-VN"/>
        </w:rPr>
        <w:t xml:space="preserve">- </w:t>
      </w:r>
      <w:r w:rsidR="0023178C" w:rsidRPr="004105D3">
        <w:rPr>
          <w:szCs w:val="24"/>
          <w:lang w:val="vi-VN"/>
        </w:rPr>
        <w:t xml:space="preserve">Nghiên cứu các miền ẩn dụ bổ sung: Phân tích các ẩn dụ ngoài </w:t>
      </w:r>
      <w:r w:rsidR="00AB5D0D" w:rsidRPr="004105D3">
        <w:rPr>
          <w:szCs w:val="24"/>
          <w:lang w:val="vi-VN"/>
        </w:rPr>
        <w:t>“</w:t>
      </w:r>
      <w:r w:rsidR="0023178C" w:rsidRPr="004105D3">
        <w:rPr>
          <w:szCs w:val="24"/>
          <w:lang w:val="vi-VN"/>
        </w:rPr>
        <w:t>CHÍNH TRỊ LÀ CHIẾN TRANH,</w:t>
      </w:r>
      <w:r w:rsidR="00AB5D0D" w:rsidRPr="004105D3">
        <w:rPr>
          <w:szCs w:val="24"/>
          <w:lang w:val="vi-VN"/>
        </w:rPr>
        <w:t>”</w:t>
      </w:r>
      <w:r w:rsidR="0023178C" w:rsidRPr="004105D3">
        <w:rPr>
          <w:szCs w:val="24"/>
          <w:lang w:val="vi-VN"/>
        </w:rPr>
        <w:t xml:space="preserve"> như </w:t>
      </w:r>
      <w:r w:rsidR="00AB5D0D" w:rsidRPr="004105D3">
        <w:rPr>
          <w:szCs w:val="24"/>
          <w:lang w:val="vi-VN"/>
        </w:rPr>
        <w:t>“</w:t>
      </w:r>
      <w:r w:rsidR="0023178C" w:rsidRPr="004105D3">
        <w:rPr>
          <w:szCs w:val="24"/>
          <w:lang w:val="vi-VN"/>
        </w:rPr>
        <w:t>CHÍNH TRỊ LÀ KINH DOANH</w:t>
      </w:r>
      <w:r w:rsidR="00AB5D0D" w:rsidRPr="004105D3">
        <w:rPr>
          <w:szCs w:val="24"/>
          <w:lang w:val="vi-VN"/>
        </w:rPr>
        <w:t>”</w:t>
      </w:r>
      <w:r w:rsidR="0023178C" w:rsidRPr="004105D3">
        <w:rPr>
          <w:szCs w:val="24"/>
          <w:lang w:val="vi-VN"/>
        </w:rPr>
        <w:t xml:space="preserve"> hoặc </w:t>
      </w:r>
      <w:r w:rsidR="00AB5D0D" w:rsidRPr="004105D3">
        <w:rPr>
          <w:szCs w:val="24"/>
          <w:lang w:val="vi-VN"/>
        </w:rPr>
        <w:t>“</w:t>
      </w:r>
      <w:r w:rsidR="0023178C" w:rsidRPr="004105D3">
        <w:rPr>
          <w:szCs w:val="24"/>
          <w:lang w:val="vi-VN"/>
        </w:rPr>
        <w:t>CHÍNH TRỊ LÀ SÂN KHẤU,</w:t>
      </w:r>
      <w:r w:rsidR="00AB5D0D" w:rsidRPr="004105D3">
        <w:rPr>
          <w:szCs w:val="24"/>
          <w:lang w:val="vi-VN"/>
        </w:rPr>
        <w:t>”</w:t>
      </w:r>
      <w:r w:rsidR="0023178C" w:rsidRPr="004105D3">
        <w:rPr>
          <w:szCs w:val="24"/>
          <w:lang w:val="vi-VN"/>
        </w:rPr>
        <w:t xml:space="preserve"> để có cái nhìn toàn diện hơn về cách sử dụng ẩn dụ trong chính trị.</w:t>
      </w:r>
      <w:r w:rsidR="00C22672" w:rsidRPr="004105D3">
        <w:rPr>
          <w:szCs w:val="24"/>
          <w:lang w:val="vi-VN"/>
        </w:rPr>
        <w:t xml:space="preserve"> </w:t>
      </w:r>
    </w:p>
    <w:p w14:paraId="569CACCE" w14:textId="77777777" w:rsidR="002A0350" w:rsidRPr="004105D3" w:rsidRDefault="002A0350" w:rsidP="00085E98">
      <w:pPr>
        <w:spacing w:after="0"/>
        <w:rPr>
          <w:szCs w:val="24"/>
          <w:lang w:val="vi-VN"/>
        </w:rPr>
      </w:pPr>
    </w:p>
    <w:p w14:paraId="539E308E" w14:textId="77777777" w:rsidR="004D05A9" w:rsidRPr="0036296F" w:rsidRDefault="004D05A9" w:rsidP="00104566">
      <w:pPr>
        <w:pStyle w:val="A1"/>
        <w:sectPr w:rsidR="004D05A9" w:rsidRPr="0036296F" w:rsidSect="00B93732">
          <w:headerReference w:type="default" r:id="rId13"/>
          <w:footerReference w:type="default" r:id="rId14"/>
          <w:pgSz w:w="11907" w:h="16839" w:code="9"/>
          <w:pgMar w:top="1418" w:right="1134" w:bottom="1418" w:left="1985" w:header="720" w:footer="964" w:gutter="0"/>
          <w:pgNumType w:start="1"/>
          <w:cols w:space="720"/>
          <w:docGrid w:linePitch="360"/>
        </w:sectPr>
      </w:pPr>
    </w:p>
    <w:p w14:paraId="76B989A1" w14:textId="09786934" w:rsidR="005F3A36" w:rsidRPr="004105D3" w:rsidRDefault="00B758D1" w:rsidP="00B758D1">
      <w:pPr>
        <w:pStyle w:val="A1"/>
        <w:jc w:val="center"/>
        <w:rPr>
          <w:shd w:val="clear" w:color="auto" w:fill="FFFFFF"/>
        </w:rPr>
      </w:pPr>
      <w:r w:rsidRPr="004105D3">
        <w:rPr>
          <w:shd w:val="clear" w:color="auto" w:fill="FFFFFF"/>
        </w:rPr>
        <w:lastRenderedPageBreak/>
        <w:t>DANH MỤC NGHIÊN CỨU ĐÃ CÔNG BỐ</w:t>
      </w:r>
    </w:p>
    <w:p w14:paraId="46E1E1B8" w14:textId="77777777" w:rsidR="005F3A36" w:rsidRPr="0036296F" w:rsidRDefault="005F3A36" w:rsidP="00104566">
      <w:pPr>
        <w:pStyle w:val="A1"/>
        <w:rPr>
          <w:shd w:val="clear" w:color="auto" w:fill="FFFFFF"/>
        </w:rPr>
      </w:pPr>
    </w:p>
    <w:p w14:paraId="136B7FBE" w14:textId="77777777" w:rsidR="00F82F6F" w:rsidRPr="004105D3" w:rsidRDefault="00F82F6F" w:rsidP="00F82F6F">
      <w:pPr>
        <w:widowControl w:val="0"/>
        <w:autoSpaceDE w:val="0"/>
        <w:autoSpaceDN w:val="0"/>
        <w:adjustRightInd w:val="0"/>
        <w:spacing w:after="0" w:line="340" w:lineRule="exact"/>
        <w:ind w:left="720" w:hanging="720"/>
        <w:rPr>
          <w:rFonts w:eastAsia="Times New Roman" w:cs="Times New Roman"/>
          <w:szCs w:val="24"/>
          <w:lang w:val="vi-VN"/>
        </w:rPr>
      </w:pPr>
      <w:r w:rsidRPr="004105D3">
        <w:rPr>
          <w:rFonts w:eastAsia="Times New Roman" w:cs="Times New Roman"/>
          <w:szCs w:val="24"/>
          <w:lang w:val="vi-VN"/>
        </w:rPr>
        <w:t xml:space="preserve">Nguyễn Mạnh Tuấn (2020). Áp dụng khung phân tích ẩn dụ đa tầng vào phân tích ẩn dụ ý niệm về Covid-19  </w:t>
      </w:r>
      <w:r w:rsidRPr="004105D3">
        <w:rPr>
          <w:rFonts w:eastAsia="Times New Roman" w:cs="Times New Roman"/>
          <w:i/>
          <w:iCs/>
          <w:szCs w:val="24"/>
          <w:lang w:val="vi-VN"/>
        </w:rPr>
        <w:t>Hội thảo khoa học quốc tế năm 2020 và Diễn đàn lần thứ 10 về nghiên cứu giảng dạy tiếng Hán khu vực Đông Á dành cho học viên cao học và nghiên cứu sinh,</w:t>
      </w:r>
      <w:r w:rsidRPr="004105D3">
        <w:rPr>
          <w:rFonts w:eastAsia="Times New Roman" w:cs="Times New Roman"/>
          <w:szCs w:val="24"/>
          <w:lang w:val="vi-VN"/>
        </w:rPr>
        <w:t xml:space="preserve"> tr. 553-566. Trường Đại học Ngoại ngữ, ĐHQGHN: Nxb ĐHQGHN.</w:t>
      </w:r>
    </w:p>
    <w:p w14:paraId="1E1060E3" w14:textId="77777777" w:rsidR="00F82F6F" w:rsidRPr="00F82F6F" w:rsidRDefault="00F82F6F" w:rsidP="00F82F6F">
      <w:pPr>
        <w:widowControl w:val="0"/>
        <w:autoSpaceDE w:val="0"/>
        <w:autoSpaceDN w:val="0"/>
        <w:adjustRightInd w:val="0"/>
        <w:spacing w:after="0" w:line="340" w:lineRule="exact"/>
        <w:ind w:left="720" w:hanging="720"/>
        <w:rPr>
          <w:rFonts w:eastAsia="Times New Roman" w:cs="Times New Roman"/>
          <w:szCs w:val="24"/>
        </w:rPr>
      </w:pPr>
      <w:r w:rsidRPr="004105D3">
        <w:rPr>
          <w:rFonts w:eastAsia="Times New Roman" w:cs="Times New Roman"/>
          <w:szCs w:val="24"/>
          <w:lang w:val="vi-VN"/>
        </w:rPr>
        <w:t xml:space="preserve">Nguyễn Mạnh Tuấn (2021). Áp dụng đường hướng phân tích Từ trên xuống và từ dưới lên để giải quyết vấn đề về phương pháp trong phân tích ẩn dụ ý niệm. </w:t>
      </w:r>
      <w:r w:rsidRPr="004105D3">
        <w:rPr>
          <w:rFonts w:eastAsia="Times New Roman" w:cs="Times New Roman"/>
          <w:i/>
          <w:iCs/>
          <w:szCs w:val="24"/>
          <w:lang w:val="vi-VN"/>
        </w:rPr>
        <w:t>Hội thảo khoa học quốc tế năm 2021 dành cho học viên cao học và nghiên cứu sinh,</w:t>
      </w:r>
      <w:r w:rsidRPr="004105D3">
        <w:rPr>
          <w:rFonts w:eastAsia="Times New Roman" w:cs="Times New Roman"/>
          <w:szCs w:val="24"/>
          <w:lang w:val="vi-VN"/>
        </w:rPr>
        <w:t xml:space="preserve"> 842-852. </w:t>
      </w:r>
      <w:r w:rsidRPr="00F82F6F">
        <w:rPr>
          <w:rFonts w:eastAsia="Times New Roman" w:cs="Times New Roman"/>
          <w:szCs w:val="24"/>
        </w:rPr>
        <w:t xml:space="preserve">Trường </w:t>
      </w:r>
      <w:proofErr w:type="spellStart"/>
      <w:r w:rsidRPr="00F82F6F">
        <w:rPr>
          <w:rFonts w:eastAsia="Times New Roman" w:cs="Times New Roman"/>
          <w:szCs w:val="24"/>
        </w:rPr>
        <w:t>Đại</w:t>
      </w:r>
      <w:proofErr w:type="spellEnd"/>
      <w:r w:rsidRPr="00F82F6F">
        <w:rPr>
          <w:rFonts w:eastAsia="Times New Roman" w:cs="Times New Roman"/>
          <w:szCs w:val="24"/>
        </w:rPr>
        <w:t xml:space="preserve"> </w:t>
      </w:r>
      <w:proofErr w:type="spellStart"/>
      <w:r w:rsidRPr="00F82F6F">
        <w:rPr>
          <w:rFonts w:eastAsia="Times New Roman" w:cs="Times New Roman"/>
          <w:szCs w:val="24"/>
        </w:rPr>
        <w:t>học</w:t>
      </w:r>
      <w:proofErr w:type="spellEnd"/>
      <w:r w:rsidRPr="00F82F6F">
        <w:rPr>
          <w:rFonts w:eastAsia="Times New Roman" w:cs="Times New Roman"/>
          <w:szCs w:val="24"/>
        </w:rPr>
        <w:t xml:space="preserve"> </w:t>
      </w:r>
      <w:proofErr w:type="spellStart"/>
      <w:r w:rsidRPr="00F82F6F">
        <w:rPr>
          <w:rFonts w:eastAsia="Times New Roman" w:cs="Times New Roman"/>
          <w:szCs w:val="24"/>
        </w:rPr>
        <w:t>Ngoại</w:t>
      </w:r>
      <w:proofErr w:type="spellEnd"/>
      <w:r w:rsidRPr="00F82F6F">
        <w:rPr>
          <w:rFonts w:eastAsia="Times New Roman" w:cs="Times New Roman"/>
          <w:szCs w:val="24"/>
        </w:rPr>
        <w:t xml:space="preserve"> </w:t>
      </w:r>
      <w:proofErr w:type="spellStart"/>
      <w:r w:rsidRPr="00F82F6F">
        <w:rPr>
          <w:rFonts w:eastAsia="Times New Roman" w:cs="Times New Roman"/>
          <w:szCs w:val="24"/>
        </w:rPr>
        <w:t>ngữ</w:t>
      </w:r>
      <w:proofErr w:type="spellEnd"/>
      <w:r w:rsidRPr="00F82F6F">
        <w:rPr>
          <w:rFonts w:eastAsia="Times New Roman" w:cs="Times New Roman"/>
          <w:szCs w:val="24"/>
        </w:rPr>
        <w:t xml:space="preserve">, ĐHQGHN: </w:t>
      </w:r>
      <w:proofErr w:type="spellStart"/>
      <w:r w:rsidRPr="00F82F6F">
        <w:rPr>
          <w:rFonts w:eastAsia="Times New Roman" w:cs="Times New Roman"/>
          <w:szCs w:val="24"/>
        </w:rPr>
        <w:t>Nxb</w:t>
      </w:r>
      <w:proofErr w:type="spellEnd"/>
      <w:r w:rsidRPr="00F82F6F">
        <w:rPr>
          <w:rFonts w:eastAsia="Times New Roman" w:cs="Times New Roman"/>
          <w:szCs w:val="24"/>
        </w:rPr>
        <w:t xml:space="preserve"> ĐHQGHN.</w:t>
      </w:r>
    </w:p>
    <w:p w14:paraId="43466562" w14:textId="1FD04172" w:rsidR="005F3A36" w:rsidRPr="0036296F" w:rsidRDefault="005F3A36" w:rsidP="005F3A36">
      <w:pPr>
        <w:widowControl w:val="0"/>
        <w:autoSpaceDE w:val="0"/>
        <w:autoSpaceDN w:val="0"/>
        <w:adjustRightInd w:val="0"/>
        <w:spacing w:after="0" w:line="340" w:lineRule="exact"/>
        <w:ind w:left="720" w:hanging="720"/>
        <w:rPr>
          <w:rFonts w:eastAsia="Times New Roman" w:cs="Times New Roman"/>
          <w:szCs w:val="24"/>
        </w:rPr>
      </w:pPr>
    </w:p>
    <w:p w14:paraId="7EAC3917" w14:textId="77777777" w:rsidR="005F3A36" w:rsidRPr="0036296F" w:rsidRDefault="005F3A36" w:rsidP="00DC2926">
      <w:pPr>
        <w:widowControl w:val="0"/>
        <w:tabs>
          <w:tab w:val="left" w:pos="360"/>
        </w:tabs>
        <w:spacing w:after="0" w:line="340" w:lineRule="exact"/>
        <w:rPr>
          <w:rFonts w:cs="Times New Roman"/>
          <w:color w:val="000000"/>
          <w:szCs w:val="24"/>
        </w:rPr>
      </w:pPr>
    </w:p>
    <w:p w14:paraId="3017150D" w14:textId="77777777" w:rsidR="00326BFD" w:rsidRPr="0036296F" w:rsidRDefault="00326BFD" w:rsidP="00DC2926">
      <w:pPr>
        <w:widowControl w:val="0"/>
        <w:spacing w:after="0" w:line="340" w:lineRule="exact"/>
        <w:ind w:firstLine="360"/>
        <w:rPr>
          <w:rFonts w:cs="Times New Roman"/>
          <w:szCs w:val="24"/>
        </w:rPr>
      </w:pPr>
    </w:p>
    <w:bookmarkEnd w:id="4"/>
    <w:p w14:paraId="008F6A92" w14:textId="77777777" w:rsidR="00326BFD" w:rsidRPr="00372EBD" w:rsidRDefault="00326BFD" w:rsidP="00DC2926">
      <w:pPr>
        <w:widowControl w:val="0"/>
        <w:spacing w:after="0" w:line="340" w:lineRule="exact"/>
        <w:rPr>
          <w:rFonts w:cs="Times New Roman"/>
          <w:szCs w:val="26"/>
        </w:rPr>
      </w:pPr>
    </w:p>
    <w:sectPr w:rsidR="00326BFD" w:rsidRPr="00372EBD" w:rsidSect="00250D54">
      <w:headerReference w:type="default" r:id="rId15"/>
      <w:footerReference w:type="default" r:id="rId16"/>
      <w:pgSz w:w="11907" w:h="16839" w:code="9"/>
      <w:pgMar w:top="1987" w:right="1138" w:bottom="1699" w:left="1987" w:header="720" w:footer="9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85075" w14:textId="77777777" w:rsidR="009356A2" w:rsidRDefault="009356A2" w:rsidP="0060479D">
      <w:pPr>
        <w:spacing w:after="0"/>
      </w:pPr>
      <w:r>
        <w:separator/>
      </w:r>
    </w:p>
  </w:endnote>
  <w:endnote w:type="continuationSeparator" w:id="0">
    <w:p w14:paraId="5E7B0109" w14:textId="77777777" w:rsidR="009356A2" w:rsidRDefault="009356A2"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D568" w14:textId="77777777" w:rsidR="00A22137" w:rsidRDefault="00A2213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A22137" w:rsidRDefault="00A22137"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4896"/>
      <w:docPartObj>
        <w:docPartGallery w:val="Page Numbers (Bottom of Page)"/>
        <w:docPartUnique/>
      </w:docPartObj>
    </w:sdtPr>
    <w:sdtEndPr>
      <w:rPr>
        <w:noProof/>
      </w:rPr>
    </w:sdtEndPr>
    <w:sdtContent>
      <w:p w14:paraId="14F4F2C2" w14:textId="2AB176F8" w:rsidR="00A22137" w:rsidRDefault="00A22137">
        <w:pPr>
          <w:pStyle w:val="Footer"/>
          <w:jc w:val="center"/>
        </w:pPr>
        <w:r w:rsidRPr="00250D54">
          <w:rPr>
            <w:rFonts w:cs="Times New Roman"/>
            <w:szCs w:val="24"/>
          </w:rPr>
          <w:fldChar w:fldCharType="begin"/>
        </w:r>
        <w:r w:rsidRPr="00250D54">
          <w:rPr>
            <w:rFonts w:cs="Times New Roman"/>
            <w:szCs w:val="24"/>
          </w:rPr>
          <w:instrText xml:space="preserve"> PAGE   \* MERGEFORMAT </w:instrText>
        </w:r>
        <w:r w:rsidRPr="00250D54">
          <w:rPr>
            <w:rFonts w:cs="Times New Roman"/>
            <w:szCs w:val="24"/>
          </w:rPr>
          <w:fldChar w:fldCharType="separate"/>
        </w:r>
        <w:r w:rsidR="007D621A">
          <w:rPr>
            <w:rFonts w:cs="Times New Roman"/>
            <w:noProof/>
            <w:szCs w:val="24"/>
          </w:rPr>
          <w:t>24</w:t>
        </w:r>
        <w:r w:rsidRPr="00250D54">
          <w:rPr>
            <w:rFonts w:cs="Times New Roman"/>
            <w:noProof/>
            <w:szCs w:val="24"/>
          </w:rPr>
          <w:fldChar w:fldCharType="end"/>
        </w:r>
      </w:p>
    </w:sdtContent>
  </w:sdt>
  <w:p w14:paraId="1411C1F0" w14:textId="77777777" w:rsidR="00A22137" w:rsidRDefault="00A22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C371" w14:textId="77777777" w:rsidR="00A22137" w:rsidRDefault="00A22137">
    <w:pPr>
      <w:pStyle w:val="Footer"/>
      <w:jc w:val="center"/>
    </w:pPr>
  </w:p>
  <w:p w14:paraId="3DBB9C25" w14:textId="77777777" w:rsidR="00A22137" w:rsidRDefault="00A2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00D6" w14:textId="77777777" w:rsidR="009356A2" w:rsidRDefault="009356A2" w:rsidP="0060479D">
      <w:pPr>
        <w:spacing w:after="0"/>
      </w:pPr>
      <w:r>
        <w:separator/>
      </w:r>
    </w:p>
  </w:footnote>
  <w:footnote w:type="continuationSeparator" w:id="0">
    <w:p w14:paraId="6101CE6D" w14:textId="77777777" w:rsidR="009356A2" w:rsidRDefault="009356A2"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EF9" w14:textId="77777777" w:rsidR="00A22137" w:rsidRDefault="00A22137">
    <w:pPr>
      <w:pStyle w:val="Header"/>
    </w:pPr>
  </w:p>
  <w:p w14:paraId="64E9BDDB" w14:textId="77777777" w:rsidR="00A22137" w:rsidRDefault="00A221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1D37" w14:textId="77777777" w:rsidR="00A22137" w:rsidRDefault="00A22137">
    <w:pPr>
      <w:pStyle w:val="Header"/>
    </w:pPr>
  </w:p>
  <w:p w14:paraId="19A37C08" w14:textId="77777777" w:rsidR="00A22137" w:rsidRDefault="00A22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59587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23C"/>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96"/>
    <w:rsid w:val="000039C8"/>
    <w:rsid w:val="00003AF0"/>
    <w:rsid w:val="00003B6E"/>
    <w:rsid w:val="00004731"/>
    <w:rsid w:val="000049E9"/>
    <w:rsid w:val="00004B5F"/>
    <w:rsid w:val="00004CEC"/>
    <w:rsid w:val="0000552E"/>
    <w:rsid w:val="00005548"/>
    <w:rsid w:val="00005B66"/>
    <w:rsid w:val="00005BB0"/>
    <w:rsid w:val="000061B2"/>
    <w:rsid w:val="00006621"/>
    <w:rsid w:val="00006B21"/>
    <w:rsid w:val="00006D73"/>
    <w:rsid w:val="00006EBD"/>
    <w:rsid w:val="00006EDA"/>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861"/>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7D"/>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E4E"/>
    <w:rsid w:val="00022E65"/>
    <w:rsid w:val="000231F9"/>
    <w:rsid w:val="00023595"/>
    <w:rsid w:val="000235E0"/>
    <w:rsid w:val="00023DC4"/>
    <w:rsid w:val="00024461"/>
    <w:rsid w:val="000248A3"/>
    <w:rsid w:val="0002492F"/>
    <w:rsid w:val="000249CB"/>
    <w:rsid w:val="00025B4B"/>
    <w:rsid w:val="00025CEF"/>
    <w:rsid w:val="00025D92"/>
    <w:rsid w:val="00026293"/>
    <w:rsid w:val="000266BB"/>
    <w:rsid w:val="000266D8"/>
    <w:rsid w:val="00026991"/>
    <w:rsid w:val="00026AF9"/>
    <w:rsid w:val="00026D60"/>
    <w:rsid w:val="00026F69"/>
    <w:rsid w:val="00027132"/>
    <w:rsid w:val="000273DD"/>
    <w:rsid w:val="00027FD2"/>
    <w:rsid w:val="000302C5"/>
    <w:rsid w:val="00030437"/>
    <w:rsid w:val="00030719"/>
    <w:rsid w:val="00030739"/>
    <w:rsid w:val="00030A2A"/>
    <w:rsid w:val="00030BC6"/>
    <w:rsid w:val="00030CB2"/>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9"/>
    <w:rsid w:val="00034F9C"/>
    <w:rsid w:val="000354EF"/>
    <w:rsid w:val="00035607"/>
    <w:rsid w:val="0003564A"/>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522"/>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51"/>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97A"/>
    <w:rsid w:val="00065BE2"/>
    <w:rsid w:val="00065C3F"/>
    <w:rsid w:val="00065C8B"/>
    <w:rsid w:val="00065F07"/>
    <w:rsid w:val="00065F90"/>
    <w:rsid w:val="00066285"/>
    <w:rsid w:val="000668AC"/>
    <w:rsid w:val="00067182"/>
    <w:rsid w:val="00067267"/>
    <w:rsid w:val="000676F6"/>
    <w:rsid w:val="00067BBC"/>
    <w:rsid w:val="00067C75"/>
    <w:rsid w:val="0007003B"/>
    <w:rsid w:val="00070356"/>
    <w:rsid w:val="0007086E"/>
    <w:rsid w:val="000708EF"/>
    <w:rsid w:val="00070B53"/>
    <w:rsid w:val="00070C1B"/>
    <w:rsid w:val="00070D05"/>
    <w:rsid w:val="00070DD7"/>
    <w:rsid w:val="00070E31"/>
    <w:rsid w:val="00070EEE"/>
    <w:rsid w:val="000714C6"/>
    <w:rsid w:val="0007179F"/>
    <w:rsid w:val="00071BB2"/>
    <w:rsid w:val="00071D52"/>
    <w:rsid w:val="00071E00"/>
    <w:rsid w:val="00071E3E"/>
    <w:rsid w:val="00071EFA"/>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CA6"/>
    <w:rsid w:val="00076DFB"/>
    <w:rsid w:val="000770F4"/>
    <w:rsid w:val="00077105"/>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833"/>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580"/>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A7DBB"/>
    <w:rsid w:val="000B0107"/>
    <w:rsid w:val="000B02D6"/>
    <w:rsid w:val="000B02E0"/>
    <w:rsid w:val="000B03FD"/>
    <w:rsid w:val="000B04C6"/>
    <w:rsid w:val="000B052A"/>
    <w:rsid w:val="000B0CB3"/>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1A"/>
    <w:rsid w:val="000C24E2"/>
    <w:rsid w:val="000C286D"/>
    <w:rsid w:val="000C2883"/>
    <w:rsid w:val="000C288E"/>
    <w:rsid w:val="000C29A2"/>
    <w:rsid w:val="000C318B"/>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6E3D"/>
    <w:rsid w:val="000D6F0E"/>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29F4"/>
    <w:rsid w:val="000E322E"/>
    <w:rsid w:val="000E36A1"/>
    <w:rsid w:val="000E36CD"/>
    <w:rsid w:val="000E3851"/>
    <w:rsid w:val="000E3BDD"/>
    <w:rsid w:val="000E3C35"/>
    <w:rsid w:val="000E3D4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43D"/>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2B1"/>
    <w:rsid w:val="000F471E"/>
    <w:rsid w:val="000F4AB7"/>
    <w:rsid w:val="000F4D73"/>
    <w:rsid w:val="000F526D"/>
    <w:rsid w:val="000F534C"/>
    <w:rsid w:val="000F53ED"/>
    <w:rsid w:val="000F55EB"/>
    <w:rsid w:val="000F5863"/>
    <w:rsid w:val="000F5C99"/>
    <w:rsid w:val="000F5E09"/>
    <w:rsid w:val="000F5E0B"/>
    <w:rsid w:val="000F5E40"/>
    <w:rsid w:val="000F6016"/>
    <w:rsid w:val="000F6058"/>
    <w:rsid w:val="000F6244"/>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66"/>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773"/>
    <w:rsid w:val="0010796D"/>
    <w:rsid w:val="00107B75"/>
    <w:rsid w:val="00107C62"/>
    <w:rsid w:val="00107D21"/>
    <w:rsid w:val="00107EEE"/>
    <w:rsid w:val="001100B9"/>
    <w:rsid w:val="001100CB"/>
    <w:rsid w:val="0011052B"/>
    <w:rsid w:val="00110C04"/>
    <w:rsid w:val="001110AF"/>
    <w:rsid w:val="0011133C"/>
    <w:rsid w:val="00111342"/>
    <w:rsid w:val="001113E2"/>
    <w:rsid w:val="001114B4"/>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BC"/>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B8F"/>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31D"/>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340"/>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4F39"/>
    <w:rsid w:val="00165056"/>
    <w:rsid w:val="001650A8"/>
    <w:rsid w:val="001652E0"/>
    <w:rsid w:val="00165492"/>
    <w:rsid w:val="0016553D"/>
    <w:rsid w:val="001658FB"/>
    <w:rsid w:val="00165A9B"/>
    <w:rsid w:val="00165C73"/>
    <w:rsid w:val="00166023"/>
    <w:rsid w:val="001663A5"/>
    <w:rsid w:val="0016651A"/>
    <w:rsid w:val="00166583"/>
    <w:rsid w:val="00166615"/>
    <w:rsid w:val="001666E7"/>
    <w:rsid w:val="001668B4"/>
    <w:rsid w:val="0016711B"/>
    <w:rsid w:val="0016732C"/>
    <w:rsid w:val="00170089"/>
    <w:rsid w:val="00170344"/>
    <w:rsid w:val="00170668"/>
    <w:rsid w:val="00170BE3"/>
    <w:rsid w:val="00170CF0"/>
    <w:rsid w:val="00170FB6"/>
    <w:rsid w:val="00170FF0"/>
    <w:rsid w:val="00171135"/>
    <w:rsid w:val="001711FB"/>
    <w:rsid w:val="0017151C"/>
    <w:rsid w:val="00171569"/>
    <w:rsid w:val="00171732"/>
    <w:rsid w:val="001717DD"/>
    <w:rsid w:val="00171A84"/>
    <w:rsid w:val="001722C7"/>
    <w:rsid w:val="00172339"/>
    <w:rsid w:val="001724B5"/>
    <w:rsid w:val="00172B26"/>
    <w:rsid w:val="00172BF5"/>
    <w:rsid w:val="0017310B"/>
    <w:rsid w:val="0017344E"/>
    <w:rsid w:val="001735C0"/>
    <w:rsid w:val="00173773"/>
    <w:rsid w:val="0017377A"/>
    <w:rsid w:val="001738CE"/>
    <w:rsid w:val="00173D7A"/>
    <w:rsid w:val="00173E30"/>
    <w:rsid w:val="00173F59"/>
    <w:rsid w:val="00174010"/>
    <w:rsid w:val="001740F1"/>
    <w:rsid w:val="001743B1"/>
    <w:rsid w:val="001743E1"/>
    <w:rsid w:val="001744FC"/>
    <w:rsid w:val="0017453D"/>
    <w:rsid w:val="00174698"/>
    <w:rsid w:val="00174DBD"/>
    <w:rsid w:val="00175000"/>
    <w:rsid w:val="00175235"/>
    <w:rsid w:val="001752B2"/>
    <w:rsid w:val="001756DD"/>
    <w:rsid w:val="00175716"/>
    <w:rsid w:val="00175816"/>
    <w:rsid w:val="00175928"/>
    <w:rsid w:val="00175E18"/>
    <w:rsid w:val="00175E23"/>
    <w:rsid w:val="00175F94"/>
    <w:rsid w:val="00176587"/>
    <w:rsid w:val="001765BA"/>
    <w:rsid w:val="00176698"/>
    <w:rsid w:val="001768E0"/>
    <w:rsid w:val="00176970"/>
    <w:rsid w:val="00176B2E"/>
    <w:rsid w:val="00176BF1"/>
    <w:rsid w:val="00176CCE"/>
    <w:rsid w:val="00176D2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CDC"/>
    <w:rsid w:val="00183FDE"/>
    <w:rsid w:val="001840F1"/>
    <w:rsid w:val="00184145"/>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A18"/>
    <w:rsid w:val="00194B80"/>
    <w:rsid w:val="00194EAC"/>
    <w:rsid w:val="0019513E"/>
    <w:rsid w:val="0019520F"/>
    <w:rsid w:val="001955F1"/>
    <w:rsid w:val="00195614"/>
    <w:rsid w:val="001957F2"/>
    <w:rsid w:val="001958CD"/>
    <w:rsid w:val="001958EE"/>
    <w:rsid w:val="00195B23"/>
    <w:rsid w:val="00195B27"/>
    <w:rsid w:val="001960C6"/>
    <w:rsid w:val="001962CE"/>
    <w:rsid w:val="0019665D"/>
    <w:rsid w:val="00196986"/>
    <w:rsid w:val="00196CC7"/>
    <w:rsid w:val="00196D0D"/>
    <w:rsid w:val="00196D77"/>
    <w:rsid w:val="00196FE9"/>
    <w:rsid w:val="0019702A"/>
    <w:rsid w:val="00197A8D"/>
    <w:rsid w:val="00197AAF"/>
    <w:rsid w:val="00197B1F"/>
    <w:rsid w:val="001A0127"/>
    <w:rsid w:val="001A02D8"/>
    <w:rsid w:val="001A0333"/>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F2E"/>
    <w:rsid w:val="001C14E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0A"/>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947"/>
    <w:rsid w:val="001D7A06"/>
    <w:rsid w:val="001D7B51"/>
    <w:rsid w:val="001E00FD"/>
    <w:rsid w:val="001E01E2"/>
    <w:rsid w:val="001E03C1"/>
    <w:rsid w:val="001E046C"/>
    <w:rsid w:val="001E0575"/>
    <w:rsid w:val="001E06C1"/>
    <w:rsid w:val="001E087C"/>
    <w:rsid w:val="001E0D61"/>
    <w:rsid w:val="001E10AB"/>
    <w:rsid w:val="001E12E6"/>
    <w:rsid w:val="001E1453"/>
    <w:rsid w:val="001E1BC0"/>
    <w:rsid w:val="001E21A5"/>
    <w:rsid w:val="001E2246"/>
    <w:rsid w:val="001E2253"/>
    <w:rsid w:val="001E2430"/>
    <w:rsid w:val="001E2582"/>
    <w:rsid w:val="001E2818"/>
    <w:rsid w:val="001E299F"/>
    <w:rsid w:val="001E29EE"/>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4E89"/>
    <w:rsid w:val="001E5499"/>
    <w:rsid w:val="001E5FF0"/>
    <w:rsid w:val="001E631F"/>
    <w:rsid w:val="001E65DB"/>
    <w:rsid w:val="001E6788"/>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6AF"/>
    <w:rsid w:val="001F381D"/>
    <w:rsid w:val="001F3BC0"/>
    <w:rsid w:val="001F3DE2"/>
    <w:rsid w:val="001F4627"/>
    <w:rsid w:val="001F492B"/>
    <w:rsid w:val="001F49EF"/>
    <w:rsid w:val="001F50FD"/>
    <w:rsid w:val="001F514B"/>
    <w:rsid w:val="001F51C1"/>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BE2"/>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0AD6"/>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1"/>
    <w:rsid w:val="00224ACE"/>
    <w:rsid w:val="00224CAB"/>
    <w:rsid w:val="00224E57"/>
    <w:rsid w:val="00224EAA"/>
    <w:rsid w:val="00224F5B"/>
    <w:rsid w:val="00225299"/>
    <w:rsid w:val="0022547F"/>
    <w:rsid w:val="0022564F"/>
    <w:rsid w:val="0022567E"/>
    <w:rsid w:val="00225746"/>
    <w:rsid w:val="002259C0"/>
    <w:rsid w:val="00225D03"/>
    <w:rsid w:val="00225DDB"/>
    <w:rsid w:val="00225F77"/>
    <w:rsid w:val="00226268"/>
    <w:rsid w:val="00226A7B"/>
    <w:rsid w:val="00226DC8"/>
    <w:rsid w:val="00226F52"/>
    <w:rsid w:val="0022702D"/>
    <w:rsid w:val="0022721C"/>
    <w:rsid w:val="0022795F"/>
    <w:rsid w:val="002279BC"/>
    <w:rsid w:val="002279C6"/>
    <w:rsid w:val="00227B1B"/>
    <w:rsid w:val="00227BFB"/>
    <w:rsid w:val="002304DC"/>
    <w:rsid w:val="002305D2"/>
    <w:rsid w:val="0023096A"/>
    <w:rsid w:val="00230A8A"/>
    <w:rsid w:val="00230E1C"/>
    <w:rsid w:val="00231009"/>
    <w:rsid w:val="00231199"/>
    <w:rsid w:val="0023127C"/>
    <w:rsid w:val="002313A5"/>
    <w:rsid w:val="002313DC"/>
    <w:rsid w:val="00231428"/>
    <w:rsid w:val="002314BF"/>
    <w:rsid w:val="0023178C"/>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A65"/>
    <w:rsid w:val="00235AD5"/>
    <w:rsid w:val="002361BC"/>
    <w:rsid w:val="00236728"/>
    <w:rsid w:val="0023685F"/>
    <w:rsid w:val="00236AFF"/>
    <w:rsid w:val="00236B7D"/>
    <w:rsid w:val="00236C79"/>
    <w:rsid w:val="00236D40"/>
    <w:rsid w:val="00236F40"/>
    <w:rsid w:val="002376DE"/>
    <w:rsid w:val="0023777B"/>
    <w:rsid w:val="00237CB4"/>
    <w:rsid w:val="00237CC1"/>
    <w:rsid w:val="00237CDC"/>
    <w:rsid w:val="00237CE0"/>
    <w:rsid w:val="00237DCA"/>
    <w:rsid w:val="00237DCB"/>
    <w:rsid w:val="00237E8B"/>
    <w:rsid w:val="00237F7F"/>
    <w:rsid w:val="002405C3"/>
    <w:rsid w:val="00240895"/>
    <w:rsid w:val="00240AC6"/>
    <w:rsid w:val="00240BD5"/>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3E58"/>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B81"/>
    <w:rsid w:val="00260E48"/>
    <w:rsid w:val="00261121"/>
    <w:rsid w:val="002613CC"/>
    <w:rsid w:val="00261442"/>
    <w:rsid w:val="002614FC"/>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3"/>
    <w:rsid w:val="002642D6"/>
    <w:rsid w:val="002645B5"/>
    <w:rsid w:val="002645BC"/>
    <w:rsid w:val="00264A23"/>
    <w:rsid w:val="00264AB0"/>
    <w:rsid w:val="00264F0B"/>
    <w:rsid w:val="00264FB2"/>
    <w:rsid w:val="0026572C"/>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9E5"/>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32"/>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C1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1AD"/>
    <w:rsid w:val="002A3315"/>
    <w:rsid w:val="002A33CC"/>
    <w:rsid w:val="002A33E8"/>
    <w:rsid w:val="002A33FA"/>
    <w:rsid w:val="002A349B"/>
    <w:rsid w:val="002A3609"/>
    <w:rsid w:val="002A39E8"/>
    <w:rsid w:val="002A3A53"/>
    <w:rsid w:val="002A4776"/>
    <w:rsid w:val="002A47BB"/>
    <w:rsid w:val="002A4BB1"/>
    <w:rsid w:val="002A4FDD"/>
    <w:rsid w:val="002A5178"/>
    <w:rsid w:val="002A525E"/>
    <w:rsid w:val="002A5311"/>
    <w:rsid w:val="002A57E6"/>
    <w:rsid w:val="002A5979"/>
    <w:rsid w:val="002A5A0C"/>
    <w:rsid w:val="002A5A6C"/>
    <w:rsid w:val="002A5B77"/>
    <w:rsid w:val="002A616F"/>
    <w:rsid w:val="002A628D"/>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0CCD"/>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573"/>
    <w:rsid w:val="002B37E0"/>
    <w:rsid w:val="002B3920"/>
    <w:rsid w:val="002B3EAB"/>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71F"/>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43A"/>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71D"/>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2C24"/>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118"/>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399"/>
    <w:rsid w:val="002F1592"/>
    <w:rsid w:val="002F15DF"/>
    <w:rsid w:val="002F178C"/>
    <w:rsid w:val="002F17E4"/>
    <w:rsid w:val="002F1A6F"/>
    <w:rsid w:val="002F1ADB"/>
    <w:rsid w:val="002F1C54"/>
    <w:rsid w:val="002F1CB6"/>
    <w:rsid w:val="002F1F94"/>
    <w:rsid w:val="002F2905"/>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05F"/>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396"/>
    <w:rsid w:val="003135D2"/>
    <w:rsid w:val="00313B01"/>
    <w:rsid w:val="00313F78"/>
    <w:rsid w:val="00314110"/>
    <w:rsid w:val="003143BA"/>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C3C"/>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4C4"/>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CF"/>
    <w:rsid w:val="003526F9"/>
    <w:rsid w:val="00352708"/>
    <w:rsid w:val="00352911"/>
    <w:rsid w:val="003529BA"/>
    <w:rsid w:val="00352B40"/>
    <w:rsid w:val="00352D3C"/>
    <w:rsid w:val="00353232"/>
    <w:rsid w:val="003533E6"/>
    <w:rsid w:val="00353740"/>
    <w:rsid w:val="0035387C"/>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65A"/>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C4D"/>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A06"/>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01"/>
    <w:rsid w:val="003803D0"/>
    <w:rsid w:val="00380713"/>
    <w:rsid w:val="00380A7E"/>
    <w:rsid w:val="00380B65"/>
    <w:rsid w:val="00380C70"/>
    <w:rsid w:val="00380EEA"/>
    <w:rsid w:val="00382019"/>
    <w:rsid w:val="00382226"/>
    <w:rsid w:val="00382571"/>
    <w:rsid w:val="00382BBD"/>
    <w:rsid w:val="00382CB8"/>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7BA"/>
    <w:rsid w:val="00386E8C"/>
    <w:rsid w:val="00386F63"/>
    <w:rsid w:val="003871BB"/>
    <w:rsid w:val="003871C3"/>
    <w:rsid w:val="00387266"/>
    <w:rsid w:val="00387697"/>
    <w:rsid w:val="003878EB"/>
    <w:rsid w:val="00387D1F"/>
    <w:rsid w:val="00387E6C"/>
    <w:rsid w:val="003903C6"/>
    <w:rsid w:val="00390825"/>
    <w:rsid w:val="0039082E"/>
    <w:rsid w:val="00390884"/>
    <w:rsid w:val="00390D86"/>
    <w:rsid w:val="0039111F"/>
    <w:rsid w:val="00391149"/>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936"/>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46B"/>
    <w:rsid w:val="003A67ED"/>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213"/>
    <w:rsid w:val="003B1330"/>
    <w:rsid w:val="003B163A"/>
    <w:rsid w:val="003B1860"/>
    <w:rsid w:val="003B1AE2"/>
    <w:rsid w:val="003B255E"/>
    <w:rsid w:val="003B2685"/>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4F76"/>
    <w:rsid w:val="003B545A"/>
    <w:rsid w:val="003B588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A4D"/>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2C"/>
    <w:rsid w:val="003C6150"/>
    <w:rsid w:val="003C62D8"/>
    <w:rsid w:val="003C63F0"/>
    <w:rsid w:val="003C650F"/>
    <w:rsid w:val="003C66BA"/>
    <w:rsid w:val="003C69A4"/>
    <w:rsid w:val="003C6A35"/>
    <w:rsid w:val="003C6A45"/>
    <w:rsid w:val="003C6B9E"/>
    <w:rsid w:val="003C6F15"/>
    <w:rsid w:val="003C70E6"/>
    <w:rsid w:val="003C71B0"/>
    <w:rsid w:val="003C72A9"/>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8BB"/>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969"/>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7D8"/>
    <w:rsid w:val="003F4A54"/>
    <w:rsid w:val="003F4AB8"/>
    <w:rsid w:val="003F4CE6"/>
    <w:rsid w:val="003F4E72"/>
    <w:rsid w:val="003F4FD5"/>
    <w:rsid w:val="003F5373"/>
    <w:rsid w:val="003F5417"/>
    <w:rsid w:val="003F5601"/>
    <w:rsid w:val="003F5848"/>
    <w:rsid w:val="003F5A7E"/>
    <w:rsid w:val="003F5B92"/>
    <w:rsid w:val="003F5CB0"/>
    <w:rsid w:val="003F5CE2"/>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406"/>
    <w:rsid w:val="004009BF"/>
    <w:rsid w:val="00400CFB"/>
    <w:rsid w:val="00401355"/>
    <w:rsid w:val="0040162E"/>
    <w:rsid w:val="0040190B"/>
    <w:rsid w:val="00401DE2"/>
    <w:rsid w:val="00401E7E"/>
    <w:rsid w:val="004021A0"/>
    <w:rsid w:val="00402422"/>
    <w:rsid w:val="00402674"/>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0CF"/>
    <w:rsid w:val="004071C4"/>
    <w:rsid w:val="00407251"/>
    <w:rsid w:val="004073B1"/>
    <w:rsid w:val="00407682"/>
    <w:rsid w:val="004079D3"/>
    <w:rsid w:val="00407BCF"/>
    <w:rsid w:val="00407FD1"/>
    <w:rsid w:val="00410032"/>
    <w:rsid w:val="00410485"/>
    <w:rsid w:val="004105D3"/>
    <w:rsid w:val="00410681"/>
    <w:rsid w:val="0041074B"/>
    <w:rsid w:val="004109CA"/>
    <w:rsid w:val="00411010"/>
    <w:rsid w:val="00411620"/>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68B8"/>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069"/>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AA7"/>
    <w:rsid w:val="00446B94"/>
    <w:rsid w:val="00446D21"/>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350"/>
    <w:rsid w:val="004644D2"/>
    <w:rsid w:val="00464546"/>
    <w:rsid w:val="00464AD3"/>
    <w:rsid w:val="00464B5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75"/>
    <w:rsid w:val="00480487"/>
    <w:rsid w:val="00480546"/>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5FBD"/>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617"/>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3B"/>
    <w:rsid w:val="004A199D"/>
    <w:rsid w:val="004A1B88"/>
    <w:rsid w:val="004A1BE1"/>
    <w:rsid w:val="004A1E12"/>
    <w:rsid w:val="004A20F2"/>
    <w:rsid w:val="004A23A0"/>
    <w:rsid w:val="004A23B7"/>
    <w:rsid w:val="004A23F7"/>
    <w:rsid w:val="004A253A"/>
    <w:rsid w:val="004A266D"/>
    <w:rsid w:val="004A28B5"/>
    <w:rsid w:val="004A2B14"/>
    <w:rsid w:val="004A2D3B"/>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4EF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1A3"/>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DBD"/>
    <w:rsid w:val="004B2FAA"/>
    <w:rsid w:val="004B30DC"/>
    <w:rsid w:val="004B33FD"/>
    <w:rsid w:val="004B3420"/>
    <w:rsid w:val="004B36BC"/>
    <w:rsid w:val="004B3732"/>
    <w:rsid w:val="004B3AC7"/>
    <w:rsid w:val="004B3C0C"/>
    <w:rsid w:val="004B3CFF"/>
    <w:rsid w:val="004B3ECE"/>
    <w:rsid w:val="004B3F83"/>
    <w:rsid w:val="004B4BDE"/>
    <w:rsid w:val="004B5220"/>
    <w:rsid w:val="004B5393"/>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4AD"/>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C0"/>
    <w:rsid w:val="004C50D7"/>
    <w:rsid w:val="004C5179"/>
    <w:rsid w:val="004C52D4"/>
    <w:rsid w:val="004C5309"/>
    <w:rsid w:val="004C5563"/>
    <w:rsid w:val="004C570D"/>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6DD"/>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61C"/>
    <w:rsid w:val="004E1C59"/>
    <w:rsid w:val="004E1EAA"/>
    <w:rsid w:val="004E227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3B"/>
    <w:rsid w:val="004E45F7"/>
    <w:rsid w:val="004E4657"/>
    <w:rsid w:val="004E492D"/>
    <w:rsid w:val="004E4B6A"/>
    <w:rsid w:val="004E4D02"/>
    <w:rsid w:val="004E54F5"/>
    <w:rsid w:val="004E5739"/>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1EFB"/>
    <w:rsid w:val="004F2665"/>
    <w:rsid w:val="004F2812"/>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47"/>
    <w:rsid w:val="004F76C4"/>
    <w:rsid w:val="004F781C"/>
    <w:rsid w:val="004F7954"/>
    <w:rsid w:val="004F7991"/>
    <w:rsid w:val="004F7D4F"/>
    <w:rsid w:val="005000D5"/>
    <w:rsid w:val="005007C6"/>
    <w:rsid w:val="00500EEE"/>
    <w:rsid w:val="00501089"/>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898"/>
    <w:rsid w:val="005149C1"/>
    <w:rsid w:val="00514E3A"/>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043"/>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02"/>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D7F"/>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101"/>
    <w:rsid w:val="0054344D"/>
    <w:rsid w:val="00543909"/>
    <w:rsid w:val="005439A1"/>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42"/>
    <w:rsid w:val="00547BFD"/>
    <w:rsid w:val="005500DD"/>
    <w:rsid w:val="00550130"/>
    <w:rsid w:val="005502FE"/>
    <w:rsid w:val="005503BC"/>
    <w:rsid w:val="0055045D"/>
    <w:rsid w:val="005508EF"/>
    <w:rsid w:val="005510E3"/>
    <w:rsid w:val="005512B5"/>
    <w:rsid w:val="00551A83"/>
    <w:rsid w:val="00551E36"/>
    <w:rsid w:val="0055205A"/>
    <w:rsid w:val="0055209E"/>
    <w:rsid w:val="005520E2"/>
    <w:rsid w:val="00552264"/>
    <w:rsid w:val="0055243F"/>
    <w:rsid w:val="005524AD"/>
    <w:rsid w:val="00552723"/>
    <w:rsid w:val="00552B84"/>
    <w:rsid w:val="00552DA4"/>
    <w:rsid w:val="00552FFF"/>
    <w:rsid w:val="005534F7"/>
    <w:rsid w:val="0055377A"/>
    <w:rsid w:val="00553C39"/>
    <w:rsid w:val="00553CE7"/>
    <w:rsid w:val="00553E1B"/>
    <w:rsid w:val="00553E33"/>
    <w:rsid w:val="00553E60"/>
    <w:rsid w:val="00553E62"/>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076"/>
    <w:rsid w:val="00571495"/>
    <w:rsid w:val="00571931"/>
    <w:rsid w:val="00571CB9"/>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A94"/>
    <w:rsid w:val="00573B65"/>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5E8"/>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6F0"/>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638"/>
    <w:rsid w:val="0059078D"/>
    <w:rsid w:val="00590845"/>
    <w:rsid w:val="00590A5A"/>
    <w:rsid w:val="00590DC5"/>
    <w:rsid w:val="00590F02"/>
    <w:rsid w:val="00590F7B"/>
    <w:rsid w:val="005910C4"/>
    <w:rsid w:val="00591535"/>
    <w:rsid w:val="005915AA"/>
    <w:rsid w:val="00592130"/>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E52"/>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6BF"/>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8DE"/>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1F"/>
    <w:rsid w:val="005C3CB1"/>
    <w:rsid w:val="005C3CBA"/>
    <w:rsid w:val="005C3E6F"/>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957"/>
    <w:rsid w:val="005D6A42"/>
    <w:rsid w:val="005D6AE1"/>
    <w:rsid w:val="005D6CFD"/>
    <w:rsid w:val="005D6D14"/>
    <w:rsid w:val="005D6E3F"/>
    <w:rsid w:val="005D6E9F"/>
    <w:rsid w:val="005D7014"/>
    <w:rsid w:val="005D74DB"/>
    <w:rsid w:val="005D7865"/>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1DAE"/>
    <w:rsid w:val="005F22E6"/>
    <w:rsid w:val="005F2335"/>
    <w:rsid w:val="005F2652"/>
    <w:rsid w:val="005F2654"/>
    <w:rsid w:val="005F29E2"/>
    <w:rsid w:val="005F2C3F"/>
    <w:rsid w:val="005F2F8D"/>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A7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717"/>
    <w:rsid w:val="00601746"/>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C1A"/>
    <w:rsid w:val="00606ECF"/>
    <w:rsid w:val="00606FC9"/>
    <w:rsid w:val="00607979"/>
    <w:rsid w:val="00607F89"/>
    <w:rsid w:val="0061000F"/>
    <w:rsid w:val="00610109"/>
    <w:rsid w:val="006101B6"/>
    <w:rsid w:val="006101D9"/>
    <w:rsid w:val="00610406"/>
    <w:rsid w:val="0061086A"/>
    <w:rsid w:val="006108BD"/>
    <w:rsid w:val="006108F5"/>
    <w:rsid w:val="00610934"/>
    <w:rsid w:val="006109B7"/>
    <w:rsid w:val="00610A22"/>
    <w:rsid w:val="00610A31"/>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5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973"/>
    <w:rsid w:val="00620F77"/>
    <w:rsid w:val="006213A3"/>
    <w:rsid w:val="0062197B"/>
    <w:rsid w:val="00621A0B"/>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77"/>
    <w:rsid w:val="00624ED2"/>
    <w:rsid w:val="00625119"/>
    <w:rsid w:val="006251B3"/>
    <w:rsid w:val="00625396"/>
    <w:rsid w:val="00625519"/>
    <w:rsid w:val="00625794"/>
    <w:rsid w:val="00625947"/>
    <w:rsid w:val="00625A01"/>
    <w:rsid w:val="00625B90"/>
    <w:rsid w:val="00625CED"/>
    <w:rsid w:val="00625DA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2CDA"/>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5F54"/>
    <w:rsid w:val="0064602B"/>
    <w:rsid w:val="00646139"/>
    <w:rsid w:val="006463E3"/>
    <w:rsid w:val="00646438"/>
    <w:rsid w:val="006465EE"/>
    <w:rsid w:val="006466A1"/>
    <w:rsid w:val="006469B8"/>
    <w:rsid w:val="00646BE1"/>
    <w:rsid w:val="00646C0D"/>
    <w:rsid w:val="00646E33"/>
    <w:rsid w:val="00647097"/>
    <w:rsid w:val="006470BE"/>
    <w:rsid w:val="00647593"/>
    <w:rsid w:val="006479CE"/>
    <w:rsid w:val="00647A7C"/>
    <w:rsid w:val="00647B2A"/>
    <w:rsid w:val="00647EA6"/>
    <w:rsid w:val="00647F46"/>
    <w:rsid w:val="00650410"/>
    <w:rsid w:val="00650631"/>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BE6"/>
    <w:rsid w:val="00654E4D"/>
    <w:rsid w:val="0065546C"/>
    <w:rsid w:val="00655873"/>
    <w:rsid w:val="006558C8"/>
    <w:rsid w:val="00655C2B"/>
    <w:rsid w:val="00655F72"/>
    <w:rsid w:val="00655FCD"/>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2ADD"/>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8A4"/>
    <w:rsid w:val="006679BD"/>
    <w:rsid w:val="00667DCC"/>
    <w:rsid w:val="00667F0F"/>
    <w:rsid w:val="0067036C"/>
    <w:rsid w:val="00670394"/>
    <w:rsid w:val="006704E7"/>
    <w:rsid w:val="00670505"/>
    <w:rsid w:val="0067072B"/>
    <w:rsid w:val="00670883"/>
    <w:rsid w:val="00670B64"/>
    <w:rsid w:val="00670FC6"/>
    <w:rsid w:val="00671053"/>
    <w:rsid w:val="0067126C"/>
    <w:rsid w:val="00671402"/>
    <w:rsid w:val="00671415"/>
    <w:rsid w:val="006716CB"/>
    <w:rsid w:val="00671E57"/>
    <w:rsid w:val="00672225"/>
    <w:rsid w:val="00672288"/>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66C"/>
    <w:rsid w:val="00690814"/>
    <w:rsid w:val="00690F76"/>
    <w:rsid w:val="006911EC"/>
    <w:rsid w:val="006916F8"/>
    <w:rsid w:val="00691CB5"/>
    <w:rsid w:val="00691CE2"/>
    <w:rsid w:val="00691E4D"/>
    <w:rsid w:val="00691E97"/>
    <w:rsid w:val="006920D3"/>
    <w:rsid w:val="006923D1"/>
    <w:rsid w:val="006923EC"/>
    <w:rsid w:val="0069249D"/>
    <w:rsid w:val="006925A6"/>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19F"/>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512"/>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692"/>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7E"/>
    <w:rsid w:val="006C1DCE"/>
    <w:rsid w:val="006C2255"/>
    <w:rsid w:val="006C2426"/>
    <w:rsid w:val="006C2884"/>
    <w:rsid w:val="006C28B1"/>
    <w:rsid w:val="006C2A8D"/>
    <w:rsid w:val="006C2BDD"/>
    <w:rsid w:val="006C2BED"/>
    <w:rsid w:val="006C2DD2"/>
    <w:rsid w:val="006C3078"/>
    <w:rsid w:val="006C3289"/>
    <w:rsid w:val="006C35A2"/>
    <w:rsid w:val="006C372B"/>
    <w:rsid w:val="006C38E1"/>
    <w:rsid w:val="006C3946"/>
    <w:rsid w:val="006C43C8"/>
    <w:rsid w:val="006C45A0"/>
    <w:rsid w:val="006C497F"/>
    <w:rsid w:val="006C4A6C"/>
    <w:rsid w:val="006C4AD6"/>
    <w:rsid w:val="006C4E0F"/>
    <w:rsid w:val="006C5279"/>
    <w:rsid w:val="006C546B"/>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B91"/>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849"/>
    <w:rsid w:val="006F1CA3"/>
    <w:rsid w:val="006F1FFD"/>
    <w:rsid w:val="006F200C"/>
    <w:rsid w:val="006F22D6"/>
    <w:rsid w:val="006F264B"/>
    <w:rsid w:val="006F2BC1"/>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9B3"/>
    <w:rsid w:val="00701A02"/>
    <w:rsid w:val="00701A19"/>
    <w:rsid w:val="00701A5D"/>
    <w:rsid w:val="00701BD3"/>
    <w:rsid w:val="00701F67"/>
    <w:rsid w:val="00702049"/>
    <w:rsid w:val="00702188"/>
    <w:rsid w:val="0070223A"/>
    <w:rsid w:val="00702413"/>
    <w:rsid w:val="00702448"/>
    <w:rsid w:val="00702706"/>
    <w:rsid w:val="007027E8"/>
    <w:rsid w:val="00702A68"/>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25C"/>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AE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893"/>
    <w:rsid w:val="00714D6E"/>
    <w:rsid w:val="00715365"/>
    <w:rsid w:val="0071580C"/>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31"/>
    <w:rsid w:val="0072009D"/>
    <w:rsid w:val="00720272"/>
    <w:rsid w:val="007204AE"/>
    <w:rsid w:val="00720595"/>
    <w:rsid w:val="00720853"/>
    <w:rsid w:val="007208EC"/>
    <w:rsid w:val="00720994"/>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655"/>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861"/>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758"/>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2F5"/>
    <w:rsid w:val="007434CF"/>
    <w:rsid w:val="0074353E"/>
    <w:rsid w:val="007435C8"/>
    <w:rsid w:val="00743A53"/>
    <w:rsid w:val="00743BFF"/>
    <w:rsid w:val="00743C5C"/>
    <w:rsid w:val="00743E72"/>
    <w:rsid w:val="00744390"/>
    <w:rsid w:val="007443E6"/>
    <w:rsid w:val="00744978"/>
    <w:rsid w:val="007449BD"/>
    <w:rsid w:val="00744A71"/>
    <w:rsid w:val="00744D2F"/>
    <w:rsid w:val="00745058"/>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913"/>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28D"/>
    <w:rsid w:val="00752453"/>
    <w:rsid w:val="007524E4"/>
    <w:rsid w:val="00752791"/>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EC7"/>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3E33"/>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31F"/>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369"/>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CA3"/>
    <w:rsid w:val="00795ECC"/>
    <w:rsid w:val="0079602F"/>
    <w:rsid w:val="00796098"/>
    <w:rsid w:val="00796564"/>
    <w:rsid w:val="0079657D"/>
    <w:rsid w:val="007967CA"/>
    <w:rsid w:val="00796A14"/>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1D84"/>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1BB"/>
    <w:rsid w:val="007A639C"/>
    <w:rsid w:val="007A63ED"/>
    <w:rsid w:val="007A64B3"/>
    <w:rsid w:val="007A699F"/>
    <w:rsid w:val="007A6E3C"/>
    <w:rsid w:val="007A6FFF"/>
    <w:rsid w:val="007A70FB"/>
    <w:rsid w:val="007A7375"/>
    <w:rsid w:val="007A7448"/>
    <w:rsid w:val="007A74F8"/>
    <w:rsid w:val="007A759F"/>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CEE"/>
    <w:rsid w:val="007B4DB2"/>
    <w:rsid w:val="007B5283"/>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7E0"/>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7B2"/>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5D9"/>
    <w:rsid w:val="007D16EB"/>
    <w:rsid w:val="007D189C"/>
    <w:rsid w:val="007D197C"/>
    <w:rsid w:val="007D1CCB"/>
    <w:rsid w:val="007D2064"/>
    <w:rsid w:val="007D2123"/>
    <w:rsid w:val="007D220D"/>
    <w:rsid w:val="007D2B24"/>
    <w:rsid w:val="007D345C"/>
    <w:rsid w:val="007D39D3"/>
    <w:rsid w:val="007D3AA2"/>
    <w:rsid w:val="007D3C58"/>
    <w:rsid w:val="007D3D14"/>
    <w:rsid w:val="007D3F77"/>
    <w:rsid w:val="007D409B"/>
    <w:rsid w:val="007D419E"/>
    <w:rsid w:val="007D429A"/>
    <w:rsid w:val="007D42D2"/>
    <w:rsid w:val="007D44EF"/>
    <w:rsid w:val="007D47F2"/>
    <w:rsid w:val="007D4A7B"/>
    <w:rsid w:val="007D4DDC"/>
    <w:rsid w:val="007D5177"/>
    <w:rsid w:val="007D5712"/>
    <w:rsid w:val="007D621A"/>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B0C"/>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9D7"/>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0FF"/>
    <w:rsid w:val="0081142F"/>
    <w:rsid w:val="0081162B"/>
    <w:rsid w:val="00811FD5"/>
    <w:rsid w:val="00812130"/>
    <w:rsid w:val="008121AF"/>
    <w:rsid w:val="008121B2"/>
    <w:rsid w:val="00812A13"/>
    <w:rsid w:val="00812AE9"/>
    <w:rsid w:val="00812B89"/>
    <w:rsid w:val="00812D7C"/>
    <w:rsid w:val="008130EF"/>
    <w:rsid w:val="0081326F"/>
    <w:rsid w:val="00813347"/>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17E"/>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1E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503"/>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1BE"/>
    <w:rsid w:val="008503F3"/>
    <w:rsid w:val="008507EB"/>
    <w:rsid w:val="008509A0"/>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4C6"/>
    <w:rsid w:val="008635E6"/>
    <w:rsid w:val="008637AB"/>
    <w:rsid w:val="0086380F"/>
    <w:rsid w:val="0086386D"/>
    <w:rsid w:val="00863DA4"/>
    <w:rsid w:val="00863E58"/>
    <w:rsid w:val="00863F15"/>
    <w:rsid w:val="00864301"/>
    <w:rsid w:val="00864793"/>
    <w:rsid w:val="008649FF"/>
    <w:rsid w:val="00864A6A"/>
    <w:rsid w:val="00864A7D"/>
    <w:rsid w:val="00864AF3"/>
    <w:rsid w:val="0086507B"/>
    <w:rsid w:val="008659B5"/>
    <w:rsid w:val="00865BFA"/>
    <w:rsid w:val="00865D5C"/>
    <w:rsid w:val="00865F6D"/>
    <w:rsid w:val="00865FE6"/>
    <w:rsid w:val="00866069"/>
    <w:rsid w:val="00866421"/>
    <w:rsid w:val="008669D7"/>
    <w:rsid w:val="00866A00"/>
    <w:rsid w:val="00866AC1"/>
    <w:rsid w:val="0086734D"/>
    <w:rsid w:val="00867EAF"/>
    <w:rsid w:val="00867ECF"/>
    <w:rsid w:val="00867F9A"/>
    <w:rsid w:val="0087014C"/>
    <w:rsid w:val="00870248"/>
    <w:rsid w:val="00870432"/>
    <w:rsid w:val="008704EC"/>
    <w:rsid w:val="008706BB"/>
    <w:rsid w:val="008708D9"/>
    <w:rsid w:val="00870A9E"/>
    <w:rsid w:val="00870E11"/>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7C"/>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E17"/>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2B8"/>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0CF"/>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16A"/>
    <w:rsid w:val="008B08F0"/>
    <w:rsid w:val="008B0930"/>
    <w:rsid w:val="008B0A65"/>
    <w:rsid w:val="008B0ACE"/>
    <w:rsid w:val="008B0B41"/>
    <w:rsid w:val="008B0B4F"/>
    <w:rsid w:val="008B0C69"/>
    <w:rsid w:val="008B0E2B"/>
    <w:rsid w:val="008B1197"/>
    <w:rsid w:val="008B1757"/>
    <w:rsid w:val="008B1B45"/>
    <w:rsid w:val="008B1F83"/>
    <w:rsid w:val="008B229D"/>
    <w:rsid w:val="008B22B0"/>
    <w:rsid w:val="008B22B5"/>
    <w:rsid w:val="008B2720"/>
    <w:rsid w:val="008B2FAF"/>
    <w:rsid w:val="008B36FA"/>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24A"/>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C8"/>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E3"/>
    <w:rsid w:val="008C4065"/>
    <w:rsid w:val="008C426F"/>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678"/>
    <w:rsid w:val="008C79F7"/>
    <w:rsid w:val="008C7CC5"/>
    <w:rsid w:val="008C7CCF"/>
    <w:rsid w:val="008C7D35"/>
    <w:rsid w:val="008C7D59"/>
    <w:rsid w:val="008D0218"/>
    <w:rsid w:val="008D0529"/>
    <w:rsid w:val="008D0818"/>
    <w:rsid w:val="008D0B05"/>
    <w:rsid w:val="008D11D7"/>
    <w:rsid w:val="008D1360"/>
    <w:rsid w:val="008D19E6"/>
    <w:rsid w:val="008D1B6B"/>
    <w:rsid w:val="008D1E04"/>
    <w:rsid w:val="008D20F1"/>
    <w:rsid w:val="008D276C"/>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D77"/>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615"/>
    <w:rsid w:val="008F0928"/>
    <w:rsid w:val="008F09AB"/>
    <w:rsid w:val="008F09F5"/>
    <w:rsid w:val="008F0EDE"/>
    <w:rsid w:val="008F0F39"/>
    <w:rsid w:val="008F1495"/>
    <w:rsid w:val="008F167C"/>
    <w:rsid w:val="008F17C3"/>
    <w:rsid w:val="008F17F9"/>
    <w:rsid w:val="008F192E"/>
    <w:rsid w:val="008F1AF7"/>
    <w:rsid w:val="008F1B27"/>
    <w:rsid w:val="008F207F"/>
    <w:rsid w:val="008F2334"/>
    <w:rsid w:val="008F2473"/>
    <w:rsid w:val="008F2934"/>
    <w:rsid w:val="008F2D94"/>
    <w:rsid w:val="008F2F38"/>
    <w:rsid w:val="008F35C9"/>
    <w:rsid w:val="008F3704"/>
    <w:rsid w:val="008F3B22"/>
    <w:rsid w:val="008F4007"/>
    <w:rsid w:val="008F4022"/>
    <w:rsid w:val="008F4275"/>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8F7F54"/>
    <w:rsid w:val="0090017F"/>
    <w:rsid w:val="0090043F"/>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AED"/>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7BB"/>
    <w:rsid w:val="00916D99"/>
    <w:rsid w:val="0091714D"/>
    <w:rsid w:val="00917374"/>
    <w:rsid w:val="0091752E"/>
    <w:rsid w:val="00917562"/>
    <w:rsid w:val="009175AA"/>
    <w:rsid w:val="00917669"/>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8E2"/>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9EA"/>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78A"/>
    <w:rsid w:val="00933814"/>
    <w:rsid w:val="00933890"/>
    <w:rsid w:val="009338D3"/>
    <w:rsid w:val="00933A97"/>
    <w:rsid w:val="00933B29"/>
    <w:rsid w:val="00933C2F"/>
    <w:rsid w:val="00933DC2"/>
    <w:rsid w:val="00933E4E"/>
    <w:rsid w:val="009340F0"/>
    <w:rsid w:val="0093435C"/>
    <w:rsid w:val="009343AB"/>
    <w:rsid w:val="009345F0"/>
    <w:rsid w:val="00934911"/>
    <w:rsid w:val="00934DEF"/>
    <w:rsid w:val="00934F1E"/>
    <w:rsid w:val="00935229"/>
    <w:rsid w:val="0093551C"/>
    <w:rsid w:val="009355CB"/>
    <w:rsid w:val="009356A2"/>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FD0"/>
    <w:rsid w:val="0094001A"/>
    <w:rsid w:val="00940472"/>
    <w:rsid w:val="00940576"/>
    <w:rsid w:val="00940964"/>
    <w:rsid w:val="009409DF"/>
    <w:rsid w:val="00940A8B"/>
    <w:rsid w:val="00940CF4"/>
    <w:rsid w:val="00940DEE"/>
    <w:rsid w:val="00940E66"/>
    <w:rsid w:val="00940F4B"/>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56BB"/>
    <w:rsid w:val="00946AFF"/>
    <w:rsid w:val="00946CBA"/>
    <w:rsid w:val="00946DE1"/>
    <w:rsid w:val="00946E9D"/>
    <w:rsid w:val="00946FF9"/>
    <w:rsid w:val="009473A3"/>
    <w:rsid w:val="0094746D"/>
    <w:rsid w:val="00947852"/>
    <w:rsid w:val="0094788C"/>
    <w:rsid w:val="009478CA"/>
    <w:rsid w:val="00947ABB"/>
    <w:rsid w:val="00950007"/>
    <w:rsid w:val="00950180"/>
    <w:rsid w:val="00950266"/>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515"/>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57F6D"/>
    <w:rsid w:val="009605AE"/>
    <w:rsid w:val="00960717"/>
    <w:rsid w:val="00960CB3"/>
    <w:rsid w:val="0096125A"/>
    <w:rsid w:val="00961777"/>
    <w:rsid w:val="009618F0"/>
    <w:rsid w:val="00961BF8"/>
    <w:rsid w:val="00961D8D"/>
    <w:rsid w:val="0096222A"/>
    <w:rsid w:val="00962447"/>
    <w:rsid w:val="009624E5"/>
    <w:rsid w:val="00962513"/>
    <w:rsid w:val="00962603"/>
    <w:rsid w:val="0096273D"/>
    <w:rsid w:val="00962987"/>
    <w:rsid w:val="00963351"/>
    <w:rsid w:val="0096348F"/>
    <w:rsid w:val="00963801"/>
    <w:rsid w:val="00963AE4"/>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568"/>
    <w:rsid w:val="00974974"/>
    <w:rsid w:val="00974A6C"/>
    <w:rsid w:val="00974ADB"/>
    <w:rsid w:val="00975243"/>
    <w:rsid w:val="00975394"/>
    <w:rsid w:val="00975416"/>
    <w:rsid w:val="0097578F"/>
    <w:rsid w:val="0097590C"/>
    <w:rsid w:val="009762A0"/>
    <w:rsid w:val="009765A5"/>
    <w:rsid w:val="009768DE"/>
    <w:rsid w:val="0097691B"/>
    <w:rsid w:val="00976A9E"/>
    <w:rsid w:val="00976AA6"/>
    <w:rsid w:val="00976E2F"/>
    <w:rsid w:val="009770D9"/>
    <w:rsid w:val="009772BF"/>
    <w:rsid w:val="0097771F"/>
    <w:rsid w:val="00977871"/>
    <w:rsid w:val="009778CE"/>
    <w:rsid w:val="00977A6F"/>
    <w:rsid w:val="00977C33"/>
    <w:rsid w:val="00977F62"/>
    <w:rsid w:val="009800DD"/>
    <w:rsid w:val="00980398"/>
    <w:rsid w:val="0098056C"/>
    <w:rsid w:val="009808ED"/>
    <w:rsid w:val="00980CA7"/>
    <w:rsid w:val="00980EB4"/>
    <w:rsid w:val="00981141"/>
    <w:rsid w:val="0098133E"/>
    <w:rsid w:val="00981889"/>
    <w:rsid w:val="00981BBD"/>
    <w:rsid w:val="00981F55"/>
    <w:rsid w:val="009824AC"/>
    <w:rsid w:val="00982762"/>
    <w:rsid w:val="00982B30"/>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994"/>
    <w:rsid w:val="00986C7C"/>
    <w:rsid w:val="00986CBC"/>
    <w:rsid w:val="00986D7B"/>
    <w:rsid w:val="00986DE5"/>
    <w:rsid w:val="0098713B"/>
    <w:rsid w:val="00987472"/>
    <w:rsid w:val="009874C4"/>
    <w:rsid w:val="00987B98"/>
    <w:rsid w:val="00987CDE"/>
    <w:rsid w:val="00987E99"/>
    <w:rsid w:val="00987EE7"/>
    <w:rsid w:val="00990084"/>
    <w:rsid w:val="00990265"/>
    <w:rsid w:val="00990340"/>
    <w:rsid w:val="00990518"/>
    <w:rsid w:val="00990629"/>
    <w:rsid w:val="00990B94"/>
    <w:rsid w:val="00991292"/>
    <w:rsid w:val="00991515"/>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A23"/>
    <w:rsid w:val="00995B6A"/>
    <w:rsid w:val="00995ED8"/>
    <w:rsid w:val="00996224"/>
    <w:rsid w:val="00996851"/>
    <w:rsid w:val="00996E57"/>
    <w:rsid w:val="0099745E"/>
    <w:rsid w:val="00997490"/>
    <w:rsid w:val="0099773D"/>
    <w:rsid w:val="0099789B"/>
    <w:rsid w:val="009A033C"/>
    <w:rsid w:val="009A062B"/>
    <w:rsid w:val="009A065F"/>
    <w:rsid w:val="009A0914"/>
    <w:rsid w:val="009A0B3B"/>
    <w:rsid w:val="009A0BA6"/>
    <w:rsid w:val="009A0DC4"/>
    <w:rsid w:val="009A0EA2"/>
    <w:rsid w:val="009A0FC0"/>
    <w:rsid w:val="009A1107"/>
    <w:rsid w:val="009A11AC"/>
    <w:rsid w:val="009A2248"/>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673"/>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8BF"/>
    <w:rsid w:val="009A7EA5"/>
    <w:rsid w:val="009A7F7A"/>
    <w:rsid w:val="009B04F4"/>
    <w:rsid w:val="009B07C6"/>
    <w:rsid w:val="009B08E9"/>
    <w:rsid w:val="009B0967"/>
    <w:rsid w:val="009B1493"/>
    <w:rsid w:val="009B1770"/>
    <w:rsid w:val="009B1A18"/>
    <w:rsid w:val="009B287B"/>
    <w:rsid w:val="009B2CF6"/>
    <w:rsid w:val="009B3046"/>
    <w:rsid w:val="009B3B91"/>
    <w:rsid w:val="009B3C52"/>
    <w:rsid w:val="009B3E73"/>
    <w:rsid w:val="009B417D"/>
    <w:rsid w:val="009B421C"/>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A24"/>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5B"/>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210"/>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7D5"/>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584"/>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7B3"/>
    <w:rsid w:val="00A0083D"/>
    <w:rsid w:val="00A00C5B"/>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F29"/>
    <w:rsid w:val="00A03FF5"/>
    <w:rsid w:val="00A040EB"/>
    <w:rsid w:val="00A041D6"/>
    <w:rsid w:val="00A04290"/>
    <w:rsid w:val="00A042E7"/>
    <w:rsid w:val="00A042F5"/>
    <w:rsid w:val="00A04452"/>
    <w:rsid w:val="00A044B0"/>
    <w:rsid w:val="00A04593"/>
    <w:rsid w:val="00A0477F"/>
    <w:rsid w:val="00A048FF"/>
    <w:rsid w:val="00A04D5A"/>
    <w:rsid w:val="00A04E45"/>
    <w:rsid w:val="00A04F02"/>
    <w:rsid w:val="00A05172"/>
    <w:rsid w:val="00A0538A"/>
    <w:rsid w:val="00A05670"/>
    <w:rsid w:val="00A0590A"/>
    <w:rsid w:val="00A0595C"/>
    <w:rsid w:val="00A05D38"/>
    <w:rsid w:val="00A05E58"/>
    <w:rsid w:val="00A0609D"/>
    <w:rsid w:val="00A060B6"/>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2CEB"/>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A0C"/>
    <w:rsid w:val="00A16D05"/>
    <w:rsid w:val="00A16DA8"/>
    <w:rsid w:val="00A16E25"/>
    <w:rsid w:val="00A17243"/>
    <w:rsid w:val="00A17DFB"/>
    <w:rsid w:val="00A202B0"/>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137"/>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464"/>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2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7A5"/>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3A"/>
    <w:rsid w:val="00A572AE"/>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2CFD"/>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978"/>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3D2"/>
    <w:rsid w:val="00A7046A"/>
    <w:rsid w:val="00A707FA"/>
    <w:rsid w:val="00A70A1B"/>
    <w:rsid w:val="00A70A84"/>
    <w:rsid w:val="00A70C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351"/>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87CEE"/>
    <w:rsid w:val="00A90095"/>
    <w:rsid w:val="00A900B6"/>
    <w:rsid w:val="00A90128"/>
    <w:rsid w:val="00A90179"/>
    <w:rsid w:val="00A907CD"/>
    <w:rsid w:val="00A9084D"/>
    <w:rsid w:val="00A909FD"/>
    <w:rsid w:val="00A90AB2"/>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4A2"/>
    <w:rsid w:val="00A966F4"/>
    <w:rsid w:val="00A96A4C"/>
    <w:rsid w:val="00A96A60"/>
    <w:rsid w:val="00A9711D"/>
    <w:rsid w:val="00A973F5"/>
    <w:rsid w:val="00A97831"/>
    <w:rsid w:val="00A97840"/>
    <w:rsid w:val="00A979F5"/>
    <w:rsid w:val="00A97B01"/>
    <w:rsid w:val="00A97C15"/>
    <w:rsid w:val="00A97CAF"/>
    <w:rsid w:val="00A97CBF"/>
    <w:rsid w:val="00AA08D7"/>
    <w:rsid w:val="00AA0963"/>
    <w:rsid w:val="00AA0B37"/>
    <w:rsid w:val="00AA1137"/>
    <w:rsid w:val="00AA16D5"/>
    <w:rsid w:val="00AA1883"/>
    <w:rsid w:val="00AA18AF"/>
    <w:rsid w:val="00AA1954"/>
    <w:rsid w:val="00AA1F69"/>
    <w:rsid w:val="00AA2029"/>
    <w:rsid w:val="00AA225B"/>
    <w:rsid w:val="00AA2306"/>
    <w:rsid w:val="00AA239B"/>
    <w:rsid w:val="00AA23AB"/>
    <w:rsid w:val="00AA247E"/>
    <w:rsid w:val="00AA25C0"/>
    <w:rsid w:val="00AA25EC"/>
    <w:rsid w:val="00AA26BE"/>
    <w:rsid w:val="00AA299F"/>
    <w:rsid w:val="00AA2A32"/>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862"/>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4B1"/>
    <w:rsid w:val="00AB3669"/>
    <w:rsid w:val="00AB3A99"/>
    <w:rsid w:val="00AB3DDD"/>
    <w:rsid w:val="00AB4588"/>
    <w:rsid w:val="00AB481D"/>
    <w:rsid w:val="00AB4DB0"/>
    <w:rsid w:val="00AB4DD3"/>
    <w:rsid w:val="00AB4FA0"/>
    <w:rsid w:val="00AB5299"/>
    <w:rsid w:val="00AB58DB"/>
    <w:rsid w:val="00AB5BEE"/>
    <w:rsid w:val="00AB5D0D"/>
    <w:rsid w:val="00AB5DAA"/>
    <w:rsid w:val="00AB5F03"/>
    <w:rsid w:val="00AB609E"/>
    <w:rsid w:val="00AB62C2"/>
    <w:rsid w:val="00AB6593"/>
    <w:rsid w:val="00AB6878"/>
    <w:rsid w:val="00AB69B2"/>
    <w:rsid w:val="00AB6AA7"/>
    <w:rsid w:val="00AB6B60"/>
    <w:rsid w:val="00AB6BEB"/>
    <w:rsid w:val="00AB6D25"/>
    <w:rsid w:val="00AB6F78"/>
    <w:rsid w:val="00AB70D8"/>
    <w:rsid w:val="00AB738B"/>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53A7"/>
    <w:rsid w:val="00AC5829"/>
    <w:rsid w:val="00AC5963"/>
    <w:rsid w:val="00AC59C1"/>
    <w:rsid w:val="00AC5B2A"/>
    <w:rsid w:val="00AC5FB3"/>
    <w:rsid w:val="00AC637F"/>
    <w:rsid w:val="00AC644B"/>
    <w:rsid w:val="00AC6512"/>
    <w:rsid w:val="00AC66BA"/>
    <w:rsid w:val="00AC69D2"/>
    <w:rsid w:val="00AC6BCC"/>
    <w:rsid w:val="00AC7154"/>
    <w:rsid w:val="00AC7585"/>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A02"/>
    <w:rsid w:val="00AD4CD1"/>
    <w:rsid w:val="00AD4D8E"/>
    <w:rsid w:val="00AD4DE9"/>
    <w:rsid w:val="00AD4F24"/>
    <w:rsid w:val="00AD5015"/>
    <w:rsid w:val="00AD5042"/>
    <w:rsid w:val="00AD523B"/>
    <w:rsid w:val="00AD52C3"/>
    <w:rsid w:val="00AD5405"/>
    <w:rsid w:val="00AD544A"/>
    <w:rsid w:val="00AD5542"/>
    <w:rsid w:val="00AD5794"/>
    <w:rsid w:val="00AD58C8"/>
    <w:rsid w:val="00AD58D8"/>
    <w:rsid w:val="00AD5922"/>
    <w:rsid w:val="00AD5CCD"/>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B54"/>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39F"/>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492"/>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8FD"/>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8ED"/>
    <w:rsid w:val="00B15E68"/>
    <w:rsid w:val="00B16112"/>
    <w:rsid w:val="00B16241"/>
    <w:rsid w:val="00B163DE"/>
    <w:rsid w:val="00B1645B"/>
    <w:rsid w:val="00B165DB"/>
    <w:rsid w:val="00B1666D"/>
    <w:rsid w:val="00B1686D"/>
    <w:rsid w:val="00B168B1"/>
    <w:rsid w:val="00B16C80"/>
    <w:rsid w:val="00B16D9C"/>
    <w:rsid w:val="00B16E81"/>
    <w:rsid w:val="00B1732D"/>
    <w:rsid w:val="00B17333"/>
    <w:rsid w:val="00B1734C"/>
    <w:rsid w:val="00B174D3"/>
    <w:rsid w:val="00B1753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5B2"/>
    <w:rsid w:val="00B23660"/>
    <w:rsid w:val="00B2384E"/>
    <w:rsid w:val="00B23961"/>
    <w:rsid w:val="00B23AA1"/>
    <w:rsid w:val="00B23D3E"/>
    <w:rsid w:val="00B24351"/>
    <w:rsid w:val="00B243F9"/>
    <w:rsid w:val="00B2451D"/>
    <w:rsid w:val="00B24A0A"/>
    <w:rsid w:val="00B24AB0"/>
    <w:rsid w:val="00B24BD0"/>
    <w:rsid w:val="00B24CB4"/>
    <w:rsid w:val="00B24D47"/>
    <w:rsid w:val="00B24E71"/>
    <w:rsid w:val="00B25192"/>
    <w:rsid w:val="00B25295"/>
    <w:rsid w:val="00B2529B"/>
    <w:rsid w:val="00B2535B"/>
    <w:rsid w:val="00B2547A"/>
    <w:rsid w:val="00B256FE"/>
    <w:rsid w:val="00B25A90"/>
    <w:rsid w:val="00B25B9C"/>
    <w:rsid w:val="00B25BB0"/>
    <w:rsid w:val="00B25D33"/>
    <w:rsid w:val="00B2603D"/>
    <w:rsid w:val="00B264DD"/>
    <w:rsid w:val="00B26532"/>
    <w:rsid w:val="00B2697C"/>
    <w:rsid w:val="00B26B81"/>
    <w:rsid w:val="00B26FFB"/>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57D"/>
    <w:rsid w:val="00B345E6"/>
    <w:rsid w:val="00B34620"/>
    <w:rsid w:val="00B34796"/>
    <w:rsid w:val="00B34ABA"/>
    <w:rsid w:val="00B34DC8"/>
    <w:rsid w:val="00B34EB4"/>
    <w:rsid w:val="00B34F1B"/>
    <w:rsid w:val="00B34FCE"/>
    <w:rsid w:val="00B351BE"/>
    <w:rsid w:val="00B35232"/>
    <w:rsid w:val="00B35397"/>
    <w:rsid w:val="00B354A4"/>
    <w:rsid w:val="00B354E7"/>
    <w:rsid w:val="00B356AE"/>
    <w:rsid w:val="00B3575A"/>
    <w:rsid w:val="00B358D5"/>
    <w:rsid w:val="00B36006"/>
    <w:rsid w:val="00B3641D"/>
    <w:rsid w:val="00B36D47"/>
    <w:rsid w:val="00B36D7D"/>
    <w:rsid w:val="00B3708C"/>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6F"/>
    <w:rsid w:val="00B42EDA"/>
    <w:rsid w:val="00B43A24"/>
    <w:rsid w:val="00B43C73"/>
    <w:rsid w:val="00B440A7"/>
    <w:rsid w:val="00B44275"/>
    <w:rsid w:val="00B442DE"/>
    <w:rsid w:val="00B4430A"/>
    <w:rsid w:val="00B44510"/>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1B"/>
    <w:rsid w:val="00B525B7"/>
    <w:rsid w:val="00B529F0"/>
    <w:rsid w:val="00B52AD7"/>
    <w:rsid w:val="00B52CE1"/>
    <w:rsid w:val="00B53313"/>
    <w:rsid w:val="00B53324"/>
    <w:rsid w:val="00B5336D"/>
    <w:rsid w:val="00B533A1"/>
    <w:rsid w:val="00B53804"/>
    <w:rsid w:val="00B53A45"/>
    <w:rsid w:val="00B53BB0"/>
    <w:rsid w:val="00B53DE2"/>
    <w:rsid w:val="00B53E26"/>
    <w:rsid w:val="00B54211"/>
    <w:rsid w:val="00B54282"/>
    <w:rsid w:val="00B542F0"/>
    <w:rsid w:val="00B543D4"/>
    <w:rsid w:val="00B5455C"/>
    <w:rsid w:val="00B546DF"/>
    <w:rsid w:val="00B54E9C"/>
    <w:rsid w:val="00B54F7F"/>
    <w:rsid w:val="00B551B8"/>
    <w:rsid w:val="00B551E1"/>
    <w:rsid w:val="00B555C3"/>
    <w:rsid w:val="00B55880"/>
    <w:rsid w:val="00B559E0"/>
    <w:rsid w:val="00B559E2"/>
    <w:rsid w:val="00B55A68"/>
    <w:rsid w:val="00B55F04"/>
    <w:rsid w:val="00B561B2"/>
    <w:rsid w:val="00B561C0"/>
    <w:rsid w:val="00B561DE"/>
    <w:rsid w:val="00B567B4"/>
    <w:rsid w:val="00B56934"/>
    <w:rsid w:val="00B56D07"/>
    <w:rsid w:val="00B56D56"/>
    <w:rsid w:val="00B56ECD"/>
    <w:rsid w:val="00B570AE"/>
    <w:rsid w:val="00B570F8"/>
    <w:rsid w:val="00B57217"/>
    <w:rsid w:val="00B57814"/>
    <w:rsid w:val="00B578EE"/>
    <w:rsid w:val="00B57D6C"/>
    <w:rsid w:val="00B57DEB"/>
    <w:rsid w:val="00B57F13"/>
    <w:rsid w:val="00B60046"/>
    <w:rsid w:val="00B606C9"/>
    <w:rsid w:val="00B6081E"/>
    <w:rsid w:val="00B61152"/>
    <w:rsid w:val="00B6128C"/>
    <w:rsid w:val="00B61576"/>
    <w:rsid w:val="00B618E3"/>
    <w:rsid w:val="00B619F0"/>
    <w:rsid w:val="00B61ACD"/>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3C5"/>
    <w:rsid w:val="00B72845"/>
    <w:rsid w:val="00B72881"/>
    <w:rsid w:val="00B72B70"/>
    <w:rsid w:val="00B73334"/>
    <w:rsid w:val="00B736AD"/>
    <w:rsid w:val="00B73AA5"/>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8D1"/>
    <w:rsid w:val="00B759D1"/>
    <w:rsid w:val="00B75EEA"/>
    <w:rsid w:val="00B7611E"/>
    <w:rsid w:val="00B76368"/>
    <w:rsid w:val="00B766CC"/>
    <w:rsid w:val="00B7693B"/>
    <w:rsid w:val="00B77524"/>
    <w:rsid w:val="00B77910"/>
    <w:rsid w:val="00B77B14"/>
    <w:rsid w:val="00B77B72"/>
    <w:rsid w:val="00B77BD7"/>
    <w:rsid w:val="00B77C42"/>
    <w:rsid w:val="00B77F06"/>
    <w:rsid w:val="00B80095"/>
    <w:rsid w:val="00B80141"/>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438"/>
    <w:rsid w:val="00B9370F"/>
    <w:rsid w:val="00B93732"/>
    <w:rsid w:val="00B937B4"/>
    <w:rsid w:val="00B93B6E"/>
    <w:rsid w:val="00B93BF3"/>
    <w:rsid w:val="00B93C06"/>
    <w:rsid w:val="00B93C74"/>
    <w:rsid w:val="00B93CAC"/>
    <w:rsid w:val="00B94148"/>
    <w:rsid w:val="00B943EA"/>
    <w:rsid w:val="00B94905"/>
    <w:rsid w:val="00B94CEE"/>
    <w:rsid w:val="00B951F0"/>
    <w:rsid w:val="00B954BC"/>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D94"/>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B4"/>
    <w:rsid w:val="00BB6EB8"/>
    <w:rsid w:val="00BB713D"/>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580"/>
    <w:rsid w:val="00BC260B"/>
    <w:rsid w:val="00BC2A25"/>
    <w:rsid w:val="00BC2A5B"/>
    <w:rsid w:val="00BC2D0E"/>
    <w:rsid w:val="00BC2DFC"/>
    <w:rsid w:val="00BC2F57"/>
    <w:rsid w:val="00BC3D05"/>
    <w:rsid w:val="00BC3EA5"/>
    <w:rsid w:val="00BC3F7B"/>
    <w:rsid w:val="00BC4007"/>
    <w:rsid w:val="00BC40ED"/>
    <w:rsid w:val="00BC420A"/>
    <w:rsid w:val="00BC438C"/>
    <w:rsid w:val="00BC491E"/>
    <w:rsid w:val="00BC499C"/>
    <w:rsid w:val="00BC4BE4"/>
    <w:rsid w:val="00BC4C33"/>
    <w:rsid w:val="00BC4D0D"/>
    <w:rsid w:val="00BC5143"/>
    <w:rsid w:val="00BC5865"/>
    <w:rsid w:val="00BC5AC5"/>
    <w:rsid w:val="00BC62C0"/>
    <w:rsid w:val="00BC6A2F"/>
    <w:rsid w:val="00BC6C7F"/>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7ED"/>
    <w:rsid w:val="00BD58FC"/>
    <w:rsid w:val="00BD5EA7"/>
    <w:rsid w:val="00BD5F2E"/>
    <w:rsid w:val="00BD6233"/>
    <w:rsid w:val="00BD6559"/>
    <w:rsid w:val="00BD6645"/>
    <w:rsid w:val="00BD6705"/>
    <w:rsid w:val="00BD672C"/>
    <w:rsid w:val="00BD69E6"/>
    <w:rsid w:val="00BD6C58"/>
    <w:rsid w:val="00BD7404"/>
    <w:rsid w:val="00BD766A"/>
    <w:rsid w:val="00BD7D40"/>
    <w:rsid w:val="00BD7D67"/>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7D7"/>
    <w:rsid w:val="00BE580D"/>
    <w:rsid w:val="00BE58C2"/>
    <w:rsid w:val="00BE59F0"/>
    <w:rsid w:val="00BE5BE9"/>
    <w:rsid w:val="00BE5E8B"/>
    <w:rsid w:val="00BE60F8"/>
    <w:rsid w:val="00BE613B"/>
    <w:rsid w:val="00BE6257"/>
    <w:rsid w:val="00BE6291"/>
    <w:rsid w:val="00BE63D5"/>
    <w:rsid w:val="00BE6419"/>
    <w:rsid w:val="00BE65DB"/>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A94"/>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C1A"/>
    <w:rsid w:val="00C22D9D"/>
    <w:rsid w:val="00C22E43"/>
    <w:rsid w:val="00C23330"/>
    <w:rsid w:val="00C2345F"/>
    <w:rsid w:val="00C23536"/>
    <w:rsid w:val="00C237EA"/>
    <w:rsid w:val="00C23A73"/>
    <w:rsid w:val="00C23DA9"/>
    <w:rsid w:val="00C23EFF"/>
    <w:rsid w:val="00C24003"/>
    <w:rsid w:val="00C24B89"/>
    <w:rsid w:val="00C24BAA"/>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ADF"/>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48"/>
    <w:rsid w:val="00C46D64"/>
    <w:rsid w:val="00C46FEE"/>
    <w:rsid w:val="00C47554"/>
    <w:rsid w:val="00C47771"/>
    <w:rsid w:val="00C47A4F"/>
    <w:rsid w:val="00C47C6A"/>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C71"/>
    <w:rsid w:val="00C53F2B"/>
    <w:rsid w:val="00C54051"/>
    <w:rsid w:val="00C54834"/>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535"/>
    <w:rsid w:val="00C64711"/>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CD9"/>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4AA"/>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B1A"/>
    <w:rsid w:val="00C90C31"/>
    <w:rsid w:val="00C91040"/>
    <w:rsid w:val="00C910DF"/>
    <w:rsid w:val="00C910EC"/>
    <w:rsid w:val="00C911D0"/>
    <w:rsid w:val="00C9148B"/>
    <w:rsid w:val="00C914B7"/>
    <w:rsid w:val="00C91612"/>
    <w:rsid w:val="00C91BC9"/>
    <w:rsid w:val="00C91C84"/>
    <w:rsid w:val="00C92038"/>
    <w:rsid w:val="00C92214"/>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5DAE"/>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398"/>
    <w:rsid w:val="00CB56AE"/>
    <w:rsid w:val="00CB5C1A"/>
    <w:rsid w:val="00CB6137"/>
    <w:rsid w:val="00CB656F"/>
    <w:rsid w:val="00CB671C"/>
    <w:rsid w:val="00CB6848"/>
    <w:rsid w:val="00CB68C3"/>
    <w:rsid w:val="00CB69EA"/>
    <w:rsid w:val="00CB74EB"/>
    <w:rsid w:val="00CB761C"/>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601"/>
    <w:rsid w:val="00CD076F"/>
    <w:rsid w:val="00CD0D50"/>
    <w:rsid w:val="00CD1464"/>
    <w:rsid w:val="00CD1AC6"/>
    <w:rsid w:val="00CD1B66"/>
    <w:rsid w:val="00CD1C6A"/>
    <w:rsid w:val="00CD1DE6"/>
    <w:rsid w:val="00CD1EBA"/>
    <w:rsid w:val="00CD1F9A"/>
    <w:rsid w:val="00CD1F9D"/>
    <w:rsid w:val="00CD1FB2"/>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0E"/>
    <w:rsid w:val="00CE2C65"/>
    <w:rsid w:val="00CE2D3A"/>
    <w:rsid w:val="00CE326E"/>
    <w:rsid w:val="00CE376E"/>
    <w:rsid w:val="00CE37C5"/>
    <w:rsid w:val="00CE389D"/>
    <w:rsid w:val="00CE3DE2"/>
    <w:rsid w:val="00CE3FB0"/>
    <w:rsid w:val="00CE42D2"/>
    <w:rsid w:val="00CE4489"/>
    <w:rsid w:val="00CE4527"/>
    <w:rsid w:val="00CE4701"/>
    <w:rsid w:val="00CE4B2F"/>
    <w:rsid w:val="00CE4C3B"/>
    <w:rsid w:val="00CE4D19"/>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96E"/>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590"/>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25"/>
    <w:rsid w:val="00D1565D"/>
    <w:rsid w:val="00D1578F"/>
    <w:rsid w:val="00D15F04"/>
    <w:rsid w:val="00D161ED"/>
    <w:rsid w:val="00D165A5"/>
    <w:rsid w:val="00D16A9F"/>
    <w:rsid w:val="00D171F0"/>
    <w:rsid w:val="00D172FD"/>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9F5"/>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065"/>
    <w:rsid w:val="00D3717D"/>
    <w:rsid w:val="00D37300"/>
    <w:rsid w:val="00D37AAE"/>
    <w:rsid w:val="00D37B48"/>
    <w:rsid w:val="00D37E1F"/>
    <w:rsid w:val="00D401B2"/>
    <w:rsid w:val="00D40468"/>
    <w:rsid w:val="00D40ECB"/>
    <w:rsid w:val="00D40F59"/>
    <w:rsid w:val="00D40FD6"/>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5C3C"/>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1EA"/>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0C"/>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EDE"/>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2A5"/>
    <w:rsid w:val="00D65581"/>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AE9"/>
    <w:rsid w:val="00D85B5E"/>
    <w:rsid w:val="00D85BF1"/>
    <w:rsid w:val="00D85FB9"/>
    <w:rsid w:val="00D8644C"/>
    <w:rsid w:val="00D86691"/>
    <w:rsid w:val="00D866D5"/>
    <w:rsid w:val="00D8672E"/>
    <w:rsid w:val="00D86892"/>
    <w:rsid w:val="00D86B13"/>
    <w:rsid w:val="00D86B82"/>
    <w:rsid w:val="00D86ECF"/>
    <w:rsid w:val="00D87401"/>
    <w:rsid w:val="00D87454"/>
    <w:rsid w:val="00D87D2C"/>
    <w:rsid w:val="00D903C5"/>
    <w:rsid w:val="00D903E6"/>
    <w:rsid w:val="00D904F4"/>
    <w:rsid w:val="00D90589"/>
    <w:rsid w:val="00D907B2"/>
    <w:rsid w:val="00D909F5"/>
    <w:rsid w:val="00D91074"/>
    <w:rsid w:val="00D91355"/>
    <w:rsid w:val="00D91359"/>
    <w:rsid w:val="00D913E6"/>
    <w:rsid w:val="00D9140B"/>
    <w:rsid w:val="00D915ED"/>
    <w:rsid w:val="00D91762"/>
    <w:rsid w:val="00D9176D"/>
    <w:rsid w:val="00D91806"/>
    <w:rsid w:val="00D919C7"/>
    <w:rsid w:val="00D91DBE"/>
    <w:rsid w:val="00D91DCA"/>
    <w:rsid w:val="00D91F60"/>
    <w:rsid w:val="00D92278"/>
    <w:rsid w:val="00D922E9"/>
    <w:rsid w:val="00D92611"/>
    <w:rsid w:val="00D926B7"/>
    <w:rsid w:val="00D9279C"/>
    <w:rsid w:val="00D92D8E"/>
    <w:rsid w:val="00D9324E"/>
    <w:rsid w:val="00D933F2"/>
    <w:rsid w:val="00D93627"/>
    <w:rsid w:val="00D93C43"/>
    <w:rsid w:val="00D9406D"/>
    <w:rsid w:val="00D940BA"/>
    <w:rsid w:val="00D949E5"/>
    <w:rsid w:val="00D94AB0"/>
    <w:rsid w:val="00D94B6A"/>
    <w:rsid w:val="00D94CCD"/>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4D6"/>
    <w:rsid w:val="00DA3631"/>
    <w:rsid w:val="00DA3B5F"/>
    <w:rsid w:val="00DA3C8D"/>
    <w:rsid w:val="00DA47A5"/>
    <w:rsid w:val="00DA49AA"/>
    <w:rsid w:val="00DA4A3C"/>
    <w:rsid w:val="00DA4FFF"/>
    <w:rsid w:val="00DA5003"/>
    <w:rsid w:val="00DA5249"/>
    <w:rsid w:val="00DA52AC"/>
    <w:rsid w:val="00DA5475"/>
    <w:rsid w:val="00DA54CF"/>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2CB"/>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87B"/>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4E0D"/>
    <w:rsid w:val="00DD509B"/>
    <w:rsid w:val="00DD53D8"/>
    <w:rsid w:val="00DD562C"/>
    <w:rsid w:val="00DD5728"/>
    <w:rsid w:val="00DD5B80"/>
    <w:rsid w:val="00DD5C80"/>
    <w:rsid w:val="00DD5E86"/>
    <w:rsid w:val="00DD5F01"/>
    <w:rsid w:val="00DD5FFD"/>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6B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3F"/>
    <w:rsid w:val="00DE54E0"/>
    <w:rsid w:val="00DE612A"/>
    <w:rsid w:val="00DE61E4"/>
    <w:rsid w:val="00DE65F2"/>
    <w:rsid w:val="00DE6B0C"/>
    <w:rsid w:val="00DE6E9D"/>
    <w:rsid w:val="00DE706A"/>
    <w:rsid w:val="00DE71E8"/>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5E8"/>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C5A"/>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8E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AAD"/>
    <w:rsid w:val="00E47DA3"/>
    <w:rsid w:val="00E501F6"/>
    <w:rsid w:val="00E503F1"/>
    <w:rsid w:val="00E503F8"/>
    <w:rsid w:val="00E50471"/>
    <w:rsid w:val="00E5058B"/>
    <w:rsid w:val="00E505FC"/>
    <w:rsid w:val="00E50810"/>
    <w:rsid w:val="00E50EF8"/>
    <w:rsid w:val="00E512AF"/>
    <w:rsid w:val="00E51300"/>
    <w:rsid w:val="00E514BC"/>
    <w:rsid w:val="00E51A92"/>
    <w:rsid w:val="00E51C57"/>
    <w:rsid w:val="00E51D26"/>
    <w:rsid w:val="00E51F76"/>
    <w:rsid w:val="00E51FC6"/>
    <w:rsid w:val="00E52043"/>
    <w:rsid w:val="00E52334"/>
    <w:rsid w:val="00E525CB"/>
    <w:rsid w:val="00E527C2"/>
    <w:rsid w:val="00E528F1"/>
    <w:rsid w:val="00E52AE7"/>
    <w:rsid w:val="00E52CA7"/>
    <w:rsid w:val="00E52D6B"/>
    <w:rsid w:val="00E52E4D"/>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6BF"/>
    <w:rsid w:val="00E60C8F"/>
    <w:rsid w:val="00E60CDB"/>
    <w:rsid w:val="00E60F15"/>
    <w:rsid w:val="00E61634"/>
    <w:rsid w:val="00E617D1"/>
    <w:rsid w:val="00E61AD2"/>
    <w:rsid w:val="00E61CBD"/>
    <w:rsid w:val="00E61D7C"/>
    <w:rsid w:val="00E61FE5"/>
    <w:rsid w:val="00E62163"/>
    <w:rsid w:val="00E621D5"/>
    <w:rsid w:val="00E62451"/>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5DB4"/>
    <w:rsid w:val="00E66014"/>
    <w:rsid w:val="00E661CB"/>
    <w:rsid w:val="00E666BA"/>
    <w:rsid w:val="00E666BC"/>
    <w:rsid w:val="00E668D6"/>
    <w:rsid w:val="00E66DB2"/>
    <w:rsid w:val="00E66E77"/>
    <w:rsid w:val="00E67027"/>
    <w:rsid w:val="00E671FE"/>
    <w:rsid w:val="00E6738E"/>
    <w:rsid w:val="00E676C9"/>
    <w:rsid w:val="00E6797B"/>
    <w:rsid w:val="00E6797E"/>
    <w:rsid w:val="00E67C47"/>
    <w:rsid w:val="00E67DBA"/>
    <w:rsid w:val="00E67DF4"/>
    <w:rsid w:val="00E70364"/>
    <w:rsid w:val="00E7084B"/>
    <w:rsid w:val="00E70DBE"/>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8EF"/>
    <w:rsid w:val="00E75B99"/>
    <w:rsid w:val="00E76089"/>
    <w:rsid w:val="00E764D0"/>
    <w:rsid w:val="00E765BE"/>
    <w:rsid w:val="00E76747"/>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C0"/>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505"/>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AF6"/>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6E87"/>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36"/>
    <w:rsid w:val="00EA35C9"/>
    <w:rsid w:val="00EA3624"/>
    <w:rsid w:val="00EA3682"/>
    <w:rsid w:val="00EA37A8"/>
    <w:rsid w:val="00EA386A"/>
    <w:rsid w:val="00EA4004"/>
    <w:rsid w:val="00EA408F"/>
    <w:rsid w:val="00EA40BD"/>
    <w:rsid w:val="00EA40D1"/>
    <w:rsid w:val="00EA4626"/>
    <w:rsid w:val="00EA4711"/>
    <w:rsid w:val="00EA479C"/>
    <w:rsid w:val="00EA481E"/>
    <w:rsid w:val="00EA4838"/>
    <w:rsid w:val="00EA494B"/>
    <w:rsid w:val="00EA4B92"/>
    <w:rsid w:val="00EA4D34"/>
    <w:rsid w:val="00EA570D"/>
    <w:rsid w:val="00EA58C2"/>
    <w:rsid w:val="00EA5C54"/>
    <w:rsid w:val="00EA5E18"/>
    <w:rsid w:val="00EA5FA0"/>
    <w:rsid w:val="00EA607B"/>
    <w:rsid w:val="00EA628A"/>
    <w:rsid w:val="00EA64CD"/>
    <w:rsid w:val="00EA66B1"/>
    <w:rsid w:val="00EA66E2"/>
    <w:rsid w:val="00EA67C2"/>
    <w:rsid w:val="00EA67FD"/>
    <w:rsid w:val="00EA691E"/>
    <w:rsid w:val="00EA6A5E"/>
    <w:rsid w:val="00EA6FB9"/>
    <w:rsid w:val="00EA71A3"/>
    <w:rsid w:val="00EA72FC"/>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6A3"/>
    <w:rsid w:val="00EB1721"/>
    <w:rsid w:val="00EB17DE"/>
    <w:rsid w:val="00EB1D67"/>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D8D"/>
    <w:rsid w:val="00EB4EF0"/>
    <w:rsid w:val="00EB4F8A"/>
    <w:rsid w:val="00EB4FAF"/>
    <w:rsid w:val="00EB4FD8"/>
    <w:rsid w:val="00EB5586"/>
    <w:rsid w:val="00EB55A6"/>
    <w:rsid w:val="00EB55B3"/>
    <w:rsid w:val="00EB5638"/>
    <w:rsid w:val="00EB578E"/>
    <w:rsid w:val="00EB57E7"/>
    <w:rsid w:val="00EB58BF"/>
    <w:rsid w:val="00EB5BC4"/>
    <w:rsid w:val="00EB5CC0"/>
    <w:rsid w:val="00EB664C"/>
    <w:rsid w:val="00EB6C90"/>
    <w:rsid w:val="00EB7156"/>
    <w:rsid w:val="00EB7487"/>
    <w:rsid w:val="00EB7795"/>
    <w:rsid w:val="00EB77DC"/>
    <w:rsid w:val="00EB7A0C"/>
    <w:rsid w:val="00EB7FD1"/>
    <w:rsid w:val="00EC00AB"/>
    <w:rsid w:val="00EC0F43"/>
    <w:rsid w:val="00EC105F"/>
    <w:rsid w:val="00EC1471"/>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E0337"/>
    <w:rsid w:val="00EE08A1"/>
    <w:rsid w:val="00EE0F2C"/>
    <w:rsid w:val="00EE130D"/>
    <w:rsid w:val="00EE1550"/>
    <w:rsid w:val="00EE1AB7"/>
    <w:rsid w:val="00EE1D68"/>
    <w:rsid w:val="00EE2113"/>
    <w:rsid w:val="00EE21BF"/>
    <w:rsid w:val="00EE237C"/>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B9F"/>
    <w:rsid w:val="00EF0EAD"/>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40"/>
    <w:rsid w:val="00EF50D4"/>
    <w:rsid w:val="00EF55F8"/>
    <w:rsid w:val="00EF5642"/>
    <w:rsid w:val="00EF5817"/>
    <w:rsid w:val="00EF5897"/>
    <w:rsid w:val="00EF5A16"/>
    <w:rsid w:val="00EF5AAA"/>
    <w:rsid w:val="00EF5D58"/>
    <w:rsid w:val="00EF5FFF"/>
    <w:rsid w:val="00EF634A"/>
    <w:rsid w:val="00EF66C2"/>
    <w:rsid w:val="00EF66EB"/>
    <w:rsid w:val="00EF6700"/>
    <w:rsid w:val="00EF6E05"/>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0D7"/>
    <w:rsid w:val="00F03120"/>
    <w:rsid w:val="00F03257"/>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1F1"/>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4B"/>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247"/>
    <w:rsid w:val="00F243F1"/>
    <w:rsid w:val="00F2450C"/>
    <w:rsid w:val="00F24613"/>
    <w:rsid w:val="00F24B2C"/>
    <w:rsid w:val="00F24BD2"/>
    <w:rsid w:val="00F250BC"/>
    <w:rsid w:val="00F25262"/>
    <w:rsid w:val="00F252E0"/>
    <w:rsid w:val="00F253E1"/>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9CD"/>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1F17"/>
    <w:rsid w:val="00F52006"/>
    <w:rsid w:val="00F5209A"/>
    <w:rsid w:val="00F520F0"/>
    <w:rsid w:val="00F520FB"/>
    <w:rsid w:val="00F52163"/>
    <w:rsid w:val="00F523B4"/>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1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5D"/>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EE0"/>
    <w:rsid w:val="00F82F6F"/>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4B5"/>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25B"/>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CAA"/>
    <w:rsid w:val="00FC7DBC"/>
    <w:rsid w:val="00FD0065"/>
    <w:rsid w:val="00FD017E"/>
    <w:rsid w:val="00FD034A"/>
    <w:rsid w:val="00FD05A7"/>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55"/>
    <w:rsid w:val="00FE2867"/>
    <w:rsid w:val="00FE319C"/>
    <w:rsid w:val="00FE353A"/>
    <w:rsid w:val="00FE3676"/>
    <w:rsid w:val="00FE382D"/>
    <w:rsid w:val="00FE3924"/>
    <w:rsid w:val="00FE3981"/>
    <w:rsid w:val="00FE3C87"/>
    <w:rsid w:val="00FE3C8D"/>
    <w:rsid w:val="00FE3CC6"/>
    <w:rsid w:val="00FE3FB6"/>
    <w:rsid w:val="00FE40E4"/>
    <w:rsid w:val="00FE438A"/>
    <w:rsid w:val="00FE4484"/>
    <w:rsid w:val="00FE4758"/>
    <w:rsid w:val="00FE498D"/>
    <w:rsid w:val="00FE4B42"/>
    <w:rsid w:val="00FE51C0"/>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0E"/>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4AB"/>
    <w:rsid w:val="00FF4542"/>
    <w:rsid w:val="00FF48AD"/>
    <w:rsid w:val="00FF49D5"/>
    <w:rsid w:val="00FF4B0D"/>
    <w:rsid w:val="00FF4D7A"/>
    <w:rsid w:val="00FF4DCB"/>
    <w:rsid w:val="00FF4E8A"/>
    <w:rsid w:val="00FF573D"/>
    <w:rsid w:val="00FF5792"/>
    <w:rsid w:val="00FF5AE4"/>
    <w:rsid w:val="00FF5F8D"/>
    <w:rsid w:val="00FF636F"/>
    <w:rsid w:val="00FF69D3"/>
    <w:rsid w:val="00FF6B53"/>
    <w:rsid w:val="00FF6FC8"/>
    <w:rsid w:val="00FF71BC"/>
    <w:rsid w:val="00FF743B"/>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3A646B"/>
    <w:pPr>
      <w:widowControl w:val="0"/>
      <w:spacing w:after="0"/>
      <w:outlineLvl w:val="0"/>
    </w:pPr>
    <w:rPr>
      <w:rFonts w:eastAsia="DengXian Light" w:cs="Times New Roman"/>
      <w:b/>
      <w:color w:val="000000"/>
      <w:szCs w:val="26"/>
      <w:lang w:val="vi-VN" w:eastAsia="zh-CN"/>
    </w:rPr>
  </w:style>
  <w:style w:type="paragraph" w:customStyle="1" w:styleId="A2">
    <w:name w:val="A 2"/>
    <w:basedOn w:val="A1"/>
    <w:qFormat/>
    <w:rsid w:val="004E2A06"/>
    <w:rPr>
      <w:i/>
    </w:rPr>
  </w:style>
  <w:style w:type="paragraph" w:customStyle="1" w:styleId="A3">
    <w:name w:val="A 3"/>
    <w:basedOn w:val="A2"/>
    <w:qFormat/>
    <w:rsid w:val="004E2A06"/>
    <w:rPr>
      <w:b w:val="0"/>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0060192">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08400903">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6605480">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3210">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45600401">
      <w:bodyDiv w:val="1"/>
      <w:marLeft w:val="0"/>
      <w:marRight w:val="0"/>
      <w:marTop w:val="0"/>
      <w:marBottom w:val="0"/>
      <w:divBdr>
        <w:top w:val="none" w:sz="0" w:space="0" w:color="auto"/>
        <w:left w:val="none" w:sz="0" w:space="0" w:color="auto"/>
        <w:bottom w:val="none" w:sz="0" w:space="0" w:color="auto"/>
        <w:right w:val="none" w:sz="0" w:space="0" w:color="auto"/>
      </w:divBdr>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289808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12727765">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5488530">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33622207">
      <w:bodyDiv w:val="1"/>
      <w:marLeft w:val="0"/>
      <w:marRight w:val="0"/>
      <w:marTop w:val="0"/>
      <w:marBottom w:val="0"/>
      <w:divBdr>
        <w:top w:val="none" w:sz="0" w:space="0" w:color="auto"/>
        <w:left w:val="none" w:sz="0" w:space="0" w:color="auto"/>
        <w:bottom w:val="none" w:sz="0" w:space="0" w:color="auto"/>
        <w:right w:val="none" w:sz="0" w:space="0" w:color="auto"/>
      </w:divBdr>
      <w:divsChild>
        <w:div w:id="448550103">
          <w:marLeft w:val="0"/>
          <w:marRight w:val="0"/>
          <w:marTop w:val="0"/>
          <w:marBottom w:val="0"/>
          <w:divBdr>
            <w:top w:val="none" w:sz="0" w:space="0" w:color="auto"/>
            <w:left w:val="none" w:sz="0" w:space="0" w:color="auto"/>
            <w:bottom w:val="none" w:sz="0" w:space="0" w:color="auto"/>
            <w:right w:val="none" w:sz="0" w:space="0" w:color="auto"/>
          </w:divBdr>
          <w:divsChild>
            <w:div w:id="1958876379">
              <w:marLeft w:val="0"/>
              <w:marRight w:val="0"/>
              <w:marTop w:val="0"/>
              <w:marBottom w:val="0"/>
              <w:divBdr>
                <w:top w:val="none" w:sz="0" w:space="0" w:color="auto"/>
                <w:left w:val="none" w:sz="0" w:space="0" w:color="auto"/>
                <w:bottom w:val="none" w:sz="0" w:space="0" w:color="auto"/>
                <w:right w:val="none" w:sz="0" w:space="0" w:color="auto"/>
              </w:divBdr>
              <w:divsChild>
                <w:div w:id="2022586792">
                  <w:marLeft w:val="0"/>
                  <w:marRight w:val="0"/>
                  <w:marTop w:val="0"/>
                  <w:marBottom w:val="0"/>
                  <w:divBdr>
                    <w:top w:val="none" w:sz="0" w:space="0" w:color="auto"/>
                    <w:left w:val="none" w:sz="0" w:space="0" w:color="auto"/>
                    <w:bottom w:val="none" w:sz="0" w:space="0" w:color="auto"/>
                    <w:right w:val="none" w:sz="0" w:space="0" w:color="auto"/>
                  </w:divBdr>
                  <w:divsChild>
                    <w:div w:id="345181141">
                      <w:marLeft w:val="0"/>
                      <w:marRight w:val="0"/>
                      <w:marTop w:val="0"/>
                      <w:marBottom w:val="0"/>
                      <w:divBdr>
                        <w:top w:val="none" w:sz="0" w:space="0" w:color="auto"/>
                        <w:left w:val="none" w:sz="0" w:space="0" w:color="auto"/>
                        <w:bottom w:val="none" w:sz="0" w:space="0" w:color="auto"/>
                        <w:right w:val="none" w:sz="0" w:space="0" w:color="auto"/>
                      </w:divBdr>
                      <w:divsChild>
                        <w:div w:id="1135755963">
                          <w:marLeft w:val="0"/>
                          <w:marRight w:val="0"/>
                          <w:marTop w:val="0"/>
                          <w:marBottom w:val="0"/>
                          <w:divBdr>
                            <w:top w:val="none" w:sz="0" w:space="0" w:color="auto"/>
                            <w:left w:val="none" w:sz="0" w:space="0" w:color="auto"/>
                            <w:bottom w:val="none" w:sz="0" w:space="0" w:color="auto"/>
                            <w:right w:val="none" w:sz="0" w:space="0" w:color="auto"/>
                          </w:divBdr>
                          <w:divsChild>
                            <w:div w:id="1046873537">
                              <w:marLeft w:val="0"/>
                              <w:marRight w:val="0"/>
                              <w:marTop w:val="0"/>
                              <w:marBottom w:val="0"/>
                              <w:divBdr>
                                <w:top w:val="none" w:sz="0" w:space="0" w:color="auto"/>
                                <w:left w:val="none" w:sz="0" w:space="0" w:color="auto"/>
                                <w:bottom w:val="none" w:sz="0" w:space="0" w:color="auto"/>
                                <w:right w:val="none" w:sz="0" w:space="0" w:color="auto"/>
                              </w:divBdr>
                              <w:divsChild>
                                <w:div w:id="1191407639">
                                  <w:marLeft w:val="0"/>
                                  <w:marRight w:val="0"/>
                                  <w:marTop w:val="0"/>
                                  <w:marBottom w:val="0"/>
                                  <w:divBdr>
                                    <w:top w:val="none" w:sz="0" w:space="0" w:color="auto"/>
                                    <w:left w:val="none" w:sz="0" w:space="0" w:color="auto"/>
                                    <w:bottom w:val="none" w:sz="0" w:space="0" w:color="auto"/>
                                    <w:right w:val="none" w:sz="0" w:space="0" w:color="auto"/>
                                  </w:divBdr>
                                  <w:divsChild>
                                    <w:div w:id="1343825434">
                                      <w:marLeft w:val="0"/>
                                      <w:marRight w:val="0"/>
                                      <w:marTop w:val="0"/>
                                      <w:marBottom w:val="0"/>
                                      <w:divBdr>
                                        <w:top w:val="none" w:sz="0" w:space="0" w:color="auto"/>
                                        <w:left w:val="none" w:sz="0" w:space="0" w:color="auto"/>
                                        <w:bottom w:val="none" w:sz="0" w:space="0" w:color="auto"/>
                                        <w:right w:val="none" w:sz="0" w:space="0" w:color="auto"/>
                                      </w:divBdr>
                                    </w:div>
                                    <w:div w:id="1023289021">
                                      <w:marLeft w:val="0"/>
                                      <w:marRight w:val="0"/>
                                      <w:marTop w:val="0"/>
                                      <w:marBottom w:val="0"/>
                                      <w:divBdr>
                                        <w:top w:val="none" w:sz="0" w:space="0" w:color="auto"/>
                                        <w:left w:val="none" w:sz="0" w:space="0" w:color="auto"/>
                                        <w:bottom w:val="none" w:sz="0" w:space="0" w:color="auto"/>
                                        <w:right w:val="none" w:sz="0" w:space="0" w:color="auto"/>
                                      </w:divBdr>
                                      <w:divsChild>
                                        <w:div w:id="119690478">
                                          <w:marLeft w:val="0"/>
                                          <w:marRight w:val="165"/>
                                          <w:marTop w:val="150"/>
                                          <w:marBottom w:val="0"/>
                                          <w:divBdr>
                                            <w:top w:val="none" w:sz="0" w:space="0" w:color="auto"/>
                                            <w:left w:val="none" w:sz="0" w:space="0" w:color="auto"/>
                                            <w:bottom w:val="none" w:sz="0" w:space="0" w:color="auto"/>
                                            <w:right w:val="none" w:sz="0" w:space="0" w:color="auto"/>
                                          </w:divBdr>
                                          <w:divsChild>
                                            <w:div w:id="1725178172">
                                              <w:marLeft w:val="0"/>
                                              <w:marRight w:val="0"/>
                                              <w:marTop w:val="0"/>
                                              <w:marBottom w:val="0"/>
                                              <w:divBdr>
                                                <w:top w:val="none" w:sz="0" w:space="0" w:color="auto"/>
                                                <w:left w:val="none" w:sz="0" w:space="0" w:color="auto"/>
                                                <w:bottom w:val="none" w:sz="0" w:space="0" w:color="auto"/>
                                                <w:right w:val="none" w:sz="0" w:space="0" w:color="auto"/>
                                              </w:divBdr>
                                              <w:divsChild>
                                                <w:div w:id="1168639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284849">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98769307">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52767526">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40475570">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067840">
      <w:bodyDiv w:val="1"/>
      <w:marLeft w:val="0"/>
      <w:marRight w:val="0"/>
      <w:marTop w:val="0"/>
      <w:marBottom w:val="0"/>
      <w:divBdr>
        <w:top w:val="none" w:sz="0" w:space="0" w:color="auto"/>
        <w:left w:val="none" w:sz="0" w:space="0" w:color="auto"/>
        <w:bottom w:val="none" w:sz="0" w:space="0" w:color="auto"/>
        <w:right w:val="none" w:sz="0" w:space="0" w:color="auto"/>
      </w:divBdr>
      <w:divsChild>
        <w:div w:id="141968046">
          <w:marLeft w:val="0"/>
          <w:marRight w:val="0"/>
          <w:marTop w:val="0"/>
          <w:marBottom w:val="0"/>
          <w:divBdr>
            <w:top w:val="none" w:sz="0" w:space="0" w:color="auto"/>
            <w:left w:val="none" w:sz="0" w:space="0" w:color="auto"/>
            <w:bottom w:val="none" w:sz="0" w:space="0" w:color="auto"/>
            <w:right w:val="none" w:sz="0" w:space="0" w:color="auto"/>
          </w:divBdr>
          <w:divsChild>
            <w:div w:id="2061241902">
              <w:marLeft w:val="0"/>
              <w:marRight w:val="0"/>
              <w:marTop w:val="0"/>
              <w:marBottom w:val="0"/>
              <w:divBdr>
                <w:top w:val="none" w:sz="0" w:space="0" w:color="auto"/>
                <w:left w:val="none" w:sz="0" w:space="0" w:color="auto"/>
                <w:bottom w:val="none" w:sz="0" w:space="0" w:color="auto"/>
                <w:right w:val="none" w:sz="0" w:space="0" w:color="auto"/>
              </w:divBdr>
              <w:divsChild>
                <w:div w:id="449594069">
                  <w:marLeft w:val="0"/>
                  <w:marRight w:val="0"/>
                  <w:marTop w:val="0"/>
                  <w:marBottom w:val="0"/>
                  <w:divBdr>
                    <w:top w:val="none" w:sz="0" w:space="0" w:color="auto"/>
                    <w:left w:val="none" w:sz="0" w:space="0" w:color="auto"/>
                    <w:bottom w:val="none" w:sz="0" w:space="0" w:color="auto"/>
                    <w:right w:val="none" w:sz="0" w:space="0" w:color="auto"/>
                  </w:divBdr>
                  <w:divsChild>
                    <w:div w:id="6348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1099">
          <w:marLeft w:val="0"/>
          <w:marRight w:val="0"/>
          <w:marTop w:val="0"/>
          <w:marBottom w:val="0"/>
          <w:divBdr>
            <w:top w:val="none" w:sz="0" w:space="0" w:color="auto"/>
            <w:left w:val="none" w:sz="0" w:space="0" w:color="auto"/>
            <w:bottom w:val="none" w:sz="0" w:space="0" w:color="auto"/>
            <w:right w:val="none" w:sz="0" w:space="0" w:color="auto"/>
          </w:divBdr>
          <w:divsChild>
            <w:div w:id="1723795265">
              <w:marLeft w:val="0"/>
              <w:marRight w:val="0"/>
              <w:marTop w:val="0"/>
              <w:marBottom w:val="0"/>
              <w:divBdr>
                <w:top w:val="none" w:sz="0" w:space="0" w:color="auto"/>
                <w:left w:val="none" w:sz="0" w:space="0" w:color="auto"/>
                <w:bottom w:val="none" w:sz="0" w:space="0" w:color="auto"/>
                <w:right w:val="none" w:sz="0" w:space="0" w:color="auto"/>
              </w:divBdr>
              <w:divsChild>
                <w:div w:id="920259727">
                  <w:marLeft w:val="0"/>
                  <w:marRight w:val="0"/>
                  <w:marTop w:val="0"/>
                  <w:marBottom w:val="0"/>
                  <w:divBdr>
                    <w:top w:val="none" w:sz="0" w:space="0" w:color="auto"/>
                    <w:left w:val="none" w:sz="0" w:space="0" w:color="auto"/>
                    <w:bottom w:val="none" w:sz="0" w:space="0" w:color="auto"/>
                    <w:right w:val="none" w:sz="0" w:space="0" w:color="auto"/>
                  </w:divBdr>
                  <w:divsChild>
                    <w:div w:id="754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79924772">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15043660">
      <w:bodyDiv w:val="1"/>
      <w:marLeft w:val="0"/>
      <w:marRight w:val="0"/>
      <w:marTop w:val="0"/>
      <w:marBottom w:val="0"/>
      <w:divBdr>
        <w:top w:val="none" w:sz="0" w:space="0" w:color="auto"/>
        <w:left w:val="none" w:sz="0" w:space="0" w:color="auto"/>
        <w:bottom w:val="none" w:sz="0" w:space="0" w:color="auto"/>
        <w:right w:val="none" w:sz="0" w:space="0" w:color="auto"/>
      </w:divBdr>
    </w:div>
    <w:div w:id="1226835388">
      <w:bodyDiv w:val="1"/>
      <w:marLeft w:val="0"/>
      <w:marRight w:val="0"/>
      <w:marTop w:val="0"/>
      <w:marBottom w:val="0"/>
      <w:divBdr>
        <w:top w:val="none" w:sz="0" w:space="0" w:color="auto"/>
        <w:left w:val="none" w:sz="0" w:space="0" w:color="auto"/>
        <w:bottom w:val="none" w:sz="0" w:space="0" w:color="auto"/>
        <w:right w:val="none" w:sz="0" w:space="0" w:color="auto"/>
      </w:divBdr>
    </w:div>
    <w:div w:id="1238514745">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72973695">
      <w:bodyDiv w:val="1"/>
      <w:marLeft w:val="0"/>
      <w:marRight w:val="0"/>
      <w:marTop w:val="0"/>
      <w:marBottom w:val="0"/>
      <w:divBdr>
        <w:top w:val="none" w:sz="0" w:space="0" w:color="auto"/>
        <w:left w:val="none" w:sz="0" w:space="0" w:color="auto"/>
        <w:bottom w:val="none" w:sz="0" w:space="0" w:color="auto"/>
        <w:right w:val="none" w:sz="0" w:space="0" w:color="auto"/>
      </w:divBdr>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2445893">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222084">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396471505">
      <w:bodyDiv w:val="1"/>
      <w:marLeft w:val="0"/>
      <w:marRight w:val="0"/>
      <w:marTop w:val="0"/>
      <w:marBottom w:val="0"/>
      <w:divBdr>
        <w:top w:val="none" w:sz="0" w:space="0" w:color="auto"/>
        <w:left w:val="none" w:sz="0" w:space="0" w:color="auto"/>
        <w:bottom w:val="none" w:sz="0" w:space="0" w:color="auto"/>
        <w:right w:val="none" w:sz="0" w:space="0" w:color="auto"/>
      </w:divBdr>
      <w:divsChild>
        <w:div w:id="1237280591">
          <w:marLeft w:val="0"/>
          <w:marRight w:val="0"/>
          <w:marTop w:val="0"/>
          <w:marBottom w:val="0"/>
          <w:divBdr>
            <w:top w:val="none" w:sz="0" w:space="0" w:color="auto"/>
            <w:left w:val="none" w:sz="0" w:space="0" w:color="auto"/>
            <w:bottom w:val="none" w:sz="0" w:space="0" w:color="auto"/>
            <w:right w:val="none" w:sz="0" w:space="0" w:color="auto"/>
          </w:divBdr>
          <w:divsChild>
            <w:div w:id="1325470440">
              <w:marLeft w:val="0"/>
              <w:marRight w:val="0"/>
              <w:marTop w:val="0"/>
              <w:marBottom w:val="0"/>
              <w:divBdr>
                <w:top w:val="none" w:sz="0" w:space="0" w:color="auto"/>
                <w:left w:val="none" w:sz="0" w:space="0" w:color="auto"/>
                <w:bottom w:val="none" w:sz="0" w:space="0" w:color="auto"/>
                <w:right w:val="none" w:sz="0" w:space="0" w:color="auto"/>
              </w:divBdr>
              <w:divsChild>
                <w:div w:id="1898320839">
                  <w:marLeft w:val="0"/>
                  <w:marRight w:val="0"/>
                  <w:marTop w:val="0"/>
                  <w:marBottom w:val="0"/>
                  <w:divBdr>
                    <w:top w:val="none" w:sz="0" w:space="0" w:color="auto"/>
                    <w:left w:val="none" w:sz="0" w:space="0" w:color="auto"/>
                    <w:bottom w:val="none" w:sz="0" w:space="0" w:color="auto"/>
                    <w:right w:val="none" w:sz="0" w:space="0" w:color="auto"/>
                  </w:divBdr>
                  <w:divsChild>
                    <w:div w:id="152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88">
          <w:marLeft w:val="0"/>
          <w:marRight w:val="0"/>
          <w:marTop w:val="0"/>
          <w:marBottom w:val="0"/>
          <w:divBdr>
            <w:top w:val="none" w:sz="0" w:space="0" w:color="auto"/>
            <w:left w:val="none" w:sz="0" w:space="0" w:color="auto"/>
            <w:bottom w:val="none" w:sz="0" w:space="0" w:color="auto"/>
            <w:right w:val="none" w:sz="0" w:space="0" w:color="auto"/>
          </w:divBdr>
          <w:divsChild>
            <w:div w:id="2037923180">
              <w:marLeft w:val="0"/>
              <w:marRight w:val="0"/>
              <w:marTop w:val="0"/>
              <w:marBottom w:val="0"/>
              <w:divBdr>
                <w:top w:val="none" w:sz="0" w:space="0" w:color="auto"/>
                <w:left w:val="none" w:sz="0" w:space="0" w:color="auto"/>
                <w:bottom w:val="none" w:sz="0" w:space="0" w:color="auto"/>
                <w:right w:val="none" w:sz="0" w:space="0" w:color="auto"/>
              </w:divBdr>
              <w:divsChild>
                <w:div w:id="321205278">
                  <w:marLeft w:val="0"/>
                  <w:marRight w:val="0"/>
                  <w:marTop w:val="0"/>
                  <w:marBottom w:val="0"/>
                  <w:divBdr>
                    <w:top w:val="none" w:sz="0" w:space="0" w:color="auto"/>
                    <w:left w:val="none" w:sz="0" w:space="0" w:color="auto"/>
                    <w:bottom w:val="none" w:sz="0" w:space="0" w:color="auto"/>
                    <w:right w:val="none" w:sz="0" w:space="0" w:color="auto"/>
                  </w:divBdr>
                  <w:divsChild>
                    <w:div w:id="1856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48498778">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6166877">
      <w:bodyDiv w:val="1"/>
      <w:marLeft w:val="0"/>
      <w:marRight w:val="0"/>
      <w:marTop w:val="0"/>
      <w:marBottom w:val="0"/>
      <w:divBdr>
        <w:top w:val="none" w:sz="0" w:space="0" w:color="auto"/>
        <w:left w:val="none" w:sz="0" w:space="0" w:color="auto"/>
        <w:bottom w:val="none" w:sz="0" w:space="0" w:color="auto"/>
        <w:right w:val="none" w:sz="0" w:space="0" w:color="auto"/>
      </w:divBdr>
    </w:div>
    <w:div w:id="1506628770">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4617">
      <w:bodyDiv w:val="1"/>
      <w:marLeft w:val="0"/>
      <w:marRight w:val="0"/>
      <w:marTop w:val="0"/>
      <w:marBottom w:val="0"/>
      <w:divBdr>
        <w:top w:val="none" w:sz="0" w:space="0" w:color="auto"/>
        <w:left w:val="none" w:sz="0" w:space="0" w:color="auto"/>
        <w:bottom w:val="none" w:sz="0" w:space="0" w:color="auto"/>
        <w:right w:val="none" w:sz="0" w:space="0" w:color="auto"/>
      </w:divBdr>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05062057">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14049085">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1991040">
      <w:bodyDiv w:val="1"/>
      <w:marLeft w:val="0"/>
      <w:marRight w:val="0"/>
      <w:marTop w:val="0"/>
      <w:marBottom w:val="0"/>
      <w:divBdr>
        <w:top w:val="none" w:sz="0" w:space="0" w:color="auto"/>
        <w:left w:val="none" w:sz="0" w:space="0" w:color="auto"/>
        <w:bottom w:val="none" w:sz="0" w:space="0" w:color="auto"/>
        <w:right w:val="none" w:sz="0" w:space="0" w:color="auto"/>
      </w:divBdr>
      <w:divsChild>
        <w:div w:id="907424092">
          <w:marLeft w:val="0"/>
          <w:marRight w:val="0"/>
          <w:marTop w:val="0"/>
          <w:marBottom w:val="0"/>
          <w:divBdr>
            <w:top w:val="none" w:sz="0" w:space="0" w:color="auto"/>
            <w:left w:val="none" w:sz="0" w:space="0" w:color="auto"/>
            <w:bottom w:val="none" w:sz="0" w:space="0" w:color="auto"/>
            <w:right w:val="none" w:sz="0" w:space="0" w:color="auto"/>
          </w:divBdr>
          <w:divsChild>
            <w:div w:id="1440947717">
              <w:marLeft w:val="0"/>
              <w:marRight w:val="0"/>
              <w:marTop w:val="0"/>
              <w:marBottom w:val="0"/>
              <w:divBdr>
                <w:top w:val="none" w:sz="0" w:space="0" w:color="auto"/>
                <w:left w:val="none" w:sz="0" w:space="0" w:color="auto"/>
                <w:bottom w:val="none" w:sz="0" w:space="0" w:color="auto"/>
                <w:right w:val="none" w:sz="0" w:space="0" w:color="auto"/>
              </w:divBdr>
              <w:divsChild>
                <w:div w:id="607349182">
                  <w:marLeft w:val="0"/>
                  <w:marRight w:val="0"/>
                  <w:marTop w:val="0"/>
                  <w:marBottom w:val="0"/>
                  <w:divBdr>
                    <w:top w:val="none" w:sz="0" w:space="0" w:color="auto"/>
                    <w:left w:val="none" w:sz="0" w:space="0" w:color="auto"/>
                    <w:bottom w:val="none" w:sz="0" w:space="0" w:color="auto"/>
                    <w:right w:val="none" w:sz="0" w:space="0" w:color="auto"/>
                  </w:divBdr>
                  <w:divsChild>
                    <w:div w:id="1407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6153">
          <w:marLeft w:val="0"/>
          <w:marRight w:val="0"/>
          <w:marTop w:val="0"/>
          <w:marBottom w:val="0"/>
          <w:divBdr>
            <w:top w:val="none" w:sz="0" w:space="0" w:color="auto"/>
            <w:left w:val="none" w:sz="0" w:space="0" w:color="auto"/>
            <w:bottom w:val="none" w:sz="0" w:space="0" w:color="auto"/>
            <w:right w:val="none" w:sz="0" w:space="0" w:color="auto"/>
          </w:divBdr>
          <w:divsChild>
            <w:div w:id="4673762">
              <w:marLeft w:val="0"/>
              <w:marRight w:val="0"/>
              <w:marTop w:val="0"/>
              <w:marBottom w:val="0"/>
              <w:divBdr>
                <w:top w:val="none" w:sz="0" w:space="0" w:color="auto"/>
                <w:left w:val="none" w:sz="0" w:space="0" w:color="auto"/>
                <w:bottom w:val="none" w:sz="0" w:space="0" w:color="auto"/>
                <w:right w:val="none" w:sz="0" w:space="0" w:color="auto"/>
              </w:divBdr>
              <w:divsChild>
                <w:div w:id="529532448">
                  <w:marLeft w:val="0"/>
                  <w:marRight w:val="0"/>
                  <w:marTop w:val="0"/>
                  <w:marBottom w:val="0"/>
                  <w:divBdr>
                    <w:top w:val="none" w:sz="0" w:space="0" w:color="auto"/>
                    <w:left w:val="none" w:sz="0" w:space="0" w:color="auto"/>
                    <w:bottom w:val="none" w:sz="0" w:space="0" w:color="auto"/>
                    <w:right w:val="none" w:sz="0" w:space="0" w:color="auto"/>
                  </w:divBdr>
                  <w:divsChild>
                    <w:div w:id="502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4693655">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773C-49A0-47E7-B244-0C737F62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Pages>
  <Words>12230</Words>
  <Characters>69715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tuan nguyen manh</cp:lastModifiedBy>
  <cp:revision>20</cp:revision>
  <cp:lastPrinted>2024-08-16T02:34:00Z</cp:lastPrinted>
  <dcterms:created xsi:type="dcterms:W3CDTF">2024-08-16T02:38:00Z</dcterms:created>
  <dcterms:modified xsi:type="dcterms:W3CDTF">2024-09-20T09:20:00Z</dcterms:modified>
</cp:coreProperties>
</file>